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6834" w:val="left" w:leader="none"/>
        </w:tabs>
        <w:spacing w:line="240" w:lineRule="auto"/>
        <w:ind w:left="-142" w:right="0" w:firstLine="0"/>
        <w:rPr>
          <w:rFonts w:ascii="Times New Roman"/>
          <w:position w:val="59"/>
          <w:sz w:val="20"/>
        </w:rPr>
      </w:pPr>
      <w:r>
        <w:rPr>
          <w:rFonts w:ascii="Times New Roman"/>
          <w:position w:val="59"/>
          <w:sz w:val="20"/>
        </w:rPr>
        <w:drawing>
          <wp:anchor distT="0" distB="0" distL="0" distR="0" allowOverlap="1" layoutInCell="1" locked="0" behindDoc="0" simplePos="0" relativeHeight="15730176">
            <wp:simplePos x="0" y="0"/>
            <wp:positionH relativeFrom="page">
              <wp:posOffset>4878810</wp:posOffset>
            </wp:positionH>
            <wp:positionV relativeFrom="page">
              <wp:posOffset>1636535</wp:posOffset>
            </wp:positionV>
            <wp:extent cx="577913" cy="570071"/>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77913" cy="570071"/>
                    </a:xfrm>
                    <a:prstGeom prst="rect">
                      <a:avLst/>
                    </a:prstGeom>
                  </pic:spPr>
                </pic:pic>
              </a:graphicData>
            </a:graphic>
          </wp:anchor>
        </w:drawing>
      </w:r>
      <w:r>
        <w:rPr>
          <w:rFonts w:ascii="Times New Roman"/>
          <w:position w:val="59"/>
          <w:sz w:val="20"/>
        </w:rPr>
        <w:drawing>
          <wp:anchor distT="0" distB="0" distL="0" distR="0" allowOverlap="1" layoutInCell="1" locked="0" behindDoc="0" simplePos="0" relativeHeight="15730688">
            <wp:simplePos x="0" y="0"/>
            <wp:positionH relativeFrom="page">
              <wp:posOffset>5558031</wp:posOffset>
            </wp:positionH>
            <wp:positionV relativeFrom="page">
              <wp:posOffset>1766969</wp:posOffset>
            </wp:positionV>
            <wp:extent cx="697667" cy="368807"/>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697667" cy="368807"/>
                    </a:xfrm>
                    <a:prstGeom prst="rect">
                      <a:avLst/>
                    </a:prstGeom>
                  </pic:spPr>
                </pic:pic>
              </a:graphicData>
            </a:graphic>
          </wp:anchor>
        </w:drawing>
      </w:r>
      <w:r>
        <w:rPr>
          <w:rFonts w:ascii="Times New Roman"/>
          <w:position w:val="59"/>
          <w:sz w:val="20"/>
        </w:rPr>
        <w:drawing>
          <wp:anchor distT="0" distB="0" distL="0" distR="0" allowOverlap="1" layoutInCell="1" locked="0" behindDoc="1" simplePos="0" relativeHeight="479881728">
            <wp:simplePos x="0" y="0"/>
            <wp:positionH relativeFrom="page">
              <wp:posOffset>4829468</wp:posOffset>
            </wp:positionH>
            <wp:positionV relativeFrom="page">
              <wp:posOffset>901985</wp:posOffset>
            </wp:positionV>
            <wp:extent cx="630570" cy="57150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630570" cy="571500"/>
                    </a:xfrm>
                    <a:prstGeom prst="rect">
                      <a:avLst/>
                    </a:prstGeom>
                  </pic:spPr>
                </pic:pic>
              </a:graphicData>
            </a:graphic>
          </wp:anchor>
        </w:drawing>
      </w:r>
      <w:r>
        <w:rPr>
          <w:rFonts w:ascii="Times New Roman"/>
          <w:position w:val="59"/>
          <w:sz w:val="20"/>
        </w:rPr>
        <w:drawing>
          <wp:anchor distT="0" distB="0" distL="0" distR="0" allowOverlap="1" layoutInCell="1" locked="0" behindDoc="0" simplePos="0" relativeHeight="15731712">
            <wp:simplePos x="0" y="0"/>
            <wp:positionH relativeFrom="page">
              <wp:posOffset>5765325</wp:posOffset>
            </wp:positionH>
            <wp:positionV relativeFrom="page">
              <wp:posOffset>1012755</wp:posOffset>
            </wp:positionV>
            <wp:extent cx="1243099" cy="301751"/>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1243099" cy="301751"/>
                    </a:xfrm>
                    <a:prstGeom prst="rect">
                      <a:avLst/>
                    </a:prstGeom>
                  </pic:spPr>
                </pic:pic>
              </a:graphicData>
            </a:graphic>
          </wp:anchor>
        </w:drawing>
      </w:r>
      <w:r>
        <w:rPr>
          <w:rFonts w:ascii="Times New Roman"/>
          <w:position w:val="59"/>
          <w:sz w:val="20"/>
        </w:rPr>
        <w:drawing>
          <wp:anchor distT="0" distB="0" distL="0" distR="0" allowOverlap="1" layoutInCell="1" locked="0" behindDoc="0" simplePos="0" relativeHeight="15732224">
            <wp:simplePos x="0" y="0"/>
            <wp:positionH relativeFrom="page">
              <wp:posOffset>5813425</wp:posOffset>
            </wp:positionH>
            <wp:positionV relativeFrom="page">
              <wp:posOffset>309244</wp:posOffset>
            </wp:positionV>
            <wp:extent cx="817343" cy="466344"/>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817343" cy="466344"/>
                    </a:xfrm>
                    <a:prstGeom prst="rect">
                      <a:avLst/>
                    </a:prstGeom>
                  </pic:spPr>
                </pic:pic>
              </a:graphicData>
            </a:graphic>
          </wp:anchor>
        </w:drawing>
      </w:r>
      <w:r>
        <w:rPr>
          <w:rFonts w:ascii="Times New Roman"/>
          <w:sz w:val="20"/>
        </w:rPr>
        <w:drawing>
          <wp:inline distT="0" distB="0" distL="0" distR="0">
            <wp:extent cx="2339119" cy="827531"/>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2339119" cy="827531"/>
                    </a:xfrm>
                    <a:prstGeom prst="rect">
                      <a:avLst/>
                    </a:prstGeom>
                  </pic:spPr>
                </pic:pic>
              </a:graphicData>
            </a:graphic>
          </wp:inline>
        </w:drawing>
      </w:r>
      <w:r>
        <w:rPr>
          <w:rFonts w:ascii="Times New Roman"/>
          <w:sz w:val="20"/>
        </w:rPr>
      </w:r>
      <w:r>
        <w:rPr>
          <w:rFonts w:ascii="Times New Roman"/>
          <w:sz w:val="20"/>
        </w:rPr>
        <w:tab/>
      </w:r>
      <w:r>
        <w:rPr>
          <w:rFonts w:ascii="Times New Roman"/>
          <w:position w:val="59"/>
          <w:sz w:val="20"/>
        </w:rPr>
        <w:drawing>
          <wp:inline distT="0" distB="0" distL="0" distR="0">
            <wp:extent cx="871078" cy="421385"/>
            <wp:effectExtent l="0" t="0" r="0" b="0"/>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871078" cy="421385"/>
                    </a:xfrm>
                    <a:prstGeom prst="rect">
                      <a:avLst/>
                    </a:prstGeom>
                  </pic:spPr>
                </pic:pic>
              </a:graphicData>
            </a:graphic>
          </wp:inline>
        </w:drawing>
      </w:r>
      <w:r>
        <w:rPr>
          <w:rFonts w:ascii="Times New Roman"/>
          <w:position w:val="59"/>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r>
        <w:rPr>
          <w:rFonts w:ascii="Times New Roman"/>
          <w:sz w:val="20"/>
        </w:rPr>
        <mc:AlternateContent>
          <mc:Choice Requires="wps">
            <w:drawing>
              <wp:anchor distT="0" distB="0" distL="0" distR="0" allowOverlap="1" layoutInCell="1" locked="0" behindDoc="1" simplePos="0" relativeHeight="487587840">
                <wp:simplePos x="0" y="0"/>
                <wp:positionH relativeFrom="page">
                  <wp:posOffset>390525</wp:posOffset>
                </wp:positionH>
                <wp:positionV relativeFrom="paragraph">
                  <wp:posOffset>162055</wp:posOffset>
                </wp:positionV>
                <wp:extent cx="6957695" cy="763270"/>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6957695" cy="763270"/>
                          <a:chExt cx="6957695" cy="763270"/>
                        </a:xfrm>
                      </wpg:grpSpPr>
                      <pic:pic>
                        <pic:nvPicPr>
                          <pic:cNvPr id="9" name="Image 9"/>
                          <pic:cNvPicPr/>
                        </pic:nvPicPr>
                        <pic:blipFill>
                          <a:blip r:embed="rId12" cstate="print"/>
                          <a:stretch>
                            <a:fillRect/>
                          </a:stretch>
                        </pic:blipFill>
                        <pic:spPr>
                          <a:xfrm>
                            <a:off x="5933440" y="0"/>
                            <a:ext cx="819315" cy="609760"/>
                          </a:xfrm>
                          <a:prstGeom prst="rect">
                            <a:avLst/>
                          </a:prstGeom>
                        </pic:spPr>
                      </pic:pic>
                      <pic:pic>
                        <pic:nvPicPr>
                          <pic:cNvPr id="10" name="Image 10"/>
                          <pic:cNvPicPr/>
                        </pic:nvPicPr>
                        <pic:blipFill>
                          <a:blip r:embed="rId13" cstate="print"/>
                          <a:stretch>
                            <a:fillRect/>
                          </a:stretch>
                        </pic:blipFill>
                        <pic:spPr>
                          <a:xfrm>
                            <a:off x="0" y="653067"/>
                            <a:ext cx="6957200" cy="109727"/>
                          </a:xfrm>
                          <a:prstGeom prst="rect">
                            <a:avLst/>
                          </a:prstGeom>
                        </pic:spPr>
                      </pic:pic>
                    </wpg:wgp>
                  </a:graphicData>
                </a:graphic>
              </wp:anchor>
            </w:drawing>
          </mc:Choice>
          <mc:Fallback>
            <w:pict>
              <v:group style="position:absolute;margin-left:30.75pt;margin-top:12.760254pt;width:547.85pt;height:60.1pt;mso-position-horizontal-relative:page;mso-position-vertical-relative:paragraph;z-index:-15728640;mso-wrap-distance-left:0;mso-wrap-distance-right:0" id="docshapegroup1" coordorigin="615,255" coordsize="10957,1202">
                <v:shape style="position:absolute;left:9959;top:255;width:1291;height:961" type="#_x0000_t75" id="docshape2" stroked="false">
                  <v:imagedata r:id="rId12" o:title=""/>
                </v:shape>
                <v:shape style="position:absolute;left:615;top:1283;width:10957;height:173" type="#_x0000_t75" id="docshape3" stroked="false">
                  <v:imagedata r:id="rId13" o:title=""/>
                </v:shape>
                <w10:wrap type="topAndBottom"/>
              </v:group>
            </w:pict>
          </mc:Fallback>
        </mc:AlternateContent>
      </w:r>
    </w:p>
    <w:p>
      <w:pPr>
        <w:pStyle w:val="Title"/>
      </w:pPr>
      <w:r>
        <w:rPr/>
        <w:t>LETNO</w:t>
      </w:r>
      <w:r>
        <w:rPr>
          <w:spacing w:val="-10"/>
        </w:rPr>
        <w:t> </w:t>
      </w:r>
      <w:r>
        <w:rPr/>
        <w:t>POROČILO</w:t>
      </w:r>
      <w:r>
        <w:rPr>
          <w:spacing w:val="-11"/>
        </w:rPr>
        <w:t> </w:t>
      </w:r>
      <w:r>
        <w:rPr/>
        <w:t>O</w:t>
      </w:r>
      <w:r>
        <w:rPr>
          <w:spacing w:val="-12"/>
        </w:rPr>
        <w:t> </w:t>
      </w:r>
      <w:r>
        <w:rPr/>
        <w:t>POSLOVANJU</w:t>
      </w:r>
      <w:r>
        <w:rPr>
          <w:spacing w:val="-10"/>
        </w:rPr>
        <w:t> </w:t>
      </w:r>
      <w:r>
        <w:rPr/>
        <w:t>JAVNEGA ZAVODA ZA TURIZEM, KULTURO IN ŠPORT OBČINE ORMOŽ ZA LETO 2023</w:t>
      </w:r>
    </w:p>
    <w:p>
      <w:pPr>
        <w:pStyle w:val="BodyText"/>
        <w:rPr>
          <w:b/>
          <w:sz w:val="20"/>
        </w:rPr>
      </w:pPr>
    </w:p>
    <w:p>
      <w:pPr>
        <w:pStyle w:val="BodyText"/>
        <w:rPr>
          <w:b/>
          <w:sz w:val="20"/>
        </w:rPr>
      </w:pPr>
    </w:p>
    <w:p>
      <w:pPr>
        <w:pStyle w:val="BodyText"/>
        <w:rPr>
          <w:b/>
          <w:sz w:val="20"/>
        </w:rPr>
      </w:pPr>
    </w:p>
    <w:p>
      <w:pPr>
        <w:pStyle w:val="BodyText"/>
        <w:spacing w:before="162"/>
        <w:rPr>
          <w:b/>
          <w:sz w:val="20"/>
        </w:rPr>
      </w:pPr>
      <w:r>
        <w:rPr>
          <w:b/>
          <w:sz w:val="20"/>
        </w:rPr>
        <w:drawing>
          <wp:anchor distT="0" distB="0" distL="0" distR="0" allowOverlap="1" layoutInCell="1" locked="0" behindDoc="1" simplePos="0" relativeHeight="487588352">
            <wp:simplePos x="0" y="0"/>
            <wp:positionH relativeFrom="page">
              <wp:posOffset>901953</wp:posOffset>
            </wp:positionH>
            <wp:positionV relativeFrom="paragraph">
              <wp:posOffset>265572</wp:posOffset>
            </wp:positionV>
            <wp:extent cx="5706953" cy="3810476"/>
            <wp:effectExtent l="0" t="0" r="0" b="0"/>
            <wp:wrapTopAndBottom/>
            <wp:docPr id="11" name="Image 11" descr="\\192.168.1.9\Skupno\FOTOGRAFIJE IN FILMI DJS\Slike z logotipi\Gorice v snegu.png"/>
            <wp:cNvGraphicFramePr>
              <a:graphicFrameLocks/>
            </wp:cNvGraphicFramePr>
            <a:graphic>
              <a:graphicData uri="http://schemas.openxmlformats.org/drawingml/2006/picture">
                <pic:pic>
                  <pic:nvPicPr>
                    <pic:cNvPr id="11" name="Image 11" descr="\\192.168.1.9\Skupno\FOTOGRAFIJE IN FILMI DJS\Slike z logotipi\Gorice v snegu.png"/>
                    <pic:cNvPicPr/>
                  </pic:nvPicPr>
                  <pic:blipFill>
                    <a:blip r:embed="rId14" cstate="print"/>
                    <a:stretch>
                      <a:fillRect/>
                    </a:stretch>
                  </pic:blipFill>
                  <pic:spPr>
                    <a:xfrm>
                      <a:off x="0" y="0"/>
                      <a:ext cx="5706953" cy="3810476"/>
                    </a:xfrm>
                    <a:prstGeom prst="rect">
                      <a:avLst/>
                    </a:prstGeom>
                  </pic:spPr>
                </pic:pic>
              </a:graphicData>
            </a:graphic>
          </wp:anchor>
        </w:drawing>
      </w:r>
    </w:p>
    <w:p>
      <w:pPr>
        <w:pStyle w:val="BodyText"/>
        <w:rPr>
          <w:b/>
          <w:sz w:val="44"/>
        </w:rPr>
      </w:pPr>
    </w:p>
    <w:p>
      <w:pPr>
        <w:pStyle w:val="BodyText"/>
        <w:rPr>
          <w:b/>
          <w:sz w:val="44"/>
        </w:rPr>
      </w:pPr>
    </w:p>
    <w:p>
      <w:pPr>
        <w:pStyle w:val="BodyText"/>
        <w:spacing w:before="388"/>
        <w:rPr>
          <w:b/>
          <w:sz w:val="44"/>
        </w:rPr>
      </w:pPr>
    </w:p>
    <w:p>
      <w:pPr>
        <w:pStyle w:val="BodyText"/>
        <w:ind w:right="561"/>
        <w:jc w:val="center"/>
      </w:pPr>
      <w:r>
        <w:rPr/>
        <w:t>Ormož,</w:t>
      </w:r>
      <w:r>
        <w:rPr>
          <w:spacing w:val="-6"/>
        </w:rPr>
        <w:t> </w:t>
      </w:r>
      <w:r>
        <w:rPr/>
        <w:t>februar</w:t>
      </w:r>
      <w:r>
        <w:rPr>
          <w:spacing w:val="-2"/>
        </w:rPr>
        <w:t> </w:t>
      </w:r>
      <w:r>
        <w:rPr>
          <w:spacing w:val="-4"/>
        </w:rPr>
        <w:t>2024</w:t>
      </w:r>
    </w:p>
    <w:p>
      <w:pPr>
        <w:pStyle w:val="BodyText"/>
        <w:rPr>
          <w:sz w:val="20"/>
        </w:rPr>
      </w:pPr>
    </w:p>
    <w:p>
      <w:pPr>
        <w:pStyle w:val="BodyText"/>
        <w:spacing w:before="174"/>
        <w:rPr>
          <w:sz w:val="20"/>
        </w:rPr>
      </w:pPr>
      <w:r>
        <w:rPr>
          <w:sz w:val="20"/>
        </w:rPr>
        <w:drawing>
          <wp:anchor distT="0" distB="0" distL="0" distR="0" allowOverlap="1" layoutInCell="1" locked="0" behindDoc="1" simplePos="0" relativeHeight="487588864">
            <wp:simplePos x="0" y="0"/>
            <wp:positionH relativeFrom="page">
              <wp:posOffset>2610225</wp:posOffset>
            </wp:positionH>
            <wp:positionV relativeFrom="paragraph">
              <wp:posOffset>273193</wp:posOffset>
            </wp:positionV>
            <wp:extent cx="2314113" cy="655320"/>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5" cstate="print"/>
                    <a:stretch>
                      <a:fillRect/>
                    </a:stretch>
                  </pic:blipFill>
                  <pic:spPr>
                    <a:xfrm>
                      <a:off x="0" y="0"/>
                      <a:ext cx="2314113" cy="655320"/>
                    </a:xfrm>
                    <a:prstGeom prst="rect">
                      <a:avLst/>
                    </a:prstGeom>
                  </pic:spPr>
                </pic:pic>
              </a:graphicData>
            </a:graphic>
          </wp:anchor>
        </w:drawing>
      </w:r>
    </w:p>
    <w:p>
      <w:pPr>
        <w:pStyle w:val="BodyText"/>
        <w:spacing w:after="0"/>
        <w:rPr>
          <w:sz w:val="20"/>
        </w:rPr>
        <w:sectPr>
          <w:type w:val="continuous"/>
          <w:pgSz w:w="11910" w:h="16840"/>
          <w:pgMar w:top="400" w:bottom="0" w:left="566" w:right="141"/>
        </w:sectPr>
      </w:pPr>
    </w:p>
    <w:sdt>
      <w:sdtPr>
        <w:docPartObj>
          <w:docPartGallery w:val="Table of Contents"/>
          <w:docPartUnique/>
        </w:docPartObj>
      </w:sdtPr>
      <w:sdtEndPr/>
      <w:sdtContent>
        <w:p>
          <w:pPr>
            <w:pStyle w:val="TOC1"/>
            <w:tabs>
              <w:tab w:pos="9667" w:val="left" w:leader="dot"/>
            </w:tabs>
            <w:spacing w:line="236" w:lineRule="exact" w:before="0"/>
            <w:ind w:left="852" w:firstLine="0"/>
          </w:pPr>
          <w:hyperlink w:history="true" w:anchor="_bookmark0">
            <w:r>
              <w:rPr/>
              <w:t>KAZALO</w:t>
            </w:r>
            <w:r>
              <w:rPr>
                <w:spacing w:val="-12"/>
              </w:rPr>
              <w:t> </w:t>
            </w:r>
            <w:r>
              <w:rPr>
                <w:spacing w:val="-4"/>
              </w:rPr>
              <w:t>TABEL</w:t>
            </w:r>
            <w:r>
              <w:rPr/>
              <w:tab/>
            </w:r>
            <w:r>
              <w:rPr>
                <w:spacing w:val="-10"/>
              </w:rPr>
              <w:t>3</w:t>
            </w:r>
          </w:hyperlink>
        </w:p>
        <w:p>
          <w:pPr>
            <w:pStyle w:val="TOC1"/>
            <w:tabs>
              <w:tab w:pos="9667" w:val="left" w:leader="dot"/>
            </w:tabs>
            <w:spacing w:before="121"/>
            <w:ind w:left="852" w:firstLine="0"/>
          </w:pPr>
          <w:hyperlink w:history="true" w:anchor="_bookmark1">
            <w:r>
              <w:rPr/>
              <w:t>KAZALO</w:t>
            </w:r>
            <w:r>
              <w:rPr>
                <w:spacing w:val="-8"/>
              </w:rPr>
              <w:t> </w:t>
            </w:r>
            <w:r>
              <w:rPr>
                <w:spacing w:val="-2"/>
              </w:rPr>
              <w:t>GRAFOV</w:t>
            </w:r>
            <w:r>
              <w:rPr/>
              <w:tab/>
            </w:r>
            <w:r>
              <w:rPr>
                <w:spacing w:val="-10"/>
              </w:rPr>
              <w:t>4</w:t>
            </w:r>
          </w:hyperlink>
        </w:p>
        <w:p>
          <w:pPr>
            <w:pStyle w:val="TOC1"/>
            <w:tabs>
              <w:tab w:pos="9667" w:val="left" w:leader="dot"/>
            </w:tabs>
            <w:spacing w:before="123"/>
            <w:ind w:left="852" w:firstLine="0"/>
          </w:pPr>
          <w:hyperlink w:history="true" w:anchor="_bookmark2">
            <w:r>
              <w:rPr>
                <w:rFonts w:ascii="Trebuchet MS" w:hAnsi="Trebuchet MS"/>
              </w:rPr>
              <w:t>POSLOVNO</w:t>
            </w:r>
            <w:r>
              <w:rPr>
                <w:rFonts w:ascii="Trebuchet MS" w:hAnsi="Trebuchet MS"/>
                <w:spacing w:val="-9"/>
              </w:rPr>
              <w:t> </w:t>
            </w:r>
            <w:r>
              <w:rPr>
                <w:rFonts w:ascii="Trebuchet MS" w:hAnsi="Trebuchet MS"/>
                <w:spacing w:val="-2"/>
              </w:rPr>
              <w:t>POROČILO</w:t>
            </w:r>
            <w:r>
              <w:rPr>
                <w:rFonts w:ascii="Times New Roman" w:hAnsi="Times New Roman"/>
                <w:b w:val="0"/>
              </w:rPr>
              <w:tab/>
            </w:r>
            <w:r>
              <w:rPr>
                <w:spacing w:val="-10"/>
              </w:rPr>
              <w:t>5</w:t>
            </w:r>
          </w:hyperlink>
        </w:p>
        <w:p>
          <w:pPr>
            <w:pStyle w:val="TOC1"/>
            <w:numPr>
              <w:ilvl w:val="0"/>
              <w:numId w:val="1"/>
            </w:numPr>
            <w:tabs>
              <w:tab w:pos="1026" w:val="left" w:leader="none"/>
              <w:tab w:pos="9667" w:val="left" w:leader="dot"/>
            </w:tabs>
            <w:spacing w:line="240" w:lineRule="auto" w:before="116" w:after="0"/>
            <w:ind w:left="1026" w:right="0" w:hanging="174"/>
            <w:jc w:val="left"/>
          </w:pPr>
          <w:hyperlink w:history="true" w:anchor="_bookmark3">
            <w:r>
              <w:rPr/>
              <w:t>SPLOŠNI</w:t>
            </w:r>
            <w:r>
              <w:rPr>
                <w:spacing w:val="-7"/>
              </w:rPr>
              <w:t> </w:t>
            </w:r>
            <w:r>
              <w:rPr>
                <w:spacing w:val="-5"/>
              </w:rPr>
              <w:t>DEL</w:t>
            </w:r>
            <w:r>
              <w:rPr>
                <w:rFonts w:ascii="Times New Roman" w:hAnsi="Times New Roman"/>
                <w:b w:val="0"/>
              </w:rPr>
              <w:tab/>
            </w:r>
            <w:r>
              <w:rPr>
                <w:spacing w:val="-12"/>
              </w:rPr>
              <w:t>5</w:t>
            </w:r>
          </w:hyperlink>
        </w:p>
        <w:p>
          <w:pPr>
            <w:pStyle w:val="TOC2"/>
            <w:numPr>
              <w:ilvl w:val="1"/>
              <w:numId w:val="1"/>
            </w:numPr>
            <w:tabs>
              <w:tab w:pos="1607" w:val="left" w:leader="none"/>
              <w:tab w:pos="9674" w:val="left" w:leader="dot"/>
            </w:tabs>
            <w:spacing w:line="240" w:lineRule="auto" w:before="121" w:after="0"/>
            <w:ind w:left="1607" w:right="0" w:hanging="330"/>
            <w:jc w:val="left"/>
          </w:pPr>
          <w:hyperlink w:history="true" w:anchor="_bookmark4">
            <w:r>
              <w:rPr>
                <w:spacing w:val="-2"/>
              </w:rPr>
              <w:t>PREDSTAVITEV</w:t>
            </w:r>
            <w:r>
              <w:rPr>
                <w:spacing w:val="-5"/>
              </w:rPr>
              <w:t> </w:t>
            </w:r>
            <w:r>
              <w:rPr>
                <w:spacing w:val="-2"/>
              </w:rPr>
              <w:t>JAVNEGA</w:t>
            </w:r>
            <w:r>
              <w:rPr>
                <w:spacing w:val="-6"/>
              </w:rPr>
              <w:t> </w:t>
            </w:r>
            <w:r>
              <w:rPr>
                <w:spacing w:val="-2"/>
              </w:rPr>
              <w:t>ZAVODA</w:t>
            </w:r>
            <w:r>
              <w:rPr>
                <w:spacing w:val="-6"/>
              </w:rPr>
              <w:t> </w:t>
            </w:r>
            <w:r>
              <w:rPr>
                <w:spacing w:val="-2"/>
              </w:rPr>
              <w:t>TKŠ</w:t>
            </w:r>
            <w:r>
              <w:rPr>
                <w:spacing w:val="-6"/>
              </w:rPr>
              <w:t> </w:t>
            </w:r>
            <w:r>
              <w:rPr>
                <w:spacing w:val="-2"/>
              </w:rPr>
              <w:t>OBČINE</w:t>
            </w:r>
            <w:r>
              <w:rPr>
                <w:spacing w:val="-6"/>
              </w:rPr>
              <w:t> </w:t>
            </w:r>
            <w:r>
              <w:rPr>
                <w:spacing w:val="-2"/>
              </w:rPr>
              <w:t>ORMOŽ</w:t>
            </w:r>
            <w:r>
              <w:rPr>
                <w:rFonts w:ascii="Times New Roman" w:hAnsi="Times New Roman"/>
              </w:rPr>
              <w:tab/>
            </w:r>
            <w:r>
              <w:rPr>
                <w:spacing w:val="-10"/>
              </w:rPr>
              <w:t>5</w:t>
            </w:r>
          </w:hyperlink>
        </w:p>
        <w:p>
          <w:pPr>
            <w:pStyle w:val="TOC5"/>
            <w:numPr>
              <w:ilvl w:val="2"/>
              <w:numId w:val="1"/>
            </w:numPr>
            <w:tabs>
              <w:tab w:pos="2318" w:val="left" w:leader="none"/>
              <w:tab w:pos="9679" w:val="left" w:leader="dot"/>
            </w:tabs>
            <w:spacing w:line="240" w:lineRule="auto" w:before="38" w:after="0"/>
            <w:ind w:left="2318" w:right="0" w:hanging="474"/>
            <w:jc w:val="left"/>
          </w:pPr>
          <w:hyperlink w:history="true" w:anchor="_bookmark5">
            <w:r>
              <w:rPr>
                <w:spacing w:val="-2"/>
              </w:rPr>
              <w:t>Ustanovitev</w:t>
            </w:r>
            <w:r>
              <w:rPr/>
              <w:tab/>
            </w:r>
            <w:r>
              <w:rPr>
                <w:spacing w:val="-10"/>
              </w:rPr>
              <w:t>5</w:t>
            </w:r>
          </w:hyperlink>
        </w:p>
        <w:p>
          <w:pPr>
            <w:pStyle w:val="TOC5"/>
            <w:numPr>
              <w:ilvl w:val="2"/>
              <w:numId w:val="1"/>
            </w:numPr>
            <w:tabs>
              <w:tab w:pos="2318" w:val="left" w:leader="none"/>
              <w:tab w:pos="9679" w:val="left" w:leader="dot"/>
            </w:tabs>
            <w:spacing w:line="240" w:lineRule="auto" w:before="41" w:after="0"/>
            <w:ind w:left="2318" w:right="0" w:hanging="474"/>
            <w:jc w:val="left"/>
          </w:pPr>
          <w:hyperlink w:history="true" w:anchor="_bookmark6">
            <w:r>
              <w:rPr>
                <w:spacing w:val="-2"/>
              </w:rPr>
              <w:t>Organiziranost</w:t>
            </w:r>
            <w:r>
              <w:rPr/>
              <w:tab/>
            </w:r>
            <w:r>
              <w:rPr>
                <w:spacing w:val="-10"/>
              </w:rPr>
              <w:t>7</w:t>
            </w:r>
          </w:hyperlink>
        </w:p>
        <w:p>
          <w:pPr>
            <w:pStyle w:val="TOC5"/>
            <w:numPr>
              <w:ilvl w:val="2"/>
              <w:numId w:val="1"/>
            </w:numPr>
            <w:tabs>
              <w:tab w:pos="2318" w:val="left" w:leader="none"/>
              <w:tab w:pos="9679" w:val="left" w:leader="dot"/>
            </w:tabs>
            <w:spacing w:line="240" w:lineRule="auto" w:before="41" w:after="0"/>
            <w:ind w:left="2318" w:right="0" w:hanging="474"/>
            <w:jc w:val="left"/>
          </w:pPr>
          <w:hyperlink w:history="true" w:anchor="_bookmark7">
            <w:r>
              <w:rPr/>
              <w:t>Splošni</w:t>
            </w:r>
            <w:r>
              <w:rPr>
                <w:spacing w:val="-6"/>
              </w:rPr>
              <w:t> </w:t>
            </w:r>
            <w:r>
              <w:rPr>
                <w:spacing w:val="-4"/>
              </w:rPr>
              <w:t>akti</w:t>
            </w:r>
            <w:r>
              <w:rPr>
                <w:rFonts w:ascii="Times New Roman" w:hAnsi="Times New Roman"/>
              </w:rPr>
              <w:tab/>
            </w:r>
            <w:r>
              <w:rPr>
                <w:spacing w:val="-10"/>
              </w:rPr>
              <w:t>7</w:t>
            </w:r>
          </w:hyperlink>
        </w:p>
        <w:p>
          <w:pPr>
            <w:pStyle w:val="TOC6"/>
            <w:numPr>
              <w:ilvl w:val="3"/>
              <w:numId w:val="1"/>
            </w:numPr>
            <w:tabs>
              <w:tab w:pos="3044" w:val="left" w:leader="none"/>
              <w:tab w:pos="9679" w:val="left" w:leader="dot"/>
            </w:tabs>
            <w:spacing w:line="240" w:lineRule="auto" w:before="41" w:after="0"/>
            <w:ind w:left="3044" w:right="0" w:hanging="632"/>
            <w:jc w:val="left"/>
          </w:pPr>
          <w:hyperlink w:history="true" w:anchor="_bookmark8">
            <w:r>
              <w:rPr>
                <w:spacing w:val="-2"/>
              </w:rPr>
              <w:t>Pravilniki</w:t>
            </w:r>
            <w:r>
              <w:rPr/>
              <w:tab/>
            </w:r>
            <w:r>
              <w:rPr>
                <w:spacing w:val="-10"/>
              </w:rPr>
              <w:t>7</w:t>
            </w:r>
          </w:hyperlink>
        </w:p>
        <w:p>
          <w:pPr>
            <w:pStyle w:val="TOC6"/>
            <w:numPr>
              <w:ilvl w:val="3"/>
              <w:numId w:val="1"/>
            </w:numPr>
            <w:tabs>
              <w:tab w:pos="3044" w:val="left" w:leader="none"/>
              <w:tab w:pos="9679" w:val="left" w:leader="dot"/>
            </w:tabs>
            <w:spacing w:line="240" w:lineRule="auto" w:before="0" w:after="0"/>
            <w:ind w:left="3044" w:right="0" w:hanging="632"/>
            <w:jc w:val="left"/>
          </w:pPr>
          <w:hyperlink w:history="true" w:anchor="_bookmark9">
            <w:r>
              <w:rPr>
                <w:spacing w:val="-4"/>
              </w:rPr>
              <w:t>Pooblaščena</w:t>
            </w:r>
            <w:r>
              <w:rPr>
                <w:spacing w:val="-10"/>
              </w:rPr>
              <w:t> </w:t>
            </w:r>
            <w:r>
              <w:rPr>
                <w:spacing w:val="-4"/>
              </w:rPr>
              <w:t>za</w:t>
            </w:r>
            <w:r>
              <w:rPr>
                <w:spacing w:val="-9"/>
              </w:rPr>
              <w:t> </w:t>
            </w:r>
            <w:r>
              <w:rPr>
                <w:spacing w:val="-4"/>
              </w:rPr>
              <w:t>nadomeščanja</w:t>
            </w:r>
            <w:r>
              <w:rPr>
                <w:spacing w:val="-8"/>
              </w:rPr>
              <w:t> </w:t>
            </w:r>
            <w:r>
              <w:rPr>
                <w:spacing w:val="-4"/>
              </w:rPr>
              <w:t>direktorja</w:t>
            </w:r>
            <w:r>
              <w:rPr>
                <w:spacing w:val="-8"/>
              </w:rPr>
              <w:t> </w:t>
            </w:r>
            <w:r>
              <w:rPr>
                <w:spacing w:val="-4"/>
              </w:rPr>
              <w:t>je</w:t>
            </w:r>
            <w:r>
              <w:rPr>
                <w:spacing w:val="-8"/>
              </w:rPr>
              <w:t> </w:t>
            </w:r>
            <w:r>
              <w:rPr>
                <w:spacing w:val="-4"/>
              </w:rPr>
              <w:t>Mojca</w:t>
            </w:r>
            <w:r>
              <w:rPr>
                <w:spacing w:val="-8"/>
              </w:rPr>
              <w:t> </w:t>
            </w:r>
            <w:r>
              <w:rPr>
                <w:spacing w:val="-4"/>
              </w:rPr>
              <w:t>Gorjak</w:t>
            </w:r>
            <w:r>
              <w:rPr>
                <w:spacing w:val="-7"/>
              </w:rPr>
              <w:t> </w:t>
            </w:r>
            <w:r>
              <w:rPr>
                <w:spacing w:val="-4"/>
              </w:rPr>
              <w:t>Lukman.</w:t>
            </w:r>
            <w:r>
              <w:rPr>
                <w:rFonts w:ascii="Times New Roman" w:hAnsi="Times New Roman"/>
              </w:rPr>
              <w:tab/>
            </w:r>
            <w:r>
              <w:rPr>
                <w:spacing w:val="-10"/>
              </w:rPr>
              <w:t>8</w:t>
            </w:r>
          </w:hyperlink>
        </w:p>
        <w:p>
          <w:pPr>
            <w:pStyle w:val="TOC6"/>
            <w:numPr>
              <w:ilvl w:val="3"/>
              <w:numId w:val="1"/>
            </w:numPr>
            <w:tabs>
              <w:tab w:pos="3044" w:val="left" w:leader="none"/>
              <w:tab w:pos="9679" w:val="left" w:leader="dot"/>
            </w:tabs>
            <w:spacing w:line="240" w:lineRule="auto" w:before="0" w:after="0"/>
            <w:ind w:left="3044" w:right="0" w:hanging="632"/>
            <w:jc w:val="left"/>
          </w:pPr>
          <w:hyperlink w:history="true" w:anchor="_bookmark10">
            <w:r>
              <w:rPr/>
              <w:t>Seznam</w:t>
            </w:r>
            <w:r>
              <w:rPr>
                <w:spacing w:val="-7"/>
              </w:rPr>
              <w:t> </w:t>
            </w:r>
            <w:r>
              <w:rPr/>
              <w:t>javnih</w:t>
            </w:r>
            <w:r>
              <w:rPr>
                <w:spacing w:val="-7"/>
              </w:rPr>
              <w:t> </w:t>
            </w:r>
            <w:r>
              <w:rPr/>
              <w:t>evidenc,</w:t>
            </w:r>
            <w:r>
              <w:rPr>
                <w:spacing w:val="-7"/>
              </w:rPr>
              <w:t> </w:t>
            </w:r>
            <w:r>
              <w:rPr/>
              <w:t>s</w:t>
            </w:r>
            <w:r>
              <w:rPr>
                <w:spacing w:val="-7"/>
              </w:rPr>
              <w:t> </w:t>
            </w:r>
            <w:r>
              <w:rPr/>
              <w:t>katerimi</w:t>
            </w:r>
            <w:r>
              <w:rPr>
                <w:spacing w:val="-6"/>
              </w:rPr>
              <w:t> </w:t>
            </w:r>
            <w:r>
              <w:rPr/>
              <w:t>upravlja</w:t>
            </w:r>
            <w:r>
              <w:rPr>
                <w:spacing w:val="-7"/>
              </w:rPr>
              <w:t> </w:t>
            </w:r>
            <w:r>
              <w:rPr>
                <w:spacing w:val="-2"/>
              </w:rPr>
              <w:t>organ:</w:t>
            </w:r>
            <w:r>
              <w:rPr/>
              <w:tab/>
            </w:r>
            <w:r>
              <w:rPr>
                <w:spacing w:val="-10"/>
              </w:rPr>
              <w:t>8</w:t>
            </w:r>
          </w:hyperlink>
        </w:p>
        <w:p>
          <w:pPr>
            <w:pStyle w:val="TOC5"/>
            <w:numPr>
              <w:ilvl w:val="2"/>
              <w:numId w:val="1"/>
            </w:numPr>
            <w:tabs>
              <w:tab w:pos="2318" w:val="left" w:leader="none"/>
              <w:tab w:pos="9679" w:val="left" w:leader="dot"/>
            </w:tabs>
            <w:spacing w:line="240" w:lineRule="auto" w:before="41" w:after="0"/>
            <w:ind w:left="2318" w:right="0" w:hanging="474"/>
            <w:jc w:val="left"/>
          </w:pPr>
          <w:hyperlink w:history="true" w:anchor="_bookmark11">
            <w:r>
              <w:rPr>
                <w:spacing w:val="-2"/>
              </w:rPr>
              <w:t>Dejavnost</w:t>
            </w:r>
            <w:r>
              <w:rPr/>
              <w:tab/>
            </w:r>
            <w:r>
              <w:rPr>
                <w:spacing w:val="-10"/>
              </w:rPr>
              <w:t>8</w:t>
            </w:r>
          </w:hyperlink>
        </w:p>
        <w:p>
          <w:pPr>
            <w:pStyle w:val="TOC2"/>
            <w:numPr>
              <w:ilvl w:val="1"/>
              <w:numId w:val="1"/>
            </w:numPr>
            <w:tabs>
              <w:tab w:pos="1605" w:val="left" w:leader="none"/>
              <w:tab w:pos="9561" w:val="left" w:leader="dot"/>
            </w:tabs>
            <w:spacing w:line="240" w:lineRule="auto" w:before="38" w:after="0"/>
            <w:ind w:left="1605" w:right="0" w:hanging="328"/>
            <w:jc w:val="left"/>
          </w:pPr>
          <w:hyperlink w:history="true" w:anchor="_bookmark12">
            <w:r>
              <w:rPr/>
              <w:t>ORGANI</w:t>
            </w:r>
            <w:r>
              <w:rPr>
                <w:spacing w:val="-7"/>
              </w:rPr>
              <w:t> </w:t>
            </w:r>
            <w:r>
              <w:rPr/>
              <w:t>JAVNEGA</w:t>
            </w:r>
            <w:r>
              <w:rPr>
                <w:spacing w:val="-7"/>
              </w:rPr>
              <w:t> </w:t>
            </w:r>
            <w:r>
              <w:rPr/>
              <w:t>ZAVODA</w:t>
            </w:r>
            <w:r>
              <w:rPr>
                <w:spacing w:val="-7"/>
              </w:rPr>
              <w:t> </w:t>
            </w:r>
            <w:r>
              <w:rPr/>
              <w:t>TKŠ</w:t>
            </w:r>
            <w:r>
              <w:rPr>
                <w:spacing w:val="-5"/>
              </w:rPr>
              <w:t> </w:t>
            </w:r>
            <w:r>
              <w:rPr>
                <w:spacing w:val="-2"/>
              </w:rPr>
              <w:t>ORMOŽ</w:t>
            </w:r>
            <w:r>
              <w:rPr>
                <w:rFonts w:ascii="Times New Roman" w:hAnsi="Times New Roman"/>
              </w:rPr>
              <w:tab/>
            </w:r>
            <w:r>
              <w:rPr>
                <w:spacing w:val="-5"/>
              </w:rPr>
              <w:t>10</w:t>
            </w:r>
          </w:hyperlink>
        </w:p>
        <w:p>
          <w:pPr>
            <w:pStyle w:val="TOC3"/>
            <w:numPr>
              <w:ilvl w:val="2"/>
              <w:numId w:val="1"/>
            </w:numPr>
            <w:tabs>
              <w:tab w:pos="2318" w:val="left" w:leader="none"/>
              <w:tab w:pos="9573" w:val="left" w:leader="dot"/>
            </w:tabs>
            <w:spacing w:line="240" w:lineRule="auto" w:before="39" w:after="0"/>
            <w:ind w:left="2318" w:right="0" w:hanging="474"/>
            <w:jc w:val="left"/>
          </w:pPr>
          <w:hyperlink w:history="true" w:anchor="_bookmark13">
            <w:r>
              <w:rPr>
                <w:spacing w:val="-2"/>
              </w:rPr>
              <w:t>Predstavitev</w:t>
            </w:r>
            <w:r>
              <w:rPr>
                <w:spacing w:val="3"/>
              </w:rPr>
              <w:t> </w:t>
            </w:r>
            <w:r>
              <w:rPr>
                <w:spacing w:val="-2"/>
              </w:rPr>
              <w:t>Sveta</w:t>
            </w:r>
            <w:r>
              <w:rPr>
                <w:spacing w:val="3"/>
              </w:rPr>
              <w:t> </w:t>
            </w:r>
            <w:r>
              <w:rPr>
                <w:spacing w:val="-2"/>
              </w:rPr>
              <w:t>zavoda</w:t>
            </w:r>
            <w:r>
              <w:rPr/>
              <w:tab/>
            </w:r>
            <w:r>
              <w:rPr>
                <w:rFonts w:ascii="Arial MT"/>
                <w:b w:val="0"/>
                <w:spacing w:val="-5"/>
              </w:rPr>
              <w:t>10</w:t>
            </w:r>
          </w:hyperlink>
        </w:p>
        <w:p>
          <w:pPr>
            <w:pStyle w:val="TOC1"/>
            <w:numPr>
              <w:ilvl w:val="0"/>
              <w:numId w:val="1"/>
            </w:numPr>
            <w:tabs>
              <w:tab w:pos="1026" w:val="left" w:leader="none"/>
              <w:tab w:pos="9551" w:val="left" w:leader="dot"/>
            </w:tabs>
            <w:spacing w:line="240" w:lineRule="auto" w:before="120" w:after="0"/>
            <w:ind w:left="1026" w:right="0" w:hanging="174"/>
            <w:jc w:val="left"/>
          </w:pPr>
          <w:hyperlink w:history="true" w:anchor="_bookmark14">
            <w:r>
              <w:rPr/>
              <w:t>VSEBINSKI</w:t>
            </w:r>
            <w:r>
              <w:rPr>
                <w:spacing w:val="-12"/>
              </w:rPr>
              <w:t> </w:t>
            </w:r>
            <w:r>
              <w:rPr>
                <w:spacing w:val="-5"/>
              </w:rPr>
              <w:t>DEL</w:t>
            </w:r>
            <w:r>
              <w:rPr/>
              <w:tab/>
            </w:r>
            <w:r>
              <w:rPr>
                <w:spacing w:val="-5"/>
              </w:rPr>
              <w:t>11</w:t>
            </w:r>
          </w:hyperlink>
        </w:p>
        <w:p>
          <w:pPr>
            <w:pStyle w:val="TOC2"/>
            <w:numPr>
              <w:ilvl w:val="1"/>
              <w:numId w:val="1"/>
            </w:numPr>
            <w:tabs>
              <w:tab w:pos="1607" w:val="left" w:leader="none"/>
              <w:tab w:pos="9561" w:val="left" w:leader="dot"/>
            </w:tabs>
            <w:spacing w:line="240" w:lineRule="auto" w:before="121" w:after="0"/>
            <w:ind w:left="1607" w:right="0" w:hanging="330"/>
            <w:jc w:val="left"/>
          </w:pPr>
          <w:hyperlink w:history="true" w:anchor="_bookmark15">
            <w:r>
              <w:rPr>
                <w:spacing w:val="-6"/>
              </w:rPr>
              <w:t>POROČILO</w:t>
            </w:r>
            <w:r>
              <w:rPr>
                <w:spacing w:val="-2"/>
              </w:rPr>
              <w:t> </w:t>
            </w:r>
            <w:r>
              <w:rPr>
                <w:spacing w:val="-6"/>
              </w:rPr>
              <w:t>O</w:t>
            </w:r>
            <w:r>
              <w:rPr>
                <w:spacing w:val="-1"/>
              </w:rPr>
              <w:t> </w:t>
            </w:r>
            <w:r>
              <w:rPr>
                <w:spacing w:val="-6"/>
              </w:rPr>
              <w:t>DOSEŽENIH</w:t>
            </w:r>
            <w:r>
              <w:rPr>
                <w:spacing w:val="-2"/>
              </w:rPr>
              <w:t> </w:t>
            </w:r>
            <w:r>
              <w:rPr>
                <w:spacing w:val="-6"/>
              </w:rPr>
              <w:t>CILJIH</w:t>
            </w:r>
            <w:r>
              <w:rPr>
                <w:spacing w:val="-3"/>
              </w:rPr>
              <w:t> </w:t>
            </w:r>
            <w:r>
              <w:rPr>
                <w:spacing w:val="-6"/>
              </w:rPr>
              <w:t>IN</w:t>
            </w:r>
            <w:r>
              <w:rPr/>
              <w:t> </w:t>
            </w:r>
            <w:r>
              <w:rPr>
                <w:spacing w:val="-6"/>
              </w:rPr>
              <w:t>REZULTATIH</w:t>
            </w:r>
            <w:r>
              <w:rPr>
                <w:rFonts w:ascii="Times New Roman" w:hAnsi="Times New Roman"/>
              </w:rPr>
              <w:tab/>
            </w:r>
            <w:r>
              <w:rPr>
                <w:spacing w:val="-5"/>
              </w:rPr>
              <w:t>11</w:t>
            </w:r>
          </w:hyperlink>
        </w:p>
        <w:p>
          <w:pPr>
            <w:pStyle w:val="TOC5"/>
            <w:numPr>
              <w:ilvl w:val="2"/>
              <w:numId w:val="1"/>
            </w:numPr>
            <w:tabs>
              <w:tab w:pos="2314" w:val="left" w:leader="none"/>
              <w:tab w:pos="9573" w:val="left" w:leader="dot"/>
            </w:tabs>
            <w:spacing w:line="240" w:lineRule="auto" w:before="41" w:after="0"/>
            <w:ind w:left="2314" w:right="0" w:hanging="470"/>
            <w:jc w:val="left"/>
          </w:pPr>
          <w:hyperlink w:history="true" w:anchor="_bookmark16">
            <w:r>
              <w:rPr/>
              <w:t>Zakonske</w:t>
            </w:r>
            <w:r>
              <w:rPr>
                <w:spacing w:val="-9"/>
              </w:rPr>
              <w:t> </w:t>
            </w:r>
            <w:r>
              <w:rPr/>
              <w:t>in</w:t>
            </w:r>
            <w:r>
              <w:rPr>
                <w:spacing w:val="-8"/>
              </w:rPr>
              <w:t> </w:t>
            </w:r>
            <w:r>
              <w:rPr/>
              <w:t>druge</w:t>
            </w:r>
            <w:r>
              <w:rPr>
                <w:spacing w:val="-8"/>
              </w:rPr>
              <w:t> </w:t>
            </w:r>
            <w:r>
              <w:rPr/>
              <w:t>pravne</w:t>
            </w:r>
            <w:r>
              <w:rPr>
                <w:spacing w:val="-8"/>
              </w:rPr>
              <w:t> </w:t>
            </w:r>
            <w:r>
              <w:rPr/>
              <w:t>podlage,</w:t>
            </w:r>
            <w:r>
              <w:rPr>
                <w:spacing w:val="-7"/>
              </w:rPr>
              <w:t> </w:t>
            </w:r>
            <w:r>
              <w:rPr/>
              <w:t>ki</w:t>
            </w:r>
            <w:r>
              <w:rPr>
                <w:spacing w:val="-7"/>
              </w:rPr>
              <w:t> </w:t>
            </w:r>
            <w:r>
              <w:rPr/>
              <w:t>pojasnjujejo</w:t>
            </w:r>
            <w:r>
              <w:rPr>
                <w:spacing w:val="-10"/>
              </w:rPr>
              <w:t> </w:t>
            </w:r>
            <w:r>
              <w:rPr/>
              <w:t>delovanje</w:t>
            </w:r>
            <w:r>
              <w:rPr>
                <w:spacing w:val="-8"/>
              </w:rPr>
              <w:t> </w:t>
            </w:r>
            <w:r>
              <w:rPr>
                <w:spacing w:val="-2"/>
              </w:rPr>
              <w:t>področja</w:t>
            </w:r>
            <w:r>
              <w:rPr>
                <w:rFonts w:ascii="Times New Roman" w:hAnsi="Times New Roman"/>
              </w:rPr>
              <w:tab/>
            </w:r>
            <w:r>
              <w:rPr>
                <w:spacing w:val="-5"/>
              </w:rPr>
              <w:t>11</w:t>
            </w:r>
          </w:hyperlink>
        </w:p>
        <w:p>
          <w:pPr>
            <w:pStyle w:val="TOC5"/>
            <w:numPr>
              <w:ilvl w:val="2"/>
              <w:numId w:val="1"/>
            </w:numPr>
            <w:tabs>
              <w:tab w:pos="2314" w:val="left" w:leader="none"/>
              <w:tab w:pos="9573" w:val="left" w:leader="dot"/>
            </w:tabs>
            <w:spacing w:line="240" w:lineRule="auto" w:before="38" w:after="0"/>
            <w:ind w:left="2314" w:right="0" w:hanging="470"/>
            <w:jc w:val="left"/>
          </w:pPr>
          <w:hyperlink w:history="true" w:anchor="_bookmark17">
            <w:r>
              <w:rPr>
                <w:w w:val="90"/>
              </w:rPr>
              <w:t>Dolgoročni</w:t>
            </w:r>
            <w:r>
              <w:rPr>
                <w:spacing w:val="9"/>
              </w:rPr>
              <w:t> </w:t>
            </w:r>
            <w:r>
              <w:rPr>
                <w:w w:val="90"/>
              </w:rPr>
              <w:t>cilji</w:t>
            </w:r>
            <w:r>
              <w:rPr>
                <w:spacing w:val="9"/>
              </w:rPr>
              <w:t> </w:t>
            </w:r>
            <w:r>
              <w:rPr>
                <w:spacing w:val="-2"/>
                <w:w w:val="90"/>
              </w:rPr>
              <w:t>Zavoda</w:t>
            </w:r>
            <w:r>
              <w:rPr>
                <w:rFonts w:ascii="Times New Roman" w:hAnsi="Times New Roman"/>
              </w:rPr>
              <w:tab/>
            </w:r>
            <w:r>
              <w:rPr>
                <w:spacing w:val="-5"/>
              </w:rPr>
              <w:t>11</w:t>
            </w:r>
          </w:hyperlink>
        </w:p>
        <w:p>
          <w:pPr>
            <w:pStyle w:val="TOC5"/>
            <w:numPr>
              <w:ilvl w:val="2"/>
              <w:numId w:val="1"/>
            </w:numPr>
            <w:tabs>
              <w:tab w:pos="2314" w:val="left" w:leader="none"/>
              <w:tab w:pos="9573" w:val="left" w:leader="dot"/>
            </w:tabs>
            <w:spacing w:line="240" w:lineRule="auto" w:before="41" w:after="0"/>
            <w:ind w:left="2314" w:right="0" w:hanging="470"/>
            <w:jc w:val="left"/>
          </w:pPr>
          <w:hyperlink w:history="true" w:anchor="_bookmark18">
            <w:r>
              <w:rPr/>
              <w:t>Strateški</w:t>
            </w:r>
            <w:r>
              <w:rPr>
                <w:spacing w:val="-8"/>
              </w:rPr>
              <w:t> </w:t>
            </w:r>
            <w:r>
              <w:rPr/>
              <w:t>cilji</w:t>
            </w:r>
            <w:r>
              <w:rPr>
                <w:spacing w:val="-7"/>
              </w:rPr>
              <w:t> </w:t>
            </w:r>
            <w:r>
              <w:rPr>
                <w:spacing w:val="-2"/>
              </w:rPr>
              <w:t>Zavoda</w:t>
            </w:r>
            <w:r>
              <w:rPr>
                <w:rFonts w:ascii="Times New Roman" w:hAnsi="Times New Roman"/>
              </w:rPr>
              <w:tab/>
            </w:r>
            <w:r>
              <w:rPr>
                <w:spacing w:val="-5"/>
              </w:rPr>
              <w:t>12</w:t>
            </w:r>
          </w:hyperlink>
        </w:p>
        <w:p>
          <w:pPr>
            <w:pStyle w:val="TOC5"/>
            <w:numPr>
              <w:ilvl w:val="2"/>
              <w:numId w:val="1"/>
            </w:numPr>
            <w:tabs>
              <w:tab w:pos="2318" w:val="left" w:leader="none"/>
              <w:tab w:pos="9573" w:val="left" w:leader="dot"/>
            </w:tabs>
            <w:spacing w:line="240" w:lineRule="auto" w:before="41" w:after="0"/>
            <w:ind w:left="2318" w:right="0" w:hanging="474"/>
            <w:jc w:val="left"/>
          </w:pPr>
          <w:hyperlink w:history="true" w:anchor="_bookmark19">
            <w:r>
              <w:rPr/>
              <w:t>Letni</w:t>
            </w:r>
            <w:r>
              <w:rPr>
                <w:spacing w:val="-5"/>
              </w:rPr>
              <w:t> </w:t>
            </w:r>
            <w:r>
              <w:rPr>
                <w:spacing w:val="-2"/>
              </w:rPr>
              <w:t>cilji</w:t>
            </w:r>
            <w:r>
              <w:rPr/>
              <w:tab/>
            </w:r>
            <w:r>
              <w:rPr>
                <w:spacing w:val="-5"/>
              </w:rPr>
              <w:t>12</w:t>
            </w:r>
          </w:hyperlink>
        </w:p>
        <w:p>
          <w:pPr>
            <w:pStyle w:val="TOC5"/>
            <w:numPr>
              <w:ilvl w:val="2"/>
              <w:numId w:val="1"/>
            </w:numPr>
            <w:tabs>
              <w:tab w:pos="2313" w:val="left" w:leader="none"/>
              <w:tab w:pos="2412" w:val="left" w:leader="none"/>
              <w:tab w:pos="9573" w:val="left" w:leader="dot"/>
            </w:tabs>
            <w:spacing w:line="240" w:lineRule="auto" w:before="38" w:after="0"/>
            <w:ind w:left="2412" w:right="1412" w:hanging="569"/>
            <w:jc w:val="left"/>
          </w:pPr>
          <w:hyperlink w:history="true" w:anchor="_bookmark20">
            <w:r>
              <w:rPr/>
              <w:t>Ocena uspeha pri doseganju zastavljenih ciljev v primerjavi z doseženimi cilji iz</w:t>
            </w:r>
          </w:hyperlink>
          <w:r>
            <w:rPr/>
            <w:t> </w:t>
          </w:r>
          <w:hyperlink w:history="true" w:anchor="_bookmark20">
            <w:r>
              <w:rPr/>
              <w:t>preteklega</w:t>
            </w:r>
            <w:r>
              <w:rPr>
                <w:spacing w:val="-11"/>
              </w:rPr>
              <w:t> </w:t>
            </w:r>
            <w:r>
              <w:rPr>
                <w:spacing w:val="-4"/>
              </w:rPr>
              <w:t>leta</w:t>
            </w:r>
            <w:r>
              <w:rPr/>
              <w:tab/>
            </w:r>
            <w:r>
              <w:rPr>
                <w:spacing w:val="-5"/>
              </w:rPr>
              <w:t>13</w:t>
            </w:r>
          </w:hyperlink>
        </w:p>
        <w:p>
          <w:pPr>
            <w:pStyle w:val="TOC5"/>
            <w:numPr>
              <w:ilvl w:val="2"/>
              <w:numId w:val="2"/>
            </w:numPr>
            <w:tabs>
              <w:tab w:pos="2371" w:val="left" w:leader="none"/>
              <w:tab w:pos="9573" w:val="left" w:leader="dot"/>
            </w:tabs>
            <w:spacing w:line="240" w:lineRule="auto" w:before="41" w:after="0"/>
            <w:ind w:left="2371" w:right="0" w:hanging="527"/>
            <w:jc w:val="left"/>
          </w:pPr>
          <w:hyperlink w:history="true" w:anchor="_bookmark68">
            <w:r>
              <w:rPr>
                <w:spacing w:val="-6"/>
              </w:rPr>
              <w:t>Dosežki</w:t>
            </w:r>
            <w:r>
              <w:rPr>
                <w:spacing w:val="-1"/>
              </w:rPr>
              <w:t> </w:t>
            </w:r>
            <w:r>
              <w:rPr>
                <w:spacing w:val="-6"/>
              </w:rPr>
              <w:t>po</w:t>
            </w:r>
            <w:r>
              <w:rPr>
                <w:spacing w:val="-2"/>
              </w:rPr>
              <w:t> </w:t>
            </w:r>
            <w:r>
              <w:rPr>
                <w:spacing w:val="-6"/>
              </w:rPr>
              <w:t>posameznih</w:t>
            </w:r>
            <w:r>
              <w:rPr>
                <w:spacing w:val="-2"/>
              </w:rPr>
              <w:t> </w:t>
            </w:r>
            <w:r>
              <w:rPr>
                <w:spacing w:val="-6"/>
              </w:rPr>
              <w:t>področjih</w:t>
            </w:r>
            <w:r>
              <w:rPr>
                <w:rFonts w:ascii="Times New Roman" w:hAnsi="Times New Roman"/>
              </w:rPr>
              <w:tab/>
            </w:r>
            <w:r>
              <w:rPr>
                <w:spacing w:val="-5"/>
              </w:rPr>
              <w:t>48</w:t>
            </w:r>
          </w:hyperlink>
        </w:p>
        <w:p>
          <w:pPr>
            <w:pStyle w:val="TOC6"/>
            <w:numPr>
              <w:ilvl w:val="3"/>
              <w:numId w:val="2"/>
            </w:numPr>
            <w:tabs>
              <w:tab w:pos="3097" w:val="left" w:leader="none"/>
              <w:tab w:pos="9573" w:val="left" w:leader="dot"/>
            </w:tabs>
            <w:spacing w:line="218" w:lineRule="exact" w:before="41" w:after="0"/>
            <w:ind w:left="3097" w:right="0" w:hanging="685"/>
            <w:jc w:val="left"/>
          </w:pPr>
          <w:hyperlink w:history="true" w:anchor="_bookmark69">
            <w:r>
              <w:rPr>
                <w:spacing w:val="-6"/>
              </w:rPr>
              <w:t>Promocijska</w:t>
            </w:r>
            <w:r>
              <w:rPr>
                <w:spacing w:val="2"/>
              </w:rPr>
              <w:t> </w:t>
            </w:r>
            <w:r>
              <w:rPr>
                <w:spacing w:val="-6"/>
              </w:rPr>
              <w:t>in</w:t>
            </w:r>
            <w:r>
              <w:rPr>
                <w:spacing w:val="3"/>
              </w:rPr>
              <w:t> </w:t>
            </w:r>
            <w:r>
              <w:rPr>
                <w:spacing w:val="-6"/>
              </w:rPr>
              <w:t>trženjska</w:t>
            </w:r>
            <w:r>
              <w:rPr>
                <w:spacing w:val="3"/>
              </w:rPr>
              <w:t> </w:t>
            </w:r>
            <w:r>
              <w:rPr>
                <w:spacing w:val="-6"/>
              </w:rPr>
              <w:t>aktivnost</w:t>
            </w:r>
            <w:r>
              <w:rPr>
                <w:rFonts w:ascii="Times New Roman" w:hAnsi="Times New Roman"/>
              </w:rPr>
              <w:tab/>
            </w:r>
            <w:r>
              <w:rPr>
                <w:spacing w:val="-5"/>
              </w:rPr>
              <w:t>48</w:t>
            </w:r>
          </w:hyperlink>
        </w:p>
        <w:p>
          <w:pPr>
            <w:pStyle w:val="TOC6"/>
            <w:numPr>
              <w:ilvl w:val="3"/>
              <w:numId w:val="2"/>
            </w:numPr>
            <w:tabs>
              <w:tab w:pos="3113" w:val="left" w:leader="none"/>
              <w:tab w:pos="9573" w:val="left" w:leader="dot"/>
            </w:tabs>
            <w:spacing w:line="240" w:lineRule="auto" w:before="0" w:after="0"/>
            <w:ind w:left="3113" w:right="0" w:hanging="701"/>
            <w:jc w:val="left"/>
            <w:rPr>
              <w:rFonts w:ascii="Trebuchet MS"/>
            </w:rPr>
          </w:pPr>
          <w:hyperlink w:history="true" w:anchor="_bookmark71">
            <w:r>
              <w:rPr>
                <w:rFonts w:ascii="Trebuchet MS"/>
              </w:rPr>
              <w:t>Objekti</w:t>
            </w:r>
            <w:r>
              <w:rPr>
                <w:rFonts w:ascii="Trebuchet MS"/>
                <w:spacing w:val="-7"/>
              </w:rPr>
              <w:t> </w:t>
            </w:r>
            <w:r>
              <w:rPr>
                <w:rFonts w:ascii="Trebuchet MS"/>
              </w:rPr>
              <w:t>v</w:t>
            </w:r>
            <w:r>
              <w:rPr>
                <w:rFonts w:ascii="Trebuchet MS"/>
                <w:spacing w:val="-7"/>
              </w:rPr>
              <w:t> </w:t>
            </w:r>
            <w:r>
              <w:rPr>
                <w:rFonts w:ascii="Trebuchet MS"/>
                <w:spacing w:val="-2"/>
              </w:rPr>
              <w:t>upravljanju</w:t>
            </w:r>
            <w:r>
              <w:rPr>
                <w:rFonts w:ascii="Trebuchet MS"/>
              </w:rPr>
              <w:tab/>
            </w:r>
            <w:r>
              <w:rPr>
                <w:spacing w:val="-5"/>
              </w:rPr>
              <w:t>76</w:t>
            </w:r>
          </w:hyperlink>
        </w:p>
        <w:p>
          <w:pPr>
            <w:pStyle w:val="TOC6"/>
            <w:numPr>
              <w:ilvl w:val="3"/>
              <w:numId w:val="2"/>
            </w:numPr>
            <w:tabs>
              <w:tab w:pos="3113" w:val="left" w:leader="none"/>
              <w:tab w:pos="9573" w:val="left" w:leader="dot"/>
            </w:tabs>
            <w:spacing w:line="240" w:lineRule="auto" w:before="0" w:after="0"/>
            <w:ind w:left="3113" w:right="0" w:hanging="701"/>
            <w:jc w:val="left"/>
            <w:rPr>
              <w:rFonts w:ascii="Trebuchet MS"/>
            </w:rPr>
          </w:pPr>
          <w:hyperlink w:history="true" w:anchor="_bookmark72">
            <w:r>
              <w:rPr>
                <w:rFonts w:ascii="Trebuchet MS"/>
                <w:spacing w:val="-2"/>
              </w:rPr>
              <w:t>PROJEKTI</w:t>
            </w:r>
            <w:r>
              <w:rPr>
                <w:rFonts w:ascii="Trebuchet MS"/>
              </w:rPr>
              <w:tab/>
            </w:r>
            <w:r>
              <w:rPr>
                <w:spacing w:val="-5"/>
              </w:rPr>
              <w:t>77</w:t>
            </w:r>
          </w:hyperlink>
        </w:p>
        <w:p>
          <w:pPr>
            <w:pStyle w:val="TOC7"/>
            <w:numPr>
              <w:ilvl w:val="3"/>
              <w:numId w:val="2"/>
            </w:numPr>
            <w:tabs>
              <w:tab w:pos="3355" w:val="left" w:leader="none"/>
              <w:tab w:pos="9573" w:val="left" w:leader="dot"/>
            </w:tabs>
            <w:spacing w:line="240" w:lineRule="auto" w:before="0" w:after="0"/>
            <w:ind w:left="3355" w:right="0" w:hanging="943"/>
            <w:jc w:val="left"/>
            <w:rPr>
              <w:i w:val="0"/>
              <w:sz w:val="19"/>
            </w:rPr>
          </w:pPr>
          <w:hyperlink w:history="true" w:anchor="_bookmark73">
            <w:r>
              <w:rPr>
                <w:i w:val="0"/>
                <w:spacing w:val="-2"/>
                <w:sz w:val="19"/>
              </w:rPr>
              <w:t>ŠPORT</w:t>
            </w:r>
            <w:r>
              <w:rPr>
                <w:rFonts w:ascii="Times New Roman" w:hAnsi="Times New Roman"/>
                <w:b w:val="0"/>
                <w:i w:val="0"/>
                <w:sz w:val="19"/>
              </w:rPr>
              <w:tab/>
            </w:r>
            <w:r>
              <w:rPr>
                <w:rFonts w:ascii="Arial MT" w:hAnsi="Arial MT"/>
                <w:b w:val="0"/>
                <w:i w:val="0"/>
                <w:spacing w:val="-5"/>
                <w:sz w:val="19"/>
              </w:rPr>
              <w:t>80</w:t>
            </w:r>
          </w:hyperlink>
        </w:p>
        <w:p>
          <w:pPr>
            <w:pStyle w:val="TOC6"/>
            <w:numPr>
              <w:ilvl w:val="3"/>
              <w:numId w:val="2"/>
            </w:numPr>
            <w:tabs>
              <w:tab w:pos="3113" w:val="left" w:leader="none"/>
              <w:tab w:pos="9573" w:val="left" w:leader="dot"/>
            </w:tabs>
            <w:spacing w:line="240" w:lineRule="auto" w:before="0" w:after="0"/>
            <w:ind w:left="3113" w:right="0" w:hanging="701"/>
            <w:jc w:val="left"/>
            <w:rPr>
              <w:rFonts w:ascii="Trebuchet MS" w:hAnsi="Trebuchet MS"/>
            </w:rPr>
          </w:pPr>
          <w:hyperlink w:history="true" w:anchor="_bookmark74">
            <w:r>
              <w:rPr>
                <w:rFonts w:ascii="Trebuchet MS" w:hAnsi="Trebuchet MS"/>
              </w:rPr>
              <w:t>Kadrovski</w:t>
            </w:r>
            <w:r>
              <w:rPr>
                <w:rFonts w:ascii="Trebuchet MS" w:hAnsi="Trebuchet MS"/>
                <w:spacing w:val="-9"/>
              </w:rPr>
              <w:t> </w:t>
            </w:r>
            <w:r>
              <w:rPr>
                <w:rFonts w:ascii="Trebuchet MS" w:hAnsi="Trebuchet MS"/>
                <w:spacing w:val="-4"/>
              </w:rPr>
              <w:t>načrt</w:t>
            </w:r>
            <w:r>
              <w:rPr>
                <w:rFonts w:ascii="Times New Roman" w:hAnsi="Times New Roman"/>
              </w:rPr>
              <w:tab/>
            </w:r>
            <w:r>
              <w:rPr>
                <w:spacing w:val="-5"/>
              </w:rPr>
              <w:t>90</w:t>
            </w:r>
          </w:hyperlink>
        </w:p>
        <w:p>
          <w:pPr>
            <w:pStyle w:val="TOC4"/>
            <w:numPr>
              <w:ilvl w:val="2"/>
              <w:numId w:val="3"/>
            </w:numPr>
            <w:tabs>
              <w:tab w:pos="2318" w:val="left" w:leader="none"/>
              <w:tab w:pos="9573" w:val="left" w:leader="dot"/>
            </w:tabs>
            <w:spacing w:line="240" w:lineRule="auto" w:before="41" w:after="0"/>
            <w:ind w:left="2318" w:right="0" w:hanging="474"/>
            <w:jc w:val="left"/>
          </w:pPr>
          <w:hyperlink w:history="true" w:anchor="_bookmark75">
            <w:r>
              <w:rPr/>
              <w:t>OCENA</w:t>
            </w:r>
            <w:r>
              <w:rPr>
                <w:spacing w:val="-7"/>
              </w:rPr>
              <w:t> </w:t>
            </w:r>
            <w:r>
              <w:rPr/>
              <w:t>USPEHA</w:t>
            </w:r>
            <w:r>
              <w:rPr>
                <w:spacing w:val="-7"/>
              </w:rPr>
              <w:t> </w:t>
            </w:r>
            <w:r>
              <w:rPr/>
              <w:t>V</w:t>
            </w:r>
            <w:r>
              <w:rPr>
                <w:spacing w:val="-7"/>
              </w:rPr>
              <w:t> </w:t>
            </w:r>
            <w:r>
              <w:rPr/>
              <w:t>PRIMERJAVI</w:t>
            </w:r>
            <w:r>
              <w:rPr>
                <w:spacing w:val="-8"/>
              </w:rPr>
              <w:t> </w:t>
            </w:r>
            <w:r>
              <w:rPr/>
              <w:t>S</w:t>
            </w:r>
            <w:r>
              <w:rPr>
                <w:spacing w:val="-7"/>
              </w:rPr>
              <w:t> </w:t>
            </w:r>
            <w:r>
              <w:rPr/>
              <w:t>PRETEKLIM</w:t>
            </w:r>
            <w:r>
              <w:rPr>
                <w:spacing w:val="-9"/>
              </w:rPr>
              <w:t> </w:t>
            </w:r>
            <w:r>
              <w:rPr>
                <w:spacing w:val="-2"/>
              </w:rPr>
              <w:t>OBDOBJEM</w:t>
            </w:r>
            <w:r>
              <w:rPr/>
              <w:tab/>
            </w:r>
            <w:r>
              <w:rPr>
                <w:spacing w:val="-5"/>
              </w:rPr>
              <w:t>90</w:t>
            </w:r>
          </w:hyperlink>
        </w:p>
        <w:p>
          <w:pPr>
            <w:pStyle w:val="TOC4"/>
            <w:numPr>
              <w:ilvl w:val="2"/>
              <w:numId w:val="3"/>
            </w:numPr>
            <w:tabs>
              <w:tab w:pos="2313" w:val="left" w:leader="none"/>
              <w:tab w:pos="2412" w:val="left" w:leader="none"/>
              <w:tab w:pos="9573" w:val="left" w:leader="dot"/>
            </w:tabs>
            <w:spacing w:line="240" w:lineRule="auto" w:before="39" w:after="0"/>
            <w:ind w:left="2412" w:right="1412" w:hanging="569"/>
            <w:jc w:val="left"/>
          </w:pPr>
          <w:hyperlink w:history="true" w:anchor="_bookmark76">
            <w:r>
              <w:rPr/>
              <w:t>OCENA GOSPODARNOSTI IN UČINKOVITOSTI POSLOVANJA, GLEDE NA</w:t>
            </w:r>
          </w:hyperlink>
          <w:r>
            <w:rPr/>
            <w:t> </w:t>
          </w:r>
          <w:hyperlink w:history="true" w:anchor="_bookmark76">
            <w:r>
              <w:rPr/>
              <w:t>OPREDELJENE STANDARDE IN MERILA</w:t>
            </w:r>
            <w:r>
              <w:rPr/>
              <w:tab/>
            </w:r>
            <w:r>
              <w:rPr>
                <w:spacing w:val="-6"/>
              </w:rPr>
              <w:t>91</w:t>
            </w:r>
          </w:hyperlink>
        </w:p>
        <w:p>
          <w:pPr>
            <w:pStyle w:val="TOC4"/>
            <w:numPr>
              <w:ilvl w:val="2"/>
              <w:numId w:val="3"/>
            </w:numPr>
            <w:tabs>
              <w:tab w:pos="2314" w:val="left" w:leader="none"/>
              <w:tab w:pos="9573" w:val="left" w:leader="dot"/>
            </w:tabs>
            <w:spacing w:line="240" w:lineRule="auto" w:before="40" w:after="0"/>
            <w:ind w:left="2314" w:right="0" w:hanging="470"/>
            <w:jc w:val="left"/>
          </w:pPr>
          <w:hyperlink w:history="true" w:anchor="_bookmark77">
            <w:r>
              <w:rPr>
                <w:spacing w:val="-2"/>
              </w:rPr>
              <w:t>OCENA</w:t>
            </w:r>
            <w:r>
              <w:rPr>
                <w:spacing w:val="-7"/>
              </w:rPr>
              <w:t> </w:t>
            </w:r>
            <w:r>
              <w:rPr>
                <w:spacing w:val="-2"/>
              </w:rPr>
              <w:t>DELOVANJA</w:t>
            </w:r>
            <w:r>
              <w:rPr>
                <w:spacing w:val="-6"/>
              </w:rPr>
              <w:t> </w:t>
            </w:r>
            <w:r>
              <w:rPr>
                <w:spacing w:val="-2"/>
              </w:rPr>
              <w:t>SISTEMA</w:t>
            </w:r>
            <w:r>
              <w:rPr>
                <w:spacing w:val="-6"/>
              </w:rPr>
              <w:t> </w:t>
            </w:r>
            <w:r>
              <w:rPr>
                <w:spacing w:val="-2"/>
              </w:rPr>
              <w:t>NOTRANJEGA</w:t>
            </w:r>
            <w:r>
              <w:rPr>
                <w:spacing w:val="-6"/>
              </w:rPr>
              <w:t> </w:t>
            </w:r>
            <w:r>
              <w:rPr>
                <w:spacing w:val="-2"/>
              </w:rPr>
              <w:t>FINANČNEGA</w:t>
            </w:r>
            <w:r>
              <w:rPr>
                <w:spacing w:val="-6"/>
              </w:rPr>
              <w:t> </w:t>
            </w:r>
            <w:r>
              <w:rPr>
                <w:spacing w:val="-2"/>
              </w:rPr>
              <w:t>NADZORA</w:t>
            </w:r>
            <w:r>
              <w:rPr>
                <w:rFonts w:ascii="Times New Roman" w:hAnsi="Times New Roman"/>
              </w:rPr>
              <w:tab/>
            </w:r>
            <w:r>
              <w:rPr>
                <w:spacing w:val="-5"/>
              </w:rPr>
              <w:t>91</w:t>
            </w:r>
          </w:hyperlink>
        </w:p>
        <w:p>
          <w:pPr>
            <w:pStyle w:val="TOC4"/>
            <w:numPr>
              <w:ilvl w:val="2"/>
              <w:numId w:val="3"/>
            </w:numPr>
            <w:tabs>
              <w:tab w:pos="2423" w:val="left" w:leader="none"/>
              <w:tab w:pos="9573" w:val="left" w:leader="dot"/>
            </w:tabs>
            <w:spacing w:line="240" w:lineRule="auto" w:before="39" w:after="0"/>
            <w:ind w:left="2423" w:right="0" w:hanging="579"/>
            <w:jc w:val="left"/>
          </w:pPr>
          <w:hyperlink w:history="true" w:anchor="_bookmark78">
            <w:r>
              <w:rPr/>
              <w:t>POJASNILA</w:t>
            </w:r>
            <w:r>
              <w:rPr>
                <w:spacing w:val="-14"/>
              </w:rPr>
              <w:t> </w:t>
            </w:r>
            <w:r>
              <w:rPr/>
              <w:t>NA</w:t>
            </w:r>
            <w:r>
              <w:rPr>
                <w:spacing w:val="-13"/>
              </w:rPr>
              <w:t> </w:t>
            </w:r>
            <w:r>
              <w:rPr/>
              <w:t>PODROČJIH,</w:t>
            </w:r>
            <w:r>
              <w:rPr>
                <w:spacing w:val="-13"/>
              </w:rPr>
              <w:t> </w:t>
            </w:r>
            <w:r>
              <w:rPr/>
              <w:t>NA</w:t>
            </w:r>
            <w:r>
              <w:rPr>
                <w:spacing w:val="-13"/>
              </w:rPr>
              <w:t> </w:t>
            </w:r>
            <w:r>
              <w:rPr/>
              <w:t>KATERIH</w:t>
            </w:r>
            <w:r>
              <w:rPr>
                <w:spacing w:val="-13"/>
              </w:rPr>
              <w:t> </w:t>
            </w:r>
            <w:r>
              <w:rPr/>
              <w:t>CILJI</w:t>
            </w:r>
            <w:r>
              <w:rPr>
                <w:spacing w:val="-13"/>
              </w:rPr>
              <w:t> </w:t>
            </w:r>
            <w:r>
              <w:rPr/>
              <w:t>NISO</w:t>
            </w:r>
            <w:r>
              <w:rPr>
                <w:spacing w:val="-13"/>
              </w:rPr>
              <w:t> </w:t>
            </w:r>
            <w:r>
              <w:rPr/>
              <w:t>BILI</w:t>
            </w:r>
            <w:r>
              <w:rPr>
                <w:spacing w:val="-13"/>
              </w:rPr>
              <w:t> </w:t>
            </w:r>
            <w:r>
              <w:rPr>
                <w:spacing w:val="-2"/>
              </w:rPr>
              <w:t>DOSEŽENI</w:t>
            </w:r>
            <w:r>
              <w:rPr>
                <w:rFonts w:ascii="Times New Roman" w:hAnsi="Times New Roman"/>
              </w:rPr>
              <w:tab/>
            </w:r>
            <w:r>
              <w:rPr>
                <w:spacing w:val="-5"/>
              </w:rPr>
              <w:t>91</w:t>
            </w:r>
          </w:hyperlink>
        </w:p>
        <w:p>
          <w:pPr>
            <w:pStyle w:val="TOC4"/>
            <w:numPr>
              <w:ilvl w:val="2"/>
              <w:numId w:val="3"/>
            </w:numPr>
            <w:tabs>
              <w:tab w:pos="2412" w:val="left" w:leader="none"/>
              <w:tab w:pos="2422" w:val="left" w:leader="none"/>
              <w:tab w:pos="9573" w:val="left" w:leader="dot"/>
            </w:tabs>
            <w:spacing w:line="240" w:lineRule="auto" w:before="40" w:after="0"/>
            <w:ind w:left="2412" w:right="1412" w:hanging="569"/>
            <w:jc w:val="left"/>
          </w:pPr>
          <w:hyperlink w:history="true" w:anchor="_bookmark79">
            <w:r>
              <w:rPr/>
              <w:t>OCENA</w:t>
            </w:r>
            <w:r>
              <w:rPr/>
              <w:t> UČINKOV POSLOVANJA ZAVODA NA DRUGA PODROČJA –</w:t>
            </w:r>
          </w:hyperlink>
          <w:r>
            <w:rPr/>
            <w:t> </w:t>
          </w:r>
          <w:hyperlink w:history="true" w:anchor="_bookmark79">
            <w:r>
              <w:rPr/>
              <w:t>GOSPODARSTVO,</w:t>
            </w:r>
            <w:r>
              <w:rPr>
                <w:spacing w:val="-14"/>
              </w:rPr>
              <w:t> </w:t>
            </w:r>
            <w:r>
              <w:rPr/>
              <w:t>SOCIALNE</w:t>
            </w:r>
            <w:r>
              <w:rPr>
                <w:spacing w:val="-13"/>
              </w:rPr>
              <w:t> </w:t>
            </w:r>
            <w:r>
              <w:rPr/>
              <w:t>RAZMERE,</w:t>
            </w:r>
            <w:r>
              <w:rPr>
                <w:spacing w:val="-13"/>
              </w:rPr>
              <w:t> </w:t>
            </w:r>
            <w:r>
              <w:rPr/>
              <w:t>VARSTVO</w:t>
            </w:r>
            <w:r>
              <w:rPr>
                <w:spacing w:val="-13"/>
              </w:rPr>
              <w:t> </w:t>
            </w:r>
            <w:r>
              <w:rPr/>
              <w:t>OKOLJA</w:t>
            </w:r>
            <w:r>
              <w:rPr>
                <w:spacing w:val="-13"/>
              </w:rPr>
              <w:t> </w:t>
            </w:r>
            <w:r>
              <w:rPr>
                <w:spacing w:val="-4"/>
              </w:rPr>
              <w:t>IPD.</w:t>
            </w:r>
            <w:r>
              <w:rPr/>
              <w:tab/>
            </w:r>
            <w:r>
              <w:rPr>
                <w:spacing w:val="-5"/>
              </w:rPr>
              <w:t>91</w:t>
            </w:r>
          </w:hyperlink>
        </w:p>
        <w:p>
          <w:pPr>
            <w:pStyle w:val="TOC4"/>
            <w:numPr>
              <w:ilvl w:val="2"/>
              <w:numId w:val="3"/>
            </w:numPr>
            <w:tabs>
              <w:tab w:pos="2423" w:val="left" w:leader="none"/>
              <w:tab w:pos="9573" w:val="left" w:leader="dot"/>
            </w:tabs>
            <w:spacing w:line="240" w:lineRule="auto" w:before="41" w:after="0"/>
            <w:ind w:left="2423" w:right="0" w:hanging="579"/>
            <w:jc w:val="left"/>
          </w:pPr>
          <w:hyperlink w:history="true" w:anchor="_bookmark80">
            <w:r>
              <w:rPr/>
              <w:t>INVESTICIJSKA</w:t>
            </w:r>
            <w:r>
              <w:rPr>
                <w:spacing w:val="-10"/>
              </w:rPr>
              <w:t> </w:t>
            </w:r>
            <w:r>
              <w:rPr/>
              <w:t>VLAGANJA</w:t>
            </w:r>
            <w:r>
              <w:rPr>
                <w:spacing w:val="-10"/>
              </w:rPr>
              <w:t> </w:t>
            </w:r>
            <w:r>
              <w:rPr/>
              <w:t>IN</w:t>
            </w:r>
            <w:r>
              <w:rPr>
                <w:spacing w:val="-9"/>
              </w:rPr>
              <w:t> </w:t>
            </w:r>
            <w:r>
              <w:rPr>
                <w:spacing w:val="-2"/>
              </w:rPr>
              <w:t>OPREMA</w:t>
            </w:r>
            <w:r>
              <w:rPr/>
              <w:tab/>
            </w:r>
            <w:r>
              <w:rPr>
                <w:spacing w:val="-5"/>
              </w:rPr>
              <w:t>92</w:t>
            </w:r>
          </w:hyperlink>
        </w:p>
        <w:p>
          <w:pPr>
            <w:pStyle w:val="TOC1"/>
            <w:numPr>
              <w:ilvl w:val="0"/>
              <w:numId w:val="1"/>
            </w:numPr>
            <w:tabs>
              <w:tab w:pos="1026" w:val="left" w:leader="none"/>
              <w:tab w:pos="9551" w:val="left" w:leader="dot"/>
            </w:tabs>
            <w:spacing w:line="240" w:lineRule="auto" w:before="120" w:after="0"/>
            <w:ind w:left="1026" w:right="0" w:hanging="174"/>
            <w:jc w:val="left"/>
          </w:pPr>
          <w:hyperlink w:history="true" w:anchor="_bookmark81">
            <w:r>
              <w:rPr>
                <w:spacing w:val="-2"/>
              </w:rPr>
              <w:t>ZAKLJUČEK</w:t>
            </w:r>
            <w:r>
              <w:rPr>
                <w:rFonts w:ascii="Times New Roman" w:hAnsi="Times New Roman"/>
                <w:b w:val="0"/>
              </w:rPr>
              <w:tab/>
            </w:r>
            <w:r>
              <w:rPr>
                <w:spacing w:val="-5"/>
              </w:rPr>
              <w:t>92</w:t>
            </w:r>
          </w:hyperlink>
        </w:p>
        <w:p>
          <w:pPr>
            <w:pStyle w:val="TOC1"/>
            <w:numPr>
              <w:ilvl w:val="0"/>
              <w:numId w:val="1"/>
            </w:numPr>
            <w:tabs>
              <w:tab w:pos="1026" w:val="left" w:leader="none"/>
              <w:tab w:pos="9551" w:val="left" w:leader="dot"/>
            </w:tabs>
            <w:spacing w:line="240" w:lineRule="auto" w:before="119" w:after="0"/>
            <w:ind w:left="1026" w:right="0" w:hanging="174"/>
            <w:jc w:val="left"/>
          </w:pPr>
          <w:hyperlink w:history="true" w:anchor="_bookmark82">
            <w:r>
              <w:rPr/>
              <w:t>RAČUNOVODSKO</w:t>
            </w:r>
            <w:r>
              <w:rPr>
                <w:spacing w:val="-10"/>
              </w:rPr>
              <w:t> </w:t>
            </w:r>
            <w:r>
              <w:rPr/>
              <w:t>POROČILO</w:t>
            </w:r>
            <w:r>
              <w:rPr>
                <w:spacing w:val="-9"/>
              </w:rPr>
              <w:t> </w:t>
            </w:r>
            <w:r>
              <w:rPr/>
              <w:t>ZA</w:t>
            </w:r>
            <w:r>
              <w:rPr>
                <w:spacing w:val="-8"/>
              </w:rPr>
              <w:t> </w:t>
            </w:r>
            <w:r>
              <w:rPr/>
              <w:t>LETO</w:t>
            </w:r>
            <w:r>
              <w:rPr>
                <w:spacing w:val="-9"/>
              </w:rPr>
              <w:t> </w:t>
            </w:r>
            <w:r>
              <w:rPr>
                <w:spacing w:val="-4"/>
              </w:rPr>
              <w:t>2023</w:t>
            </w:r>
            <w:r>
              <w:rPr>
                <w:rFonts w:ascii="Times New Roman" w:hAnsi="Times New Roman"/>
                <w:b w:val="0"/>
              </w:rPr>
              <w:tab/>
            </w:r>
            <w:r>
              <w:rPr>
                <w:spacing w:val="-5"/>
              </w:rPr>
              <w:t>92</w:t>
            </w:r>
          </w:hyperlink>
        </w:p>
        <w:p>
          <w:pPr>
            <w:pStyle w:val="TOC2"/>
            <w:numPr>
              <w:ilvl w:val="1"/>
              <w:numId w:val="1"/>
            </w:numPr>
            <w:tabs>
              <w:tab w:pos="1605" w:val="left" w:leader="none"/>
              <w:tab w:pos="9561" w:val="left" w:leader="dot"/>
            </w:tabs>
            <w:spacing w:line="240" w:lineRule="auto" w:before="121" w:after="0"/>
            <w:ind w:left="1605" w:right="0" w:hanging="328"/>
            <w:jc w:val="left"/>
          </w:pPr>
          <w:hyperlink w:history="true" w:anchor="_bookmark83">
            <w:r>
              <w:rPr>
                <w:w w:val="90"/>
              </w:rPr>
              <w:t>Računovodske</w:t>
            </w:r>
            <w:r>
              <w:rPr>
                <w:spacing w:val="29"/>
              </w:rPr>
              <w:t> </w:t>
            </w:r>
            <w:r>
              <w:rPr>
                <w:spacing w:val="-2"/>
              </w:rPr>
              <w:t>usmeritve</w:t>
            </w:r>
            <w:r>
              <w:rPr>
                <w:rFonts w:ascii="Times New Roman" w:hAnsi="Times New Roman"/>
              </w:rPr>
              <w:tab/>
            </w:r>
            <w:r>
              <w:rPr>
                <w:spacing w:val="-5"/>
              </w:rPr>
              <w:t>92</w:t>
            </w:r>
          </w:hyperlink>
        </w:p>
        <w:p>
          <w:pPr>
            <w:pStyle w:val="TOC2"/>
            <w:numPr>
              <w:ilvl w:val="1"/>
              <w:numId w:val="1"/>
            </w:numPr>
            <w:tabs>
              <w:tab w:pos="1663" w:val="left" w:leader="none"/>
              <w:tab w:pos="9561" w:val="left" w:leader="dot"/>
            </w:tabs>
            <w:spacing w:line="240" w:lineRule="auto" w:before="41" w:after="0"/>
            <w:ind w:left="1663" w:right="0" w:hanging="386"/>
            <w:jc w:val="left"/>
          </w:pPr>
          <w:hyperlink w:history="true" w:anchor="_bookmark84">
            <w:r>
              <w:rPr>
                <w:spacing w:val="-6"/>
              </w:rPr>
              <w:t>Pojasnila</w:t>
            </w:r>
            <w:r>
              <w:rPr>
                <w:spacing w:val="3"/>
              </w:rPr>
              <w:t> </w:t>
            </w:r>
            <w:r>
              <w:rPr>
                <w:spacing w:val="-6"/>
              </w:rPr>
              <w:t>k</w:t>
            </w:r>
            <w:r>
              <w:rPr>
                <w:spacing w:val="3"/>
              </w:rPr>
              <w:t> </w:t>
            </w:r>
            <w:r>
              <w:rPr>
                <w:spacing w:val="-6"/>
              </w:rPr>
              <w:t>računovodskim</w:t>
            </w:r>
            <w:r>
              <w:rPr>
                <w:spacing w:val="1"/>
              </w:rPr>
              <w:t> </w:t>
            </w:r>
            <w:r>
              <w:rPr>
                <w:spacing w:val="-6"/>
              </w:rPr>
              <w:t>izkazom</w:t>
            </w:r>
            <w:r>
              <w:rPr>
                <w:rFonts w:ascii="Times New Roman" w:hAnsi="Times New Roman"/>
              </w:rPr>
              <w:tab/>
            </w:r>
            <w:r>
              <w:rPr>
                <w:spacing w:val="-5"/>
              </w:rPr>
              <w:t>94</w:t>
            </w:r>
          </w:hyperlink>
        </w:p>
        <w:p>
          <w:pPr>
            <w:pStyle w:val="TOC5"/>
            <w:numPr>
              <w:ilvl w:val="2"/>
              <w:numId w:val="1"/>
            </w:numPr>
            <w:tabs>
              <w:tab w:pos="2318" w:val="left" w:leader="none"/>
              <w:tab w:pos="9573" w:val="left" w:leader="dot"/>
            </w:tabs>
            <w:spacing w:line="240" w:lineRule="auto" w:before="39" w:after="0"/>
            <w:ind w:left="2318" w:right="0" w:hanging="474"/>
            <w:jc w:val="left"/>
          </w:pPr>
          <w:hyperlink w:history="true" w:anchor="_bookmark85">
            <w:r>
              <w:rPr/>
              <w:t>Pojasnila</w:t>
            </w:r>
            <w:r>
              <w:rPr>
                <w:spacing w:val="-8"/>
              </w:rPr>
              <w:t> </w:t>
            </w:r>
            <w:r>
              <w:rPr/>
              <w:t>k</w:t>
            </w:r>
            <w:r>
              <w:rPr>
                <w:spacing w:val="-6"/>
              </w:rPr>
              <w:t> </w:t>
            </w:r>
            <w:r>
              <w:rPr/>
              <w:t>bilanci</w:t>
            </w:r>
            <w:r>
              <w:rPr>
                <w:spacing w:val="-7"/>
              </w:rPr>
              <w:t> </w:t>
            </w:r>
            <w:r>
              <w:rPr/>
              <w:t>stanja</w:t>
            </w:r>
            <w:r>
              <w:rPr>
                <w:spacing w:val="-8"/>
              </w:rPr>
              <w:t> </w:t>
            </w:r>
            <w:r>
              <w:rPr>
                <w:spacing w:val="-4"/>
              </w:rPr>
              <w:t>2023</w:t>
            </w:r>
            <w:r>
              <w:rPr/>
              <w:tab/>
            </w:r>
            <w:r>
              <w:rPr>
                <w:spacing w:val="-5"/>
              </w:rPr>
              <w:t>94</w:t>
            </w:r>
          </w:hyperlink>
        </w:p>
        <w:p>
          <w:pPr>
            <w:pStyle w:val="TOC6"/>
            <w:numPr>
              <w:ilvl w:val="3"/>
              <w:numId w:val="1"/>
            </w:numPr>
            <w:tabs>
              <w:tab w:pos="3044" w:val="left" w:leader="none"/>
              <w:tab w:pos="9573" w:val="left" w:leader="dot"/>
            </w:tabs>
            <w:spacing w:line="240" w:lineRule="auto" w:before="41" w:after="0"/>
            <w:ind w:left="2412" w:right="1412" w:firstLine="0"/>
            <w:jc w:val="left"/>
          </w:pPr>
          <w:hyperlink w:history="true" w:anchor="_bookmark86">
            <w:r>
              <w:rPr/>
              <w:t>POJASNILA K IZKAZU PRIHODKOV IN ODHODKOV določenih uporabnikov</w:t>
            </w:r>
          </w:hyperlink>
          <w:r>
            <w:rPr/>
            <w:t> </w:t>
          </w:r>
          <w:hyperlink w:history="true" w:anchor="_bookmark86">
            <w:r>
              <w:rPr/>
              <w:t>po načelu denarnega toka</w:t>
            </w:r>
            <w:r>
              <w:rPr>
                <w:rFonts w:ascii="Times New Roman" w:hAnsi="Times New Roman"/>
              </w:rPr>
              <w:tab/>
            </w:r>
            <w:r>
              <w:rPr>
                <w:spacing w:val="-6"/>
              </w:rPr>
              <w:t>95</w:t>
            </w:r>
          </w:hyperlink>
        </w:p>
        <w:p>
          <w:pPr>
            <w:pStyle w:val="TOC6"/>
            <w:numPr>
              <w:ilvl w:val="3"/>
              <w:numId w:val="1"/>
            </w:numPr>
            <w:tabs>
              <w:tab w:pos="3067" w:val="left" w:leader="none"/>
              <w:tab w:pos="9573" w:val="left" w:leader="dot"/>
            </w:tabs>
            <w:spacing w:line="220" w:lineRule="exact" w:before="0" w:after="0"/>
            <w:ind w:left="3067" w:right="0" w:hanging="655"/>
            <w:jc w:val="left"/>
            <w:rPr>
              <w:rFonts w:ascii="Trebuchet MS" w:hAnsi="Trebuchet MS"/>
            </w:rPr>
          </w:pPr>
          <w:hyperlink w:history="true" w:anchor="_bookmark87">
            <w:r>
              <w:rPr>
                <w:rFonts w:ascii="Trebuchet MS" w:hAnsi="Trebuchet MS"/>
              </w:rPr>
              <w:t>POJASNILA</w:t>
            </w:r>
            <w:r>
              <w:rPr>
                <w:rFonts w:ascii="Trebuchet MS" w:hAnsi="Trebuchet MS"/>
                <w:spacing w:val="-8"/>
              </w:rPr>
              <w:t> </w:t>
            </w:r>
            <w:r>
              <w:rPr>
                <w:rFonts w:ascii="Trebuchet MS" w:hAnsi="Trebuchet MS"/>
              </w:rPr>
              <w:t>K</w:t>
            </w:r>
            <w:r>
              <w:rPr>
                <w:rFonts w:ascii="Trebuchet MS" w:hAnsi="Trebuchet MS"/>
                <w:spacing w:val="-7"/>
              </w:rPr>
              <w:t> </w:t>
            </w:r>
            <w:r>
              <w:rPr>
                <w:rFonts w:ascii="Trebuchet MS" w:hAnsi="Trebuchet MS"/>
              </w:rPr>
              <w:t>IZKAZU</w:t>
            </w:r>
            <w:r>
              <w:rPr>
                <w:rFonts w:ascii="Trebuchet MS" w:hAnsi="Trebuchet MS"/>
                <w:spacing w:val="-8"/>
              </w:rPr>
              <w:t> </w:t>
            </w:r>
            <w:r>
              <w:rPr>
                <w:rFonts w:ascii="Trebuchet MS" w:hAnsi="Trebuchet MS"/>
              </w:rPr>
              <w:t>finančnih</w:t>
            </w:r>
            <w:r>
              <w:rPr>
                <w:rFonts w:ascii="Trebuchet MS" w:hAnsi="Trebuchet MS"/>
                <w:spacing w:val="-9"/>
              </w:rPr>
              <w:t> </w:t>
            </w:r>
            <w:r>
              <w:rPr>
                <w:rFonts w:ascii="Trebuchet MS" w:hAnsi="Trebuchet MS"/>
              </w:rPr>
              <w:t>terjatev</w:t>
            </w:r>
            <w:r>
              <w:rPr>
                <w:rFonts w:ascii="Trebuchet MS" w:hAnsi="Trebuchet MS"/>
                <w:spacing w:val="-7"/>
              </w:rPr>
              <w:t> </w:t>
            </w:r>
            <w:r>
              <w:rPr>
                <w:rFonts w:ascii="Trebuchet MS" w:hAnsi="Trebuchet MS"/>
              </w:rPr>
              <w:t>in</w:t>
            </w:r>
            <w:r>
              <w:rPr>
                <w:rFonts w:ascii="Trebuchet MS" w:hAnsi="Trebuchet MS"/>
                <w:spacing w:val="-9"/>
              </w:rPr>
              <w:t> </w:t>
            </w:r>
            <w:r>
              <w:rPr>
                <w:rFonts w:ascii="Trebuchet MS" w:hAnsi="Trebuchet MS"/>
              </w:rPr>
              <w:t>naložb</w:t>
            </w:r>
            <w:r>
              <w:rPr>
                <w:rFonts w:ascii="Trebuchet MS" w:hAnsi="Trebuchet MS"/>
                <w:spacing w:val="-8"/>
              </w:rPr>
              <w:t> </w:t>
            </w:r>
            <w:r>
              <w:rPr>
                <w:rFonts w:ascii="Trebuchet MS" w:hAnsi="Trebuchet MS"/>
              </w:rPr>
              <w:t>določenih</w:t>
            </w:r>
            <w:r>
              <w:rPr>
                <w:rFonts w:ascii="Trebuchet MS" w:hAnsi="Trebuchet MS"/>
                <w:spacing w:val="-9"/>
              </w:rPr>
              <w:t> </w:t>
            </w:r>
            <w:r>
              <w:rPr>
                <w:rFonts w:ascii="Trebuchet MS" w:hAnsi="Trebuchet MS"/>
                <w:spacing w:val="-2"/>
              </w:rPr>
              <w:t>uporabnikov</w:t>
            </w:r>
            <w:r>
              <w:rPr>
                <w:rFonts w:ascii="Times New Roman" w:hAnsi="Times New Roman"/>
              </w:rPr>
              <w:tab/>
            </w:r>
            <w:r>
              <w:rPr>
                <w:spacing w:val="-5"/>
              </w:rPr>
              <w:t>96</w:t>
            </w:r>
          </w:hyperlink>
        </w:p>
        <w:p>
          <w:pPr>
            <w:pStyle w:val="TOC6"/>
            <w:numPr>
              <w:ilvl w:val="3"/>
              <w:numId w:val="1"/>
            </w:numPr>
            <w:tabs>
              <w:tab w:pos="3067" w:val="left" w:leader="none"/>
              <w:tab w:pos="9573" w:val="left" w:leader="dot"/>
            </w:tabs>
            <w:spacing w:line="240" w:lineRule="auto" w:before="0" w:after="0"/>
            <w:ind w:left="3067" w:right="0" w:hanging="655"/>
            <w:jc w:val="left"/>
            <w:rPr>
              <w:rFonts w:ascii="Trebuchet MS" w:hAnsi="Trebuchet MS"/>
            </w:rPr>
          </w:pPr>
          <w:hyperlink w:history="true" w:anchor="_bookmark88">
            <w:r>
              <w:rPr>
                <w:rFonts w:ascii="Trebuchet MS" w:hAnsi="Trebuchet MS"/>
              </w:rPr>
              <w:t>POJASNILA</w:t>
            </w:r>
            <w:r>
              <w:rPr>
                <w:rFonts w:ascii="Trebuchet MS" w:hAnsi="Trebuchet MS"/>
                <w:spacing w:val="-10"/>
              </w:rPr>
              <w:t> </w:t>
            </w:r>
            <w:r>
              <w:rPr>
                <w:rFonts w:ascii="Trebuchet MS" w:hAnsi="Trebuchet MS"/>
              </w:rPr>
              <w:t>K</w:t>
            </w:r>
            <w:r>
              <w:rPr>
                <w:rFonts w:ascii="Trebuchet MS" w:hAnsi="Trebuchet MS"/>
                <w:spacing w:val="-8"/>
              </w:rPr>
              <w:t> </w:t>
            </w:r>
            <w:r>
              <w:rPr>
                <w:rFonts w:ascii="Trebuchet MS" w:hAnsi="Trebuchet MS"/>
              </w:rPr>
              <w:t>IZKAZU</w:t>
            </w:r>
            <w:r>
              <w:rPr>
                <w:rFonts w:ascii="Trebuchet MS" w:hAnsi="Trebuchet MS"/>
                <w:spacing w:val="-10"/>
              </w:rPr>
              <w:t> </w:t>
            </w:r>
            <w:r>
              <w:rPr>
                <w:rFonts w:ascii="Trebuchet MS" w:hAnsi="Trebuchet MS"/>
              </w:rPr>
              <w:t>RAČUNA</w:t>
            </w:r>
            <w:r>
              <w:rPr>
                <w:rFonts w:ascii="Trebuchet MS" w:hAnsi="Trebuchet MS"/>
                <w:spacing w:val="-9"/>
              </w:rPr>
              <w:t> </w:t>
            </w:r>
            <w:r>
              <w:rPr>
                <w:rFonts w:ascii="Trebuchet MS" w:hAnsi="Trebuchet MS"/>
              </w:rPr>
              <w:t>financiranja</w:t>
            </w:r>
            <w:r>
              <w:rPr>
                <w:rFonts w:ascii="Trebuchet MS" w:hAnsi="Trebuchet MS"/>
                <w:spacing w:val="-9"/>
              </w:rPr>
              <w:t> </w:t>
            </w:r>
            <w:r>
              <w:rPr>
                <w:rFonts w:ascii="Trebuchet MS" w:hAnsi="Trebuchet MS"/>
              </w:rPr>
              <w:t>določenih</w:t>
            </w:r>
            <w:r>
              <w:rPr>
                <w:rFonts w:ascii="Trebuchet MS" w:hAnsi="Trebuchet MS"/>
                <w:spacing w:val="-10"/>
              </w:rPr>
              <w:t> </w:t>
            </w:r>
            <w:r>
              <w:rPr>
                <w:rFonts w:ascii="Trebuchet MS" w:hAnsi="Trebuchet MS"/>
                <w:spacing w:val="-2"/>
              </w:rPr>
              <w:t>uporabnikov</w:t>
            </w:r>
            <w:r>
              <w:rPr>
                <w:rFonts w:ascii="Times New Roman" w:hAnsi="Times New Roman"/>
              </w:rPr>
              <w:tab/>
            </w:r>
            <w:r>
              <w:rPr>
                <w:spacing w:val="-5"/>
              </w:rPr>
              <w:t>96</w:t>
            </w:r>
          </w:hyperlink>
        </w:p>
        <w:p>
          <w:pPr>
            <w:pStyle w:val="TOC6"/>
            <w:numPr>
              <w:ilvl w:val="3"/>
              <w:numId w:val="1"/>
            </w:numPr>
            <w:tabs>
              <w:tab w:pos="3044" w:val="left" w:leader="none"/>
              <w:tab w:pos="9573" w:val="left" w:leader="dot"/>
            </w:tabs>
            <w:spacing w:line="240" w:lineRule="auto" w:before="0" w:after="240"/>
            <w:ind w:left="2412" w:right="1412" w:firstLine="0"/>
            <w:jc w:val="left"/>
          </w:pPr>
          <w:hyperlink w:history="true" w:anchor="_bookmark89">
            <w:r>
              <w:rPr/>
              <w:t>POJASNILA K IZKAZU PRIHODKI IN ODHODKI določenih uporabnikov po</w:t>
            </w:r>
          </w:hyperlink>
          <w:r>
            <w:rPr/>
            <w:t> </w:t>
          </w:r>
          <w:hyperlink w:history="true" w:anchor="_bookmark89">
            <w:r>
              <w:rPr/>
              <w:t>vrstah dejavnosti</w:t>
            </w:r>
            <w:r>
              <w:rPr/>
              <w:tab/>
            </w:r>
            <w:r>
              <w:rPr>
                <w:spacing w:val="-6"/>
              </w:rPr>
              <w:t>96</w:t>
            </w:r>
          </w:hyperlink>
        </w:p>
        <w:p>
          <w:pPr>
            <w:pStyle w:val="TOC6"/>
            <w:numPr>
              <w:ilvl w:val="3"/>
              <w:numId w:val="1"/>
            </w:numPr>
            <w:tabs>
              <w:tab w:pos="3044" w:val="left" w:leader="none"/>
              <w:tab w:pos="9784" w:val="right" w:leader="dot"/>
            </w:tabs>
            <w:spacing w:line="240" w:lineRule="auto" w:before="106" w:after="0"/>
            <w:ind w:left="2412" w:right="1412" w:firstLine="0"/>
            <w:jc w:val="left"/>
          </w:pPr>
          <w:r>
            <w:rPr/>
            <mc:AlternateContent>
              <mc:Choice Requires="wps">
                <w:drawing>
                  <wp:anchor distT="0" distB="0" distL="0" distR="0" allowOverlap="1" layoutInCell="1" locked="0" behindDoc="1" simplePos="0" relativeHeight="479883264">
                    <wp:simplePos x="0" y="0"/>
                    <wp:positionH relativeFrom="page">
                      <wp:posOffset>5263008</wp:posOffset>
                    </wp:positionH>
                    <wp:positionV relativeFrom="page">
                      <wp:posOffset>0</wp:posOffset>
                    </wp:positionV>
                    <wp:extent cx="2298065" cy="183261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2298065" cy="1832610"/>
                              <a:chExt cx="2298065" cy="1832610"/>
                            </a:xfrm>
                          </wpg:grpSpPr>
                          <pic:pic>
                            <pic:nvPicPr>
                              <pic:cNvPr id="25" name="Image 25"/>
                              <pic:cNvPicPr/>
                            </pic:nvPicPr>
                            <pic:blipFill>
                              <a:blip r:embed="rId6" cstate="print"/>
                              <a:stretch>
                                <a:fillRect/>
                              </a:stretch>
                            </pic:blipFill>
                            <pic:spPr>
                              <a:xfrm>
                                <a:off x="0" y="951887"/>
                                <a:ext cx="1051849" cy="555960"/>
                              </a:xfrm>
                              <a:prstGeom prst="rect">
                                <a:avLst/>
                              </a:prstGeom>
                            </pic:spPr>
                          </pic:pic>
                          <pic:pic>
                            <pic:nvPicPr>
                              <pic:cNvPr id="26" name="Image 26"/>
                              <pic:cNvPicPr/>
                            </pic:nvPicPr>
                            <pic:blipFill>
                              <a:blip r:embed="rId12" cstate="print"/>
                              <a:stretch>
                                <a:fillRect/>
                              </a:stretch>
                            </pic:blipFill>
                            <pic:spPr>
                              <a:xfrm>
                                <a:off x="1067306" y="924629"/>
                                <a:ext cx="1219847" cy="907853"/>
                              </a:xfrm>
                              <a:prstGeom prst="rect">
                                <a:avLst/>
                              </a:prstGeom>
                            </pic:spPr>
                          </pic:pic>
                          <pic:pic>
                            <pic:nvPicPr>
                              <pic:cNvPr id="27" name="Image 27"/>
                              <pic:cNvPicPr/>
                            </pic:nvPicPr>
                            <pic:blipFill>
                              <a:blip r:embed="rId11" cstate="print"/>
                              <a:stretch>
                                <a:fillRect/>
                              </a:stretch>
                            </pic:blipFill>
                            <pic:spPr>
                              <a:xfrm>
                                <a:off x="55116" y="307086"/>
                                <a:ext cx="859789" cy="415925"/>
                              </a:xfrm>
                              <a:prstGeom prst="rect">
                                <a:avLst/>
                              </a:prstGeom>
                            </pic:spPr>
                          </pic:pic>
                          <pic:pic>
                            <pic:nvPicPr>
                              <pic:cNvPr id="28" name="Image 28"/>
                              <pic:cNvPicPr/>
                            </pic:nvPicPr>
                            <pic:blipFill>
                              <a:blip r:embed="rId18" cstate="print"/>
                              <a:stretch>
                                <a:fillRect/>
                              </a:stretch>
                            </pic:blipFill>
                            <pic:spPr>
                              <a:xfrm>
                                <a:off x="448816" y="0"/>
                                <a:ext cx="1848738" cy="1378457"/>
                              </a:xfrm>
                              <a:prstGeom prst="rect">
                                <a:avLst/>
                              </a:prstGeom>
                            </pic:spPr>
                          </pic:pic>
                        </wpg:wgp>
                      </a:graphicData>
                    </a:graphic>
                  </wp:anchor>
                </w:drawing>
              </mc:Choice>
              <mc:Fallback>
                <w:pict>
                  <v:group style="position:absolute;margin-left:414.410095pt;margin-top:-.000017pt;width:180.95pt;height:144.3pt;mso-position-horizontal-relative:page;mso-position-vertical-relative:page;z-index:-23433216" id="docshapegroup11" coordorigin="8288,0" coordsize="3619,2886">
                    <v:shape style="position:absolute;left:8288;top:1499;width:1657;height:876" type="#_x0000_t75" id="docshape12" stroked="false">
                      <v:imagedata r:id="rId6" o:title=""/>
                    </v:shape>
                    <v:shape style="position:absolute;left:9969;top:1456;width:1922;height:1430" type="#_x0000_t75" id="docshape13" stroked="false">
                      <v:imagedata r:id="rId12" o:title=""/>
                    </v:shape>
                    <v:shape style="position:absolute;left:8375;top:483;width:1354;height:655" type="#_x0000_t75" id="docshape14" stroked="false">
                      <v:imagedata r:id="rId11" o:title=""/>
                    </v:shape>
                    <v:shape style="position:absolute;left:8995;top:0;width:2912;height:2171" type="#_x0000_t75" id="docshape15" stroked="false">
                      <v:imagedata r:id="rId18" o:title=""/>
                    </v:shape>
                    <w10:wrap type="none"/>
                  </v:group>
                </w:pict>
              </mc:Fallback>
            </mc:AlternateContent>
          </w:r>
          <w:hyperlink w:history="true" w:anchor="_bookmark90">
            <w:r>
              <w:rPr/>
              <w:t>POJASNILA K IZKAZU stanje in gibanje neopredmetenih sredstev in</w:t>
            </w:r>
          </w:hyperlink>
          <w:r>
            <w:rPr/>
            <w:t> </w:t>
          </w:r>
          <w:hyperlink w:history="true" w:anchor="_bookmark90">
            <w:r>
              <w:rPr>
                <w:spacing w:val="-2"/>
              </w:rPr>
              <w:t>opredmetenih</w:t>
            </w:r>
            <w:r>
              <w:rPr>
                <w:spacing w:val="6"/>
              </w:rPr>
              <w:t> </w:t>
            </w:r>
            <w:r>
              <w:rPr>
                <w:spacing w:val="-2"/>
              </w:rPr>
              <w:t>osnovnih</w:t>
            </w:r>
            <w:r>
              <w:rPr>
                <w:spacing w:val="6"/>
              </w:rPr>
              <w:t> </w:t>
            </w:r>
            <w:r>
              <w:rPr>
                <w:spacing w:val="-2"/>
              </w:rPr>
              <w:t>sredstev</w:t>
            </w:r>
            <w:r>
              <w:rPr/>
              <w:tab/>
            </w:r>
            <w:r>
              <w:rPr>
                <w:spacing w:val="-5"/>
              </w:rPr>
              <w:t>97</w:t>
            </w:r>
          </w:hyperlink>
        </w:p>
        <w:p>
          <w:pPr>
            <w:pStyle w:val="TOC6"/>
            <w:numPr>
              <w:ilvl w:val="3"/>
              <w:numId w:val="1"/>
            </w:numPr>
            <w:tabs>
              <w:tab w:pos="3044" w:val="left" w:leader="none"/>
              <w:tab w:pos="3120" w:val="left" w:leader="none"/>
            </w:tabs>
            <w:spacing w:line="240" w:lineRule="auto" w:before="0" w:after="0"/>
            <w:ind w:left="3120" w:right="1499" w:hanging="708"/>
            <w:jc w:val="left"/>
          </w:pPr>
          <w:hyperlink w:history="true" w:anchor="_bookmark91">
            <w:r>
              <w:rPr>
                <w:spacing w:val="-4"/>
              </w:rPr>
              <w:t>POJASNILO</w:t>
            </w:r>
            <w:r>
              <w:rPr>
                <w:spacing w:val="-8"/>
              </w:rPr>
              <w:t> </w:t>
            </w:r>
            <w:r>
              <w:rPr>
                <w:spacing w:val="-4"/>
              </w:rPr>
              <w:t>K</w:t>
            </w:r>
            <w:r>
              <w:rPr>
                <w:spacing w:val="-6"/>
              </w:rPr>
              <w:t> </w:t>
            </w:r>
            <w:r>
              <w:rPr>
                <w:spacing w:val="-4"/>
              </w:rPr>
              <w:t>IZKAZU</w:t>
            </w:r>
            <w:r>
              <w:rPr>
                <w:spacing w:val="-7"/>
              </w:rPr>
              <w:t> </w:t>
            </w:r>
            <w:r>
              <w:rPr>
                <w:spacing w:val="-4"/>
              </w:rPr>
              <w:t>stanje</w:t>
            </w:r>
            <w:r>
              <w:rPr>
                <w:spacing w:val="-6"/>
              </w:rPr>
              <w:t> </w:t>
            </w:r>
            <w:r>
              <w:rPr>
                <w:spacing w:val="-4"/>
              </w:rPr>
              <w:t>in</w:t>
            </w:r>
            <w:r>
              <w:rPr>
                <w:spacing w:val="-6"/>
              </w:rPr>
              <w:t> </w:t>
            </w:r>
            <w:r>
              <w:rPr>
                <w:spacing w:val="-4"/>
              </w:rPr>
              <w:t>gibanje</w:t>
            </w:r>
            <w:r>
              <w:rPr>
                <w:spacing w:val="-6"/>
              </w:rPr>
              <w:t> </w:t>
            </w:r>
            <w:r>
              <w:rPr>
                <w:spacing w:val="-4"/>
              </w:rPr>
              <w:t>dolgoročnih</w:t>
            </w:r>
            <w:r>
              <w:rPr>
                <w:spacing w:val="-6"/>
              </w:rPr>
              <w:t> </w:t>
            </w:r>
            <w:r>
              <w:rPr>
                <w:spacing w:val="-4"/>
              </w:rPr>
              <w:t>finančnih</w:t>
            </w:r>
            <w:r>
              <w:rPr>
                <w:spacing w:val="-6"/>
              </w:rPr>
              <w:t> </w:t>
            </w:r>
            <w:r>
              <w:rPr>
                <w:spacing w:val="-4"/>
              </w:rPr>
              <w:t>naložb</w:t>
            </w:r>
            <w:r>
              <w:rPr>
                <w:spacing w:val="-6"/>
              </w:rPr>
              <w:t> </w:t>
            </w:r>
            <w:r>
              <w:rPr>
                <w:spacing w:val="-4"/>
              </w:rPr>
              <w:t>in</w:t>
            </w:r>
            <w:r>
              <w:rPr>
                <w:spacing w:val="-6"/>
              </w:rPr>
              <w:t> </w:t>
            </w:r>
            <w:r>
              <w:rPr>
                <w:spacing w:val="-4"/>
              </w:rPr>
              <w:t>posojil</w:t>
            </w:r>
          </w:hyperlink>
          <w:r>
            <w:rPr>
              <w:spacing w:val="-4"/>
            </w:rPr>
            <w:t> </w:t>
          </w:r>
          <w:hyperlink w:history="true" w:anchor="_bookmark91">
            <w:r>
              <w:rPr>
                <w:spacing w:val="-6"/>
              </w:rPr>
              <w:t>97</w:t>
            </w:r>
          </w:hyperlink>
        </w:p>
        <w:p>
          <w:pPr>
            <w:pStyle w:val="TOC6"/>
            <w:numPr>
              <w:ilvl w:val="3"/>
              <w:numId w:val="1"/>
            </w:numPr>
            <w:tabs>
              <w:tab w:pos="3044" w:val="left" w:leader="none"/>
              <w:tab w:pos="9784" w:val="right" w:leader="dot"/>
            </w:tabs>
            <w:spacing w:line="240" w:lineRule="auto" w:before="0" w:after="0"/>
            <w:ind w:left="2412" w:right="1412" w:firstLine="0"/>
            <w:jc w:val="left"/>
          </w:pPr>
          <w:hyperlink w:history="true" w:anchor="_bookmark92">
            <w:r>
              <w:rPr/>
              <w:t>POJASNILA</w:t>
            </w:r>
            <w:r>
              <w:rPr>
                <w:spacing w:val="-5"/>
              </w:rPr>
              <w:t> </w:t>
            </w:r>
            <w:r>
              <w:rPr/>
              <w:t>K</w:t>
            </w:r>
            <w:r>
              <w:rPr>
                <w:spacing w:val="-5"/>
              </w:rPr>
              <w:t> </w:t>
            </w:r>
            <w:r>
              <w:rPr/>
              <w:t>POSTAVKAM</w:t>
            </w:r>
            <w:r>
              <w:rPr>
                <w:spacing w:val="-5"/>
              </w:rPr>
              <w:t> </w:t>
            </w:r>
            <w:r>
              <w:rPr/>
              <w:t>IZKAZA</w:t>
            </w:r>
            <w:r>
              <w:rPr>
                <w:spacing w:val="-5"/>
              </w:rPr>
              <w:t> </w:t>
            </w:r>
            <w:r>
              <w:rPr/>
              <w:t>PRIHODKOV</w:t>
            </w:r>
            <w:r>
              <w:rPr>
                <w:spacing w:val="-5"/>
              </w:rPr>
              <w:t> </w:t>
            </w:r>
            <w:r>
              <w:rPr/>
              <w:t>IN</w:t>
            </w:r>
            <w:r>
              <w:rPr>
                <w:spacing w:val="-5"/>
              </w:rPr>
              <w:t> </w:t>
            </w:r>
            <w:r>
              <w:rPr/>
              <w:t>ODHODKOV</w:t>
            </w:r>
            <w:r>
              <w:rPr>
                <w:spacing w:val="-5"/>
              </w:rPr>
              <w:t> </w:t>
            </w:r>
            <w:r>
              <w:rPr/>
              <w:t>določenih</w:t>
            </w:r>
          </w:hyperlink>
          <w:r>
            <w:rPr/>
            <w:t> </w:t>
          </w:r>
          <w:hyperlink w:history="true" w:anchor="_bookmark92">
            <w:r>
              <w:rPr>
                <w:spacing w:val="-2"/>
              </w:rPr>
              <w:t>uporabnikov</w:t>
            </w:r>
            <w:r>
              <w:rPr/>
              <w:tab/>
            </w:r>
            <w:r>
              <w:rPr>
                <w:spacing w:val="-6"/>
              </w:rPr>
              <w:t>97</w:t>
            </w:r>
          </w:hyperlink>
        </w:p>
      </w:sdtContent>
    </w:sdt>
    <w:p>
      <w:pPr>
        <w:pStyle w:val="TOC6"/>
        <w:spacing w:after="0" w:line="240" w:lineRule="auto"/>
        <w:jc w:val="left"/>
        <w:sectPr>
          <w:headerReference w:type="default" r:id="rId16"/>
          <w:footerReference w:type="default" r:id="rId17"/>
          <w:pgSz w:w="11910" w:h="16840"/>
          <w:pgMar w:header="0" w:footer="1183" w:top="2318" w:bottom="216" w:left="566" w:right="141"/>
          <w:pgNumType w:start="1"/>
        </w:sectPr>
      </w:pPr>
    </w:p>
    <w:p>
      <w:pPr>
        <w:pStyle w:val="Heading3"/>
      </w:pPr>
      <w:bookmarkStart w:name="_bookmark0" w:id="1"/>
      <w:bookmarkEnd w:id="1"/>
      <w:r>
        <w:rPr/>
      </w:r>
      <w:r>
        <w:rPr/>
        <w:t>KAZALO</w:t>
      </w:r>
      <w:r>
        <w:rPr>
          <w:spacing w:val="-3"/>
        </w:rPr>
        <w:t> </w:t>
      </w:r>
      <w:r>
        <w:rPr>
          <w:spacing w:val="-2"/>
        </w:rPr>
        <w:t>TABEL</w:t>
      </w:r>
    </w:p>
    <w:p>
      <w:pPr>
        <w:pStyle w:val="BodyText"/>
        <w:tabs>
          <w:tab w:pos="9957" w:val="left" w:leader="dot"/>
        </w:tabs>
        <w:spacing w:before="120"/>
        <w:ind w:left="852"/>
        <w:rPr>
          <w:rFonts w:ascii="Times New Roman" w:hAnsi="Times New Roman"/>
        </w:rPr>
      </w:pPr>
      <w:hyperlink w:history="true" w:anchor="_bookmark21">
        <w:r>
          <w:rPr>
            <w:rFonts w:ascii="Times New Roman" w:hAnsi="Times New Roman"/>
          </w:rPr>
          <w:t>Tabela</w:t>
        </w:r>
        <w:r>
          <w:rPr>
            <w:rFonts w:ascii="Times New Roman" w:hAnsi="Times New Roman"/>
            <w:spacing w:val="-1"/>
          </w:rPr>
          <w:t> </w:t>
        </w:r>
        <w:r>
          <w:rPr>
            <w:rFonts w:ascii="Times New Roman" w:hAnsi="Times New Roman"/>
          </w:rPr>
          <w:t>1:</w:t>
        </w:r>
        <w:r>
          <w:rPr>
            <w:rFonts w:ascii="Times New Roman" w:hAnsi="Times New Roman"/>
            <w:spacing w:val="-1"/>
          </w:rPr>
          <w:t> </w:t>
        </w:r>
        <w:r>
          <w:rPr>
            <w:rFonts w:ascii="Times New Roman" w:hAnsi="Times New Roman"/>
          </w:rPr>
          <w:t>Obiskovalci v</w:t>
        </w:r>
        <w:r>
          <w:rPr>
            <w:rFonts w:ascii="Times New Roman" w:hAnsi="Times New Roman"/>
            <w:spacing w:val="1"/>
          </w:rPr>
          <w:t> </w:t>
        </w:r>
        <w:r>
          <w:rPr>
            <w:rFonts w:ascii="Times New Roman" w:hAnsi="Times New Roman"/>
          </w:rPr>
          <w:t>TIC</w:t>
        </w:r>
        <w:r>
          <w:rPr>
            <w:rFonts w:ascii="Times New Roman" w:hAnsi="Times New Roman"/>
            <w:spacing w:val="-1"/>
          </w:rPr>
          <w:t> </w:t>
        </w:r>
        <w:r>
          <w:rPr>
            <w:rFonts w:ascii="Times New Roman" w:hAnsi="Times New Roman"/>
          </w:rPr>
          <w:t>Ormož</w:t>
        </w:r>
        <w:r>
          <w:rPr>
            <w:rFonts w:ascii="Times New Roman" w:hAnsi="Times New Roman"/>
            <w:spacing w:val="-2"/>
          </w:rPr>
          <w:t> </w:t>
        </w:r>
        <w:r>
          <w:rPr>
            <w:rFonts w:ascii="Times New Roman" w:hAnsi="Times New Roman"/>
          </w:rPr>
          <w:t>za</w:t>
        </w:r>
        <w:r>
          <w:rPr>
            <w:rFonts w:ascii="Times New Roman" w:hAnsi="Times New Roman"/>
            <w:spacing w:val="-2"/>
          </w:rPr>
          <w:t> </w:t>
        </w:r>
        <w:r>
          <w:rPr>
            <w:rFonts w:ascii="Times New Roman" w:hAnsi="Times New Roman"/>
          </w:rPr>
          <w:t>leto</w:t>
        </w:r>
        <w:r>
          <w:rPr>
            <w:rFonts w:ascii="Times New Roman" w:hAnsi="Times New Roman"/>
            <w:spacing w:val="-1"/>
          </w:rPr>
          <w:t> </w:t>
        </w:r>
        <w:r>
          <w:rPr>
            <w:rFonts w:ascii="Times New Roman" w:hAnsi="Times New Roman"/>
          </w:rPr>
          <w:t>2023</w:t>
        </w:r>
        <w:r>
          <w:rPr>
            <w:rFonts w:ascii="Times New Roman" w:hAnsi="Times New Roman"/>
            <w:spacing w:val="2"/>
          </w:rPr>
          <w:t> </w:t>
        </w:r>
        <w:r>
          <w:rPr>
            <w:rFonts w:ascii="Times New Roman" w:hAnsi="Times New Roman"/>
          </w:rPr>
          <w:t>po</w:t>
        </w:r>
        <w:r>
          <w:rPr>
            <w:rFonts w:ascii="Times New Roman" w:hAnsi="Times New Roman"/>
            <w:spacing w:val="-1"/>
          </w:rPr>
          <w:t> </w:t>
        </w:r>
        <w:r>
          <w:rPr>
            <w:rFonts w:ascii="Times New Roman" w:hAnsi="Times New Roman"/>
          </w:rPr>
          <w:t>državi</w:t>
        </w:r>
        <w:r>
          <w:rPr>
            <w:rFonts w:ascii="Times New Roman" w:hAnsi="Times New Roman"/>
            <w:spacing w:val="-1"/>
          </w:rPr>
          <w:t> </w:t>
        </w:r>
        <w:r>
          <w:rPr>
            <w:rFonts w:ascii="Times New Roman" w:hAnsi="Times New Roman"/>
          </w:rPr>
          <w:t>izvora</w:t>
        </w:r>
        <w:r>
          <w:rPr>
            <w:rFonts w:ascii="Times New Roman" w:hAnsi="Times New Roman"/>
            <w:spacing w:val="-1"/>
          </w:rPr>
          <w:t> </w:t>
        </w:r>
        <w:r>
          <w:rPr>
            <w:rFonts w:ascii="Times New Roman" w:hAnsi="Times New Roman"/>
          </w:rPr>
          <w:t>in</w:t>
        </w:r>
        <w:r>
          <w:rPr>
            <w:rFonts w:ascii="Times New Roman" w:hAnsi="Times New Roman"/>
            <w:spacing w:val="-1"/>
          </w:rPr>
          <w:t> </w:t>
        </w:r>
        <w:r>
          <w:rPr>
            <w:rFonts w:ascii="Times New Roman" w:hAnsi="Times New Roman"/>
          </w:rPr>
          <w:t>po </w:t>
        </w:r>
        <w:r>
          <w:rPr>
            <w:rFonts w:ascii="Times New Roman" w:hAnsi="Times New Roman"/>
            <w:spacing w:val="-2"/>
          </w:rPr>
          <w:t>mesecih</w:t>
        </w:r>
        <w:r>
          <w:rPr>
            <w:rFonts w:ascii="Times New Roman" w:hAnsi="Times New Roman"/>
          </w:rPr>
          <w:tab/>
        </w:r>
        <w:r>
          <w:rPr>
            <w:rFonts w:ascii="Times New Roman" w:hAnsi="Times New Roman"/>
            <w:spacing w:val="-5"/>
          </w:rPr>
          <w:t>14</w:t>
        </w:r>
      </w:hyperlink>
    </w:p>
    <w:p>
      <w:pPr>
        <w:pStyle w:val="BodyText"/>
        <w:tabs>
          <w:tab w:pos="9957" w:val="left" w:leader="dot"/>
        </w:tabs>
        <w:ind w:left="852"/>
        <w:rPr>
          <w:rFonts w:ascii="Times New Roman" w:hAnsi="Times New Roman"/>
        </w:rPr>
      </w:pPr>
      <w:hyperlink w:history="true" w:anchor="_bookmark22">
        <w:r>
          <w:rPr>
            <w:rFonts w:ascii="Times New Roman" w:hAnsi="Times New Roman"/>
          </w:rPr>
          <w:t>Tabela</w:t>
        </w:r>
        <w:r>
          <w:rPr>
            <w:rFonts w:ascii="Times New Roman" w:hAnsi="Times New Roman"/>
            <w:spacing w:val="-1"/>
          </w:rPr>
          <w:t> </w:t>
        </w:r>
        <w:r>
          <w:rPr>
            <w:rFonts w:ascii="Times New Roman" w:hAnsi="Times New Roman"/>
          </w:rPr>
          <w:t>2:</w:t>
        </w:r>
        <w:r>
          <w:rPr>
            <w:rFonts w:ascii="Times New Roman" w:hAnsi="Times New Roman"/>
            <w:spacing w:val="-1"/>
          </w:rPr>
          <w:t> </w:t>
        </w:r>
        <w:r>
          <w:rPr>
            <w:rFonts w:ascii="Times New Roman" w:hAnsi="Times New Roman"/>
          </w:rPr>
          <w:t>Obiskovalci v</w:t>
        </w:r>
        <w:r>
          <w:rPr>
            <w:rFonts w:ascii="Times New Roman" w:hAnsi="Times New Roman"/>
            <w:spacing w:val="1"/>
          </w:rPr>
          <w:t> </w:t>
        </w:r>
        <w:r>
          <w:rPr>
            <w:rFonts w:ascii="Times New Roman" w:hAnsi="Times New Roman"/>
          </w:rPr>
          <w:t>TIC Ormož</w:t>
        </w:r>
        <w:r>
          <w:rPr>
            <w:rFonts w:ascii="Times New Roman" w:hAnsi="Times New Roman"/>
            <w:spacing w:val="-3"/>
          </w:rPr>
          <w:t> </w:t>
        </w:r>
        <w:r>
          <w:rPr>
            <w:rFonts w:ascii="Times New Roman" w:hAnsi="Times New Roman"/>
          </w:rPr>
          <w:t>v letih</w:t>
        </w:r>
        <w:r>
          <w:rPr>
            <w:rFonts w:ascii="Times New Roman" w:hAnsi="Times New Roman"/>
            <w:spacing w:val="-1"/>
          </w:rPr>
          <w:t> </w:t>
        </w:r>
        <w:r>
          <w:rPr>
            <w:rFonts w:ascii="Times New Roman" w:hAnsi="Times New Roman"/>
          </w:rPr>
          <w:t>2019,</w:t>
        </w:r>
        <w:r>
          <w:rPr>
            <w:rFonts w:ascii="Times New Roman" w:hAnsi="Times New Roman"/>
            <w:spacing w:val="2"/>
          </w:rPr>
          <w:t> </w:t>
        </w:r>
        <w:r>
          <w:rPr>
            <w:rFonts w:ascii="Times New Roman" w:hAnsi="Times New Roman"/>
          </w:rPr>
          <w:t>2022</w:t>
        </w:r>
        <w:r>
          <w:rPr>
            <w:rFonts w:ascii="Times New Roman" w:hAnsi="Times New Roman"/>
            <w:spacing w:val="-1"/>
          </w:rPr>
          <w:t> </w:t>
        </w:r>
        <w:r>
          <w:rPr>
            <w:rFonts w:ascii="Times New Roman" w:hAnsi="Times New Roman"/>
          </w:rPr>
          <w:t>in 2023</w:t>
        </w:r>
        <w:r>
          <w:rPr>
            <w:rFonts w:ascii="Times New Roman" w:hAnsi="Times New Roman"/>
            <w:spacing w:val="-1"/>
          </w:rPr>
          <w:t> </w:t>
        </w:r>
        <w:r>
          <w:rPr>
            <w:rFonts w:ascii="Times New Roman" w:hAnsi="Times New Roman"/>
          </w:rPr>
          <w:t>po </w:t>
        </w:r>
        <w:r>
          <w:rPr>
            <w:rFonts w:ascii="Times New Roman" w:hAnsi="Times New Roman"/>
            <w:spacing w:val="-2"/>
          </w:rPr>
          <w:t>mesecih</w:t>
        </w:r>
        <w:r>
          <w:rPr>
            <w:rFonts w:ascii="Times New Roman" w:hAnsi="Times New Roman"/>
          </w:rPr>
          <w:tab/>
        </w:r>
        <w:r>
          <w:rPr>
            <w:rFonts w:ascii="Times New Roman" w:hAnsi="Times New Roman"/>
            <w:spacing w:val="-5"/>
          </w:rPr>
          <w:t>15</w:t>
        </w:r>
      </w:hyperlink>
    </w:p>
    <w:p>
      <w:pPr>
        <w:pStyle w:val="BodyText"/>
        <w:tabs>
          <w:tab w:pos="9957" w:val="left" w:leader="dot"/>
        </w:tabs>
        <w:ind w:left="852" w:right="999"/>
        <w:rPr>
          <w:rFonts w:ascii="Times New Roman" w:hAnsi="Times New Roman"/>
        </w:rPr>
      </w:pPr>
      <w:hyperlink w:history="true" w:anchor="_bookmark24">
        <w:r>
          <w:rPr>
            <w:rFonts w:ascii="Times New Roman" w:hAnsi="Times New Roman"/>
          </w:rPr>
          <w:t>Tabela 3: Indeks obiskovalcev v TIC Ormož v letu 2023 v primerjavi z letom 2022 in 2019</w:t>
        </w:r>
      </w:hyperlink>
      <w:r>
        <w:rPr>
          <w:rFonts w:ascii="Times New Roman" w:hAnsi="Times New Roman"/>
        </w:rPr>
        <w:t> </w:t>
      </w:r>
      <w:hyperlink w:history="true" w:anchor="_bookmark24">
        <w:r>
          <w:rPr>
            <w:rFonts w:ascii="Times New Roman" w:hAnsi="Times New Roman"/>
          </w:rPr>
          <w:t>(predkoronsko</w:t>
        </w:r>
        <w:r>
          <w:rPr>
            <w:rFonts w:ascii="Times New Roman" w:hAnsi="Times New Roman"/>
            <w:spacing w:val="-4"/>
          </w:rPr>
          <w:t> leto)</w:t>
        </w:r>
        <w:r>
          <w:rPr>
            <w:rFonts w:ascii="Times New Roman" w:hAnsi="Times New Roman"/>
          </w:rPr>
          <w:tab/>
        </w:r>
        <w:r>
          <w:rPr>
            <w:rFonts w:ascii="Times New Roman" w:hAnsi="Times New Roman"/>
            <w:spacing w:val="-5"/>
          </w:rPr>
          <w:t>17</w:t>
        </w:r>
      </w:hyperlink>
    </w:p>
    <w:p>
      <w:pPr>
        <w:pStyle w:val="BodyText"/>
        <w:tabs>
          <w:tab w:pos="9957" w:val="left" w:leader="dot"/>
        </w:tabs>
        <w:ind w:left="852" w:right="999"/>
        <w:rPr>
          <w:rFonts w:ascii="Times New Roman" w:hAnsi="Times New Roman"/>
        </w:rPr>
      </w:pPr>
      <w:hyperlink w:history="true" w:anchor="_bookmark28">
        <w:r>
          <w:rPr>
            <w:rFonts w:ascii="Times New Roman" w:hAnsi="Times New Roman"/>
          </w:rPr>
          <w:t>Tabela</w:t>
        </w:r>
        <w:r>
          <w:rPr>
            <w:rFonts w:ascii="Times New Roman" w:hAnsi="Times New Roman"/>
            <w:spacing w:val="-2"/>
          </w:rPr>
          <w:t> </w:t>
        </w:r>
        <w:r>
          <w:rPr>
            <w:rFonts w:ascii="Times New Roman" w:hAnsi="Times New Roman"/>
          </w:rPr>
          <w:t>4:</w:t>
        </w:r>
        <w:r>
          <w:rPr>
            <w:rFonts w:ascii="Times New Roman" w:hAnsi="Times New Roman"/>
            <w:spacing w:val="-2"/>
          </w:rPr>
          <w:t> </w:t>
        </w:r>
        <w:r>
          <w:rPr>
            <w:rFonts w:ascii="Times New Roman" w:hAnsi="Times New Roman"/>
          </w:rPr>
          <w:t>Države</w:t>
        </w:r>
        <w:r>
          <w:rPr>
            <w:rFonts w:ascii="Times New Roman" w:hAnsi="Times New Roman"/>
            <w:spacing w:val="-3"/>
          </w:rPr>
          <w:t> </w:t>
        </w:r>
        <w:r>
          <w:rPr>
            <w:rFonts w:ascii="Times New Roman" w:hAnsi="Times New Roman"/>
          </w:rPr>
          <w:t>prihoda</w:t>
        </w:r>
        <w:r>
          <w:rPr>
            <w:rFonts w:ascii="Times New Roman" w:hAnsi="Times New Roman"/>
            <w:spacing w:val="-1"/>
          </w:rPr>
          <w:t> </w:t>
        </w:r>
        <w:r>
          <w:rPr>
            <w:rFonts w:ascii="Times New Roman" w:hAnsi="Times New Roman"/>
          </w:rPr>
          <w:t>številu</w:t>
        </w:r>
        <w:r>
          <w:rPr>
            <w:rFonts w:ascii="Times New Roman" w:hAnsi="Times New Roman"/>
            <w:spacing w:val="-2"/>
          </w:rPr>
          <w:t> </w:t>
        </w:r>
        <w:r>
          <w:rPr>
            <w:rFonts w:ascii="Times New Roman" w:hAnsi="Times New Roman"/>
          </w:rPr>
          <w:t>obiskovalcev</w:t>
        </w:r>
        <w:r>
          <w:rPr>
            <w:rFonts w:ascii="Times New Roman" w:hAnsi="Times New Roman"/>
            <w:spacing w:val="-2"/>
          </w:rPr>
          <w:t> </w:t>
        </w:r>
        <w:r>
          <w:rPr>
            <w:rFonts w:ascii="Times New Roman" w:hAnsi="Times New Roman"/>
          </w:rPr>
          <w:t>TIC</w:t>
        </w:r>
        <w:r>
          <w:rPr>
            <w:rFonts w:ascii="Times New Roman" w:hAnsi="Times New Roman"/>
            <w:spacing w:val="-2"/>
          </w:rPr>
          <w:t> </w:t>
        </w:r>
        <w:r>
          <w:rPr>
            <w:rFonts w:ascii="Times New Roman" w:hAnsi="Times New Roman"/>
          </w:rPr>
          <w:t>Ormož</w:t>
        </w:r>
        <w:r>
          <w:rPr>
            <w:rFonts w:ascii="Times New Roman" w:hAnsi="Times New Roman"/>
            <w:spacing w:val="-2"/>
          </w:rPr>
          <w:t> </w:t>
        </w:r>
        <w:r>
          <w:rPr>
            <w:rFonts w:ascii="Times New Roman" w:hAnsi="Times New Roman"/>
          </w:rPr>
          <w:t>za</w:t>
        </w:r>
        <w:r>
          <w:rPr>
            <w:rFonts w:ascii="Times New Roman" w:hAnsi="Times New Roman"/>
            <w:spacing w:val="-3"/>
          </w:rPr>
          <w:t> </w:t>
        </w:r>
        <w:r>
          <w:rPr>
            <w:rFonts w:ascii="Times New Roman" w:hAnsi="Times New Roman"/>
          </w:rPr>
          <w:t>leto</w:t>
        </w:r>
        <w:r>
          <w:rPr>
            <w:rFonts w:ascii="Times New Roman" w:hAnsi="Times New Roman"/>
            <w:spacing w:val="-2"/>
          </w:rPr>
          <w:t> </w:t>
        </w:r>
        <w:r>
          <w:rPr>
            <w:rFonts w:ascii="Times New Roman" w:hAnsi="Times New Roman"/>
          </w:rPr>
          <w:t>2023</w:t>
        </w:r>
        <w:r>
          <w:rPr>
            <w:rFonts w:ascii="Times New Roman" w:hAnsi="Times New Roman"/>
            <w:spacing w:val="-2"/>
          </w:rPr>
          <w:t> </w:t>
        </w:r>
        <w:r>
          <w:rPr>
            <w:rFonts w:ascii="Times New Roman" w:hAnsi="Times New Roman"/>
          </w:rPr>
          <w:t>v primerjavi</w:t>
        </w:r>
        <w:r>
          <w:rPr>
            <w:rFonts w:ascii="Times New Roman" w:hAnsi="Times New Roman"/>
            <w:spacing w:val="-2"/>
          </w:rPr>
          <w:t> </w:t>
        </w:r>
        <w:r>
          <w:rPr>
            <w:rFonts w:ascii="Times New Roman" w:hAnsi="Times New Roman"/>
          </w:rPr>
          <w:t>s</w:t>
        </w:r>
        <w:r>
          <w:rPr>
            <w:rFonts w:ascii="Times New Roman" w:hAnsi="Times New Roman"/>
            <w:spacing w:val="-3"/>
          </w:rPr>
          <w:t> </w:t>
        </w:r>
        <w:r>
          <w:rPr>
            <w:rFonts w:ascii="Times New Roman" w:hAnsi="Times New Roman"/>
          </w:rPr>
          <w:t>prvimi</w:t>
        </w:r>
        <w:r>
          <w:rPr>
            <w:rFonts w:ascii="Times New Roman" w:hAnsi="Times New Roman"/>
            <w:spacing w:val="-2"/>
          </w:rPr>
          <w:t> </w:t>
        </w:r>
        <w:r>
          <w:rPr>
            <w:rFonts w:ascii="Times New Roman" w:hAnsi="Times New Roman"/>
          </w:rPr>
          <w:t>10.</w:t>
        </w:r>
      </w:hyperlink>
      <w:r>
        <w:rPr>
          <w:rFonts w:ascii="Times New Roman" w:hAnsi="Times New Roman"/>
        </w:rPr>
        <w:t> </w:t>
      </w:r>
      <w:hyperlink w:history="true" w:anchor="_bookmark28">
        <w:r>
          <w:rPr>
            <w:rFonts w:ascii="Times New Roman" w:hAnsi="Times New Roman"/>
          </w:rPr>
          <w:t>mesti</w:t>
        </w:r>
        <w:r>
          <w:rPr>
            <w:rFonts w:ascii="Times New Roman" w:hAnsi="Times New Roman"/>
            <w:spacing w:val="-3"/>
          </w:rPr>
          <w:t> </w:t>
        </w:r>
        <w:r>
          <w:rPr>
            <w:rFonts w:ascii="Times New Roman" w:hAnsi="Times New Roman"/>
          </w:rPr>
          <w:t>leta 2022, 2021 in </w:t>
        </w:r>
        <w:r>
          <w:rPr>
            <w:rFonts w:ascii="Times New Roman" w:hAnsi="Times New Roman"/>
            <w:spacing w:val="-4"/>
          </w:rPr>
          <w:t>2020</w:t>
        </w:r>
        <w:r>
          <w:rPr>
            <w:rFonts w:ascii="Times New Roman" w:hAnsi="Times New Roman"/>
          </w:rPr>
          <w:tab/>
        </w:r>
        <w:r>
          <w:rPr>
            <w:rFonts w:ascii="Times New Roman" w:hAnsi="Times New Roman"/>
            <w:spacing w:val="-5"/>
          </w:rPr>
          <w:t>19</w:t>
        </w:r>
      </w:hyperlink>
    </w:p>
    <w:p>
      <w:pPr>
        <w:pStyle w:val="BodyText"/>
        <w:tabs>
          <w:tab w:pos="9957" w:val="left" w:leader="dot"/>
        </w:tabs>
        <w:ind w:left="852"/>
        <w:rPr>
          <w:rFonts w:ascii="Times New Roman" w:hAnsi="Times New Roman"/>
        </w:rPr>
      </w:pPr>
      <w:hyperlink w:history="true" w:anchor="_bookmark30">
        <w:r>
          <w:rPr>
            <w:rFonts w:ascii="Times New Roman" w:hAnsi="Times New Roman"/>
          </w:rPr>
          <w:t>Tabela</w:t>
        </w:r>
        <w:r>
          <w:rPr>
            <w:rFonts w:ascii="Times New Roman" w:hAnsi="Times New Roman"/>
            <w:spacing w:val="-1"/>
          </w:rPr>
          <w:t> </w:t>
        </w:r>
        <w:r>
          <w:rPr>
            <w:rFonts w:ascii="Times New Roman" w:hAnsi="Times New Roman"/>
          </w:rPr>
          <w:t>5:</w:t>
        </w:r>
        <w:r>
          <w:rPr>
            <w:rFonts w:ascii="Times New Roman" w:hAnsi="Times New Roman"/>
            <w:spacing w:val="-1"/>
          </w:rPr>
          <w:t> </w:t>
        </w:r>
        <w:r>
          <w:rPr>
            <w:rFonts w:ascii="Times New Roman" w:hAnsi="Times New Roman"/>
          </w:rPr>
          <w:t>Struktura</w:t>
        </w:r>
        <w:r>
          <w:rPr>
            <w:rFonts w:ascii="Times New Roman" w:hAnsi="Times New Roman"/>
            <w:spacing w:val="-3"/>
          </w:rPr>
          <w:t> </w:t>
        </w:r>
        <w:r>
          <w:rPr>
            <w:rFonts w:ascii="Times New Roman" w:hAnsi="Times New Roman"/>
          </w:rPr>
          <w:t>tujih</w:t>
        </w:r>
        <w:r>
          <w:rPr>
            <w:rFonts w:ascii="Times New Roman" w:hAnsi="Times New Roman"/>
            <w:spacing w:val="-1"/>
          </w:rPr>
          <w:t> </w:t>
        </w:r>
        <w:r>
          <w:rPr>
            <w:rFonts w:ascii="Times New Roman" w:hAnsi="Times New Roman"/>
          </w:rPr>
          <w:t>gostov</w:t>
        </w:r>
        <w:r>
          <w:rPr>
            <w:rFonts w:ascii="Times New Roman" w:hAnsi="Times New Roman"/>
            <w:spacing w:val="-1"/>
          </w:rPr>
          <w:t> </w:t>
        </w:r>
        <w:r>
          <w:rPr>
            <w:rFonts w:ascii="Times New Roman" w:hAnsi="Times New Roman"/>
          </w:rPr>
          <w:t>v</w:t>
        </w:r>
        <w:r>
          <w:rPr>
            <w:rFonts w:ascii="Times New Roman" w:hAnsi="Times New Roman"/>
            <w:spacing w:val="-1"/>
          </w:rPr>
          <w:t> </w:t>
        </w:r>
        <w:r>
          <w:rPr>
            <w:rFonts w:ascii="Times New Roman" w:hAnsi="Times New Roman"/>
          </w:rPr>
          <w:t>TIC</w:t>
        </w:r>
        <w:r>
          <w:rPr>
            <w:rFonts w:ascii="Times New Roman" w:hAnsi="Times New Roman"/>
            <w:spacing w:val="-1"/>
          </w:rPr>
          <w:t> </w:t>
        </w:r>
        <w:r>
          <w:rPr>
            <w:rFonts w:ascii="Times New Roman" w:hAnsi="Times New Roman"/>
          </w:rPr>
          <w:t>Ormož</w:t>
        </w:r>
        <w:r>
          <w:rPr>
            <w:rFonts w:ascii="Times New Roman" w:hAnsi="Times New Roman"/>
            <w:spacing w:val="-2"/>
          </w:rPr>
          <w:t> </w:t>
        </w:r>
        <w:r>
          <w:rPr>
            <w:rFonts w:ascii="Times New Roman" w:hAnsi="Times New Roman"/>
          </w:rPr>
          <w:t>leto </w:t>
        </w:r>
        <w:r>
          <w:rPr>
            <w:rFonts w:ascii="Times New Roman" w:hAnsi="Times New Roman"/>
            <w:spacing w:val="-4"/>
          </w:rPr>
          <w:t>2023</w:t>
        </w:r>
        <w:r>
          <w:rPr>
            <w:rFonts w:ascii="Times New Roman" w:hAnsi="Times New Roman"/>
          </w:rPr>
          <w:tab/>
        </w:r>
        <w:r>
          <w:rPr>
            <w:rFonts w:ascii="Times New Roman" w:hAnsi="Times New Roman"/>
            <w:spacing w:val="-5"/>
          </w:rPr>
          <w:t>21</w:t>
        </w:r>
      </w:hyperlink>
    </w:p>
    <w:p>
      <w:pPr>
        <w:pStyle w:val="BodyText"/>
        <w:tabs>
          <w:tab w:pos="9957" w:val="left" w:leader="dot"/>
        </w:tabs>
        <w:ind w:left="852"/>
        <w:rPr>
          <w:rFonts w:ascii="Times New Roman" w:hAnsi="Times New Roman"/>
        </w:rPr>
      </w:pPr>
      <w:hyperlink w:history="true" w:anchor="_bookmark32">
        <w:r>
          <w:rPr>
            <w:rFonts w:ascii="Times New Roman" w:hAnsi="Times New Roman"/>
          </w:rPr>
          <w:t>Tabela</w:t>
        </w:r>
        <w:r>
          <w:rPr>
            <w:rFonts w:ascii="Times New Roman" w:hAnsi="Times New Roman"/>
            <w:spacing w:val="-1"/>
          </w:rPr>
          <w:t> </w:t>
        </w:r>
        <w:r>
          <w:rPr>
            <w:rFonts w:ascii="Times New Roman" w:hAnsi="Times New Roman"/>
          </w:rPr>
          <w:t>6:Prihodi turistov</w:t>
        </w:r>
        <w:r>
          <w:rPr>
            <w:rFonts w:ascii="Times New Roman" w:hAnsi="Times New Roman"/>
            <w:spacing w:val="-1"/>
          </w:rPr>
          <w:t> </w:t>
        </w:r>
        <w:r>
          <w:rPr>
            <w:rFonts w:ascii="Times New Roman" w:hAnsi="Times New Roman"/>
          </w:rPr>
          <w:t>v občini</w:t>
        </w:r>
        <w:r>
          <w:rPr>
            <w:rFonts w:ascii="Times New Roman" w:hAnsi="Times New Roman"/>
            <w:spacing w:val="-1"/>
          </w:rPr>
          <w:t> </w:t>
        </w:r>
        <w:r>
          <w:rPr>
            <w:rFonts w:ascii="Times New Roman" w:hAnsi="Times New Roman"/>
          </w:rPr>
          <w:t>Ormož v</w:t>
        </w:r>
        <w:r>
          <w:rPr>
            <w:rFonts w:ascii="Times New Roman" w:hAnsi="Times New Roman"/>
            <w:spacing w:val="-1"/>
          </w:rPr>
          <w:t> </w:t>
        </w:r>
        <w:r>
          <w:rPr>
            <w:rFonts w:ascii="Times New Roman" w:hAnsi="Times New Roman"/>
          </w:rPr>
          <w:t>letih</w:t>
        </w:r>
        <w:r>
          <w:rPr>
            <w:rFonts w:ascii="Times New Roman" w:hAnsi="Times New Roman"/>
            <w:spacing w:val="59"/>
          </w:rPr>
          <w:t> </w:t>
        </w:r>
        <w:r>
          <w:rPr>
            <w:rFonts w:ascii="Times New Roman" w:hAnsi="Times New Roman"/>
          </w:rPr>
          <w:t>2018, 2019,</w:t>
        </w:r>
        <w:r>
          <w:rPr>
            <w:rFonts w:ascii="Times New Roman" w:hAnsi="Times New Roman"/>
            <w:spacing w:val="-1"/>
          </w:rPr>
          <w:t> </w:t>
        </w:r>
        <w:r>
          <w:rPr>
            <w:rFonts w:ascii="Times New Roman" w:hAnsi="Times New Roman"/>
          </w:rPr>
          <w:t>2020, 2021,</w:t>
        </w:r>
        <w:r>
          <w:rPr>
            <w:rFonts w:ascii="Times New Roman" w:hAnsi="Times New Roman"/>
            <w:spacing w:val="-1"/>
          </w:rPr>
          <w:t> </w:t>
        </w:r>
        <w:r>
          <w:rPr>
            <w:rFonts w:ascii="Times New Roman" w:hAnsi="Times New Roman"/>
          </w:rPr>
          <w:t>2022, </w:t>
        </w:r>
        <w:r>
          <w:rPr>
            <w:rFonts w:ascii="Times New Roman" w:hAnsi="Times New Roman"/>
            <w:spacing w:val="-4"/>
          </w:rPr>
          <w:t>2023</w:t>
        </w:r>
        <w:r>
          <w:rPr>
            <w:rFonts w:ascii="Times New Roman" w:hAnsi="Times New Roman"/>
          </w:rPr>
          <w:tab/>
        </w:r>
        <w:r>
          <w:rPr>
            <w:rFonts w:ascii="Times New Roman" w:hAnsi="Times New Roman"/>
            <w:spacing w:val="-5"/>
          </w:rPr>
          <w:t>23</w:t>
        </w:r>
      </w:hyperlink>
    </w:p>
    <w:p>
      <w:pPr>
        <w:pStyle w:val="BodyText"/>
        <w:spacing w:before="1"/>
        <w:ind w:left="852"/>
        <w:rPr>
          <w:rFonts w:ascii="Times New Roman"/>
        </w:rPr>
      </w:pPr>
      <w:hyperlink w:history="true" w:anchor="_bookmark35">
        <w:r>
          <w:rPr>
            <w:rFonts w:ascii="Times New Roman"/>
          </w:rPr>
          <w:t>Tabela</w:t>
        </w:r>
        <w:r>
          <w:rPr>
            <w:rFonts w:ascii="Times New Roman"/>
            <w:spacing w:val="-3"/>
          </w:rPr>
          <w:t> </w:t>
        </w:r>
        <w:r>
          <w:rPr>
            <w:rFonts w:ascii="Times New Roman"/>
          </w:rPr>
          <w:t>7:</w:t>
        </w:r>
        <w:r>
          <w:rPr>
            <w:rFonts w:ascii="Times New Roman"/>
            <w:spacing w:val="1"/>
          </w:rPr>
          <w:t> </w:t>
        </w:r>
        <w:r>
          <w:rPr>
            <w:rFonts w:ascii="Times New Roman"/>
          </w:rPr>
          <w:t>Indeks</w:t>
        </w:r>
        <w:r>
          <w:rPr>
            <w:rFonts w:ascii="Times New Roman"/>
            <w:spacing w:val="-1"/>
          </w:rPr>
          <w:t> </w:t>
        </w:r>
        <w:r>
          <w:rPr>
            <w:rFonts w:ascii="Times New Roman"/>
          </w:rPr>
          <w:t>prihodov leta</w:t>
        </w:r>
        <w:r>
          <w:rPr>
            <w:rFonts w:ascii="Times New Roman"/>
            <w:spacing w:val="-2"/>
          </w:rPr>
          <w:t> </w:t>
        </w:r>
        <w:r>
          <w:rPr>
            <w:rFonts w:ascii="Times New Roman"/>
          </w:rPr>
          <w:t>2023</w:t>
        </w:r>
        <w:r>
          <w:rPr>
            <w:rFonts w:ascii="Times New Roman"/>
            <w:spacing w:val="-1"/>
          </w:rPr>
          <w:t> </w:t>
        </w:r>
        <w:r>
          <w:rPr>
            <w:rFonts w:ascii="Times New Roman"/>
          </w:rPr>
          <w:t>v</w:t>
        </w:r>
        <w:r>
          <w:rPr>
            <w:rFonts w:ascii="Times New Roman"/>
            <w:spacing w:val="-1"/>
          </w:rPr>
          <w:t> </w:t>
        </w:r>
        <w:r>
          <w:rPr>
            <w:rFonts w:ascii="Times New Roman"/>
          </w:rPr>
          <w:t>primerjavi</w:t>
        </w:r>
        <w:r>
          <w:rPr>
            <w:rFonts w:ascii="Times New Roman"/>
            <w:spacing w:val="2"/>
          </w:rPr>
          <w:t> </w:t>
        </w:r>
        <w:r>
          <w:rPr>
            <w:rFonts w:ascii="Times New Roman"/>
          </w:rPr>
          <w:t>z</w:t>
        </w:r>
        <w:r>
          <w:rPr>
            <w:rFonts w:ascii="Times New Roman"/>
            <w:spacing w:val="-2"/>
          </w:rPr>
          <w:t> </w:t>
        </w:r>
        <w:r>
          <w:rPr>
            <w:rFonts w:ascii="Times New Roman"/>
          </w:rPr>
          <w:t>leti</w:t>
        </w:r>
        <w:r>
          <w:rPr>
            <w:rFonts w:ascii="Times New Roman"/>
            <w:spacing w:val="-1"/>
          </w:rPr>
          <w:t> </w:t>
        </w:r>
        <w:r>
          <w:rPr>
            <w:rFonts w:ascii="Times New Roman"/>
          </w:rPr>
          <w:t>2018,</w:t>
        </w:r>
        <w:r>
          <w:rPr>
            <w:rFonts w:ascii="Times New Roman"/>
            <w:spacing w:val="-1"/>
          </w:rPr>
          <w:t> </w:t>
        </w:r>
        <w:r>
          <w:rPr>
            <w:rFonts w:ascii="Times New Roman"/>
          </w:rPr>
          <w:t>2019, 2022</w:t>
        </w:r>
        <w:r>
          <w:rPr>
            <w:rFonts w:ascii="Times New Roman"/>
            <w:spacing w:val="-1"/>
          </w:rPr>
          <w:t> </w:t>
        </w:r>
        <w:r>
          <w:rPr>
            <w:rFonts w:ascii="Times New Roman"/>
          </w:rPr>
          <w:t>ter</w:t>
        </w:r>
        <w:r>
          <w:rPr>
            <w:rFonts w:ascii="Times New Roman"/>
            <w:spacing w:val="-1"/>
          </w:rPr>
          <w:t> </w:t>
        </w:r>
        <w:r>
          <w:rPr>
            <w:rFonts w:ascii="Times New Roman"/>
          </w:rPr>
          <w:t>indeks </w:t>
        </w:r>
        <w:r>
          <w:rPr>
            <w:rFonts w:ascii="Times New Roman"/>
            <w:spacing w:val="-5"/>
          </w:rPr>
          <w:t>let</w:t>
        </w:r>
      </w:hyperlink>
    </w:p>
    <w:p>
      <w:pPr>
        <w:pStyle w:val="BodyText"/>
        <w:tabs>
          <w:tab w:pos="9957" w:val="left" w:leader="dot"/>
        </w:tabs>
        <w:ind w:left="852"/>
        <w:rPr>
          <w:rFonts w:ascii="Times New Roman"/>
        </w:rPr>
      </w:pPr>
      <w:hyperlink w:history="true" w:anchor="_bookmark35">
        <w:r>
          <w:rPr>
            <w:rFonts w:ascii="Times New Roman"/>
            <w:spacing w:val="-2"/>
          </w:rPr>
          <w:t>2202/2021</w:t>
        </w:r>
        <w:r>
          <w:rPr>
            <w:rFonts w:ascii="Times New Roman"/>
          </w:rPr>
          <w:tab/>
        </w:r>
        <w:r>
          <w:rPr>
            <w:rFonts w:ascii="Times New Roman"/>
            <w:spacing w:val="-5"/>
          </w:rPr>
          <w:t>25</w:t>
        </w:r>
      </w:hyperlink>
    </w:p>
    <w:p>
      <w:pPr>
        <w:pStyle w:val="BodyText"/>
        <w:tabs>
          <w:tab w:pos="9957" w:val="left" w:leader="dot"/>
        </w:tabs>
        <w:ind w:left="852"/>
        <w:rPr>
          <w:rFonts w:ascii="Times New Roman" w:hAnsi="Times New Roman"/>
        </w:rPr>
      </w:pPr>
      <w:hyperlink w:history="true" w:anchor="_bookmark36">
        <w:r>
          <w:rPr>
            <w:rFonts w:ascii="Times New Roman" w:hAnsi="Times New Roman"/>
          </w:rPr>
          <w:t>Tabela</w:t>
        </w:r>
        <w:r>
          <w:rPr>
            <w:rFonts w:ascii="Times New Roman" w:hAnsi="Times New Roman"/>
            <w:spacing w:val="-3"/>
          </w:rPr>
          <w:t> </w:t>
        </w:r>
        <w:r>
          <w:rPr>
            <w:rFonts w:ascii="Times New Roman" w:hAnsi="Times New Roman"/>
          </w:rPr>
          <w:t>8: Prihodi</w:t>
        </w:r>
        <w:r>
          <w:rPr>
            <w:rFonts w:ascii="Times New Roman" w:hAnsi="Times New Roman"/>
            <w:spacing w:val="-1"/>
          </w:rPr>
          <w:t> </w:t>
        </w:r>
        <w:r>
          <w:rPr>
            <w:rFonts w:ascii="Times New Roman" w:hAnsi="Times New Roman"/>
          </w:rPr>
          <w:t>turistov po</w:t>
        </w:r>
        <w:r>
          <w:rPr>
            <w:rFonts w:ascii="Times New Roman" w:hAnsi="Times New Roman"/>
            <w:spacing w:val="-1"/>
          </w:rPr>
          <w:t> </w:t>
        </w:r>
        <w:r>
          <w:rPr>
            <w:rFonts w:ascii="Times New Roman" w:hAnsi="Times New Roman"/>
          </w:rPr>
          <w:t>mesecih v</w:t>
        </w:r>
        <w:r>
          <w:rPr>
            <w:rFonts w:ascii="Times New Roman" w:hAnsi="Times New Roman"/>
            <w:spacing w:val="-1"/>
          </w:rPr>
          <w:t> </w:t>
        </w:r>
        <w:r>
          <w:rPr>
            <w:rFonts w:ascii="Times New Roman" w:hAnsi="Times New Roman"/>
          </w:rPr>
          <w:t>letu 2021</w:t>
        </w:r>
        <w:r>
          <w:rPr>
            <w:rFonts w:ascii="Times New Roman" w:hAnsi="Times New Roman"/>
            <w:spacing w:val="1"/>
          </w:rPr>
          <w:t> </w:t>
        </w:r>
        <w:r>
          <w:rPr>
            <w:rFonts w:ascii="Times New Roman" w:hAnsi="Times New Roman"/>
          </w:rPr>
          <w:t>in 2022,</w:t>
        </w:r>
        <w:r>
          <w:rPr>
            <w:rFonts w:ascii="Times New Roman" w:hAnsi="Times New Roman"/>
            <w:spacing w:val="-1"/>
          </w:rPr>
          <w:t> </w:t>
        </w:r>
        <w:r>
          <w:rPr>
            <w:rFonts w:ascii="Times New Roman" w:hAnsi="Times New Roman"/>
          </w:rPr>
          <w:t>2023 v</w:t>
        </w:r>
        <w:r>
          <w:rPr>
            <w:rFonts w:ascii="Times New Roman" w:hAnsi="Times New Roman"/>
            <w:spacing w:val="-1"/>
          </w:rPr>
          <w:t> </w:t>
        </w:r>
        <w:r>
          <w:rPr>
            <w:rFonts w:ascii="Times New Roman" w:hAnsi="Times New Roman"/>
          </w:rPr>
          <w:t>občini </w:t>
        </w:r>
        <w:r>
          <w:rPr>
            <w:rFonts w:ascii="Times New Roman" w:hAnsi="Times New Roman"/>
            <w:spacing w:val="-2"/>
          </w:rPr>
          <w:t>Ormož</w:t>
        </w:r>
        <w:r>
          <w:rPr>
            <w:rFonts w:ascii="Times New Roman" w:hAnsi="Times New Roman"/>
          </w:rPr>
          <w:tab/>
        </w:r>
        <w:r>
          <w:rPr>
            <w:rFonts w:ascii="Times New Roman" w:hAnsi="Times New Roman"/>
            <w:spacing w:val="-5"/>
          </w:rPr>
          <w:t>25</w:t>
        </w:r>
      </w:hyperlink>
    </w:p>
    <w:p>
      <w:pPr>
        <w:pStyle w:val="BodyText"/>
        <w:tabs>
          <w:tab w:pos="9957" w:val="left" w:leader="dot"/>
        </w:tabs>
        <w:ind w:left="852"/>
        <w:rPr>
          <w:rFonts w:ascii="Times New Roman" w:hAnsi="Times New Roman"/>
        </w:rPr>
      </w:pPr>
      <w:hyperlink w:history="true" w:anchor="_bookmark37">
        <w:r>
          <w:rPr>
            <w:rFonts w:ascii="Times New Roman" w:hAnsi="Times New Roman"/>
          </w:rPr>
          <w:t>Tabela</w:t>
        </w:r>
        <w:r>
          <w:rPr>
            <w:rFonts w:ascii="Times New Roman" w:hAnsi="Times New Roman"/>
            <w:spacing w:val="-3"/>
          </w:rPr>
          <w:t> </w:t>
        </w:r>
        <w:r>
          <w:rPr>
            <w:rFonts w:ascii="Times New Roman" w:hAnsi="Times New Roman"/>
          </w:rPr>
          <w:t>9:</w:t>
        </w:r>
        <w:r>
          <w:rPr>
            <w:rFonts w:ascii="Times New Roman" w:hAnsi="Times New Roman"/>
            <w:spacing w:val="-1"/>
          </w:rPr>
          <w:t> </w:t>
        </w:r>
        <w:r>
          <w:rPr>
            <w:rFonts w:ascii="Times New Roman" w:hAnsi="Times New Roman"/>
          </w:rPr>
          <w:t>Prihodi turistov</w:t>
        </w:r>
        <w:r>
          <w:rPr>
            <w:rFonts w:ascii="Times New Roman" w:hAnsi="Times New Roman"/>
            <w:spacing w:val="-1"/>
          </w:rPr>
          <w:t> </w:t>
        </w:r>
        <w:r>
          <w:rPr>
            <w:rFonts w:ascii="Times New Roman" w:hAnsi="Times New Roman"/>
          </w:rPr>
          <w:t>po mesecih</w:t>
        </w:r>
        <w:r>
          <w:rPr>
            <w:rFonts w:ascii="Times New Roman" w:hAnsi="Times New Roman"/>
            <w:spacing w:val="-1"/>
          </w:rPr>
          <w:t> </w:t>
        </w:r>
        <w:r>
          <w:rPr>
            <w:rFonts w:ascii="Times New Roman" w:hAnsi="Times New Roman"/>
          </w:rPr>
          <w:t>v letu</w:t>
        </w:r>
        <w:r>
          <w:rPr>
            <w:rFonts w:ascii="Times New Roman" w:hAnsi="Times New Roman"/>
            <w:spacing w:val="-1"/>
          </w:rPr>
          <w:t> </w:t>
        </w:r>
        <w:r>
          <w:rPr>
            <w:rFonts w:ascii="Times New Roman" w:hAnsi="Times New Roman"/>
          </w:rPr>
          <w:t>2023</w:t>
        </w:r>
        <w:r>
          <w:rPr>
            <w:rFonts w:ascii="Times New Roman" w:hAnsi="Times New Roman"/>
            <w:spacing w:val="2"/>
          </w:rPr>
          <w:t> </w:t>
        </w:r>
        <w:r>
          <w:rPr>
            <w:rFonts w:ascii="Times New Roman" w:hAnsi="Times New Roman"/>
          </w:rPr>
          <w:t>številčno</w:t>
        </w:r>
        <w:r>
          <w:rPr>
            <w:rFonts w:ascii="Times New Roman" w:hAnsi="Times New Roman"/>
            <w:spacing w:val="-1"/>
          </w:rPr>
          <w:t> </w:t>
        </w:r>
        <w:r>
          <w:rPr>
            <w:rFonts w:ascii="Times New Roman" w:hAnsi="Times New Roman"/>
          </w:rPr>
          <w:t>in v</w:t>
        </w:r>
        <w:r>
          <w:rPr>
            <w:rFonts w:ascii="Times New Roman" w:hAnsi="Times New Roman"/>
            <w:spacing w:val="-1"/>
          </w:rPr>
          <w:t> </w:t>
        </w:r>
        <w:r>
          <w:rPr>
            <w:rFonts w:ascii="Times New Roman" w:hAnsi="Times New Roman"/>
          </w:rPr>
          <w:t>odstotkih</w:t>
        </w:r>
        <w:r>
          <w:rPr>
            <w:rFonts w:ascii="Times New Roman" w:hAnsi="Times New Roman"/>
            <w:spacing w:val="-3"/>
          </w:rPr>
          <w:t> </w:t>
        </w:r>
        <w:r>
          <w:rPr>
            <w:rFonts w:ascii="Times New Roman" w:hAnsi="Times New Roman"/>
          </w:rPr>
          <w:t>v</w:t>
        </w:r>
        <w:r>
          <w:rPr>
            <w:rFonts w:ascii="Times New Roman" w:hAnsi="Times New Roman"/>
            <w:spacing w:val="-1"/>
          </w:rPr>
          <w:t> </w:t>
        </w:r>
        <w:r>
          <w:rPr>
            <w:rFonts w:ascii="Times New Roman" w:hAnsi="Times New Roman"/>
          </w:rPr>
          <w:t>občini </w:t>
        </w:r>
        <w:r>
          <w:rPr>
            <w:rFonts w:ascii="Times New Roman" w:hAnsi="Times New Roman"/>
            <w:spacing w:val="-2"/>
          </w:rPr>
          <w:t>Ormož</w:t>
        </w:r>
        <w:r>
          <w:rPr>
            <w:rFonts w:ascii="Times New Roman" w:hAnsi="Times New Roman"/>
          </w:rPr>
          <w:tab/>
        </w:r>
        <w:r>
          <w:rPr>
            <w:rFonts w:ascii="Times New Roman" w:hAnsi="Times New Roman"/>
            <w:spacing w:val="-5"/>
          </w:rPr>
          <w:t>26</w:t>
        </w:r>
      </w:hyperlink>
    </w:p>
    <w:p>
      <w:pPr>
        <w:pStyle w:val="BodyText"/>
        <w:tabs>
          <w:tab w:pos="9957" w:val="left" w:leader="dot"/>
        </w:tabs>
        <w:ind w:left="852"/>
        <w:rPr>
          <w:rFonts w:ascii="Times New Roman" w:hAnsi="Times New Roman"/>
        </w:rPr>
      </w:pPr>
      <w:hyperlink w:history="true" w:anchor="_bookmark39">
        <w:r>
          <w:rPr>
            <w:rFonts w:ascii="Times New Roman" w:hAnsi="Times New Roman"/>
          </w:rPr>
          <w:t>Tabela</w:t>
        </w:r>
        <w:r>
          <w:rPr>
            <w:rFonts w:ascii="Times New Roman" w:hAnsi="Times New Roman"/>
            <w:spacing w:val="-1"/>
          </w:rPr>
          <w:t> </w:t>
        </w:r>
        <w:r>
          <w:rPr>
            <w:rFonts w:ascii="Times New Roman" w:hAnsi="Times New Roman"/>
          </w:rPr>
          <w:t>10: Nočitve</w:t>
        </w:r>
        <w:r>
          <w:rPr>
            <w:rFonts w:ascii="Times New Roman" w:hAnsi="Times New Roman"/>
            <w:spacing w:val="-2"/>
          </w:rPr>
          <w:t> </w:t>
        </w:r>
        <w:r>
          <w:rPr>
            <w:rFonts w:ascii="Times New Roman" w:hAnsi="Times New Roman"/>
          </w:rPr>
          <w:t>turistov v občini</w:t>
        </w:r>
        <w:r>
          <w:rPr>
            <w:rFonts w:ascii="Times New Roman" w:hAnsi="Times New Roman"/>
            <w:spacing w:val="-1"/>
          </w:rPr>
          <w:t> </w:t>
        </w:r>
        <w:r>
          <w:rPr>
            <w:rFonts w:ascii="Times New Roman" w:hAnsi="Times New Roman"/>
          </w:rPr>
          <w:t>Ormož v letih</w:t>
        </w:r>
        <w:r>
          <w:rPr>
            <w:rFonts w:ascii="Times New Roman" w:hAnsi="Times New Roman"/>
            <w:spacing w:val="-1"/>
          </w:rPr>
          <w:t> </w:t>
        </w:r>
        <w:r>
          <w:rPr>
            <w:rFonts w:ascii="Times New Roman" w:hAnsi="Times New Roman"/>
          </w:rPr>
          <w:t>2018, 2019, 2020,</w:t>
        </w:r>
        <w:r>
          <w:rPr>
            <w:rFonts w:ascii="Times New Roman" w:hAnsi="Times New Roman"/>
            <w:spacing w:val="-1"/>
          </w:rPr>
          <w:t> </w:t>
        </w:r>
        <w:r>
          <w:rPr>
            <w:rFonts w:ascii="Times New Roman" w:hAnsi="Times New Roman"/>
          </w:rPr>
          <w:t>2021,2022 in </w:t>
        </w:r>
        <w:r>
          <w:rPr>
            <w:rFonts w:ascii="Times New Roman" w:hAnsi="Times New Roman"/>
            <w:spacing w:val="-4"/>
          </w:rPr>
          <w:t>2023</w:t>
        </w:r>
        <w:r>
          <w:rPr>
            <w:rFonts w:ascii="Times New Roman" w:hAnsi="Times New Roman"/>
          </w:rPr>
          <w:tab/>
        </w:r>
        <w:r>
          <w:rPr>
            <w:rFonts w:ascii="Times New Roman" w:hAnsi="Times New Roman"/>
            <w:spacing w:val="-5"/>
          </w:rPr>
          <w:t>26</w:t>
        </w:r>
      </w:hyperlink>
    </w:p>
    <w:p>
      <w:pPr>
        <w:pStyle w:val="BodyText"/>
        <w:tabs>
          <w:tab w:pos="9957" w:val="left" w:leader="dot"/>
        </w:tabs>
        <w:ind w:left="852" w:right="999"/>
        <w:rPr>
          <w:rFonts w:ascii="Times New Roman" w:hAnsi="Times New Roman"/>
        </w:rPr>
      </w:pPr>
      <w:hyperlink w:history="true" w:anchor="_bookmark42">
        <w:r>
          <w:rPr>
            <w:rFonts w:ascii="Times New Roman" w:hAnsi="Times New Roman"/>
          </w:rPr>
          <w:t>Tabela 11: Indeks</w:t>
        </w:r>
        <w:r>
          <w:rPr>
            <w:rFonts w:ascii="Times New Roman" w:hAnsi="Times New Roman"/>
            <w:spacing w:val="-1"/>
          </w:rPr>
          <w:t> </w:t>
        </w:r>
        <w:r>
          <w:rPr>
            <w:rFonts w:ascii="Times New Roman" w:hAnsi="Times New Roman"/>
          </w:rPr>
          <w:t>prenočitev v občini Ormož leta 2023 v primerjavi z leti 2018, 2019 in 2022.28</w:t>
        </w:r>
      </w:hyperlink>
      <w:r>
        <w:rPr>
          <w:rFonts w:ascii="Times New Roman" w:hAnsi="Times New Roman"/>
        </w:rPr>
        <w:t> </w:t>
      </w:r>
      <w:hyperlink w:history="true" w:anchor="_bookmark43">
        <w:r>
          <w:rPr>
            <w:rFonts w:ascii="Times New Roman" w:hAnsi="Times New Roman"/>
          </w:rPr>
          <w:t>Tabela 12: Prenočitve domačih in tujih turistov po mesecih v letih 2021, 2022 in 2023 v občini</w:t>
        </w:r>
      </w:hyperlink>
      <w:r>
        <w:rPr>
          <w:rFonts w:ascii="Times New Roman" w:hAnsi="Times New Roman"/>
        </w:rPr>
        <w:t> </w:t>
      </w:r>
      <w:hyperlink w:history="true" w:anchor="_bookmark43">
        <w:r>
          <w:rPr>
            <w:rFonts w:ascii="Times New Roman" w:hAnsi="Times New Roman"/>
            <w:spacing w:val="-2"/>
          </w:rPr>
          <w:t>Ormož</w:t>
        </w:r>
        <w:r>
          <w:rPr>
            <w:rFonts w:ascii="Times New Roman" w:hAnsi="Times New Roman"/>
          </w:rPr>
          <w:tab/>
        </w:r>
        <w:r>
          <w:rPr>
            <w:rFonts w:ascii="Times New Roman" w:hAnsi="Times New Roman"/>
            <w:spacing w:val="-6"/>
          </w:rPr>
          <w:t>29</w:t>
        </w:r>
      </w:hyperlink>
    </w:p>
    <w:p>
      <w:pPr>
        <w:pStyle w:val="BodyText"/>
        <w:ind w:left="852"/>
        <w:rPr>
          <w:rFonts w:ascii="Times New Roman" w:hAnsi="Times New Roman"/>
        </w:rPr>
      </w:pPr>
      <w:hyperlink w:history="true" w:anchor="_bookmark44">
        <w:r>
          <w:rPr>
            <w:rFonts w:ascii="Times New Roman" w:hAnsi="Times New Roman"/>
          </w:rPr>
          <w:t>Tabela</w:t>
        </w:r>
        <w:r>
          <w:rPr>
            <w:rFonts w:ascii="Times New Roman" w:hAnsi="Times New Roman"/>
            <w:spacing w:val="-1"/>
          </w:rPr>
          <w:t> </w:t>
        </w:r>
        <w:r>
          <w:rPr>
            <w:rFonts w:ascii="Times New Roman" w:hAnsi="Times New Roman"/>
          </w:rPr>
          <w:t>13: Nočitve</w:t>
        </w:r>
        <w:r>
          <w:rPr>
            <w:rFonts w:ascii="Times New Roman" w:hAnsi="Times New Roman"/>
            <w:spacing w:val="-2"/>
          </w:rPr>
          <w:t> </w:t>
        </w:r>
        <w:r>
          <w:rPr>
            <w:rFonts w:ascii="Times New Roman" w:hAnsi="Times New Roman"/>
          </w:rPr>
          <w:t>domačih in</w:t>
        </w:r>
        <w:r>
          <w:rPr>
            <w:rFonts w:ascii="Times New Roman" w:hAnsi="Times New Roman"/>
            <w:spacing w:val="-1"/>
          </w:rPr>
          <w:t> </w:t>
        </w:r>
        <w:r>
          <w:rPr>
            <w:rFonts w:ascii="Times New Roman" w:hAnsi="Times New Roman"/>
          </w:rPr>
          <w:t>tujih turistov</w:t>
        </w:r>
        <w:r>
          <w:rPr>
            <w:rFonts w:ascii="Times New Roman" w:hAnsi="Times New Roman"/>
            <w:spacing w:val="-1"/>
          </w:rPr>
          <w:t> </w:t>
        </w:r>
        <w:r>
          <w:rPr>
            <w:rFonts w:ascii="Times New Roman" w:hAnsi="Times New Roman"/>
          </w:rPr>
          <w:t>po mesecih v</w:t>
        </w:r>
        <w:r>
          <w:rPr>
            <w:rFonts w:ascii="Times New Roman" w:hAnsi="Times New Roman"/>
            <w:spacing w:val="-1"/>
          </w:rPr>
          <w:t> </w:t>
        </w:r>
        <w:r>
          <w:rPr>
            <w:rFonts w:ascii="Times New Roman" w:hAnsi="Times New Roman"/>
          </w:rPr>
          <w:t>letu 2023</w:t>
        </w:r>
        <w:r>
          <w:rPr>
            <w:rFonts w:ascii="Times New Roman" w:hAnsi="Times New Roman"/>
            <w:spacing w:val="-1"/>
          </w:rPr>
          <w:t> </w:t>
        </w:r>
        <w:r>
          <w:rPr>
            <w:rFonts w:ascii="Times New Roman" w:hAnsi="Times New Roman"/>
          </w:rPr>
          <w:t>številčno in</w:t>
        </w:r>
        <w:r>
          <w:rPr>
            <w:rFonts w:ascii="Times New Roman" w:hAnsi="Times New Roman"/>
            <w:spacing w:val="-1"/>
          </w:rPr>
          <w:t> </w:t>
        </w:r>
        <w:r>
          <w:rPr>
            <w:rFonts w:ascii="Times New Roman" w:hAnsi="Times New Roman"/>
          </w:rPr>
          <w:t>v odstotkih </w:t>
        </w:r>
        <w:r>
          <w:rPr>
            <w:rFonts w:ascii="Times New Roman" w:hAnsi="Times New Roman"/>
            <w:spacing w:val="-10"/>
          </w:rPr>
          <w:t>v</w:t>
        </w:r>
      </w:hyperlink>
    </w:p>
    <w:p>
      <w:pPr>
        <w:pStyle w:val="BodyText"/>
        <w:tabs>
          <w:tab w:pos="9957" w:val="left" w:leader="dot"/>
        </w:tabs>
        <w:ind w:left="852"/>
        <w:rPr>
          <w:rFonts w:ascii="Times New Roman" w:hAnsi="Times New Roman"/>
        </w:rPr>
      </w:pPr>
      <w:hyperlink w:history="true" w:anchor="_bookmark44">
        <w:r>
          <w:rPr>
            <w:rFonts w:ascii="Times New Roman" w:hAnsi="Times New Roman"/>
          </w:rPr>
          <w:t>Občini</w:t>
        </w:r>
        <w:r>
          <w:rPr>
            <w:rFonts w:ascii="Times New Roman" w:hAnsi="Times New Roman"/>
            <w:spacing w:val="-2"/>
          </w:rPr>
          <w:t> Ormož</w:t>
        </w:r>
        <w:r>
          <w:rPr>
            <w:rFonts w:ascii="Times New Roman" w:hAnsi="Times New Roman"/>
          </w:rPr>
          <w:tab/>
        </w:r>
        <w:r>
          <w:rPr>
            <w:rFonts w:ascii="Times New Roman" w:hAnsi="Times New Roman"/>
            <w:spacing w:val="-5"/>
          </w:rPr>
          <w:t>30</w:t>
        </w:r>
      </w:hyperlink>
    </w:p>
    <w:p>
      <w:pPr>
        <w:pStyle w:val="BodyText"/>
        <w:ind w:left="852"/>
        <w:rPr>
          <w:rFonts w:ascii="Times New Roman" w:hAnsi="Times New Roman"/>
        </w:rPr>
      </w:pPr>
      <w:hyperlink w:history="true" w:anchor="_bookmark46">
        <w:r>
          <w:rPr>
            <w:rFonts w:ascii="Times New Roman" w:hAnsi="Times New Roman"/>
          </w:rPr>
          <w:t>Tabela</w:t>
        </w:r>
        <w:r>
          <w:rPr>
            <w:rFonts w:ascii="Times New Roman" w:hAnsi="Times New Roman"/>
            <w:spacing w:val="-1"/>
          </w:rPr>
          <w:t> </w:t>
        </w:r>
        <w:r>
          <w:rPr>
            <w:rFonts w:ascii="Times New Roman" w:hAnsi="Times New Roman"/>
          </w:rPr>
          <w:t>14: Povprečna</w:t>
        </w:r>
        <w:r>
          <w:rPr>
            <w:rFonts w:ascii="Times New Roman" w:hAnsi="Times New Roman"/>
            <w:spacing w:val="-1"/>
          </w:rPr>
          <w:t> </w:t>
        </w:r>
        <w:r>
          <w:rPr>
            <w:rFonts w:ascii="Times New Roman" w:hAnsi="Times New Roman"/>
          </w:rPr>
          <w:t>doba</w:t>
        </w:r>
        <w:r>
          <w:rPr>
            <w:rFonts w:ascii="Times New Roman" w:hAnsi="Times New Roman"/>
            <w:spacing w:val="-1"/>
          </w:rPr>
          <w:t> </w:t>
        </w:r>
        <w:r>
          <w:rPr>
            <w:rFonts w:ascii="Times New Roman" w:hAnsi="Times New Roman"/>
          </w:rPr>
          <w:t>bivanja</w:t>
        </w:r>
        <w:r>
          <w:rPr>
            <w:rFonts w:ascii="Times New Roman" w:hAnsi="Times New Roman"/>
            <w:spacing w:val="-1"/>
          </w:rPr>
          <w:t> </w:t>
        </w:r>
        <w:r>
          <w:rPr>
            <w:rFonts w:ascii="Times New Roman" w:hAnsi="Times New Roman"/>
          </w:rPr>
          <w:t>domačih</w:t>
        </w:r>
        <w:r>
          <w:rPr>
            <w:rFonts w:ascii="Times New Roman" w:hAnsi="Times New Roman"/>
            <w:spacing w:val="-1"/>
          </w:rPr>
          <w:t> </w:t>
        </w:r>
        <w:r>
          <w:rPr>
            <w:rFonts w:ascii="Times New Roman" w:hAnsi="Times New Roman"/>
          </w:rPr>
          <w:t>gostov za</w:t>
        </w:r>
        <w:r>
          <w:rPr>
            <w:rFonts w:ascii="Times New Roman" w:hAnsi="Times New Roman"/>
            <w:spacing w:val="-1"/>
          </w:rPr>
          <w:t> </w:t>
        </w:r>
        <w:r>
          <w:rPr>
            <w:rFonts w:ascii="Times New Roman" w:hAnsi="Times New Roman"/>
          </w:rPr>
          <w:t>leta</w:t>
        </w:r>
        <w:r>
          <w:rPr>
            <w:rFonts w:ascii="Times New Roman" w:hAnsi="Times New Roman"/>
            <w:spacing w:val="-1"/>
          </w:rPr>
          <w:t> </w:t>
        </w:r>
        <w:r>
          <w:rPr>
            <w:rFonts w:ascii="Times New Roman" w:hAnsi="Times New Roman"/>
          </w:rPr>
          <w:t>2020, 2021,</w:t>
        </w:r>
        <w:r>
          <w:rPr>
            <w:rFonts w:ascii="Times New Roman" w:hAnsi="Times New Roman"/>
            <w:spacing w:val="-1"/>
          </w:rPr>
          <w:t> </w:t>
        </w:r>
        <w:r>
          <w:rPr>
            <w:rFonts w:ascii="Times New Roman" w:hAnsi="Times New Roman"/>
          </w:rPr>
          <w:t>2022 in 2023 v </w:t>
        </w:r>
        <w:r>
          <w:rPr>
            <w:rFonts w:ascii="Times New Roman" w:hAnsi="Times New Roman"/>
            <w:spacing w:val="-2"/>
          </w:rPr>
          <w:t>Sloveniji</w:t>
        </w:r>
      </w:hyperlink>
    </w:p>
    <w:p>
      <w:pPr>
        <w:pStyle w:val="BodyText"/>
        <w:tabs>
          <w:tab w:pos="9957" w:val="left" w:leader="dot"/>
        </w:tabs>
        <w:ind w:left="874"/>
        <w:rPr>
          <w:rFonts w:ascii="Times New Roman"/>
        </w:rPr>
      </w:pPr>
      <w:hyperlink w:history="true" w:anchor="_bookmark46">
        <w:r>
          <w:rPr>
            <w:rFonts w:ascii="Times New Roman"/>
            <w:spacing w:val="-10"/>
          </w:rPr>
          <w:t>.</w:t>
        </w:r>
        <w:r>
          <w:rPr>
            <w:rFonts w:ascii="Times New Roman"/>
          </w:rPr>
          <w:tab/>
        </w:r>
        <w:r>
          <w:rPr>
            <w:rFonts w:ascii="Times New Roman"/>
            <w:spacing w:val="-5"/>
          </w:rPr>
          <w:t>31</w:t>
        </w:r>
      </w:hyperlink>
    </w:p>
    <w:p>
      <w:pPr>
        <w:pStyle w:val="BodyText"/>
        <w:ind w:left="852"/>
        <w:rPr>
          <w:rFonts w:ascii="Times New Roman" w:hAnsi="Times New Roman"/>
        </w:rPr>
      </w:pPr>
      <w:hyperlink w:history="true" w:anchor="_bookmark47">
        <w:r>
          <w:rPr>
            <w:rFonts w:ascii="Times New Roman" w:hAnsi="Times New Roman"/>
          </w:rPr>
          <w:t>Tabela</w:t>
        </w:r>
        <w:r>
          <w:rPr>
            <w:rFonts w:ascii="Times New Roman" w:hAnsi="Times New Roman"/>
            <w:spacing w:val="-3"/>
          </w:rPr>
          <w:t> </w:t>
        </w:r>
        <w:r>
          <w:rPr>
            <w:rFonts w:ascii="Times New Roman" w:hAnsi="Times New Roman"/>
          </w:rPr>
          <w:t>15: Povprečna</w:t>
        </w:r>
        <w:r>
          <w:rPr>
            <w:rFonts w:ascii="Times New Roman" w:hAnsi="Times New Roman"/>
            <w:spacing w:val="-1"/>
          </w:rPr>
          <w:t> </w:t>
        </w:r>
        <w:r>
          <w:rPr>
            <w:rFonts w:ascii="Times New Roman" w:hAnsi="Times New Roman"/>
          </w:rPr>
          <w:t>doba</w:t>
        </w:r>
        <w:r>
          <w:rPr>
            <w:rFonts w:ascii="Times New Roman" w:hAnsi="Times New Roman"/>
            <w:spacing w:val="-1"/>
          </w:rPr>
          <w:t> </w:t>
        </w:r>
        <w:r>
          <w:rPr>
            <w:rFonts w:ascii="Times New Roman" w:hAnsi="Times New Roman"/>
          </w:rPr>
          <w:t>bivanja</w:t>
        </w:r>
        <w:r>
          <w:rPr>
            <w:rFonts w:ascii="Times New Roman" w:hAnsi="Times New Roman"/>
            <w:spacing w:val="-1"/>
          </w:rPr>
          <w:t> </w:t>
        </w:r>
        <w:r>
          <w:rPr>
            <w:rFonts w:ascii="Times New Roman" w:hAnsi="Times New Roman"/>
          </w:rPr>
          <w:t>domačih</w:t>
        </w:r>
        <w:r>
          <w:rPr>
            <w:rFonts w:ascii="Times New Roman" w:hAnsi="Times New Roman"/>
            <w:spacing w:val="-1"/>
          </w:rPr>
          <w:t> </w:t>
        </w:r>
        <w:r>
          <w:rPr>
            <w:rFonts w:ascii="Times New Roman" w:hAnsi="Times New Roman"/>
          </w:rPr>
          <w:t>gostov za</w:t>
        </w:r>
        <w:r>
          <w:rPr>
            <w:rFonts w:ascii="Times New Roman" w:hAnsi="Times New Roman"/>
            <w:spacing w:val="-1"/>
          </w:rPr>
          <w:t> </w:t>
        </w:r>
        <w:r>
          <w:rPr>
            <w:rFonts w:ascii="Times New Roman" w:hAnsi="Times New Roman"/>
          </w:rPr>
          <w:t>leta</w:t>
        </w:r>
        <w:r>
          <w:rPr>
            <w:rFonts w:ascii="Times New Roman" w:hAnsi="Times New Roman"/>
            <w:spacing w:val="-1"/>
          </w:rPr>
          <w:t> </w:t>
        </w:r>
        <w:r>
          <w:rPr>
            <w:rFonts w:ascii="Times New Roman" w:hAnsi="Times New Roman"/>
          </w:rPr>
          <w:t>2020, 2021,</w:t>
        </w:r>
        <w:r>
          <w:rPr>
            <w:rFonts w:ascii="Times New Roman" w:hAnsi="Times New Roman"/>
            <w:spacing w:val="-1"/>
          </w:rPr>
          <w:t> </w:t>
        </w:r>
        <w:r>
          <w:rPr>
            <w:rFonts w:ascii="Times New Roman" w:hAnsi="Times New Roman"/>
          </w:rPr>
          <w:t>2022 in 2023 v </w:t>
        </w:r>
        <w:r>
          <w:rPr>
            <w:rFonts w:ascii="Times New Roman" w:hAnsi="Times New Roman"/>
            <w:spacing w:val="-2"/>
          </w:rPr>
          <w:t>Občini</w:t>
        </w:r>
      </w:hyperlink>
    </w:p>
    <w:p>
      <w:pPr>
        <w:pStyle w:val="BodyText"/>
        <w:tabs>
          <w:tab w:pos="9957" w:val="left" w:leader="dot"/>
        </w:tabs>
        <w:ind w:left="852"/>
        <w:rPr>
          <w:rFonts w:ascii="Times New Roman" w:hAnsi="Times New Roman"/>
        </w:rPr>
      </w:pPr>
      <w:hyperlink w:history="true" w:anchor="_bookmark47">
        <w:r>
          <w:rPr>
            <w:rFonts w:ascii="Times New Roman" w:hAnsi="Times New Roman"/>
            <w:spacing w:val="-2"/>
          </w:rPr>
          <w:t>Ormož</w:t>
        </w:r>
        <w:r>
          <w:rPr>
            <w:rFonts w:ascii="Times New Roman" w:hAnsi="Times New Roman"/>
          </w:rPr>
          <w:tab/>
        </w:r>
        <w:r>
          <w:rPr>
            <w:rFonts w:ascii="Times New Roman" w:hAnsi="Times New Roman"/>
            <w:spacing w:val="-5"/>
          </w:rPr>
          <w:t>31</w:t>
        </w:r>
      </w:hyperlink>
    </w:p>
    <w:p>
      <w:pPr>
        <w:pStyle w:val="BodyText"/>
        <w:ind w:left="852"/>
        <w:rPr>
          <w:rFonts w:ascii="Times New Roman" w:hAnsi="Times New Roman"/>
        </w:rPr>
      </w:pPr>
      <w:hyperlink w:history="true" w:anchor="_bookmark50">
        <w:r>
          <w:rPr>
            <w:rFonts w:ascii="Times New Roman" w:hAnsi="Times New Roman"/>
          </w:rPr>
          <w:t>Tabela</w:t>
        </w:r>
        <w:r>
          <w:rPr>
            <w:rFonts w:ascii="Times New Roman" w:hAnsi="Times New Roman"/>
            <w:spacing w:val="-1"/>
          </w:rPr>
          <w:t> </w:t>
        </w:r>
        <w:r>
          <w:rPr>
            <w:rFonts w:ascii="Times New Roman" w:hAnsi="Times New Roman"/>
          </w:rPr>
          <w:t>16: Povprečna</w:t>
        </w:r>
        <w:r>
          <w:rPr>
            <w:rFonts w:ascii="Times New Roman" w:hAnsi="Times New Roman"/>
            <w:spacing w:val="-1"/>
          </w:rPr>
          <w:t> </w:t>
        </w:r>
        <w:r>
          <w:rPr>
            <w:rFonts w:ascii="Times New Roman" w:hAnsi="Times New Roman"/>
          </w:rPr>
          <w:t>doba</w:t>
        </w:r>
        <w:r>
          <w:rPr>
            <w:rFonts w:ascii="Times New Roman" w:hAnsi="Times New Roman"/>
            <w:spacing w:val="-1"/>
          </w:rPr>
          <w:t> </w:t>
        </w:r>
        <w:r>
          <w:rPr>
            <w:rFonts w:ascii="Times New Roman" w:hAnsi="Times New Roman"/>
          </w:rPr>
          <w:t>bivanja</w:t>
        </w:r>
        <w:r>
          <w:rPr>
            <w:rFonts w:ascii="Times New Roman" w:hAnsi="Times New Roman"/>
            <w:spacing w:val="-1"/>
          </w:rPr>
          <w:t> </w:t>
        </w:r>
        <w:r>
          <w:rPr>
            <w:rFonts w:ascii="Times New Roman" w:hAnsi="Times New Roman"/>
          </w:rPr>
          <w:t>domačih</w:t>
        </w:r>
        <w:r>
          <w:rPr>
            <w:rFonts w:ascii="Times New Roman" w:hAnsi="Times New Roman"/>
            <w:spacing w:val="-1"/>
          </w:rPr>
          <w:t> </w:t>
        </w:r>
        <w:r>
          <w:rPr>
            <w:rFonts w:ascii="Times New Roman" w:hAnsi="Times New Roman"/>
          </w:rPr>
          <w:t>gostov za</w:t>
        </w:r>
        <w:r>
          <w:rPr>
            <w:rFonts w:ascii="Times New Roman" w:hAnsi="Times New Roman"/>
            <w:spacing w:val="-1"/>
          </w:rPr>
          <w:t> </w:t>
        </w:r>
        <w:r>
          <w:rPr>
            <w:rFonts w:ascii="Times New Roman" w:hAnsi="Times New Roman"/>
          </w:rPr>
          <w:t>leta</w:t>
        </w:r>
        <w:r>
          <w:rPr>
            <w:rFonts w:ascii="Times New Roman" w:hAnsi="Times New Roman"/>
            <w:spacing w:val="-1"/>
          </w:rPr>
          <w:t> </w:t>
        </w:r>
        <w:r>
          <w:rPr>
            <w:rFonts w:ascii="Times New Roman" w:hAnsi="Times New Roman"/>
          </w:rPr>
          <w:t>2020, 2021,</w:t>
        </w:r>
        <w:r>
          <w:rPr>
            <w:rFonts w:ascii="Times New Roman" w:hAnsi="Times New Roman"/>
            <w:spacing w:val="-1"/>
          </w:rPr>
          <w:t> </w:t>
        </w:r>
        <w:r>
          <w:rPr>
            <w:rFonts w:ascii="Times New Roman" w:hAnsi="Times New Roman"/>
          </w:rPr>
          <w:t>2022 in 2023 v</w:t>
        </w:r>
        <w:r>
          <w:rPr>
            <w:rFonts w:ascii="Times New Roman" w:hAnsi="Times New Roman"/>
            <w:spacing w:val="3"/>
          </w:rPr>
          <w:t> </w:t>
        </w:r>
        <w:r>
          <w:rPr>
            <w:rFonts w:ascii="Times New Roman" w:hAnsi="Times New Roman"/>
            <w:spacing w:val="-2"/>
          </w:rPr>
          <w:t>Sloveniji</w:t>
        </w:r>
      </w:hyperlink>
    </w:p>
    <w:p>
      <w:pPr>
        <w:pStyle w:val="BodyText"/>
        <w:tabs>
          <w:tab w:pos="9957" w:val="left" w:leader="dot"/>
        </w:tabs>
        <w:ind w:left="874"/>
        <w:rPr>
          <w:rFonts w:ascii="Times New Roman"/>
        </w:rPr>
      </w:pPr>
      <w:hyperlink w:history="true" w:anchor="_bookmark50">
        <w:r>
          <w:rPr>
            <w:rFonts w:ascii="Times New Roman"/>
            <w:spacing w:val="-10"/>
          </w:rPr>
          <w:t>.</w:t>
        </w:r>
        <w:r>
          <w:rPr>
            <w:rFonts w:ascii="Times New Roman"/>
          </w:rPr>
          <w:tab/>
        </w:r>
        <w:r>
          <w:rPr>
            <w:rFonts w:ascii="Times New Roman"/>
            <w:spacing w:val="-5"/>
          </w:rPr>
          <w:t>33</w:t>
        </w:r>
      </w:hyperlink>
    </w:p>
    <w:p>
      <w:pPr>
        <w:pStyle w:val="BodyText"/>
        <w:tabs>
          <w:tab w:pos="9957" w:val="left" w:leader="dot"/>
        </w:tabs>
        <w:ind w:left="852"/>
        <w:rPr>
          <w:rFonts w:ascii="Times New Roman" w:hAnsi="Times New Roman"/>
        </w:rPr>
      </w:pPr>
      <w:hyperlink w:history="true" w:anchor="_bookmark52">
        <w:r>
          <w:rPr>
            <w:rFonts w:ascii="Times New Roman" w:hAnsi="Times New Roman"/>
          </w:rPr>
          <w:t>Tabela</w:t>
        </w:r>
        <w:r>
          <w:rPr>
            <w:rFonts w:ascii="Times New Roman" w:hAnsi="Times New Roman"/>
            <w:spacing w:val="-1"/>
          </w:rPr>
          <w:t> </w:t>
        </w:r>
        <w:r>
          <w:rPr>
            <w:rFonts w:ascii="Times New Roman" w:hAnsi="Times New Roman"/>
          </w:rPr>
          <w:t>17:</w:t>
        </w:r>
        <w:r>
          <w:rPr>
            <w:rFonts w:ascii="Times New Roman" w:hAnsi="Times New Roman"/>
            <w:spacing w:val="-1"/>
          </w:rPr>
          <w:t> </w:t>
        </w:r>
        <w:r>
          <w:rPr>
            <w:rFonts w:ascii="Times New Roman" w:hAnsi="Times New Roman"/>
          </w:rPr>
          <w:t>Prihodi</w:t>
        </w:r>
        <w:r>
          <w:rPr>
            <w:rFonts w:ascii="Times New Roman" w:hAnsi="Times New Roman"/>
            <w:spacing w:val="-1"/>
          </w:rPr>
          <w:t> </w:t>
        </w:r>
        <w:r>
          <w:rPr>
            <w:rFonts w:ascii="Times New Roman" w:hAnsi="Times New Roman"/>
          </w:rPr>
          <w:t>turistov</w:t>
        </w:r>
        <w:r>
          <w:rPr>
            <w:rFonts w:ascii="Times New Roman" w:hAnsi="Times New Roman"/>
            <w:spacing w:val="-1"/>
          </w:rPr>
          <w:t> </w:t>
        </w:r>
        <w:r>
          <w:rPr>
            <w:rFonts w:ascii="Times New Roman" w:hAnsi="Times New Roman"/>
          </w:rPr>
          <w:t>v hostel</w:t>
        </w:r>
        <w:r>
          <w:rPr>
            <w:rFonts w:ascii="Times New Roman" w:hAnsi="Times New Roman"/>
            <w:spacing w:val="-1"/>
          </w:rPr>
          <w:t> </w:t>
        </w:r>
        <w:r>
          <w:rPr>
            <w:rFonts w:ascii="Times New Roman" w:hAnsi="Times New Roman"/>
          </w:rPr>
          <w:t>po</w:t>
        </w:r>
        <w:r>
          <w:rPr>
            <w:rFonts w:ascii="Times New Roman" w:hAnsi="Times New Roman"/>
            <w:spacing w:val="-1"/>
          </w:rPr>
          <w:t> </w:t>
        </w:r>
        <w:r>
          <w:rPr>
            <w:rFonts w:ascii="Times New Roman" w:hAnsi="Times New Roman"/>
          </w:rPr>
          <w:t>državah</w:t>
        </w:r>
        <w:r>
          <w:rPr>
            <w:rFonts w:ascii="Times New Roman" w:hAnsi="Times New Roman"/>
            <w:spacing w:val="-1"/>
          </w:rPr>
          <w:t> </w:t>
        </w:r>
        <w:r>
          <w:rPr>
            <w:rFonts w:ascii="Times New Roman" w:hAnsi="Times New Roman"/>
          </w:rPr>
          <w:t>in</w:t>
        </w:r>
        <w:r>
          <w:rPr>
            <w:rFonts w:ascii="Times New Roman" w:hAnsi="Times New Roman"/>
            <w:spacing w:val="2"/>
          </w:rPr>
          <w:t> </w:t>
        </w:r>
        <w:r>
          <w:rPr>
            <w:rFonts w:ascii="Times New Roman" w:hAnsi="Times New Roman"/>
            <w:spacing w:val="-2"/>
          </w:rPr>
          <w:t>mesecih</w:t>
        </w:r>
        <w:r>
          <w:rPr>
            <w:rFonts w:ascii="Times New Roman" w:hAnsi="Times New Roman"/>
          </w:rPr>
          <w:tab/>
        </w:r>
        <w:r>
          <w:rPr>
            <w:rFonts w:ascii="Times New Roman" w:hAnsi="Times New Roman"/>
            <w:spacing w:val="-5"/>
          </w:rPr>
          <w:t>36</w:t>
        </w:r>
      </w:hyperlink>
    </w:p>
    <w:p>
      <w:pPr>
        <w:pStyle w:val="BodyText"/>
        <w:tabs>
          <w:tab w:pos="9957" w:val="left" w:leader="dot"/>
        </w:tabs>
        <w:ind w:left="852"/>
        <w:rPr>
          <w:rFonts w:ascii="Times New Roman" w:hAnsi="Times New Roman"/>
        </w:rPr>
      </w:pPr>
      <w:hyperlink w:history="true" w:anchor="_bookmark53">
        <w:r>
          <w:rPr>
            <w:rFonts w:ascii="Times New Roman" w:hAnsi="Times New Roman"/>
          </w:rPr>
          <w:t>Tabela</w:t>
        </w:r>
        <w:r>
          <w:rPr>
            <w:rFonts w:ascii="Times New Roman" w:hAnsi="Times New Roman"/>
            <w:spacing w:val="-3"/>
          </w:rPr>
          <w:t> </w:t>
        </w:r>
        <w:r>
          <w:rPr>
            <w:rFonts w:ascii="Times New Roman" w:hAnsi="Times New Roman"/>
          </w:rPr>
          <w:t>18:</w:t>
        </w:r>
        <w:r>
          <w:rPr>
            <w:rFonts w:ascii="Times New Roman" w:hAnsi="Times New Roman"/>
            <w:spacing w:val="-1"/>
          </w:rPr>
          <w:t> </w:t>
        </w:r>
        <w:r>
          <w:rPr>
            <w:rFonts w:ascii="Times New Roman" w:hAnsi="Times New Roman"/>
          </w:rPr>
          <w:t>Prihodi</w:t>
        </w:r>
        <w:r>
          <w:rPr>
            <w:rFonts w:ascii="Times New Roman" w:hAnsi="Times New Roman"/>
            <w:spacing w:val="-1"/>
          </w:rPr>
          <w:t> </w:t>
        </w:r>
        <w:r>
          <w:rPr>
            <w:rFonts w:ascii="Times New Roman" w:hAnsi="Times New Roman"/>
          </w:rPr>
          <w:t>turistov</w:t>
        </w:r>
        <w:r>
          <w:rPr>
            <w:rFonts w:ascii="Times New Roman" w:hAnsi="Times New Roman"/>
            <w:spacing w:val="-1"/>
          </w:rPr>
          <w:t> </w:t>
        </w:r>
        <w:r>
          <w:rPr>
            <w:rFonts w:ascii="Times New Roman" w:hAnsi="Times New Roman"/>
          </w:rPr>
          <w:t>po</w:t>
        </w:r>
        <w:r>
          <w:rPr>
            <w:rFonts w:ascii="Times New Roman" w:hAnsi="Times New Roman"/>
            <w:spacing w:val="-1"/>
          </w:rPr>
          <w:t> </w:t>
        </w:r>
        <w:r>
          <w:rPr>
            <w:rFonts w:ascii="Times New Roman" w:hAnsi="Times New Roman"/>
          </w:rPr>
          <w:t>mesecih</w:t>
        </w:r>
        <w:r>
          <w:rPr>
            <w:rFonts w:ascii="Times New Roman" w:hAnsi="Times New Roman"/>
            <w:spacing w:val="1"/>
          </w:rPr>
          <w:t> </w:t>
        </w:r>
        <w:r>
          <w:rPr>
            <w:rFonts w:ascii="Times New Roman" w:hAnsi="Times New Roman"/>
          </w:rPr>
          <w:t>–</w:t>
        </w:r>
        <w:r>
          <w:rPr>
            <w:rFonts w:ascii="Times New Roman" w:hAnsi="Times New Roman"/>
            <w:spacing w:val="-1"/>
          </w:rPr>
          <w:t> </w:t>
        </w:r>
        <w:r>
          <w:rPr>
            <w:rFonts w:ascii="Times New Roman" w:hAnsi="Times New Roman"/>
          </w:rPr>
          <w:t>domači,</w:t>
        </w:r>
        <w:r>
          <w:rPr>
            <w:rFonts w:ascii="Times New Roman" w:hAnsi="Times New Roman"/>
            <w:spacing w:val="1"/>
          </w:rPr>
          <w:t> </w:t>
        </w:r>
        <w:r>
          <w:rPr>
            <w:rFonts w:ascii="Times New Roman" w:hAnsi="Times New Roman"/>
          </w:rPr>
          <w:t>tuji </w:t>
        </w:r>
        <w:r>
          <w:rPr>
            <w:rFonts w:ascii="Times New Roman" w:hAnsi="Times New Roman"/>
            <w:spacing w:val="-2"/>
          </w:rPr>
          <w:t>gostje</w:t>
        </w:r>
        <w:r>
          <w:rPr>
            <w:rFonts w:ascii="Times New Roman" w:hAnsi="Times New Roman"/>
          </w:rPr>
          <w:tab/>
        </w:r>
        <w:r>
          <w:rPr>
            <w:rFonts w:ascii="Times New Roman" w:hAnsi="Times New Roman"/>
            <w:spacing w:val="-5"/>
          </w:rPr>
          <w:t>37</w:t>
        </w:r>
      </w:hyperlink>
    </w:p>
    <w:p>
      <w:pPr>
        <w:pStyle w:val="BodyText"/>
        <w:tabs>
          <w:tab w:pos="9957" w:val="left" w:leader="dot"/>
        </w:tabs>
        <w:ind w:left="852"/>
        <w:rPr>
          <w:rFonts w:ascii="Times New Roman" w:hAnsi="Times New Roman"/>
        </w:rPr>
      </w:pPr>
      <w:hyperlink w:history="true" w:anchor="_bookmark55">
        <w:r>
          <w:rPr>
            <w:rFonts w:ascii="Times New Roman" w:hAnsi="Times New Roman"/>
          </w:rPr>
          <w:t>Tabela</w:t>
        </w:r>
        <w:r>
          <w:rPr>
            <w:rFonts w:ascii="Times New Roman" w:hAnsi="Times New Roman"/>
            <w:spacing w:val="-2"/>
          </w:rPr>
          <w:t> </w:t>
        </w:r>
        <w:r>
          <w:rPr>
            <w:rFonts w:ascii="Times New Roman" w:hAnsi="Times New Roman"/>
          </w:rPr>
          <w:t>19:</w:t>
        </w:r>
        <w:r>
          <w:rPr>
            <w:rFonts w:ascii="Times New Roman" w:hAnsi="Times New Roman"/>
            <w:spacing w:val="-1"/>
          </w:rPr>
          <w:t> </w:t>
        </w:r>
        <w:r>
          <w:rPr>
            <w:rFonts w:ascii="Times New Roman" w:hAnsi="Times New Roman"/>
          </w:rPr>
          <w:t>Nočitve</w:t>
        </w:r>
        <w:r>
          <w:rPr>
            <w:rFonts w:ascii="Times New Roman" w:hAnsi="Times New Roman"/>
            <w:spacing w:val="-2"/>
          </w:rPr>
          <w:t> </w:t>
        </w:r>
        <w:r>
          <w:rPr>
            <w:rFonts w:ascii="Times New Roman" w:hAnsi="Times New Roman"/>
          </w:rPr>
          <w:t>v</w:t>
        </w:r>
        <w:r>
          <w:rPr>
            <w:rFonts w:ascii="Times New Roman" w:hAnsi="Times New Roman"/>
            <w:spacing w:val="-1"/>
          </w:rPr>
          <w:t> </w:t>
        </w:r>
        <w:r>
          <w:rPr>
            <w:rFonts w:ascii="Times New Roman" w:hAnsi="Times New Roman"/>
          </w:rPr>
          <w:t>hostlu</w:t>
        </w:r>
        <w:r>
          <w:rPr>
            <w:rFonts w:ascii="Times New Roman" w:hAnsi="Times New Roman"/>
            <w:spacing w:val="-1"/>
          </w:rPr>
          <w:t> </w:t>
        </w:r>
        <w:r>
          <w:rPr>
            <w:rFonts w:ascii="Times New Roman" w:hAnsi="Times New Roman"/>
          </w:rPr>
          <w:t>po</w:t>
        </w:r>
        <w:r>
          <w:rPr>
            <w:rFonts w:ascii="Times New Roman" w:hAnsi="Times New Roman"/>
            <w:spacing w:val="-1"/>
          </w:rPr>
          <w:t> </w:t>
        </w:r>
        <w:r>
          <w:rPr>
            <w:rFonts w:ascii="Times New Roman" w:hAnsi="Times New Roman"/>
          </w:rPr>
          <w:t>državah</w:t>
        </w:r>
        <w:r>
          <w:rPr>
            <w:rFonts w:ascii="Times New Roman" w:hAnsi="Times New Roman"/>
            <w:spacing w:val="-1"/>
          </w:rPr>
          <w:t> </w:t>
        </w:r>
        <w:r>
          <w:rPr>
            <w:rFonts w:ascii="Times New Roman" w:hAnsi="Times New Roman"/>
          </w:rPr>
          <w:t>in</w:t>
        </w:r>
        <w:r>
          <w:rPr>
            <w:rFonts w:ascii="Times New Roman" w:hAnsi="Times New Roman"/>
            <w:spacing w:val="-1"/>
          </w:rPr>
          <w:t> </w:t>
        </w:r>
        <w:r>
          <w:rPr>
            <w:rFonts w:ascii="Times New Roman" w:hAnsi="Times New Roman"/>
            <w:spacing w:val="-2"/>
          </w:rPr>
          <w:t>mesecih</w:t>
        </w:r>
        <w:r>
          <w:rPr>
            <w:rFonts w:ascii="Times New Roman" w:hAnsi="Times New Roman"/>
          </w:rPr>
          <w:tab/>
        </w:r>
        <w:r>
          <w:rPr>
            <w:rFonts w:ascii="Times New Roman" w:hAnsi="Times New Roman"/>
            <w:spacing w:val="-5"/>
          </w:rPr>
          <w:t>39</w:t>
        </w:r>
      </w:hyperlink>
    </w:p>
    <w:p>
      <w:pPr>
        <w:pStyle w:val="BodyText"/>
        <w:tabs>
          <w:tab w:pos="9957" w:val="left" w:leader="dot"/>
        </w:tabs>
        <w:ind w:left="852"/>
        <w:rPr>
          <w:rFonts w:ascii="Times New Roman" w:hAnsi="Times New Roman"/>
        </w:rPr>
      </w:pPr>
      <w:hyperlink w:history="true" w:anchor="_bookmark56">
        <w:r>
          <w:rPr>
            <w:rFonts w:ascii="Times New Roman" w:hAnsi="Times New Roman"/>
          </w:rPr>
          <w:t>Tabela</w:t>
        </w:r>
        <w:r>
          <w:rPr>
            <w:rFonts w:ascii="Times New Roman" w:hAnsi="Times New Roman"/>
            <w:spacing w:val="-1"/>
          </w:rPr>
          <w:t> </w:t>
        </w:r>
        <w:r>
          <w:rPr>
            <w:rFonts w:ascii="Times New Roman" w:hAnsi="Times New Roman"/>
          </w:rPr>
          <w:t>20:</w:t>
        </w:r>
        <w:r>
          <w:rPr>
            <w:rFonts w:ascii="Times New Roman" w:hAnsi="Times New Roman"/>
            <w:spacing w:val="-1"/>
          </w:rPr>
          <w:t> </w:t>
        </w:r>
        <w:r>
          <w:rPr>
            <w:rFonts w:ascii="Times New Roman" w:hAnsi="Times New Roman"/>
          </w:rPr>
          <w:t>Nočitve</w:t>
        </w:r>
        <w:r>
          <w:rPr>
            <w:rFonts w:ascii="Times New Roman" w:hAnsi="Times New Roman"/>
            <w:spacing w:val="-2"/>
          </w:rPr>
          <w:t> </w:t>
        </w:r>
        <w:r>
          <w:rPr>
            <w:rFonts w:ascii="Times New Roman" w:hAnsi="Times New Roman"/>
          </w:rPr>
          <w:t>po</w:t>
        </w:r>
        <w:r>
          <w:rPr>
            <w:rFonts w:ascii="Times New Roman" w:hAnsi="Times New Roman"/>
            <w:spacing w:val="-1"/>
          </w:rPr>
          <w:t> </w:t>
        </w:r>
        <w:r>
          <w:rPr>
            <w:rFonts w:ascii="Times New Roman" w:hAnsi="Times New Roman"/>
          </w:rPr>
          <w:t>mesecih –</w:t>
        </w:r>
        <w:r>
          <w:rPr>
            <w:rFonts w:ascii="Times New Roman" w:hAnsi="Times New Roman"/>
            <w:spacing w:val="-1"/>
          </w:rPr>
          <w:t> </w:t>
        </w:r>
        <w:r>
          <w:rPr>
            <w:rFonts w:ascii="Times New Roman" w:hAnsi="Times New Roman"/>
          </w:rPr>
          <w:t>domači,</w:t>
        </w:r>
        <w:r>
          <w:rPr>
            <w:rFonts w:ascii="Times New Roman" w:hAnsi="Times New Roman"/>
            <w:spacing w:val="-1"/>
          </w:rPr>
          <w:t> </w:t>
        </w:r>
        <w:r>
          <w:rPr>
            <w:rFonts w:ascii="Times New Roman" w:hAnsi="Times New Roman"/>
          </w:rPr>
          <w:t>tuji</w:t>
        </w:r>
        <w:r>
          <w:rPr>
            <w:rFonts w:ascii="Times New Roman" w:hAnsi="Times New Roman"/>
            <w:spacing w:val="-1"/>
          </w:rPr>
          <w:t> </w:t>
        </w:r>
        <w:r>
          <w:rPr>
            <w:rFonts w:ascii="Times New Roman" w:hAnsi="Times New Roman"/>
            <w:spacing w:val="-2"/>
          </w:rPr>
          <w:t>gostje</w:t>
        </w:r>
        <w:r>
          <w:rPr>
            <w:rFonts w:ascii="Times New Roman" w:hAnsi="Times New Roman"/>
          </w:rPr>
          <w:tab/>
        </w:r>
        <w:r>
          <w:rPr>
            <w:rFonts w:ascii="Times New Roman" w:hAnsi="Times New Roman"/>
            <w:spacing w:val="-5"/>
          </w:rPr>
          <w:t>40</w:t>
        </w:r>
      </w:hyperlink>
    </w:p>
    <w:p>
      <w:pPr>
        <w:pStyle w:val="BodyText"/>
        <w:tabs>
          <w:tab w:pos="9957" w:val="left" w:leader="dot"/>
        </w:tabs>
        <w:ind w:left="852"/>
        <w:rPr>
          <w:rFonts w:ascii="Times New Roman" w:hAnsi="Times New Roman"/>
        </w:rPr>
      </w:pPr>
      <w:hyperlink w:history="true" w:anchor="_bookmark58">
        <w:r>
          <w:rPr>
            <w:rFonts w:ascii="Times New Roman" w:hAnsi="Times New Roman"/>
          </w:rPr>
          <w:t>Tabela</w:t>
        </w:r>
        <w:r>
          <w:rPr>
            <w:rFonts w:ascii="Times New Roman" w:hAnsi="Times New Roman"/>
            <w:spacing w:val="-1"/>
          </w:rPr>
          <w:t> </w:t>
        </w:r>
        <w:r>
          <w:rPr>
            <w:rFonts w:ascii="Times New Roman" w:hAnsi="Times New Roman"/>
          </w:rPr>
          <w:t>21: Dolžina bivanja v hostlu</w:t>
        </w:r>
        <w:r>
          <w:rPr>
            <w:rFonts w:ascii="Times New Roman" w:hAnsi="Times New Roman"/>
            <w:spacing w:val="-1"/>
          </w:rPr>
          <w:t> </w:t>
        </w:r>
        <w:r>
          <w:rPr>
            <w:rFonts w:ascii="Times New Roman" w:hAnsi="Times New Roman"/>
          </w:rPr>
          <w:t>glede</w:t>
        </w:r>
        <w:r>
          <w:rPr>
            <w:rFonts w:ascii="Times New Roman" w:hAnsi="Times New Roman"/>
            <w:spacing w:val="-2"/>
          </w:rPr>
          <w:t> </w:t>
        </w:r>
        <w:r>
          <w:rPr>
            <w:rFonts w:ascii="Times New Roman" w:hAnsi="Times New Roman"/>
          </w:rPr>
          <w:t>na</w:t>
        </w:r>
        <w:r>
          <w:rPr>
            <w:rFonts w:ascii="Times New Roman" w:hAnsi="Times New Roman"/>
            <w:spacing w:val="-1"/>
          </w:rPr>
          <w:t> </w:t>
        </w:r>
        <w:r>
          <w:rPr>
            <w:rFonts w:ascii="Times New Roman" w:hAnsi="Times New Roman"/>
          </w:rPr>
          <w:t>državo izvora</w:t>
        </w:r>
        <w:r>
          <w:rPr>
            <w:rFonts w:ascii="Times New Roman" w:hAnsi="Times New Roman"/>
            <w:spacing w:val="-1"/>
          </w:rPr>
          <w:t> </w:t>
        </w:r>
        <w:r>
          <w:rPr>
            <w:rFonts w:ascii="Times New Roman" w:hAnsi="Times New Roman"/>
            <w:spacing w:val="-2"/>
          </w:rPr>
          <w:t>gostov</w:t>
        </w:r>
        <w:r>
          <w:rPr>
            <w:rFonts w:ascii="Times New Roman" w:hAnsi="Times New Roman"/>
          </w:rPr>
          <w:tab/>
        </w:r>
        <w:r>
          <w:rPr>
            <w:rFonts w:ascii="Times New Roman" w:hAnsi="Times New Roman"/>
            <w:spacing w:val="-5"/>
          </w:rPr>
          <w:t>42</w:t>
        </w:r>
      </w:hyperlink>
    </w:p>
    <w:p>
      <w:pPr>
        <w:pStyle w:val="BodyText"/>
        <w:tabs>
          <w:tab w:pos="9957" w:val="left" w:leader="dot"/>
        </w:tabs>
        <w:ind w:left="852"/>
        <w:rPr>
          <w:rFonts w:ascii="Times New Roman" w:hAnsi="Times New Roman"/>
        </w:rPr>
      </w:pPr>
      <w:hyperlink w:history="true" w:anchor="_bookmark59">
        <w:r>
          <w:rPr>
            <w:rFonts w:ascii="Times New Roman" w:hAnsi="Times New Roman"/>
          </w:rPr>
          <w:t>Tabela</w:t>
        </w:r>
        <w:r>
          <w:rPr>
            <w:rFonts w:ascii="Times New Roman" w:hAnsi="Times New Roman"/>
            <w:spacing w:val="-3"/>
          </w:rPr>
          <w:t> </w:t>
        </w:r>
        <w:r>
          <w:rPr>
            <w:rFonts w:ascii="Times New Roman" w:hAnsi="Times New Roman"/>
          </w:rPr>
          <w:t>22: Dolžina bivanja</w:t>
        </w:r>
        <w:r>
          <w:rPr>
            <w:rFonts w:ascii="Times New Roman" w:hAnsi="Times New Roman"/>
            <w:spacing w:val="-1"/>
          </w:rPr>
          <w:t> </w:t>
        </w:r>
        <w:r>
          <w:rPr>
            <w:rFonts w:ascii="Times New Roman" w:hAnsi="Times New Roman"/>
          </w:rPr>
          <w:t>v hostlu glede</w:t>
        </w:r>
        <w:r>
          <w:rPr>
            <w:rFonts w:ascii="Times New Roman" w:hAnsi="Times New Roman"/>
            <w:spacing w:val="-2"/>
          </w:rPr>
          <w:t> </w:t>
        </w:r>
        <w:r>
          <w:rPr>
            <w:rFonts w:ascii="Times New Roman" w:hAnsi="Times New Roman"/>
          </w:rPr>
          <w:t>na</w:t>
        </w:r>
        <w:r>
          <w:rPr>
            <w:rFonts w:ascii="Times New Roman" w:hAnsi="Times New Roman"/>
            <w:spacing w:val="-2"/>
          </w:rPr>
          <w:t> </w:t>
        </w:r>
        <w:r>
          <w:rPr>
            <w:rFonts w:ascii="Times New Roman" w:hAnsi="Times New Roman"/>
          </w:rPr>
          <w:t>mesec</w:t>
        </w:r>
        <w:r>
          <w:rPr>
            <w:rFonts w:ascii="Times New Roman" w:hAnsi="Times New Roman"/>
            <w:spacing w:val="-1"/>
          </w:rPr>
          <w:t> </w:t>
        </w:r>
        <w:r>
          <w:rPr>
            <w:rFonts w:ascii="Times New Roman" w:hAnsi="Times New Roman"/>
          </w:rPr>
          <w:t>in državo </w:t>
        </w:r>
        <w:r>
          <w:rPr>
            <w:rFonts w:ascii="Times New Roman" w:hAnsi="Times New Roman"/>
            <w:spacing w:val="-2"/>
          </w:rPr>
          <w:t>izvora</w:t>
        </w:r>
        <w:r>
          <w:rPr>
            <w:rFonts w:ascii="Times New Roman" w:hAnsi="Times New Roman"/>
          </w:rPr>
          <w:tab/>
        </w:r>
        <w:r>
          <w:rPr>
            <w:rFonts w:ascii="Times New Roman" w:hAnsi="Times New Roman"/>
            <w:spacing w:val="-5"/>
          </w:rPr>
          <w:t>43</w:t>
        </w:r>
      </w:hyperlink>
    </w:p>
    <w:p>
      <w:pPr>
        <w:pStyle w:val="BodyText"/>
        <w:tabs>
          <w:tab w:pos="9957" w:val="left" w:leader="dot"/>
        </w:tabs>
        <w:spacing w:line="275" w:lineRule="exact"/>
        <w:ind w:left="852"/>
        <w:rPr>
          <w:rFonts w:ascii="Times New Roman" w:hAnsi="Times New Roman"/>
        </w:rPr>
      </w:pPr>
      <w:hyperlink w:history="true" w:anchor="_bookmark61">
        <w:r>
          <w:rPr>
            <w:rFonts w:ascii="Times New Roman" w:hAnsi="Times New Roman"/>
          </w:rPr>
          <w:t>Tabela</w:t>
        </w:r>
        <w:r>
          <w:rPr>
            <w:rFonts w:ascii="Times New Roman" w:hAnsi="Times New Roman"/>
            <w:spacing w:val="-1"/>
          </w:rPr>
          <w:t> </w:t>
        </w:r>
        <w:r>
          <w:rPr>
            <w:rFonts w:ascii="Times New Roman" w:hAnsi="Times New Roman"/>
          </w:rPr>
          <w:t>23:</w:t>
        </w:r>
        <w:r>
          <w:rPr>
            <w:rFonts w:ascii="Times New Roman" w:hAnsi="Times New Roman"/>
            <w:spacing w:val="-1"/>
          </w:rPr>
          <w:t> </w:t>
        </w:r>
        <w:r>
          <w:rPr>
            <w:rFonts w:ascii="Times New Roman" w:hAnsi="Times New Roman"/>
          </w:rPr>
          <w:t>Zasedenost</w:t>
        </w:r>
        <w:r>
          <w:rPr>
            <w:rFonts w:ascii="Times New Roman" w:hAnsi="Times New Roman"/>
            <w:spacing w:val="-1"/>
          </w:rPr>
          <w:t> </w:t>
        </w:r>
        <w:r>
          <w:rPr>
            <w:rFonts w:ascii="Times New Roman" w:hAnsi="Times New Roman"/>
          </w:rPr>
          <w:t>ležišč</w:t>
        </w:r>
        <w:r>
          <w:rPr>
            <w:rFonts w:ascii="Times New Roman" w:hAnsi="Times New Roman"/>
            <w:spacing w:val="-1"/>
          </w:rPr>
          <w:t> </w:t>
        </w:r>
        <w:r>
          <w:rPr>
            <w:rFonts w:ascii="Times New Roman" w:hAnsi="Times New Roman"/>
          </w:rPr>
          <w:t>v</w:t>
        </w:r>
        <w:r>
          <w:rPr>
            <w:rFonts w:ascii="Times New Roman" w:hAnsi="Times New Roman"/>
            <w:spacing w:val="-1"/>
          </w:rPr>
          <w:t> </w:t>
        </w:r>
        <w:r>
          <w:rPr>
            <w:rFonts w:ascii="Times New Roman" w:hAnsi="Times New Roman"/>
          </w:rPr>
          <w:t>Hostlu</w:t>
        </w:r>
        <w:r>
          <w:rPr>
            <w:rFonts w:ascii="Times New Roman" w:hAnsi="Times New Roman"/>
            <w:spacing w:val="-1"/>
          </w:rPr>
          <w:t> </w:t>
        </w:r>
        <w:r>
          <w:rPr>
            <w:rFonts w:ascii="Times New Roman" w:hAnsi="Times New Roman"/>
          </w:rPr>
          <w:t>Ormož po mesecih</w:t>
        </w:r>
        <w:r>
          <w:rPr>
            <w:rFonts w:ascii="Times New Roman" w:hAnsi="Times New Roman"/>
            <w:spacing w:val="-1"/>
          </w:rPr>
          <w:t> </w:t>
        </w:r>
        <w:r>
          <w:rPr>
            <w:rFonts w:ascii="Times New Roman" w:hAnsi="Times New Roman"/>
          </w:rPr>
          <w:t>v</w:t>
        </w:r>
        <w:r>
          <w:rPr>
            <w:rFonts w:ascii="Times New Roman" w:hAnsi="Times New Roman"/>
            <w:spacing w:val="-1"/>
          </w:rPr>
          <w:t> </w:t>
        </w:r>
        <w:r>
          <w:rPr>
            <w:rFonts w:ascii="Times New Roman" w:hAnsi="Times New Roman"/>
          </w:rPr>
          <w:t>letih</w:t>
        </w:r>
        <w:r>
          <w:rPr>
            <w:rFonts w:ascii="Times New Roman" w:hAnsi="Times New Roman"/>
            <w:spacing w:val="-1"/>
          </w:rPr>
          <w:t> </w:t>
        </w:r>
        <w:r>
          <w:rPr>
            <w:rFonts w:ascii="Times New Roman" w:hAnsi="Times New Roman"/>
          </w:rPr>
          <w:t>2022</w:t>
        </w:r>
        <w:r>
          <w:rPr>
            <w:rFonts w:ascii="Times New Roman" w:hAnsi="Times New Roman"/>
            <w:spacing w:val="-1"/>
          </w:rPr>
          <w:t> </w:t>
        </w:r>
        <w:r>
          <w:rPr>
            <w:rFonts w:ascii="Times New Roman" w:hAnsi="Times New Roman"/>
          </w:rPr>
          <w:t>in </w:t>
        </w:r>
        <w:r>
          <w:rPr>
            <w:rFonts w:ascii="Times New Roman" w:hAnsi="Times New Roman"/>
            <w:spacing w:val="-4"/>
          </w:rPr>
          <w:t>2023</w:t>
        </w:r>
        <w:r>
          <w:rPr>
            <w:rFonts w:ascii="Times New Roman" w:hAnsi="Times New Roman"/>
          </w:rPr>
          <w:tab/>
        </w:r>
        <w:r>
          <w:rPr>
            <w:rFonts w:ascii="Times New Roman" w:hAnsi="Times New Roman"/>
            <w:spacing w:val="-5"/>
          </w:rPr>
          <w:t>44</w:t>
        </w:r>
      </w:hyperlink>
    </w:p>
    <w:p>
      <w:pPr>
        <w:pStyle w:val="BodyText"/>
        <w:tabs>
          <w:tab w:pos="9957" w:val="left" w:leader="dot"/>
        </w:tabs>
        <w:spacing w:line="275" w:lineRule="exact"/>
        <w:ind w:left="852"/>
        <w:rPr>
          <w:rFonts w:ascii="Times New Roman" w:hAnsi="Times New Roman"/>
        </w:rPr>
      </w:pPr>
      <w:hyperlink w:history="true" w:anchor="_bookmark62">
        <w:r>
          <w:rPr>
            <w:rFonts w:ascii="Times New Roman" w:hAnsi="Times New Roman"/>
          </w:rPr>
          <w:t>Tabela</w:t>
        </w:r>
        <w:r>
          <w:rPr>
            <w:rFonts w:ascii="Times New Roman" w:hAnsi="Times New Roman"/>
            <w:spacing w:val="-1"/>
          </w:rPr>
          <w:t> </w:t>
        </w:r>
        <w:r>
          <w:rPr>
            <w:rFonts w:ascii="Times New Roman" w:hAnsi="Times New Roman"/>
          </w:rPr>
          <w:t>24:</w:t>
        </w:r>
        <w:r>
          <w:rPr>
            <w:rFonts w:ascii="Times New Roman" w:hAnsi="Times New Roman"/>
            <w:spacing w:val="-1"/>
          </w:rPr>
          <w:t> </w:t>
        </w:r>
        <w:r>
          <w:rPr>
            <w:rFonts w:ascii="Times New Roman" w:hAnsi="Times New Roman"/>
          </w:rPr>
          <w:t>Neto</w:t>
        </w:r>
        <w:r>
          <w:rPr>
            <w:rFonts w:ascii="Times New Roman" w:hAnsi="Times New Roman"/>
            <w:spacing w:val="1"/>
          </w:rPr>
          <w:t> </w:t>
        </w:r>
        <w:r>
          <w:rPr>
            <w:rFonts w:ascii="Times New Roman" w:hAnsi="Times New Roman"/>
          </w:rPr>
          <w:t>zasedenosti ležišč v</w:t>
        </w:r>
        <w:r>
          <w:rPr>
            <w:rFonts w:ascii="Times New Roman" w:hAnsi="Times New Roman"/>
            <w:spacing w:val="-1"/>
          </w:rPr>
          <w:t> </w:t>
        </w:r>
        <w:r>
          <w:rPr>
            <w:rFonts w:ascii="Times New Roman" w:hAnsi="Times New Roman"/>
          </w:rPr>
          <w:t>Hostlu</w:t>
        </w:r>
        <w:r>
          <w:rPr>
            <w:rFonts w:ascii="Times New Roman" w:hAnsi="Times New Roman"/>
            <w:spacing w:val="-1"/>
          </w:rPr>
          <w:t> </w:t>
        </w:r>
        <w:r>
          <w:rPr>
            <w:rFonts w:ascii="Times New Roman" w:hAnsi="Times New Roman"/>
          </w:rPr>
          <w:t>Ormož</w:t>
        </w:r>
        <w:r>
          <w:rPr>
            <w:rFonts w:ascii="Times New Roman" w:hAnsi="Times New Roman"/>
            <w:spacing w:val="-1"/>
          </w:rPr>
          <w:t> </w:t>
        </w:r>
        <w:r>
          <w:rPr>
            <w:rFonts w:ascii="Times New Roman" w:hAnsi="Times New Roman"/>
          </w:rPr>
          <w:t>po letih</w:t>
        </w:r>
        <w:r>
          <w:rPr>
            <w:rFonts w:ascii="Times New Roman" w:hAnsi="Times New Roman"/>
            <w:spacing w:val="-1"/>
          </w:rPr>
          <w:t> </w:t>
        </w:r>
        <w:r>
          <w:rPr>
            <w:rFonts w:ascii="Times New Roman" w:hAnsi="Times New Roman"/>
          </w:rPr>
          <w:t>2020,</w:t>
        </w:r>
        <w:r>
          <w:rPr>
            <w:rFonts w:ascii="Times New Roman" w:hAnsi="Times New Roman"/>
            <w:spacing w:val="-1"/>
          </w:rPr>
          <w:t> </w:t>
        </w:r>
        <w:r>
          <w:rPr>
            <w:rFonts w:ascii="Times New Roman" w:hAnsi="Times New Roman"/>
          </w:rPr>
          <w:t>2021,</w:t>
        </w:r>
        <w:r>
          <w:rPr>
            <w:rFonts w:ascii="Times New Roman" w:hAnsi="Times New Roman"/>
            <w:spacing w:val="-1"/>
          </w:rPr>
          <w:t> </w:t>
        </w:r>
        <w:r>
          <w:rPr>
            <w:rFonts w:ascii="Times New Roman" w:hAnsi="Times New Roman"/>
          </w:rPr>
          <w:t>2022, </w:t>
        </w:r>
        <w:r>
          <w:rPr>
            <w:rFonts w:ascii="Times New Roman" w:hAnsi="Times New Roman"/>
            <w:spacing w:val="-4"/>
          </w:rPr>
          <w:t>2023</w:t>
        </w:r>
        <w:r>
          <w:rPr>
            <w:rFonts w:ascii="Times New Roman" w:hAnsi="Times New Roman"/>
          </w:rPr>
          <w:tab/>
        </w:r>
        <w:r>
          <w:rPr>
            <w:rFonts w:ascii="Times New Roman" w:hAnsi="Times New Roman"/>
            <w:spacing w:val="-5"/>
          </w:rPr>
          <w:t>44</w:t>
        </w:r>
      </w:hyperlink>
    </w:p>
    <w:p>
      <w:pPr>
        <w:pStyle w:val="BodyText"/>
        <w:tabs>
          <w:tab w:pos="9957" w:val="left" w:leader="dot"/>
        </w:tabs>
        <w:ind w:left="852"/>
        <w:rPr>
          <w:rFonts w:ascii="Times New Roman" w:hAnsi="Times New Roman"/>
        </w:rPr>
      </w:pPr>
      <w:hyperlink w:history="true" w:anchor="_bookmark64">
        <w:r>
          <w:rPr>
            <w:rFonts w:ascii="Times New Roman" w:hAnsi="Times New Roman"/>
          </w:rPr>
          <w:t>Tabela</w:t>
        </w:r>
        <w:r>
          <w:rPr>
            <w:rFonts w:ascii="Times New Roman" w:hAnsi="Times New Roman"/>
            <w:spacing w:val="-1"/>
          </w:rPr>
          <w:t> </w:t>
        </w:r>
        <w:r>
          <w:rPr>
            <w:rFonts w:ascii="Times New Roman" w:hAnsi="Times New Roman"/>
          </w:rPr>
          <w:t>25:</w:t>
        </w:r>
        <w:r>
          <w:rPr>
            <w:rFonts w:ascii="Times New Roman" w:hAnsi="Times New Roman"/>
            <w:spacing w:val="-1"/>
          </w:rPr>
          <w:t> </w:t>
        </w:r>
        <w:r>
          <w:rPr>
            <w:rFonts w:ascii="Times New Roman" w:hAnsi="Times New Roman"/>
          </w:rPr>
          <w:t>Nočitve</w:t>
        </w:r>
        <w:r>
          <w:rPr>
            <w:rFonts w:ascii="Times New Roman" w:hAnsi="Times New Roman"/>
            <w:spacing w:val="-2"/>
          </w:rPr>
          <w:t> </w:t>
        </w:r>
        <w:r>
          <w:rPr>
            <w:rFonts w:ascii="Times New Roman" w:hAnsi="Times New Roman"/>
          </w:rPr>
          <w:t>in</w:t>
        </w:r>
        <w:r>
          <w:rPr>
            <w:rFonts w:ascii="Times New Roman" w:hAnsi="Times New Roman"/>
            <w:spacing w:val="1"/>
          </w:rPr>
          <w:t> </w:t>
        </w:r>
        <w:r>
          <w:rPr>
            <w:rFonts w:ascii="Times New Roman" w:hAnsi="Times New Roman"/>
          </w:rPr>
          <w:t>zasedenost</w:t>
        </w:r>
        <w:r>
          <w:rPr>
            <w:rFonts w:ascii="Times New Roman" w:hAnsi="Times New Roman"/>
            <w:spacing w:val="-1"/>
          </w:rPr>
          <w:t> </w:t>
        </w:r>
        <w:r>
          <w:rPr>
            <w:rFonts w:ascii="Times New Roman" w:hAnsi="Times New Roman"/>
          </w:rPr>
          <w:t>po sobah</w:t>
        </w:r>
        <w:r>
          <w:rPr>
            <w:rFonts w:ascii="Times New Roman" w:hAnsi="Times New Roman"/>
            <w:spacing w:val="-1"/>
          </w:rPr>
          <w:t> </w:t>
        </w:r>
        <w:r>
          <w:rPr>
            <w:rFonts w:ascii="Times New Roman" w:hAnsi="Times New Roman"/>
          </w:rPr>
          <w:t>in</w:t>
        </w:r>
        <w:r>
          <w:rPr>
            <w:rFonts w:ascii="Times New Roman" w:hAnsi="Times New Roman"/>
            <w:spacing w:val="-1"/>
          </w:rPr>
          <w:t> </w:t>
        </w:r>
        <w:r>
          <w:rPr>
            <w:rFonts w:ascii="Times New Roman" w:hAnsi="Times New Roman"/>
          </w:rPr>
          <w:t>nedeljivih</w:t>
        </w:r>
        <w:r>
          <w:rPr>
            <w:rFonts w:ascii="Times New Roman" w:hAnsi="Times New Roman"/>
            <w:spacing w:val="-1"/>
          </w:rPr>
          <w:t> </w:t>
        </w:r>
        <w:r>
          <w:rPr>
            <w:rFonts w:ascii="Times New Roman" w:hAnsi="Times New Roman"/>
          </w:rPr>
          <w:t>enotah</w:t>
        </w:r>
        <w:r>
          <w:rPr>
            <w:rFonts w:ascii="Times New Roman" w:hAnsi="Times New Roman"/>
            <w:spacing w:val="-1"/>
          </w:rPr>
          <w:t> </w:t>
        </w:r>
        <w:r>
          <w:rPr>
            <w:rFonts w:ascii="Times New Roman" w:hAnsi="Times New Roman"/>
          </w:rPr>
          <w:t>v</w:t>
        </w:r>
        <w:r>
          <w:rPr>
            <w:rFonts w:ascii="Times New Roman" w:hAnsi="Times New Roman"/>
            <w:spacing w:val="-1"/>
          </w:rPr>
          <w:t> </w:t>
        </w:r>
        <w:r>
          <w:rPr>
            <w:rFonts w:ascii="Times New Roman" w:hAnsi="Times New Roman"/>
          </w:rPr>
          <w:t>letu </w:t>
        </w:r>
        <w:r>
          <w:rPr>
            <w:rFonts w:ascii="Times New Roman" w:hAnsi="Times New Roman"/>
            <w:spacing w:val="-4"/>
          </w:rPr>
          <w:t>2023</w:t>
        </w:r>
        <w:r>
          <w:rPr>
            <w:rFonts w:ascii="Times New Roman" w:hAnsi="Times New Roman"/>
          </w:rPr>
          <w:tab/>
        </w:r>
        <w:r>
          <w:rPr>
            <w:rFonts w:ascii="Times New Roman" w:hAnsi="Times New Roman"/>
            <w:spacing w:val="-5"/>
          </w:rPr>
          <w:t>46</w:t>
        </w:r>
      </w:hyperlink>
    </w:p>
    <w:p>
      <w:pPr>
        <w:pStyle w:val="BodyText"/>
        <w:tabs>
          <w:tab w:pos="9957" w:val="left" w:leader="dot"/>
        </w:tabs>
        <w:ind w:left="852"/>
        <w:rPr>
          <w:rFonts w:ascii="Times New Roman" w:hAnsi="Times New Roman"/>
        </w:rPr>
      </w:pPr>
      <w:hyperlink w:history="true" w:anchor="_bookmark65">
        <w:r>
          <w:rPr>
            <w:rFonts w:ascii="Times New Roman" w:hAnsi="Times New Roman"/>
          </w:rPr>
          <w:t>Tabela</w:t>
        </w:r>
        <w:r>
          <w:rPr>
            <w:rFonts w:ascii="Times New Roman" w:hAnsi="Times New Roman"/>
            <w:spacing w:val="-1"/>
          </w:rPr>
          <w:t> </w:t>
        </w:r>
        <w:r>
          <w:rPr>
            <w:rFonts w:ascii="Times New Roman" w:hAnsi="Times New Roman"/>
          </w:rPr>
          <w:t>26:</w:t>
        </w:r>
        <w:r>
          <w:rPr>
            <w:rFonts w:ascii="Times New Roman" w:hAnsi="Times New Roman"/>
            <w:spacing w:val="-1"/>
          </w:rPr>
          <w:t> </w:t>
        </w:r>
        <w:r>
          <w:rPr>
            <w:rFonts w:ascii="Times New Roman" w:hAnsi="Times New Roman"/>
          </w:rPr>
          <w:t>Nočitve</w:t>
        </w:r>
        <w:r>
          <w:rPr>
            <w:rFonts w:ascii="Times New Roman" w:hAnsi="Times New Roman"/>
            <w:spacing w:val="-2"/>
          </w:rPr>
          <w:t> </w:t>
        </w:r>
        <w:r>
          <w:rPr>
            <w:rFonts w:ascii="Times New Roman" w:hAnsi="Times New Roman"/>
          </w:rPr>
          <w:t>in</w:t>
        </w:r>
        <w:r>
          <w:rPr>
            <w:rFonts w:ascii="Times New Roman" w:hAnsi="Times New Roman"/>
            <w:spacing w:val="1"/>
          </w:rPr>
          <w:t> </w:t>
        </w:r>
        <w:r>
          <w:rPr>
            <w:rFonts w:ascii="Times New Roman" w:hAnsi="Times New Roman"/>
          </w:rPr>
          <w:t>zasedenost</w:t>
        </w:r>
        <w:r>
          <w:rPr>
            <w:rFonts w:ascii="Times New Roman" w:hAnsi="Times New Roman"/>
            <w:spacing w:val="-1"/>
          </w:rPr>
          <w:t> </w:t>
        </w:r>
        <w:r>
          <w:rPr>
            <w:rFonts w:ascii="Times New Roman" w:hAnsi="Times New Roman"/>
          </w:rPr>
          <w:t>po</w:t>
        </w:r>
        <w:r>
          <w:rPr>
            <w:rFonts w:ascii="Times New Roman" w:hAnsi="Times New Roman"/>
            <w:spacing w:val="-1"/>
          </w:rPr>
          <w:t> </w:t>
        </w:r>
        <w:r>
          <w:rPr>
            <w:rFonts w:ascii="Times New Roman" w:hAnsi="Times New Roman"/>
          </w:rPr>
          <w:t>posameznih sobah</w:t>
        </w:r>
        <w:r>
          <w:rPr>
            <w:rFonts w:ascii="Times New Roman" w:hAnsi="Times New Roman"/>
            <w:spacing w:val="-1"/>
          </w:rPr>
          <w:t> </w:t>
        </w:r>
        <w:r>
          <w:rPr>
            <w:rFonts w:ascii="Times New Roman" w:hAnsi="Times New Roman"/>
          </w:rPr>
          <w:t>Hostla</w:t>
        </w:r>
        <w:r>
          <w:rPr>
            <w:rFonts w:ascii="Times New Roman" w:hAnsi="Times New Roman"/>
            <w:spacing w:val="-2"/>
          </w:rPr>
          <w:t> </w:t>
        </w:r>
        <w:r>
          <w:rPr>
            <w:rFonts w:ascii="Times New Roman" w:hAnsi="Times New Roman"/>
          </w:rPr>
          <w:t>Ormož</w:t>
        </w:r>
        <w:r>
          <w:rPr>
            <w:rFonts w:ascii="Times New Roman" w:hAnsi="Times New Roman"/>
            <w:spacing w:val="-1"/>
          </w:rPr>
          <w:t> </w:t>
        </w:r>
        <w:r>
          <w:rPr>
            <w:rFonts w:ascii="Times New Roman" w:hAnsi="Times New Roman"/>
          </w:rPr>
          <w:t>v</w:t>
        </w:r>
        <w:r>
          <w:rPr>
            <w:rFonts w:ascii="Times New Roman" w:hAnsi="Times New Roman"/>
            <w:spacing w:val="-1"/>
          </w:rPr>
          <w:t> </w:t>
        </w:r>
        <w:r>
          <w:rPr>
            <w:rFonts w:ascii="Times New Roman" w:hAnsi="Times New Roman"/>
          </w:rPr>
          <w:t>letu </w:t>
        </w:r>
        <w:r>
          <w:rPr>
            <w:rFonts w:ascii="Times New Roman" w:hAnsi="Times New Roman"/>
            <w:spacing w:val="-4"/>
          </w:rPr>
          <w:t>2023</w:t>
        </w:r>
        <w:r>
          <w:rPr>
            <w:rFonts w:ascii="Times New Roman" w:hAnsi="Times New Roman"/>
          </w:rPr>
          <w:tab/>
        </w:r>
        <w:r>
          <w:rPr>
            <w:rFonts w:ascii="Times New Roman" w:hAnsi="Times New Roman"/>
            <w:spacing w:val="-5"/>
          </w:rPr>
          <w:t>47</w:t>
        </w:r>
      </w:hyperlink>
    </w:p>
    <w:p>
      <w:pPr>
        <w:pStyle w:val="BodyText"/>
        <w:tabs>
          <w:tab w:pos="9957" w:val="left" w:leader="dot"/>
        </w:tabs>
        <w:ind w:left="852"/>
        <w:rPr>
          <w:rFonts w:ascii="Times New Roman" w:hAnsi="Times New Roman"/>
        </w:rPr>
      </w:pPr>
      <w:hyperlink w:history="true" w:anchor="_bookmark66">
        <w:r>
          <w:rPr>
            <w:rFonts w:ascii="Times New Roman" w:hAnsi="Times New Roman"/>
          </w:rPr>
          <w:t>Tabela</w:t>
        </w:r>
        <w:r>
          <w:rPr>
            <w:rFonts w:ascii="Times New Roman" w:hAnsi="Times New Roman"/>
            <w:spacing w:val="-3"/>
          </w:rPr>
          <w:t> </w:t>
        </w:r>
        <w:r>
          <w:rPr>
            <w:rFonts w:ascii="Times New Roman" w:hAnsi="Times New Roman"/>
          </w:rPr>
          <w:t>27: Nočitve</w:t>
        </w:r>
        <w:r>
          <w:rPr>
            <w:rFonts w:ascii="Times New Roman" w:hAnsi="Times New Roman"/>
            <w:spacing w:val="-1"/>
          </w:rPr>
          <w:t> </w:t>
        </w:r>
        <w:r>
          <w:rPr>
            <w:rFonts w:ascii="Times New Roman" w:hAnsi="Times New Roman"/>
          </w:rPr>
          <w:t>v</w:t>
        </w:r>
        <w:r>
          <w:rPr>
            <w:rFonts w:ascii="Times New Roman" w:hAnsi="Times New Roman"/>
            <w:spacing w:val="-1"/>
          </w:rPr>
          <w:t> </w:t>
        </w:r>
        <w:r>
          <w:rPr>
            <w:rFonts w:ascii="Times New Roman" w:hAnsi="Times New Roman"/>
          </w:rPr>
          <w:t>sobah glede</w:t>
        </w:r>
        <w:r>
          <w:rPr>
            <w:rFonts w:ascii="Times New Roman" w:hAnsi="Times New Roman"/>
            <w:spacing w:val="-2"/>
          </w:rPr>
          <w:t> </w:t>
        </w:r>
        <w:r>
          <w:rPr>
            <w:rFonts w:ascii="Times New Roman" w:hAnsi="Times New Roman"/>
          </w:rPr>
          <w:t>na</w:t>
        </w:r>
        <w:r>
          <w:rPr>
            <w:rFonts w:ascii="Times New Roman" w:hAnsi="Times New Roman"/>
            <w:spacing w:val="-1"/>
          </w:rPr>
          <w:t> </w:t>
        </w:r>
        <w:r>
          <w:rPr>
            <w:rFonts w:ascii="Times New Roman" w:hAnsi="Times New Roman"/>
          </w:rPr>
          <w:t>kategorijo</w:t>
        </w:r>
        <w:r>
          <w:rPr>
            <w:rFonts w:ascii="Times New Roman" w:hAnsi="Times New Roman"/>
            <w:spacing w:val="-1"/>
          </w:rPr>
          <w:t> </w:t>
        </w:r>
        <w:r>
          <w:rPr>
            <w:rFonts w:ascii="Times New Roman" w:hAnsi="Times New Roman"/>
          </w:rPr>
          <w:t>sobe</w:t>
        </w:r>
        <w:r>
          <w:rPr>
            <w:rFonts w:ascii="Times New Roman" w:hAnsi="Times New Roman"/>
            <w:spacing w:val="-1"/>
          </w:rPr>
          <w:t> </w:t>
        </w:r>
        <w:r>
          <w:rPr>
            <w:rFonts w:ascii="Times New Roman" w:hAnsi="Times New Roman"/>
          </w:rPr>
          <w:t>v letu </w:t>
        </w:r>
        <w:r>
          <w:rPr>
            <w:rFonts w:ascii="Times New Roman" w:hAnsi="Times New Roman"/>
            <w:spacing w:val="-4"/>
          </w:rPr>
          <w:t>2023</w:t>
        </w:r>
        <w:r>
          <w:rPr>
            <w:rFonts w:ascii="Times New Roman" w:hAnsi="Times New Roman"/>
          </w:rPr>
          <w:tab/>
        </w:r>
        <w:r>
          <w:rPr>
            <w:rFonts w:ascii="Times New Roman" w:hAnsi="Times New Roman"/>
            <w:spacing w:val="-5"/>
          </w:rPr>
          <w:t>47</w:t>
        </w:r>
      </w:hyperlink>
    </w:p>
    <w:p>
      <w:pPr>
        <w:pStyle w:val="BodyText"/>
        <w:tabs>
          <w:tab w:pos="9957" w:val="left" w:leader="dot"/>
        </w:tabs>
        <w:spacing w:before="1"/>
        <w:ind w:left="852"/>
        <w:rPr>
          <w:rFonts w:ascii="Times New Roman" w:hAnsi="Times New Roman"/>
        </w:rPr>
      </w:pPr>
      <w:hyperlink w:history="true" w:anchor="_bookmark70">
        <w:r>
          <w:rPr>
            <w:rFonts w:ascii="Times New Roman" w:hAnsi="Times New Roman"/>
          </w:rPr>
          <w:t>Tabela</w:t>
        </w:r>
        <w:r>
          <w:rPr>
            <w:rFonts w:ascii="Times New Roman" w:hAnsi="Times New Roman"/>
            <w:spacing w:val="-1"/>
          </w:rPr>
          <w:t> </w:t>
        </w:r>
        <w:r>
          <w:rPr>
            <w:rFonts w:ascii="Times New Roman" w:hAnsi="Times New Roman"/>
          </w:rPr>
          <w:t>28: Vodene</w:t>
        </w:r>
        <w:r>
          <w:rPr>
            <w:rFonts w:ascii="Times New Roman" w:hAnsi="Times New Roman"/>
            <w:spacing w:val="-1"/>
          </w:rPr>
          <w:t> </w:t>
        </w:r>
        <w:r>
          <w:rPr>
            <w:rFonts w:ascii="Times New Roman" w:hAnsi="Times New Roman"/>
          </w:rPr>
          <w:t>osebe v sklopu turističnih </w:t>
        </w:r>
        <w:r>
          <w:rPr>
            <w:rFonts w:ascii="Times New Roman" w:hAnsi="Times New Roman"/>
            <w:spacing w:val="-2"/>
          </w:rPr>
          <w:t>programov</w:t>
        </w:r>
        <w:r>
          <w:rPr>
            <w:rFonts w:ascii="Times New Roman" w:hAnsi="Times New Roman"/>
          </w:rPr>
          <w:tab/>
        </w:r>
        <w:r>
          <w:rPr>
            <w:rFonts w:ascii="Times New Roman" w:hAnsi="Times New Roman"/>
            <w:spacing w:val="-5"/>
          </w:rPr>
          <w:t>49</w:t>
        </w:r>
      </w:hyperlink>
    </w:p>
    <w:p>
      <w:pPr>
        <w:pStyle w:val="BodyText"/>
        <w:spacing w:after="0"/>
        <w:rPr>
          <w:rFonts w:ascii="Times New Roman" w:hAnsi="Times New Roman"/>
        </w:rPr>
        <w:sectPr>
          <w:headerReference w:type="default" r:id="rId19"/>
          <w:footerReference w:type="default" r:id="rId20"/>
          <w:pgSz w:w="11910" w:h="16840"/>
          <w:pgMar w:header="424" w:footer="850" w:top="3860" w:bottom="1040" w:left="566" w:right="141"/>
        </w:sectPr>
      </w:pPr>
    </w:p>
    <w:p>
      <w:pPr>
        <w:pStyle w:val="BodyText"/>
        <w:rPr>
          <w:rFonts w:ascii="Times New Roman"/>
        </w:rPr>
      </w:pPr>
    </w:p>
    <w:p>
      <w:pPr>
        <w:pStyle w:val="BodyText"/>
        <w:spacing w:before="149"/>
        <w:rPr>
          <w:rFonts w:ascii="Times New Roman"/>
        </w:rPr>
      </w:pPr>
    </w:p>
    <w:p>
      <w:pPr>
        <w:pStyle w:val="BodyText"/>
        <w:ind w:left="852"/>
      </w:pPr>
      <w:bookmarkStart w:name="_bookmark1" w:id="2"/>
      <w:bookmarkEnd w:id="2"/>
      <w:r>
        <w:rPr/>
      </w:r>
      <w:r>
        <w:rPr/>
        <w:t>KAZALO</w:t>
      </w:r>
      <w:r>
        <w:rPr>
          <w:spacing w:val="-4"/>
        </w:rPr>
        <w:t> </w:t>
      </w:r>
      <w:r>
        <w:rPr>
          <w:spacing w:val="-2"/>
        </w:rPr>
        <w:t>GRAFOV</w:t>
      </w:r>
    </w:p>
    <w:p>
      <w:pPr>
        <w:pStyle w:val="BodyText"/>
        <w:tabs>
          <w:tab w:pos="9957" w:val="left" w:leader="dot"/>
        </w:tabs>
        <w:spacing w:line="279" w:lineRule="exact" w:before="120"/>
        <w:ind w:left="852"/>
        <w:rPr>
          <w:rFonts w:ascii="Times New Roman" w:hAnsi="Times New Roman"/>
        </w:rPr>
      </w:pPr>
      <w:hyperlink w:history="true" w:anchor="_bookmark23">
        <w:r>
          <w:rPr/>
          <w:t>Graf</w:t>
        </w:r>
        <w:r>
          <w:rPr>
            <w:spacing w:val="-4"/>
          </w:rPr>
          <w:t> </w:t>
        </w:r>
        <w:r>
          <w:rPr/>
          <w:t>1:</w:t>
        </w:r>
        <w:r>
          <w:rPr>
            <w:spacing w:val="-3"/>
          </w:rPr>
          <w:t> </w:t>
        </w:r>
        <w:r>
          <w:rPr/>
          <w:t>Gibanje</w:t>
        </w:r>
        <w:r>
          <w:rPr>
            <w:spacing w:val="-5"/>
          </w:rPr>
          <w:t> </w:t>
        </w:r>
        <w:r>
          <w:rPr/>
          <w:t>števila</w:t>
        </w:r>
        <w:r>
          <w:rPr>
            <w:spacing w:val="-5"/>
          </w:rPr>
          <w:t> </w:t>
        </w:r>
        <w:r>
          <w:rPr/>
          <w:t>obiskovalcev</w:t>
        </w:r>
        <w:r>
          <w:rPr>
            <w:spacing w:val="-3"/>
          </w:rPr>
          <w:t> </w:t>
        </w:r>
        <w:r>
          <w:rPr/>
          <w:t>TIC</w:t>
        </w:r>
        <w:r>
          <w:rPr>
            <w:spacing w:val="-4"/>
          </w:rPr>
          <w:t> </w:t>
        </w:r>
        <w:r>
          <w:rPr/>
          <w:t>Ormož</w:t>
        </w:r>
        <w:r>
          <w:rPr>
            <w:spacing w:val="-3"/>
          </w:rPr>
          <w:t> </w:t>
        </w:r>
        <w:r>
          <w:rPr/>
          <w:t>med</w:t>
        </w:r>
        <w:r>
          <w:rPr>
            <w:spacing w:val="-6"/>
          </w:rPr>
          <w:t> </w:t>
        </w:r>
        <w:r>
          <w:rPr/>
          <w:t>leti</w:t>
        </w:r>
        <w:r>
          <w:rPr>
            <w:spacing w:val="-3"/>
          </w:rPr>
          <w:t> </w:t>
        </w:r>
        <w:r>
          <w:rPr/>
          <w:t>2018</w:t>
        </w:r>
        <w:r>
          <w:rPr>
            <w:spacing w:val="2"/>
          </w:rPr>
          <w:t> </w:t>
        </w:r>
        <w:r>
          <w:rPr/>
          <w:t>–</w:t>
        </w:r>
        <w:r>
          <w:rPr>
            <w:spacing w:val="-3"/>
          </w:rPr>
          <w:t> </w:t>
        </w:r>
        <w:r>
          <w:rPr>
            <w:spacing w:val="-4"/>
          </w:rPr>
          <w:t>2023</w:t>
        </w:r>
        <w:r>
          <w:rPr/>
          <w:tab/>
        </w:r>
        <w:r>
          <w:rPr>
            <w:rFonts w:ascii="Times New Roman" w:hAnsi="Times New Roman"/>
            <w:spacing w:val="-5"/>
          </w:rPr>
          <w:t>16</w:t>
        </w:r>
      </w:hyperlink>
    </w:p>
    <w:p>
      <w:pPr>
        <w:pStyle w:val="BodyText"/>
        <w:tabs>
          <w:tab w:pos="9957" w:val="left" w:leader="dot"/>
        </w:tabs>
        <w:spacing w:line="278" w:lineRule="exact"/>
        <w:ind w:left="852"/>
        <w:rPr>
          <w:rFonts w:ascii="Times New Roman"/>
        </w:rPr>
      </w:pPr>
      <w:hyperlink w:history="true" w:anchor="_bookmark25">
        <w:r>
          <w:rPr/>
          <w:t>Graf</w:t>
        </w:r>
        <w:r>
          <w:rPr>
            <w:spacing w:val="-4"/>
          </w:rPr>
          <w:t> </w:t>
        </w:r>
        <w:r>
          <w:rPr/>
          <w:t>2:</w:t>
        </w:r>
        <w:r>
          <w:rPr>
            <w:spacing w:val="-4"/>
          </w:rPr>
          <w:t> </w:t>
        </w:r>
        <w:r>
          <w:rPr/>
          <w:t>Indeks</w:t>
        </w:r>
        <w:r>
          <w:rPr>
            <w:spacing w:val="-3"/>
          </w:rPr>
          <w:t> </w:t>
        </w:r>
        <w:r>
          <w:rPr/>
          <w:t>obiskovalcev</w:t>
        </w:r>
        <w:r>
          <w:rPr>
            <w:spacing w:val="-4"/>
          </w:rPr>
          <w:t> </w:t>
        </w:r>
        <w:r>
          <w:rPr/>
          <w:t>po</w:t>
        </w:r>
        <w:r>
          <w:rPr>
            <w:spacing w:val="-3"/>
          </w:rPr>
          <w:t> </w:t>
        </w:r>
        <w:r>
          <w:rPr/>
          <w:t>mesecih</w:t>
        </w:r>
        <w:r>
          <w:rPr>
            <w:spacing w:val="-3"/>
          </w:rPr>
          <w:t> </w:t>
        </w:r>
        <w:r>
          <w:rPr/>
          <w:t>med</w:t>
        </w:r>
        <w:r>
          <w:rPr>
            <w:spacing w:val="-6"/>
          </w:rPr>
          <w:t> </w:t>
        </w:r>
        <w:r>
          <w:rPr/>
          <w:t>letom</w:t>
        </w:r>
        <w:r>
          <w:rPr>
            <w:spacing w:val="-4"/>
          </w:rPr>
          <w:t> </w:t>
        </w:r>
        <w:r>
          <w:rPr/>
          <w:t>2022</w:t>
        </w:r>
        <w:r>
          <w:rPr>
            <w:spacing w:val="-2"/>
          </w:rPr>
          <w:t> </w:t>
        </w:r>
        <w:r>
          <w:rPr/>
          <w:t>in</w:t>
        </w:r>
        <w:r>
          <w:rPr>
            <w:spacing w:val="-3"/>
          </w:rPr>
          <w:t> </w:t>
        </w:r>
        <w:r>
          <w:rPr>
            <w:spacing w:val="-4"/>
          </w:rPr>
          <w:t>2023</w:t>
        </w:r>
        <w:r>
          <w:rPr/>
          <w:tab/>
        </w:r>
        <w:r>
          <w:rPr>
            <w:rFonts w:ascii="Times New Roman"/>
            <w:spacing w:val="-5"/>
          </w:rPr>
          <w:t>17</w:t>
        </w:r>
      </w:hyperlink>
    </w:p>
    <w:p>
      <w:pPr>
        <w:pStyle w:val="BodyText"/>
        <w:tabs>
          <w:tab w:pos="9957" w:val="left" w:leader="dot"/>
        </w:tabs>
        <w:ind w:left="852" w:right="999"/>
        <w:rPr>
          <w:rFonts w:ascii="Times New Roman" w:hAnsi="Times New Roman"/>
        </w:rPr>
      </w:pPr>
      <w:hyperlink w:history="true" w:anchor="_bookmark26">
        <w:r>
          <w:rPr>
            <w:rFonts w:ascii="Times New Roman" w:hAnsi="Times New Roman"/>
          </w:rPr>
          <w:t>Graf 3: Razporeditev turistov v TIC-u Ormož glede na obisk po mesecih v letu 2019, 2022 in</w:t>
        </w:r>
      </w:hyperlink>
      <w:r>
        <w:rPr>
          <w:rFonts w:ascii="Times New Roman" w:hAnsi="Times New Roman"/>
        </w:rPr>
        <w:t> </w:t>
      </w:r>
      <w:hyperlink w:history="true" w:anchor="_bookmark26">
        <w:r>
          <w:rPr>
            <w:rFonts w:ascii="Times New Roman" w:hAnsi="Times New Roman"/>
            <w:spacing w:val="-4"/>
          </w:rPr>
          <w:t>2023</w:t>
        </w:r>
        <w:r>
          <w:rPr>
            <w:rFonts w:ascii="Times New Roman" w:hAnsi="Times New Roman"/>
          </w:rPr>
          <w:tab/>
        </w:r>
        <w:r>
          <w:rPr>
            <w:rFonts w:ascii="Times New Roman" w:hAnsi="Times New Roman"/>
            <w:spacing w:val="-5"/>
          </w:rPr>
          <w:t>18</w:t>
        </w:r>
      </w:hyperlink>
    </w:p>
    <w:p>
      <w:pPr>
        <w:pStyle w:val="BodyText"/>
        <w:tabs>
          <w:tab w:pos="9957" w:val="left" w:leader="dot"/>
        </w:tabs>
        <w:ind w:left="852" w:right="999"/>
        <w:rPr>
          <w:rFonts w:ascii="Times New Roman" w:hAnsi="Times New Roman"/>
        </w:rPr>
      </w:pPr>
      <w:hyperlink w:history="true" w:anchor="_bookmark27">
        <w:r>
          <w:rPr>
            <w:rFonts w:ascii="Times New Roman" w:hAnsi="Times New Roman"/>
          </w:rPr>
          <w:t>Graf 4: Razmerje obiskanosti turistov v TIC-u Ormož glede na državo prihoda po mesecih v letu</w:t>
        </w:r>
      </w:hyperlink>
      <w:r>
        <w:rPr>
          <w:rFonts w:ascii="Times New Roman" w:hAnsi="Times New Roman"/>
        </w:rPr>
        <w:t> </w:t>
      </w:r>
      <w:hyperlink w:history="true" w:anchor="_bookmark27">
        <w:r>
          <w:rPr>
            <w:rFonts w:ascii="Times New Roman" w:hAnsi="Times New Roman"/>
            <w:spacing w:val="-4"/>
          </w:rPr>
          <w:t>2023</w:t>
        </w:r>
        <w:r>
          <w:rPr>
            <w:rFonts w:ascii="Times New Roman" w:hAnsi="Times New Roman"/>
          </w:rPr>
          <w:tab/>
        </w:r>
        <w:r>
          <w:rPr>
            <w:rFonts w:ascii="Times New Roman" w:hAnsi="Times New Roman"/>
            <w:spacing w:val="-5"/>
          </w:rPr>
          <w:t>19</w:t>
        </w:r>
      </w:hyperlink>
    </w:p>
    <w:p>
      <w:pPr>
        <w:pStyle w:val="BodyText"/>
        <w:tabs>
          <w:tab w:pos="9957" w:val="left" w:leader="dot"/>
        </w:tabs>
        <w:ind w:left="852"/>
        <w:rPr>
          <w:rFonts w:ascii="Times New Roman" w:hAnsi="Times New Roman"/>
        </w:rPr>
      </w:pPr>
      <w:hyperlink w:history="true" w:anchor="_bookmark29">
        <w:r>
          <w:rPr>
            <w:rFonts w:ascii="Times New Roman" w:hAnsi="Times New Roman"/>
          </w:rPr>
          <w:t>Graf</w:t>
        </w:r>
        <w:r>
          <w:rPr>
            <w:rFonts w:ascii="Times New Roman" w:hAnsi="Times New Roman"/>
            <w:spacing w:val="-1"/>
          </w:rPr>
          <w:t> </w:t>
        </w:r>
        <w:r>
          <w:rPr>
            <w:rFonts w:ascii="Times New Roman" w:hAnsi="Times New Roman"/>
          </w:rPr>
          <w:t>5:</w:t>
        </w:r>
        <w:r>
          <w:rPr>
            <w:rFonts w:ascii="Times New Roman" w:hAnsi="Times New Roman"/>
            <w:spacing w:val="-1"/>
          </w:rPr>
          <w:t> </w:t>
        </w:r>
        <w:r>
          <w:rPr>
            <w:rFonts w:ascii="Times New Roman" w:hAnsi="Times New Roman"/>
          </w:rPr>
          <w:t>Struktura</w:t>
        </w:r>
        <w:r>
          <w:rPr>
            <w:rFonts w:ascii="Times New Roman" w:hAnsi="Times New Roman"/>
            <w:spacing w:val="-2"/>
          </w:rPr>
          <w:t> </w:t>
        </w:r>
        <w:r>
          <w:rPr>
            <w:rFonts w:ascii="Times New Roman" w:hAnsi="Times New Roman"/>
          </w:rPr>
          <w:t>obiskovalcev</w:t>
        </w:r>
        <w:r>
          <w:rPr>
            <w:rFonts w:ascii="Times New Roman" w:hAnsi="Times New Roman"/>
            <w:spacing w:val="-1"/>
          </w:rPr>
          <w:t> </w:t>
        </w:r>
        <w:r>
          <w:rPr>
            <w:rFonts w:ascii="Times New Roman" w:hAnsi="Times New Roman"/>
          </w:rPr>
          <w:t>v TIC</w:t>
        </w:r>
        <w:r>
          <w:rPr>
            <w:rFonts w:ascii="Times New Roman" w:hAnsi="Times New Roman"/>
            <w:spacing w:val="-1"/>
          </w:rPr>
          <w:t> </w:t>
        </w:r>
        <w:r>
          <w:rPr>
            <w:rFonts w:ascii="Times New Roman" w:hAnsi="Times New Roman"/>
          </w:rPr>
          <w:t>Ormož</w:t>
        </w:r>
        <w:r>
          <w:rPr>
            <w:rFonts w:ascii="Times New Roman" w:hAnsi="Times New Roman"/>
            <w:spacing w:val="-2"/>
          </w:rPr>
          <w:t> </w:t>
        </w:r>
        <w:r>
          <w:rPr>
            <w:rFonts w:ascii="Times New Roman" w:hAnsi="Times New Roman"/>
          </w:rPr>
          <w:t>v</w:t>
        </w:r>
        <w:r>
          <w:rPr>
            <w:rFonts w:ascii="Times New Roman" w:hAnsi="Times New Roman"/>
            <w:spacing w:val="-1"/>
          </w:rPr>
          <w:t> </w:t>
        </w:r>
        <w:r>
          <w:rPr>
            <w:rFonts w:ascii="Times New Roman" w:hAnsi="Times New Roman"/>
          </w:rPr>
          <w:t>letu </w:t>
        </w:r>
        <w:r>
          <w:rPr>
            <w:rFonts w:ascii="Times New Roman" w:hAnsi="Times New Roman"/>
            <w:spacing w:val="-4"/>
          </w:rPr>
          <w:t>2023</w:t>
        </w:r>
        <w:r>
          <w:rPr>
            <w:rFonts w:ascii="Times New Roman" w:hAnsi="Times New Roman"/>
          </w:rPr>
          <w:tab/>
        </w:r>
        <w:r>
          <w:rPr>
            <w:rFonts w:ascii="Times New Roman" w:hAnsi="Times New Roman"/>
            <w:spacing w:val="-5"/>
          </w:rPr>
          <w:t>20</w:t>
        </w:r>
      </w:hyperlink>
    </w:p>
    <w:p>
      <w:pPr>
        <w:pStyle w:val="BodyText"/>
        <w:tabs>
          <w:tab w:pos="9957" w:val="left" w:leader="dot"/>
        </w:tabs>
        <w:ind w:left="852"/>
        <w:rPr>
          <w:rFonts w:ascii="Times New Roman" w:hAnsi="Times New Roman"/>
        </w:rPr>
      </w:pPr>
      <w:hyperlink w:history="true" w:anchor="_bookmark31">
        <w:r>
          <w:rPr>
            <w:rFonts w:ascii="Times New Roman" w:hAnsi="Times New Roman"/>
          </w:rPr>
          <w:t>Graf</w:t>
        </w:r>
        <w:r>
          <w:rPr>
            <w:rFonts w:ascii="Times New Roman" w:hAnsi="Times New Roman"/>
            <w:spacing w:val="-3"/>
          </w:rPr>
          <w:t> </w:t>
        </w:r>
        <w:r>
          <w:rPr>
            <w:rFonts w:ascii="Times New Roman" w:hAnsi="Times New Roman"/>
          </w:rPr>
          <w:t>6:</w:t>
        </w:r>
        <w:r>
          <w:rPr>
            <w:rFonts w:ascii="Times New Roman" w:hAnsi="Times New Roman"/>
            <w:spacing w:val="-1"/>
          </w:rPr>
          <w:t> </w:t>
        </w:r>
        <w:r>
          <w:rPr>
            <w:rFonts w:ascii="Times New Roman" w:hAnsi="Times New Roman"/>
          </w:rPr>
          <w:t>Struktura</w:t>
        </w:r>
        <w:r>
          <w:rPr>
            <w:rFonts w:ascii="Times New Roman" w:hAnsi="Times New Roman"/>
            <w:spacing w:val="-2"/>
          </w:rPr>
          <w:t> </w:t>
        </w:r>
        <w:r>
          <w:rPr>
            <w:rFonts w:ascii="Times New Roman" w:hAnsi="Times New Roman"/>
          </w:rPr>
          <w:t>tujih</w:t>
        </w:r>
        <w:r>
          <w:rPr>
            <w:rFonts w:ascii="Times New Roman" w:hAnsi="Times New Roman"/>
            <w:spacing w:val="-1"/>
          </w:rPr>
          <w:t> </w:t>
        </w:r>
        <w:r>
          <w:rPr>
            <w:rFonts w:ascii="Times New Roman" w:hAnsi="Times New Roman"/>
          </w:rPr>
          <w:t>gostov v</w:t>
        </w:r>
        <w:r>
          <w:rPr>
            <w:rFonts w:ascii="Times New Roman" w:hAnsi="Times New Roman"/>
            <w:spacing w:val="-1"/>
          </w:rPr>
          <w:t> </w:t>
        </w:r>
        <w:r>
          <w:rPr>
            <w:rFonts w:ascii="Times New Roman" w:hAnsi="Times New Roman"/>
          </w:rPr>
          <w:t>TIC Ormož</w:t>
        </w:r>
        <w:r>
          <w:rPr>
            <w:rFonts w:ascii="Times New Roman" w:hAnsi="Times New Roman"/>
            <w:spacing w:val="-2"/>
          </w:rPr>
          <w:t> </w:t>
        </w:r>
        <w:r>
          <w:rPr>
            <w:rFonts w:ascii="Times New Roman" w:hAnsi="Times New Roman"/>
          </w:rPr>
          <w:t>leto </w:t>
        </w:r>
        <w:r>
          <w:rPr>
            <w:rFonts w:ascii="Times New Roman" w:hAnsi="Times New Roman"/>
            <w:spacing w:val="-4"/>
          </w:rPr>
          <w:t>2023</w:t>
        </w:r>
        <w:r>
          <w:rPr>
            <w:rFonts w:ascii="Times New Roman" w:hAnsi="Times New Roman"/>
          </w:rPr>
          <w:tab/>
        </w:r>
        <w:r>
          <w:rPr>
            <w:rFonts w:ascii="Times New Roman" w:hAnsi="Times New Roman"/>
            <w:spacing w:val="-5"/>
          </w:rPr>
          <w:t>23</w:t>
        </w:r>
      </w:hyperlink>
    </w:p>
    <w:p>
      <w:pPr>
        <w:pStyle w:val="BodyText"/>
        <w:tabs>
          <w:tab w:pos="9957" w:val="left" w:leader="dot"/>
        </w:tabs>
        <w:ind w:left="852"/>
        <w:rPr>
          <w:rFonts w:ascii="Times New Roman" w:hAnsi="Times New Roman"/>
        </w:rPr>
      </w:pPr>
      <w:hyperlink w:history="true" w:anchor="_bookmark33">
        <w:r>
          <w:rPr>
            <w:rFonts w:ascii="Times New Roman" w:hAnsi="Times New Roman"/>
          </w:rPr>
          <w:t>Graf</w:t>
        </w:r>
        <w:r>
          <w:rPr>
            <w:rFonts w:ascii="Times New Roman" w:hAnsi="Times New Roman"/>
            <w:spacing w:val="-3"/>
          </w:rPr>
          <w:t> </w:t>
        </w:r>
        <w:r>
          <w:rPr>
            <w:rFonts w:ascii="Times New Roman" w:hAnsi="Times New Roman"/>
          </w:rPr>
          <w:t>7:</w:t>
        </w:r>
        <w:r>
          <w:rPr>
            <w:rFonts w:ascii="Times New Roman" w:hAnsi="Times New Roman"/>
            <w:spacing w:val="-1"/>
          </w:rPr>
          <w:t> </w:t>
        </w:r>
        <w:r>
          <w:rPr>
            <w:rFonts w:ascii="Times New Roman" w:hAnsi="Times New Roman"/>
          </w:rPr>
          <w:t>Prihodi turistov</w:t>
        </w:r>
        <w:r>
          <w:rPr>
            <w:rFonts w:ascii="Times New Roman" w:hAnsi="Times New Roman"/>
            <w:spacing w:val="-1"/>
          </w:rPr>
          <w:t> </w:t>
        </w:r>
        <w:r>
          <w:rPr>
            <w:rFonts w:ascii="Times New Roman" w:hAnsi="Times New Roman"/>
          </w:rPr>
          <w:t>v </w:t>
        </w:r>
        <w:r>
          <w:rPr>
            <w:rFonts w:ascii="Times New Roman" w:hAnsi="Times New Roman"/>
            <w:spacing w:val="-2"/>
          </w:rPr>
          <w:t>Ormož</w:t>
        </w:r>
        <w:r>
          <w:rPr>
            <w:rFonts w:ascii="Times New Roman" w:hAnsi="Times New Roman"/>
          </w:rPr>
          <w:tab/>
        </w:r>
        <w:r>
          <w:rPr>
            <w:rFonts w:ascii="Times New Roman" w:hAnsi="Times New Roman"/>
            <w:spacing w:val="-5"/>
          </w:rPr>
          <w:t>23</w:t>
        </w:r>
      </w:hyperlink>
    </w:p>
    <w:p>
      <w:pPr>
        <w:pStyle w:val="BodyText"/>
        <w:tabs>
          <w:tab w:pos="9957" w:val="left" w:leader="dot"/>
        </w:tabs>
        <w:ind w:left="852"/>
        <w:rPr>
          <w:rFonts w:ascii="Times New Roman"/>
        </w:rPr>
      </w:pPr>
      <w:hyperlink w:history="true" w:anchor="_bookmark34">
        <w:r>
          <w:rPr>
            <w:rFonts w:ascii="Times New Roman"/>
          </w:rPr>
          <w:t>Graf</w:t>
        </w:r>
        <w:r>
          <w:rPr>
            <w:rFonts w:ascii="Times New Roman"/>
            <w:spacing w:val="-1"/>
          </w:rPr>
          <w:t> </w:t>
        </w:r>
        <w:r>
          <w:rPr>
            <w:rFonts w:ascii="Times New Roman"/>
          </w:rPr>
          <w:t>8:</w:t>
        </w:r>
        <w:r>
          <w:rPr>
            <w:rFonts w:ascii="Times New Roman"/>
            <w:spacing w:val="-1"/>
          </w:rPr>
          <w:t> </w:t>
        </w:r>
        <w:r>
          <w:rPr>
            <w:rFonts w:ascii="Times New Roman"/>
          </w:rPr>
          <w:t>Prihodi turistov -</w:t>
        </w:r>
        <w:r>
          <w:rPr>
            <w:rFonts w:ascii="Times New Roman"/>
            <w:spacing w:val="-1"/>
          </w:rPr>
          <w:t> </w:t>
        </w:r>
        <w:r>
          <w:rPr>
            <w:rFonts w:ascii="Times New Roman"/>
            <w:spacing w:val="-2"/>
          </w:rPr>
          <w:t>Slovenija</w:t>
        </w:r>
        <w:r>
          <w:rPr>
            <w:rFonts w:ascii="Times New Roman"/>
          </w:rPr>
          <w:tab/>
        </w:r>
        <w:r>
          <w:rPr>
            <w:rFonts w:ascii="Times New Roman"/>
            <w:spacing w:val="-5"/>
          </w:rPr>
          <w:t>24</w:t>
        </w:r>
      </w:hyperlink>
    </w:p>
    <w:p>
      <w:pPr>
        <w:pStyle w:val="BodyText"/>
        <w:tabs>
          <w:tab w:pos="9957" w:val="left" w:leader="dot"/>
        </w:tabs>
        <w:ind w:left="852"/>
        <w:rPr>
          <w:rFonts w:ascii="Times New Roman" w:hAnsi="Times New Roman"/>
        </w:rPr>
      </w:pPr>
      <w:hyperlink w:history="true" w:anchor="_bookmark38">
        <w:r>
          <w:rPr>
            <w:rFonts w:ascii="Times New Roman" w:hAnsi="Times New Roman"/>
          </w:rPr>
          <w:t>Graf</w:t>
        </w:r>
        <w:r>
          <w:rPr>
            <w:rFonts w:ascii="Times New Roman" w:hAnsi="Times New Roman"/>
            <w:spacing w:val="-1"/>
          </w:rPr>
          <w:t> </w:t>
        </w:r>
        <w:r>
          <w:rPr>
            <w:rFonts w:ascii="Times New Roman" w:hAnsi="Times New Roman"/>
          </w:rPr>
          <w:t>9:</w:t>
        </w:r>
        <w:r>
          <w:rPr>
            <w:rFonts w:ascii="Times New Roman" w:hAnsi="Times New Roman"/>
            <w:spacing w:val="-1"/>
          </w:rPr>
          <w:t> </w:t>
        </w:r>
        <w:r>
          <w:rPr>
            <w:rFonts w:ascii="Times New Roman" w:hAnsi="Times New Roman"/>
          </w:rPr>
          <w:t>Prihodi turistov</w:t>
        </w:r>
        <w:r>
          <w:rPr>
            <w:rFonts w:ascii="Times New Roman" w:hAnsi="Times New Roman"/>
            <w:spacing w:val="-1"/>
          </w:rPr>
          <w:t> </w:t>
        </w:r>
        <w:r>
          <w:rPr>
            <w:rFonts w:ascii="Times New Roman" w:hAnsi="Times New Roman"/>
          </w:rPr>
          <w:t>v občini</w:t>
        </w:r>
        <w:r>
          <w:rPr>
            <w:rFonts w:ascii="Times New Roman" w:hAnsi="Times New Roman"/>
            <w:spacing w:val="-1"/>
          </w:rPr>
          <w:t> </w:t>
        </w:r>
        <w:r>
          <w:rPr>
            <w:rFonts w:ascii="Times New Roman" w:hAnsi="Times New Roman"/>
          </w:rPr>
          <w:t>Ormož po</w:t>
        </w:r>
        <w:r>
          <w:rPr>
            <w:rFonts w:ascii="Times New Roman" w:hAnsi="Times New Roman"/>
            <w:spacing w:val="-1"/>
          </w:rPr>
          <w:t> </w:t>
        </w:r>
        <w:r>
          <w:rPr>
            <w:rFonts w:ascii="Times New Roman" w:hAnsi="Times New Roman"/>
          </w:rPr>
          <w:t>mesecih v</w:t>
        </w:r>
        <w:r>
          <w:rPr>
            <w:rFonts w:ascii="Times New Roman" w:hAnsi="Times New Roman"/>
            <w:spacing w:val="-1"/>
          </w:rPr>
          <w:t> </w:t>
        </w:r>
        <w:r>
          <w:rPr>
            <w:rFonts w:ascii="Times New Roman" w:hAnsi="Times New Roman"/>
          </w:rPr>
          <w:t>letu 2023</w:t>
        </w:r>
        <w:r>
          <w:rPr>
            <w:rFonts w:ascii="Times New Roman" w:hAnsi="Times New Roman"/>
            <w:spacing w:val="-1"/>
          </w:rPr>
          <w:t> </w:t>
        </w:r>
        <w:r>
          <w:rPr>
            <w:rFonts w:ascii="Times New Roman" w:hAnsi="Times New Roman"/>
          </w:rPr>
          <w:t>glede</w:t>
        </w:r>
        <w:r>
          <w:rPr>
            <w:rFonts w:ascii="Times New Roman" w:hAnsi="Times New Roman"/>
            <w:spacing w:val="-1"/>
          </w:rPr>
          <w:t> </w:t>
        </w:r>
        <w:r>
          <w:rPr>
            <w:rFonts w:ascii="Times New Roman" w:hAnsi="Times New Roman"/>
          </w:rPr>
          <w:t>na</w:t>
        </w:r>
        <w:r>
          <w:rPr>
            <w:rFonts w:ascii="Times New Roman" w:hAnsi="Times New Roman"/>
            <w:spacing w:val="-2"/>
          </w:rPr>
          <w:t> </w:t>
        </w:r>
        <w:r>
          <w:rPr>
            <w:rFonts w:ascii="Times New Roman" w:hAnsi="Times New Roman"/>
          </w:rPr>
          <w:t>državo </w:t>
        </w:r>
        <w:r>
          <w:rPr>
            <w:rFonts w:ascii="Times New Roman" w:hAnsi="Times New Roman"/>
            <w:spacing w:val="-2"/>
          </w:rPr>
          <w:t>izvora</w:t>
        </w:r>
        <w:r>
          <w:rPr>
            <w:rFonts w:ascii="Times New Roman" w:hAnsi="Times New Roman"/>
          </w:rPr>
          <w:tab/>
        </w:r>
        <w:r>
          <w:rPr>
            <w:rFonts w:ascii="Times New Roman" w:hAnsi="Times New Roman"/>
            <w:spacing w:val="-5"/>
          </w:rPr>
          <w:t>26</w:t>
        </w:r>
      </w:hyperlink>
    </w:p>
    <w:p>
      <w:pPr>
        <w:pStyle w:val="BodyText"/>
        <w:tabs>
          <w:tab w:pos="9957" w:val="left" w:leader="dot"/>
        </w:tabs>
        <w:ind w:left="852"/>
        <w:rPr>
          <w:rFonts w:ascii="Times New Roman" w:hAnsi="Times New Roman"/>
        </w:rPr>
      </w:pPr>
      <w:hyperlink w:history="true" w:anchor="_bookmark40">
        <w:r>
          <w:rPr>
            <w:rFonts w:ascii="Times New Roman" w:hAnsi="Times New Roman"/>
          </w:rPr>
          <w:t>Graf</w:t>
        </w:r>
        <w:r>
          <w:rPr>
            <w:rFonts w:ascii="Times New Roman" w:hAnsi="Times New Roman"/>
            <w:spacing w:val="-1"/>
          </w:rPr>
          <w:t> </w:t>
        </w:r>
        <w:r>
          <w:rPr>
            <w:rFonts w:ascii="Times New Roman" w:hAnsi="Times New Roman"/>
          </w:rPr>
          <w:t>10:</w:t>
        </w:r>
        <w:r>
          <w:rPr>
            <w:rFonts w:ascii="Times New Roman" w:hAnsi="Times New Roman"/>
            <w:spacing w:val="-1"/>
          </w:rPr>
          <w:t> </w:t>
        </w:r>
        <w:r>
          <w:rPr>
            <w:rFonts w:ascii="Times New Roman" w:hAnsi="Times New Roman"/>
          </w:rPr>
          <w:t>Nočitve</w:t>
        </w:r>
        <w:r>
          <w:rPr>
            <w:rFonts w:ascii="Times New Roman" w:hAnsi="Times New Roman"/>
            <w:spacing w:val="-2"/>
          </w:rPr>
          <w:t> </w:t>
        </w:r>
        <w:r>
          <w:rPr>
            <w:rFonts w:ascii="Times New Roman" w:hAnsi="Times New Roman"/>
          </w:rPr>
          <w:t>turistov</w:t>
        </w:r>
        <w:r>
          <w:rPr>
            <w:rFonts w:ascii="Times New Roman" w:hAnsi="Times New Roman"/>
            <w:spacing w:val="-1"/>
          </w:rPr>
          <w:t> </w:t>
        </w:r>
        <w:r>
          <w:rPr>
            <w:rFonts w:ascii="Times New Roman" w:hAnsi="Times New Roman"/>
          </w:rPr>
          <w:t>v</w:t>
        </w:r>
        <w:r>
          <w:rPr>
            <w:rFonts w:ascii="Times New Roman" w:hAnsi="Times New Roman"/>
            <w:spacing w:val="-1"/>
          </w:rPr>
          <w:t> </w:t>
        </w:r>
        <w:r>
          <w:rPr>
            <w:rFonts w:ascii="Times New Roman" w:hAnsi="Times New Roman"/>
          </w:rPr>
          <w:t>Občini </w:t>
        </w:r>
        <w:r>
          <w:rPr>
            <w:rFonts w:ascii="Times New Roman" w:hAnsi="Times New Roman"/>
            <w:spacing w:val="-2"/>
          </w:rPr>
          <w:t>Ormož</w:t>
        </w:r>
        <w:r>
          <w:rPr>
            <w:rFonts w:ascii="Times New Roman" w:hAnsi="Times New Roman"/>
          </w:rPr>
          <w:tab/>
        </w:r>
        <w:r>
          <w:rPr>
            <w:rFonts w:ascii="Times New Roman" w:hAnsi="Times New Roman"/>
            <w:spacing w:val="-5"/>
          </w:rPr>
          <w:t>27</w:t>
        </w:r>
      </w:hyperlink>
    </w:p>
    <w:p>
      <w:pPr>
        <w:pStyle w:val="BodyText"/>
        <w:tabs>
          <w:tab w:pos="9957" w:val="left" w:leader="dot"/>
        </w:tabs>
        <w:ind w:left="852"/>
        <w:rPr>
          <w:rFonts w:ascii="Times New Roman" w:hAnsi="Times New Roman"/>
        </w:rPr>
      </w:pPr>
      <w:hyperlink w:history="true" w:anchor="_bookmark41">
        <w:r>
          <w:rPr>
            <w:rFonts w:ascii="Times New Roman" w:hAnsi="Times New Roman"/>
          </w:rPr>
          <w:t>Graf</w:t>
        </w:r>
        <w:r>
          <w:rPr>
            <w:rFonts w:ascii="Times New Roman" w:hAnsi="Times New Roman"/>
            <w:spacing w:val="-1"/>
          </w:rPr>
          <w:t> </w:t>
        </w:r>
        <w:r>
          <w:rPr>
            <w:rFonts w:ascii="Times New Roman" w:hAnsi="Times New Roman"/>
          </w:rPr>
          <w:t>11:</w:t>
        </w:r>
        <w:r>
          <w:rPr>
            <w:rFonts w:ascii="Times New Roman" w:hAnsi="Times New Roman"/>
            <w:spacing w:val="-1"/>
          </w:rPr>
          <w:t> </w:t>
        </w:r>
        <w:r>
          <w:rPr>
            <w:rFonts w:ascii="Times New Roman" w:hAnsi="Times New Roman"/>
          </w:rPr>
          <w:t>Nočitve</w:t>
        </w:r>
        <w:r>
          <w:rPr>
            <w:rFonts w:ascii="Times New Roman" w:hAnsi="Times New Roman"/>
            <w:spacing w:val="-1"/>
          </w:rPr>
          <w:t> </w:t>
        </w:r>
        <w:r>
          <w:rPr>
            <w:rFonts w:ascii="Times New Roman" w:hAnsi="Times New Roman"/>
          </w:rPr>
          <w:t>turistov</w:t>
        </w:r>
        <w:r>
          <w:rPr>
            <w:rFonts w:ascii="Times New Roman" w:hAnsi="Times New Roman"/>
            <w:spacing w:val="-1"/>
          </w:rPr>
          <w:t> </w:t>
        </w:r>
        <w:r>
          <w:rPr>
            <w:rFonts w:ascii="Times New Roman" w:hAnsi="Times New Roman"/>
          </w:rPr>
          <w:t>v </w:t>
        </w:r>
        <w:r>
          <w:rPr>
            <w:rFonts w:ascii="Times New Roman" w:hAnsi="Times New Roman"/>
            <w:spacing w:val="-2"/>
          </w:rPr>
          <w:t>Sloveniji</w:t>
        </w:r>
        <w:r>
          <w:rPr>
            <w:rFonts w:ascii="Times New Roman" w:hAnsi="Times New Roman"/>
          </w:rPr>
          <w:tab/>
        </w:r>
        <w:r>
          <w:rPr>
            <w:rFonts w:ascii="Times New Roman" w:hAnsi="Times New Roman"/>
            <w:spacing w:val="-5"/>
          </w:rPr>
          <w:t>28</w:t>
        </w:r>
      </w:hyperlink>
    </w:p>
    <w:p>
      <w:pPr>
        <w:pStyle w:val="BodyText"/>
        <w:tabs>
          <w:tab w:pos="9957" w:val="left" w:leader="dot"/>
        </w:tabs>
        <w:ind w:left="852"/>
        <w:rPr>
          <w:rFonts w:ascii="Times New Roman" w:hAnsi="Times New Roman"/>
        </w:rPr>
      </w:pPr>
      <w:hyperlink w:history="true" w:anchor="_bookmark45">
        <w:r>
          <w:rPr>
            <w:rFonts w:ascii="Times New Roman" w:hAnsi="Times New Roman"/>
          </w:rPr>
          <w:t>Graf</w:t>
        </w:r>
        <w:r>
          <w:rPr>
            <w:rFonts w:ascii="Times New Roman" w:hAnsi="Times New Roman"/>
            <w:spacing w:val="-3"/>
          </w:rPr>
          <w:t> </w:t>
        </w:r>
        <w:r>
          <w:rPr>
            <w:rFonts w:ascii="Times New Roman" w:hAnsi="Times New Roman"/>
          </w:rPr>
          <w:t>12:</w:t>
        </w:r>
        <w:r>
          <w:rPr>
            <w:rFonts w:ascii="Times New Roman" w:hAnsi="Times New Roman"/>
            <w:spacing w:val="-1"/>
          </w:rPr>
          <w:t> </w:t>
        </w:r>
        <w:r>
          <w:rPr>
            <w:rFonts w:ascii="Times New Roman" w:hAnsi="Times New Roman"/>
          </w:rPr>
          <w:t>Nočitve</w:t>
        </w:r>
        <w:r>
          <w:rPr>
            <w:rFonts w:ascii="Times New Roman" w:hAnsi="Times New Roman"/>
            <w:spacing w:val="-1"/>
          </w:rPr>
          <w:t> </w:t>
        </w:r>
        <w:r>
          <w:rPr>
            <w:rFonts w:ascii="Times New Roman" w:hAnsi="Times New Roman"/>
          </w:rPr>
          <w:t>turistov</w:t>
        </w:r>
        <w:r>
          <w:rPr>
            <w:rFonts w:ascii="Times New Roman" w:hAnsi="Times New Roman"/>
            <w:spacing w:val="-1"/>
          </w:rPr>
          <w:t> </w:t>
        </w:r>
        <w:r>
          <w:rPr>
            <w:rFonts w:ascii="Times New Roman" w:hAnsi="Times New Roman"/>
          </w:rPr>
          <w:t>po</w:t>
        </w:r>
        <w:r>
          <w:rPr>
            <w:rFonts w:ascii="Times New Roman" w:hAnsi="Times New Roman"/>
            <w:spacing w:val="-1"/>
          </w:rPr>
          <w:t> </w:t>
        </w:r>
        <w:r>
          <w:rPr>
            <w:rFonts w:ascii="Times New Roman" w:hAnsi="Times New Roman"/>
          </w:rPr>
          <w:t>mesecih v</w:t>
        </w:r>
        <w:r>
          <w:rPr>
            <w:rFonts w:ascii="Times New Roman" w:hAnsi="Times New Roman"/>
            <w:spacing w:val="-1"/>
          </w:rPr>
          <w:t> </w:t>
        </w:r>
        <w:r>
          <w:rPr>
            <w:rFonts w:ascii="Times New Roman" w:hAnsi="Times New Roman"/>
          </w:rPr>
          <w:t>letu</w:t>
        </w:r>
        <w:r>
          <w:rPr>
            <w:rFonts w:ascii="Times New Roman" w:hAnsi="Times New Roman"/>
            <w:spacing w:val="-1"/>
          </w:rPr>
          <w:t> </w:t>
        </w:r>
        <w:r>
          <w:rPr>
            <w:rFonts w:ascii="Times New Roman" w:hAnsi="Times New Roman"/>
          </w:rPr>
          <w:t>glede</w:t>
        </w:r>
        <w:r>
          <w:rPr>
            <w:rFonts w:ascii="Times New Roman" w:hAnsi="Times New Roman"/>
            <w:spacing w:val="1"/>
          </w:rPr>
          <w:t> </w:t>
        </w:r>
        <w:r>
          <w:rPr>
            <w:rFonts w:ascii="Times New Roman" w:hAnsi="Times New Roman"/>
          </w:rPr>
          <w:t>na</w:t>
        </w:r>
        <w:r>
          <w:rPr>
            <w:rFonts w:ascii="Times New Roman" w:hAnsi="Times New Roman"/>
            <w:spacing w:val="-2"/>
          </w:rPr>
          <w:t> </w:t>
        </w:r>
        <w:r>
          <w:rPr>
            <w:rFonts w:ascii="Times New Roman" w:hAnsi="Times New Roman"/>
          </w:rPr>
          <w:t>državo</w:t>
        </w:r>
        <w:r>
          <w:rPr>
            <w:rFonts w:ascii="Times New Roman" w:hAnsi="Times New Roman"/>
            <w:spacing w:val="-1"/>
          </w:rPr>
          <w:t> </w:t>
        </w:r>
        <w:r>
          <w:rPr>
            <w:rFonts w:ascii="Times New Roman" w:hAnsi="Times New Roman"/>
          </w:rPr>
          <w:t>prihoda</w:t>
        </w:r>
        <w:r>
          <w:rPr>
            <w:rFonts w:ascii="Times New Roman" w:hAnsi="Times New Roman"/>
            <w:spacing w:val="-2"/>
          </w:rPr>
          <w:t> </w:t>
        </w:r>
        <w:r>
          <w:rPr>
            <w:rFonts w:ascii="Times New Roman" w:hAnsi="Times New Roman"/>
          </w:rPr>
          <w:t>2023</w:t>
        </w:r>
        <w:r>
          <w:rPr>
            <w:rFonts w:ascii="Times New Roman" w:hAnsi="Times New Roman"/>
            <w:spacing w:val="-1"/>
          </w:rPr>
          <w:t> </w:t>
        </w:r>
        <w:r>
          <w:rPr>
            <w:rFonts w:ascii="Times New Roman" w:hAnsi="Times New Roman"/>
          </w:rPr>
          <w:t>v</w:t>
        </w:r>
        <w:r>
          <w:rPr>
            <w:rFonts w:ascii="Times New Roman" w:hAnsi="Times New Roman"/>
            <w:spacing w:val="1"/>
          </w:rPr>
          <w:t> </w:t>
        </w:r>
        <w:r>
          <w:rPr>
            <w:rFonts w:ascii="Times New Roman" w:hAnsi="Times New Roman"/>
          </w:rPr>
          <w:t>občini</w:t>
        </w:r>
        <w:r>
          <w:rPr>
            <w:rFonts w:ascii="Times New Roman" w:hAnsi="Times New Roman"/>
            <w:spacing w:val="3"/>
          </w:rPr>
          <w:t> </w:t>
        </w:r>
        <w:r>
          <w:rPr>
            <w:rFonts w:ascii="Times New Roman" w:hAnsi="Times New Roman"/>
            <w:spacing w:val="-2"/>
          </w:rPr>
          <w:t>Ormož</w:t>
        </w:r>
        <w:r>
          <w:rPr>
            <w:rFonts w:ascii="Times New Roman" w:hAnsi="Times New Roman"/>
          </w:rPr>
          <w:tab/>
        </w:r>
        <w:r>
          <w:rPr>
            <w:rFonts w:ascii="Times New Roman" w:hAnsi="Times New Roman"/>
            <w:spacing w:val="-5"/>
          </w:rPr>
          <w:t>30</w:t>
        </w:r>
      </w:hyperlink>
    </w:p>
    <w:p>
      <w:pPr>
        <w:pStyle w:val="BodyText"/>
        <w:ind w:left="852"/>
        <w:rPr>
          <w:rFonts w:ascii="Times New Roman" w:hAnsi="Times New Roman"/>
        </w:rPr>
      </w:pPr>
      <w:hyperlink w:history="true" w:anchor="_bookmark48">
        <w:r>
          <w:rPr>
            <w:rFonts w:ascii="Times New Roman" w:hAnsi="Times New Roman"/>
          </w:rPr>
          <w:t>Graf</w:t>
        </w:r>
        <w:r>
          <w:rPr>
            <w:rFonts w:ascii="Times New Roman" w:hAnsi="Times New Roman"/>
            <w:spacing w:val="-3"/>
          </w:rPr>
          <w:t> </w:t>
        </w:r>
        <w:r>
          <w:rPr>
            <w:rFonts w:ascii="Times New Roman" w:hAnsi="Times New Roman"/>
          </w:rPr>
          <w:t>13: Povprečna</w:t>
        </w:r>
        <w:r>
          <w:rPr>
            <w:rFonts w:ascii="Times New Roman" w:hAnsi="Times New Roman"/>
            <w:spacing w:val="-2"/>
          </w:rPr>
          <w:t> </w:t>
        </w:r>
        <w:r>
          <w:rPr>
            <w:rFonts w:ascii="Times New Roman" w:hAnsi="Times New Roman"/>
          </w:rPr>
          <w:t>doba</w:t>
        </w:r>
        <w:r>
          <w:rPr>
            <w:rFonts w:ascii="Times New Roman" w:hAnsi="Times New Roman"/>
            <w:spacing w:val="1"/>
          </w:rPr>
          <w:t> </w:t>
        </w:r>
        <w:r>
          <w:rPr>
            <w:rFonts w:ascii="Times New Roman" w:hAnsi="Times New Roman"/>
          </w:rPr>
          <w:t>bivanja</w:t>
        </w:r>
        <w:r>
          <w:rPr>
            <w:rFonts w:ascii="Times New Roman" w:hAnsi="Times New Roman"/>
            <w:spacing w:val="-1"/>
          </w:rPr>
          <w:t> </w:t>
        </w:r>
        <w:r>
          <w:rPr>
            <w:rFonts w:ascii="Times New Roman" w:hAnsi="Times New Roman"/>
          </w:rPr>
          <w:t>domačih</w:t>
        </w:r>
        <w:r>
          <w:rPr>
            <w:rFonts w:ascii="Times New Roman" w:hAnsi="Times New Roman"/>
            <w:spacing w:val="-1"/>
          </w:rPr>
          <w:t> </w:t>
        </w:r>
        <w:r>
          <w:rPr>
            <w:rFonts w:ascii="Times New Roman" w:hAnsi="Times New Roman"/>
          </w:rPr>
          <w:t>gostov za</w:t>
        </w:r>
        <w:r>
          <w:rPr>
            <w:rFonts w:ascii="Times New Roman" w:hAnsi="Times New Roman"/>
            <w:spacing w:val="-3"/>
          </w:rPr>
          <w:t> </w:t>
        </w:r>
        <w:r>
          <w:rPr>
            <w:rFonts w:ascii="Times New Roman" w:hAnsi="Times New Roman"/>
          </w:rPr>
          <w:t>leta</w:t>
        </w:r>
        <w:r>
          <w:rPr>
            <w:rFonts w:ascii="Times New Roman" w:hAnsi="Times New Roman"/>
            <w:spacing w:val="-1"/>
          </w:rPr>
          <w:t> </w:t>
        </w:r>
        <w:r>
          <w:rPr>
            <w:rFonts w:ascii="Times New Roman" w:hAnsi="Times New Roman"/>
          </w:rPr>
          <w:t>2020, 2021,</w:t>
        </w:r>
        <w:r>
          <w:rPr>
            <w:rFonts w:ascii="Times New Roman" w:hAnsi="Times New Roman"/>
            <w:spacing w:val="-1"/>
          </w:rPr>
          <w:t> </w:t>
        </w:r>
        <w:r>
          <w:rPr>
            <w:rFonts w:ascii="Times New Roman" w:hAnsi="Times New Roman"/>
          </w:rPr>
          <w:t>2022</w:t>
        </w:r>
        <w:r>
          <w:rPr>
            <w:rFonts w:ascii="Times New Roman" w:hAnsi="Times New Roman"/>
            <w:spacing w:val="2"/>
          </w:rPr>
          <w:t> </w:t>
        </w:r>
        <w:r>
          <w:rPr>
            <w:rFonts w:ascii="Times New Roman" w:hAnsi="Times New Roman"/>
          </w:rPr>
          <w:t>in</w:t>
        </w:r>
        <w:r>
          <w:rPr>
            <w:rFonts w:ascii="Times New Roman" w:hAnsi="Times New Roman"/>
            <w:spacing w:val="-1"/>
          </w:rPr>
          <w:t> </w:t>
        </w:r>
        <w:r>
          <w:rPr>
            <w:rFonts w:ascii="Times New Roman" w:hAnsi="Times New Roman"/>
          </w:rPr>
          <w:t>2023 v</w:t>
        </w:r>
        <w:r>
          <w:rPr>
            <w:rFonts w:ascii="Times New Roman" w:hAnsi="Times New Roman"/>
            <w:spacing w:val="3"/>
          </w:rPr>
          <w:t> </w:t>
        </w:r>
        <w:r>
          <w:rPr>
            <w:rFonts w:ascii="Times New Roman" w:hAnsi="Times New Roman"/>
            <w:spacing w:val="-2"/>
          </w:rPr>
          <w:t>Občini</w:t>
        </w:r>
      </w:hyperlink>
    </w:p>
    <w:p>
      <w:pPr>
        <w:pStyle w:val="BodyText"/>
        <w:tabs>
          <w:tab w:pos="9957" w:val="left" w:leader="dot"/>
        </w:tabs>
        <w:ind w:left="852"/>
        <w:rPr>
          <w:rFonts w:ascii="Times New Roman" w:hAnsi="Times New Roman"/>
        </w:rPr>
      </w:pPr>
      <w:hyperlink w:history="true" w:anchor="_bookmark48">
        <w:r>
          <w:rPr>
            <w:rFonts w:ascii="Times New Roman" w:hAnsi="Times New Roman"/>
            <w:spacing w:val="-2"/>
          </w:rPr>
          <w:t>Ormož</w:t>
        </w:r>
        <w:r>
          <w:rPr>
            <w:rFonts w:ascii="Times New Roman" w:hAnsi="Times New Roman"/>
          </w:rPr>
          <w:tab/>
        </w:r>
        <w:r>
          <w:rPr>
            <w:rFonts w:ascii="Times New Roman" w:hAnsi="Times New Roman"/>
            <w:spacing w:val="-5"/>
          </w:rPr>
          <w:t>32</w:t>
        </w:r>
      </w:hyperlink>
    </w:p>
    <w:p>
      <w:pPr>
        <w:pStyle w:val="BodyText"/>
        <w:tabs>
          <w:tab w:pos="9957" w:val="left" w:leader="dot"/>
        </w:tabs>
        <w:ind w:left="852" w:right="999"/>
        <w:rPr>
          <w:rFonts w:ascii="Times New Roman" w:hAnsi="Times New Roman"/>
        </w:rPr>
      </w:pPr>
      <w:hyperlink w:history="true" w:anchor="_bookmark49">
        <w:r>
          <w:rPr>
            <w:rFonts w:ascii="Times New Roman" w:hAnsi="Times New Roman"/>
          </w:rPr>
          <w:t>Graf</w:t>
        </w:r>
        <w:r>
          <w:rPr>
            <w:rFonts w:ascii="Times New Roman" w:hAnsi="Times New Roman"/>
            <w:spacing w:val="-3"/>
          </w:rPr>
          <w:t> </w:t>
        </w:r>
        <w:r>
          <w:rPr>
            <w:rFonts w:ascii="Times New Roman" w:hAnsi="Times New Roman"/>
          </w:rPr>
          <w:t>14:</w:t>
        </w:r>
        <w:r>
          <w:rPr>
            <w:rFonts w:ascii="Times New Roman" w:hAnsi="Times New Roman"/>
            <w:spacing w:val="-2"/>
          </w:rPr>
          <w:t> </w:t>
        </w:r>
        <w:r>
          <w:rPr>
            <w:rFonts w:ascii="Times New Roman" w:hAnsi="Times New Roman"/>
          </w:rPr>
          <w:t>Povprečna</w:t>
        </w:r>
        <w:r>
          <w:rPr>
            <w:rFonts w:ascii="Times New Roman" w:hAnsi="Times New Roman"/>
            <w:spacing w:val="-3"/>
          </w:rPr>
          <w:t> </w:t>
        </w:r>
        <w:r>
          <w:rPr>
            <w:rFonts w:ascii="Times New Roman" w:hAnsi="Times New Roman"/>
          </w:rPr>
          <w:t>doba</w:t>
        </w:r>
        <w:r>
          <w:rPr>
            <w:rFonts w:ascii="Times New Roman" w:hAnsi="Times New Roman"/>
            <w:spacing w:val="-1"/>
          </w:rPr>
          <w:t> </w:t>
        </w:r>
        <w:r>
          <w:rPr>
            <w:rFonts w:ascii="Times New Roman" w:hAnsi="Times New Roman"/>
          </w:rPr>
          <w:t>bivanja</w:t>
        </w:r>
        <w:r>
          <w:rPr>
            <w:rFonts w:ascii="Times New Roman" w:hAnsi="Times New Roman"/>
            <w:spacing w:val="-3"/>
          </w:rPr>
          <w:t> </w:t>
        </w:r>
        <w:r>
          <w:rPr>
            <w:rFonts w:ascii="Times New Roman" w:hAnsi="Times New Roman"/>
          </w:rPr>
          <w:t>domačih</w:t>
        </w:r>
        <w:r>
          <w:rPr>
            <w:rFonts w:ascii="Times New Roman" w:hAnsi="Times New Roman"/>
            <w:spacing w:val="-2"/>
          </w:rPr>
          <w:t> </w:t>
        </w:r>
        <w:r>
          <w:rPr>
            <w:rFonts w:ascii="Times New Roman" w:hAnsi="Times New Roman"/>
          </w:rPr>
          <w:t>gostov</w:t>
        </w:r>
        <w:r>
          <w:rPr>
            <w:rFonts w:ascii="Times New Roman" w:hAnsi="Times New Roman"/>
            <w:spacing w:val="-2"/>
          </w:rPr>
          <w:t> </w:t>
        </w:r>
        <w:r>
          <w:rPr>
            <w:rFonts w:ascii="Times New Roman" w:hAnsi="Times New Roman"/>
          </w:rPr>
          <w:t>za</w:t>
        </w:r>
        <w:r>
          <w:rPr>
            <w:rFonts w:ascii="Times New Roman" w:hAnsi="Times New Roman"/>
            <w:spacing w:val="-4"/>
          </w:rPr>
          <w:t> </w:t>
        </w:r>
        <w:r>
          <w:rPr>
            <w:rFonts w:ascii="Times New Roman" w:hAnsi="Times New Roman"/>
          </w:rPr>
          <w:t>leta</w:t>
        </w:r>
        <w:r>
          <w:rPr>
            <w:rFonts w:ascii="Times New Roman" w:hAnsi="Times New Roman"/>
            <w:spacing w:val="-3"/>
          </w:rPr>
          <w:t> </w:t>
        </w:r>
        <w:r>
          <w:rPr>
            <w:rFonts w:ascii="Times New Roman" w:hAnsi="Times New Roman"/>
          </w:rPr>
          <w:t>2020,</w:t>
        </w:r>
        <w:r>
          <w:rPr>
            <w:rFonts w:ascii="Times New Roman" w:hAnsi="Times New Roman"/>
            <w:spacing w:val="-2"/>
          </w:rPr>
          <w:t> </w:t>
        </w:r>
        <w:r>
          <w:rPr>
            <w:rFonts w:ascii="Times New Roman" w:hAnsi="Times New Roman"/>
          </w:rPr>
          <w:t>2021,</w:t>
        </w:r>
        <w:r>
          <w:rPr>
            <w:rFonts w:ascii="Times New Roman" w:hAnsi="Times New Roman"/>
            <w:spacing w:val="-2"/>
          </w:rPr>
          <w:t> </w:t>
        </w:r>
        <w:r>
          <w:rPr>
            <w:rFonts w:ascii="Times New Roman" w:hAnsi="Times New Roman"/>
          </w:rPr>
          <w:t>2022 in</w:t>
        </w:r>
        <w:r>
          <w:rPr>
            <w:rFonts w:ascii="Times New Roman" w:hAnsi="Times New Roman"/>
            <w:spacing w:val="-2"/>
          </w:rPr>
          <w:t> </w:t>
        </w:r>
        <w:r>
          <w:rPr>
            <w:rFonts w:ascii="Times New Roman" w:hAnsi="Times New Roman"/>
          </w:rPr>
          <w:t>2023</w:t>
        </w:r>
        <w:r>
          <w:rPr>
            <w:rFonts w:ascii="Times New Roman" w:hAnsi="Times New Roman"/>
            <w:spacing w:val="-2"/>
          </w:rPr>
          <w:t> </w:t>
        </w:r>
        <w:r>
          <w:rPr>
            <w:rFonts w:ascii="Times New Roman" w:hAnsi="Times New Roman"/>
          </w:rPr>
          <w:t>v</w:t>
        </w:r>
        <w:r>
          <w:rPr>
            <w:rFonts w:ascii="Times New Roman" w:hAnsi="Times New Roman"/>
            <w:spacing w:val="-2"/>
          </w:rPr>
          <w:t> </w:t>
        </w:r>
        <w:r>
          <w:rPr>
            <w:rFonts w:ascii="Times New Roman" w:hAnsi="Times New Roman"/>
          </w:rPr>
          <w:t>Sloveniji</w:t>
        </w:r>
        <w:r>
          <w:rPr>
            <w:rFonts w:ascii="Times New Roman" w:hAnsi="Times New Roman"/>
            <w:spacing w:val="-28"/>
          </w:rPr>
          <w:t> </w:t>
        </w:r>
        <w:r>
          <w:rPr>
            <w:rFonts w:ascii="Times New Roman" w:hAnsi="Times New Roman"/>
          </w:rPr>
          <w:t>32</w:t>
        </w:r>
      </w:hyperlink>
      <w:r>
        <w:rPr>
          <w:rFonts w:ascii="Times New Roman" w:hAnsi="Times New Roman"/>
        </w:rPr>
        <w:t> </w:t>
      </w:r>
      <w:hyperlink w:history="true" w:anchor="_bookmark51">
        <w:r>
          <w:rPr>
            <w:rFonts w:ascii="Times New Roman" w:hAnsi="Times New Roman"/>
          </w:rPr>
          <w:t>Graf</w:t>
        </w:r>
        <w:r>
          <w:rPr>
            <w:rFonts w:ascii="Times New Roman" w:hAnsi="Times New Roman"/>
            <w:spacing w:val="-3"/>
          </w:rPr>
          <w:t> </w:t>
        </w:r>
        <w:r>
          <w:rPr>
            <w:rFonts w:ascii="Times New Roman" w:hAnsi="Times New Roman"/>
          </w:rPr>
          <w:t>15: Struktura</w:t>
        </w:r>
        <w:r>
          <w:rPr>
            <w:rFonts w:ascii="Times New Roman" w:hAnsi="Times New Roman"/>
            <w:spacing w:val="-3"/>
          </w:rPr>
          <w:t> </w:t>
        </w:r>
        <w:r>
          <w:rPr>
            <w:rFonts w:ascii="Times New Roman" w:hAnsi="Times New Roman"/>
          </w:rPr>
          <w:t>gostov Občine Ormož</w:t>
        </w:r>
        <w:r>
          <w:rPr>
            <w:rFonts w:ascii="Times New Roman" w:hAnsi="Times New Roman"/>
            <w:spacing w:val="-2"/>
          </w:rPr>
          <w:t> </w:t>
        </w:r>
        <w:r>
          <w:rPr>
            <w:rFonts w:ascii="Times New Roman" w:hAnsi="Times New Roman"/>
          </w:rPr>
          <w:t>v letu </w:t>
        </w:r>
        <w:r>
          <w:rPr>
            <w:rFonts w:ascii="Times New Roman" w:hAnsi="Times New Roman"/>
            <w:spacing w:val="-4"/>
          </w:rPr>
          <w:t>2023</w:t>
        </w:r>
        <w:r>
          <w:rPr>
            <w:rFonts w:ascii="Times New Roman" w:hAnsi="Times New Roman"/>
          </w:rPr>
          <w:tab/>
        </w:r>
        <w:r>
          <w:rPr>
            <w:rFonts w:ascii="Times New Roman" w:hAnsi="Times New Roman"/>
            <w:spacing w:val="-5"/>
          </w:rPr>
          <w:t>33</w:t>
        </w:r>
      </w:hyperlink>
    </w:p>
    <w:p>
      <w:pPr>
        <w:pStyle w:val="BodyText"/>
        <w:tabs>
          <w:tab w:pos="9957" w:val="left" w:leader="dot"/>
        </w:tabs>
        <w:ind w:left="852"/>
        <w:rPr>
          <w:rFonts w:ascii="Times New Roman" w:hAnsi="Times New Roman"/>
        </w:rPr>
      </w:pPr>
      <w:hyperlink w:history="true" w:anchor="_bookmark54">
        <w:r>
          <w:rPr>
            <w:rFonts w:ascii="Times New Roman" w:hAnsi="Times New Roman"/>
          </w:rPr>
          <w:t>Graf</w:t>
        </w:r>
        <w:r>
          <w:rPr>
            <w:rFonts w:ascii="Times New Roman" w:hAnsi="Times New Roman"/>
            <w:spacing w:val="-1"/>
          </w:rPr>
          <w:t> </w:t>
        </w:r>
        <w:r>
          <w:rPr>
            <w:rFonts w:ascii="Times New Roman" w:hAnsi="Times New Roman"/>
          </w:rPr>
          <w:t>16:</w:t>
        </w:r>
        <w:r>
          <w:rPr>
            <w:rFonts w:ascii="Times New Roman" w:hAnsi="Times New Roman"/>
            <w:spacing w:val="-1"/>
          </w:rPr>
          <w:t> </w:t>
        </w:r>
        <w:r>
          <w:rPr>
            <w:rFonts w:ascii="Times New Roman" w:hAnsi="Times New Roman"/>
          </w:rPr>
          <w:t>Prihodi</w:t>
        </w:r>
        <w:r>
          <w:rPr>
            <w:rFonts w:ascii="Times New Roman" w:hAnsi="Times New Roman"/>
            <w:spacing w:val="-1"/>
          </w:rPr>
          <w:t> </w:t>
        </w:r>
        <w:r>
          <w:rPr>
            <w:rFonts w:ascii="Times New Roman" w:hAnsi="Times New Roman"/>
          </w:rPr>
          <w:t>po mesecih –</w:t>
        </w:r>
        <w:r>
          <w:rPr>
            <w:rFonts w:ascii="Times New Roman" w:hAnsi="Times New Roman"/>
            <w:spacing w:val="-1"/>
          </w:rPr>
          <w:t> </w:t>
        </w:r>
        <w:r>
          <w:rPr>
            <w:rFonts w:ascii="Times New Roman" w:hAnsi="Times New Roman"/>
          </w:rPr>
          <w:t>domači,</w:t>
        </w:r>
        <w:r>
          <w:rPr>
            <w:rFonts w:ascii="Times New Roman" w:hAnsi="Times New Roman"/>
            <w:spacing w:val="-1"/>
          </w:rPr>
          <w:t> </w:t>
        </w:r>
        <w:r>
          <w:rPr>
            <w:rFonts w:ascii="Times New Roman" w:hAnsi="Times New Roman"/>
          </w:rPr>
          <w:t>tuji </w:t>
        </w:r>
        <w:r>
          <w:rPr>
            <w:rFonts w:ascii="Times New Roman" w:hAnsi="Times New Roman"/>
            <w:spacing w:val="-2"/>
          </w:rPr>
          <w:t>gostje</w:t>
        </w:r>
        <w:r>
          <w:rPr>
            <w:rFonts w:ascii="Times New Roman" w:hAnsi="Times New Roman"/>
          </w:rPr>
          <w:tab/>
        </w:r>
        <w:r>
          <w:rPr>
            <w:rFonts w:ascii="Times New Roman" w:hAnsi="Times New Roman"/>
            <w:spacing w:val="-5"/>
          </w:rPr>
          <w:t>37</w:t>
        </w:r>
      </w:hyperlink>
    </w:p>
    <w:p>
      <w:pPr>
        <w:pStyle w:val="BodyText"/>
        <w:tabs>
          <w:tab w:pos="9957" w:val="left" w:leader="dot"/>
        </w:tabs>
        <w:ind w:left="852"/>
        <w:rPr>
          <w:rFonts w:ascii="Times New Roman" w:hAnsi="Times New Roman"/>
        </w:rPr>
      </w:pPr>
      <w:hyperlink w:history="true" w:anchor="_bookmark57">
        <w:r>
          <w:rPr>
            <w:rFonts w:ascii="Times New Roman" w:hAnsi="Times New Roman"/>
          </w:rPr>
          <w:t>Graf</w:t>
        </w:r>
        <w:r>
          <w:rPr>
            <w:rFonts w:ascii="Times New Roman" w:hAnsi="Times New Roman"/>
            <w:spacing w:val="-1"/>
          </w:rPr>
          <w:t> </w:t>
        </w:r>
        <w:r>
          <w:rPr>
            <w:rFonts w:ascii="Times New Roman" w:hAnsi="Times New Roman"/>
          </w:rPr>
          <w:t>17:</w:t>
        </w:r>
        <w:r>
          <w:rPr>
            <w:rFonts w:ascii="Times New Roman" w:hAnsi="Times New Roman"/>
            <w:spacing w:val="-1"/>
          </w:rPr>
          <w:t> </w:t>
        </w:r>
        <w:r>
          <w:rPr>
            <w:rFonts w:ascii="Times New Roman" w:hAnsi="Times New Roman"/>
          </w:rPr>
          <w:t>Nočitve</w:t>
        </w:r>
        <w:r>
          <w:rPr>
            <w:rFonts w:ascii="Times New Roman" w:hAnsi="Times New Roman"/>
            <w:spacing w:val="-2"/>
          </w:rPr>
          <w:t> </w:t>
        </w:r>
        <w:r>
          <w:rPr>
            <w:rFonts w:ascii="Times New Roman" w:hAnsi="Times New Roman"/>
          </w:rPr>
          <w:t>po</w:t>
        </w:r>
        <w:r>
          <w:rPr>
            <w:rFonts w:ascii="Times New Roman" w:hAnsi="Times New Roman"/>
            <w:spacing w:val="-1"/>
          </w:rPr>
          <w:t> </w:t>
        </w:r>
        <w:r>
          <w:rPr>
            <w:rFonts w:ascii="Times New Roman" w:hAnsi="Times New Roman"/>
          </w:rPr>
          <w:t>mesecih –</w:t>
        </w:r>
        <w:r>
          <w:rPr>
            <w:rFonts w:ascii="Times New Roman" w:hAnsi="Times New Roman"/>
            <w:spacing w:val="-1"/>
          </w:rPr>
          <w:t> </w:t>
        </w:r>
        <w:r>
          <w:rPr>
            <w:rFonts w:ascii="Times New Roman" w:hAnsi="Times New Roman"/>
          </w:rPr>
          <w:t>domači,</w:t>
        </w:r>
        <w:r>
          <w:rPr>
            <w:rFonts w:ascii="Times New Roman" w:hAnsi="Times New Roman"/>
            <w:spacing w:val="-1"/>
          </w:rPr>
          <w:t> </w:t>
        </w:r>
        <w:r>
          <w:rPr>
            <w:rFonts w:ascii="Times New Roman" w:hAnsi="Times New Roman"/>
          </w:rPr>
          <w:t>tuji</w:t>
        </w:r>
        <w:r>
          <w:rPr>
            <w:rFonts w:ascii="Times New Roman" w:hAnsi="Times New Roman"/>
            <w:spacing w:val="-1"/>
          </w:rPr>
          <w:t> </w:t>
        </w:r>
        <w:r>
          <w:rPr>
            <w:rFonts w:ascii="Times New Roman" w:hAnsi="Times New Roman"/>
            <w:spacing w:val="-2"/>
          </w:rPr>
          <w:t>gostje</w:t>
        </w:r>
        <w:r>
          <w:rPr>
            <w:rFonts w:ascii="Times New Roman" w:hAnsi="Times New Roman"/>
          </w:rPr>
          <w:tab/>
        </w:r>
        <w:r>
          <w:rPr>
            <w:rFonts w:ascii="Times New Roman" w:hAnsi="Times New Roman"/>
            <w:spacing w:val="-5"/>
          </w:rPr>
          <w:t>40</w:t>
        </w:r>
      </w:hyperlink>
    </w:p>
    <w:p>
      <w:pPr>
        <w:pStyle w:val="BodyText"/>
        <w:tabs>
          <w:tab w:pos="9957" w:val="left" w:leader="dot"/>
        </w:tabs>
        <w:ind w:left="852"/>
        <w:rPr>
          <w:rFonts w:ascii="Times New Roman" w:hAnsi="Times New Roman"/>
        </w:rPr>
      </w:pPr>
      <w:hyperlink w:history="true" w:anchor="_bookmark60">
        <w:r>
          <w:rPr>
            <w:rFonts w:ascii="Times New Roman" w:hAnsi="Times New Roman"/>
          </w:rPr>
          <w:t>Graf</w:t>
        </w:r>
        <w:r>
          <w:rPr>
            <w:rFonts w:ascii="Times New Roman" w:hAnsi="Times New Roman"/>
            <w:spacing w:val="-3"/>
          </w:rPr>
          <w:t> </w:t>
        </w:r>
        <w:r>
          <w:rPr>
            <w:rFonts w:ascii="Times New Roman" w:hAnsi="Times New Roman"/>
          </w:rPr>
          <w:t>18:</w:t>
        </w:r>
        <w:r>
          <w:rPr>
            <w:rFonts w:ascii="Times New Roman" w:hAnsi="Times New Roman"/>
            <w:spacing w:val="-1"/>
          </w:rPr>
          <w:t> </w:t>
        </w:r>
        <w:r>
          <w:rPr>
            <w:rFonts w:ascii="Times New Roman" w:hAnsi="Times New Roman"/>
          </w:rPr>
          <w:t>Povprečna</w:t>
        </w:r>
        <w:r>
          <w:rPr>
            <w:rFonts w:ascii="Times New Roman" w:hAnsi="Times New Roman"/>
            <w:spacing w:val="-1"/>
          </w:rPr>
          <w:t> </w:t>
        </w:r>
        <w:r>
          <w:rPr>
            <w:rFonts w:ascii="Times New Roman" w:hAnsi="Times New Roman"/>
          </w:rPr>
          <w:t>doba bivanja</w:t>
        </w:r>
        <w:r>
          <w:rPr>
            <w:rFonts w:ascii="Times New Roman" w:hAnsi="Times New Roman"/>
            <w:spacing w:val="-1"/>
          </w:rPr>
          <w:t> </w:t>
        </w:r>
        <w:r>
          <w:rPr>
            <w:rFonts w:ascii="Times New Roman" w:hAnsi="Times New Roman"/>
          </w:rPr>
          <w:t>po</w:t>
        </w:r>
        <w:r>
          <w:rPr>
            <w:rFonts w:ascii="Times New Roman" w:hAnsi="Times New Roman"/>
            <w:spacing w:val="-1"/>
          </w:rPr>
          <w:t> </w:t>
        </w:r>
        <w:r>
          <w:rPr>
            <w:rFonts w:ascii="Times New Roman" w:hAnsi="Times New Roman"/>
          </w:rPr>
          <w:t>mesecih leta 2023 v</w:t>
        </w:r>
        <w:r>
          <w:rPr>
            <w:rFonts w:ascii="Times New Roman" w:hAnsi="Times New Roman"/>
            <w:spacing w:val="-1"/>
          </w:rPr>
          <w:t> </w:t>
        </w:r>
        <w:r>
          <w:rPr>
            <w:rFonts w:ascii="Times New Roman" w:hAnsi="Times New Roman"/>
          </w:rPr>
          <w:t>Hostlu </w:t>
        </w:r>
        <w:r>
          <w:rPr>
            <w:rFonts w:ascii="Times New Roman" w:hAnsi="Times New Roman"/>
            <w:spacing w:val="-2"/>
          </w:rPr>
          <w:t>Ormož</w:t>
        </w:r>
        <w:r>
          <w:rPr>
            <w:rFonts w:ascii="Times New Roman" w:hAnsi="Times New Roman"/>
          </w:rPr>
          <w:tab/>
        </w:r>
        <w:r>
          <w:rPr>
            <w:rFonts w:ascii="Times New Roman" w:hAnsi="Times New Roman"/>
            <w:spacing w:val="-5"/>
          </w:rPr>
          <w:t>43</w:t>
        </w:r>
      </w:hyperlink>
    </w:p>
    <w:p>
      <w:pPr>
        <w:pStyle w:val="BodyText"/>
        <w:tabs>
          <w:tab w:pos="9957" w:val="left" w:leader="dot"/>
        </w:tabs>
        <w:ind w:left="852"/>
        <w:rPr>
          <w:rFonts w:ascii="Times New Roman" w:hAnsi="Times New Roman"/>
        </w:rPr>
      </w:pPr>
      <w:hyperlink w:history="true" w:anchor="_bookmark63">
        <w:r>
          <w:rPr>
            <w:rFonts w:ascii="Times New Roman" w:hAnsi="Times New Roman"/>
          </w:rPr>
          <w:t>Graf</w:t>
        </w:r>
        <w:r>
          <w:rPr>
            <w:rFonts w:ascii="Times New Roman" w:hAnsi="Times New Roman"/>
            <w:spacing w:val="-1"/>
          </w:rPr>
          <w:t> </w:t>
        </w:r>
        <w:r>
          <w:rPr>
            <w:rFonts w:ascii="Times New Roman" w:hAnsi="Times New Roman"/>
          </w:rPr>
          <w:t>19:</w:t>
        </w:r>
        <w:r>
          <w:rPr>
            <w:rFonts w:ascii="Times New Roman" w:hAnsi="Times New Roman"/>
            <w:spacing w:val="-1"/>
          </w:rPr>
          <w:t> </w:t>
        </w:r>
        <w:r>
          <w:rPr>
            <w:rFonts w:ascii="Times New Roman" w:hAnsi="Times New Roman"/>
          </w:rPr>
          <w:t>Neto zasedenost</w:t>
        </w:r>
        <w:r>
          <w:rPr>
            <w:rFonts w:ascii="Times New Roman" w:hAnsi="Times New Roman"/>
            <w:spacing w:val="1"/>
          </w:rPr>
          <w:t> </w:t>
        </w:r>
        <w:r>
          <w:rPr>
            <w:rFonts w:ascii="Times New Roman" w:hAnsi="Times New Roman"/>
          </w:rPr>
          <w:t>ležišč</w:t>
        </w:r>
        <w:r>
          <w:rPr>
            <w:rFonts w:ascii="Times New Roman" w:hAnsi="Times New Roman"/>
            <w:spacing w:val="-1"/>
          </w:rPr>
          <w:t> </w:t>
        </w:r>
        <w:r>
          <w:rPr>
            <w:rFonts w:ascii="Times New Roman" w:hAnsi="Times New Roman"/>
          </w:rPr>
          <w:t>v Hostlu</w:t>
        </w:r>
        <w:r>
          <w:rPr>
            <w:rFonts w:ascii="Times New Roman" w:hAnsi="Times New Roman"/>
            <w:spacing w:val="-1"/>
          </w:rPr>
          <w:t> </w:t>
        </w:r>
        <w:r>
          <w:rPr>
            <w:rFonts w:ascii="Times New Roman" w:hAnsi="Times New Roman"/>
          </w:rPr>
          <w:t>Ormož po</w:t>
        </w:r>
        <w:r>
          <w:rPr>
            <w:rFonts w:ascii="Times New Roman" w:hAnsi="Times New Roman"/>
            <w:spacing w:val="-1"/>
          </w:rPr>
          <w:t> </w:t>
        </w:r>
        <w:r>
          <w:rPr>
            <w:rFonts w:ascii="Times New Roman" w:hAnsi="Times New Roman"/>
          </w:rPr>
          <w:t>letih</w:t>
        </w:r>
        <w:r>
          <w:rPr>
            <w:rFonts w:ascii="Times New Roman" w:hAnsi="Times New Roman"/>
            <w:spacing w:val="-1"/>
          </w:rPr>
          <w:t> </w:t>
        </w:r>
        <w:r>
          <w:rPr>
            <w:rFonts w:ascii="Times New Roman" w:hAnsi="Times New Roman"/>
          </w:rPr>
          <w:t>2020, 2021,</w:t>
        </w:r>
        <w:r>
          <w:rPr>
            <w:rFonts w:ascii="Times New Roman" w:hAnsi="Times New Roman"/>
            <w:spacing w:val="-1"/>
          </w:rPr>
          <w:t> </w:t>
        </w:r>
        <w:r>
          <w:rPr>
            <w:rFonts w:ascii="Times New Roman" w:hAnsi="Times New Roman"/>
          </w:rPr>
          <w:t>2022, </w:t>
        </w:r>
        <w:r>
          <w:rPr>
            <w:rFonts w:ascii="Times New Roman" w:hAnsi="Times New Roman"/>
            <w:spacing w:val="-4"/>
          </w:rPr>
          <w:t>2023</w:t>
        </w:r>
        <w:r>
          <w:rPr>
            <w:rFonts w:ascii="Times New Roman" w:hAnsi="Times New Roman"/>
          </w:rPr>
          <w:tab/>
        </w:r>
        <w:r>
          <w:rPr>
            <w:rFonts w:ascii="Times New Roman" w:hAnsi="Times New Roman"/>
            <w:spacing w:val="-5"/>
          </w:rPr>
          <w:t>45</w:t>
        </w:r>
      </w:hyperlink>
    </w:p>
    <w:p>
      <w:pPr>
        <w:pStyle w:val="BodyText"/>
        <w:tabs>
          <w:tab w:pos="9957" w:val="left" w:leader="dot"/>
        </w:tabs>
        <w:ind w:left="852"/>
        <w:rPr>
          <w:rFonts w:ascii="Times New Roman" w:hAnsi="Times New Roman"/>
        </w:rPr>
      </w:pPr>
      <w:hyperlink w:history="true" w:anchor="_bookmark67">
        <w:r>
          <w:rPr>
            <w:rFonts w:ascii="Times New Roman" w:hAnsi="Times New Roman"/>
          </w:rPr>
          <w:t>Graf</w:t>
        </w:r>
        <w:r>
          <w:rPr>
            <w:rFonts w:ascii="Times New Roman" w:hAnsi="Times New Roman"/>
            <w:spacing w:val="-1"/>
          </w:rPr>
          <w:t> </w:t>
        </w:r>
        <w:r>
          <w:rPr>
            <w:rFonts w:ascii="Times New Roman" w:hAnsi="Times New Roman"/>
          </w:rPr>
          <w:t>20: Struktura</w:t>
        </w:r>
        <w:r>
          <w:rPr>
            <w:rFonts w:ascii="Times New Roman" w:hAnsi="Times New Roman"/>
            <w:spacing w:val="-3"/>
          </w:rPr>
          <w:t> </w:t>
        </w:r>
        <w:r>
          <w:rPr>
            <w:rFonts w:ascii="Times New Roman" w:hAnsi="Times New Roman"/>
          </w:rPr>
          <w:t>gostov Hostla</w:t>
        </w:r>
        <w:r>
          <w:rPr>
            <w:rFonts w:ascii="Times New Roman" w:hAnsi="Times New Roman"/>
            <w:spacing w:val="-2"/>
          </w:rPr>
          <w:t> </w:t>
        </w:r>
        <w:r>
          <w:rPr>
            <w:rFonts w:ascii="Times New Roman" w:hAnsi="Times New Roman"/>
          </w:rPr>
          <w:t>Ormož v</w:t>
        </w:r>
        <w:r>
          <w:rPr>
            <w:rFonts w:ascii="Times New Roman" w:hAnsi="Times New Roman"/>
            <w:spacing w:val="-1"/>
          </w:rPr>
          <w:t> </w:t>
        </w:r>
        <w:r>
          <w:rPr>
            <w:rFonts w:ascii="Times New Roman" w:hAnsi="Times New Roman"/>
          </w:rPr>
          <w:t>letu </w:t>
        </w:r>
        <w:r>
          <w:rPr>
            <w:rFonts w:ascii="Times New Roman" w:hAnsi="Times New Roman"/>
            <w:spacing w:val="-4"/>
          </w:rPr>
          <w:t>2023</w:t>
        </w:r>
        <w:r>
          <w:rPr>
            <w:rFonts w:ascii="Times New Roman" w:hAnsi="Times New Roman"/>
          </w:rPr>
          <w:tab/>
        </w:r>
        <w:r>
          <w:rPr>
            <w:rFonts w:ascii="Times New Roman" w:hAnsi="Times New Roman"/>
            <w:spacing w:val="-5"/>
          </w:rPr>
          <w:t>48</w:t>
        </w:r>
      </w:hyperlink>
    </w:p>
    <w:p>
      <w:pPr>
        <w:pStyle w:val="BodyText"/>
        <w:spacing w:after="0"/>
        <w:rPr>
          <w:rFonts w:ascii="Times New Roman" w:hAnsi="Times New Roman"/>
        </w:rPr>
        <w:sectPr>
          <w:pgSz w:w="11910" w:h="16840"/>
          <w:pgMar w:header="424" w:footer="850" w:top="3860" w:bottom="1040" w:left="566" w:right="141"/>
        </w:sectPr>
      </w:pPr>
    </w:p>
    <w:p>
      <w:pPr>
        <w:pStyle w:val="Heading1"/>
        <w:spacing w:before="42"/>
      </w:pPr>
      <w:bookmarkStart w:name="_bookmark2" w:id="3"/>
      <w:bookmarkEnd w:id="3"/>
      <w:r>
        <w:rPr>
          <w:b w:val="0"/>
        </w:rPr>
      </w:r>
      <w:r>
        <w:rPr/>
        <w:t>POSLOVNO</w:t>
      </w:r>
      <w:r>
        <w:rPr>
          <w:spacing w:val="-5"/>
        </w:rPr>
        <w:t> </w:t>
      </w:r>
      <w:r>
        <w:rPr>
          <w:spacing w:val="-2"/>
        </w:rPr>
        <w:t>POROČILO</w:t>
      </w:r>
    </w:p>
    <w:p>
      <w:pPr>
        <w:pStyle w:val="Heading1"/>
        <w:numPr>
          <w:ilvl w:val="0"/>
          <w:numId w:val="4"/>
        </w:numPr>
        <w:tabs>
          <w:tab w:pos="1100" w:val="left" w:leader="none"/>
        </w:tabs>
        <w:spacing w:line="240" w:lineRule="auto" w:before="301" w:after="0"/>
        <w:ind w:left="1100" w:right="0" w:hanging="248"/>
        <w:jc w:val="left"/>
      </w:pPr>
      <w:bookmarkStart w:name="_bookmark3" w:id="4"/>
      <w:bookmarkEnd w:id="4"/>
      <w:r>
        <w:rPr>
          <w:b w:val="0"/>
        </w:rPr>
      </w:r>
      <w:r>
        <w:rPr/>
        <w:t>SPLOŠNI</w:t>
      </w:r>
      <w:r>
        <w:rPr>
          <w:spacing w:val="-8"/>
        </w:rPr>
        <w:t> </w:t>
      </w:r>
      <w:r>
        <w:rPr>
          <w:spacing w:val="-5"/>
        </w:rPr>
        <w:t>DEL</w:t>
      </w:r>
    </w:p>
    <w:p>
      <w:pPr>
        <w:pStyle w:val="ListParagraph"/>
        <w:numPr>
          <w:ilvl w:val="1"/>
          <w:numId w:val="4"/>
        </w:numPr>
        <w:tabs>
          <w:tab w:pos="1258" w:val="left" w:leader="none"/>
        </w:tabs>
        <w:spacing w:line="240" w:lineRule="auto" w:before="307" w:after="0"/>
        <w:ind w:left="1258" w:right="0" w:hanging="406"/>
        <w:jc w:val="left"/>
        <w:rPr>
          <w:b/>
          <w:sz w:val="22"/>
        </w:rPr>
      </w:pPr>
      <w:bookmarkStart w:name="_bookmark4" w:id="5"/>
      <w:bookmarkEnd w:id="5"/>
      <w:r>
        <w:rPr/>
      </w:r>
      <w:r>
        <w:rPr>
          <w:b/>
          <w:sz w:val="22"/>
        </w:rPr>
        <w:t>PREDSTAVITEV</w:t>
      </w:r>
      <w:r>
        <w:rPr>
          <w:b/>
          <w:spacing w:val="-7"/>
          <w:sz w:val="22"/>
        </w:rPr>
        <w:t> </w:t>
      </w:r>
      <w:r>
        <w:rPr>
          <w:b/>
          <w:sz w:val="22"/>
        </w:rPr>
        <w:t>JAVNEGA</w:t>
      </w:r>
      <w:r>
        <w:rPr>
          <w:b/>
          <w:spacing w:val="-5"/>
          <w:sz w:val="22"/>
        </w:rPr>
        <w:t> </w:t>
      </w:r>
      <w:r>
        <w:rPr>
          <w:b/>
          <w:sz w:val="22"/>
        </w:rPr>
        <w:t>ZAVODA</w:t>
      </w:r>
      <w:r>
        <w:rPr>
          <w:b/>
          <w:spacing w:val="-6"/>
          <w:sz w:val="22"/>
        </w:rPr>
        <w:t> </w:t>
      </w:r>
      <w:r>
        <w:rPr>
          <w:b/>
          <w:sz w:val="22"/>
        </w:rPr>
        <w:t>TKŠ</w:t>
      </w:r>
      <w:r>
        <w:rPr>
          <w:b/>
          <w:spacing w:val="-8"/>
          <w:sz w:val="22"/>
        </w:rPr>
        <w:t> </w:t>
      </w:r>
      <w:r>
        <w:rPr>
          <w:b/>
          <w:sz w:val="22"/>
        </w:rPr>
        <w:t>OBČINE</w:t>
      </w:r>
      <w:r>
        <w:rPr>
          <w:b/>
          <w:spacing w:val="-6"/>
          <w:sz w:val="22"/>
        </w:rPr>
        <w:t> </w:t>
      </w:r>
      <w:r>
        <w:rPr>
          <w:b/>
          <w:spacing w:val="-2"/>
          <w:sz w:val="22"/>
        </w:rPr>
        <w:t>ORMOŽ</w:t>
      </w:r>
    </w:p>
    <w:p>
      <w:pPr>
        <w:pStyle w:val="BodyText"/>
        <w:spacing w:before="47"/>
        <w:rPr>
          <w:b/>
          <w:sz w:val="22"/>
        </w:rPr>
      </w:pPr>
    </w:p>
    <w:p>
      <w:pPr>
        <w:pStyle w:val="ListParagraph"/>
        <w:numPr>
          <w:ilvl w:val="2"/>
          <w:numId w:val="4"/>
        </w:numPr>
        <w:tabs>
          <w:tab w:pos="1423" w:val="left" w:leader="none"/>
        </w:tabs>
        <w:spacing w:line="240" w:lineRule="auto" w:before="0" w:after="0"/>
        <w:ind w:left="1423" w:right="0" w:hanging="571"/>
        <w:jc w:val="left"/>
        <w:rPr>
          <w:sz w:val="22"/>
        </w:rPr>
      </w:pPr>
      <w:bookmarkStart w:name="_bookmark5" w:id="6"/>
      <w:bookmarkEnd w:id="6"/>
      <w:r>
        <w:rPr/>
      </w:r>
      <w:r>
        <w:rPr>
          <w:spacing w:val="-2"/>
          <w:sz w:val="22"/>
        </w:rPr>
        <w:t>Ustanovitev</w:t>
      </w:r>
    </w:p>
    <w:p>
      <w:pPr>
        <w:pStyle w:val="BodyText"/>
        <w:spacing w:before="25"/>
        <w:rPr>
          <w:sz w:val="22"/>
        </w:rPr>
      </w:pPr>
    </w:p>
    <w:p>
      <w:pPr>
        <w:pStyle w:val="BodyText"/>
        <w:spacing w:line="276" w:lineRule="auto"/>
        <w:ind w:left="852" w:right="999"/>
        <w:jc w:val="both"/>
      </w:pPr>
      <w:r>
        <w:rPr/>
        <w:t>Javni</w:t>
      </w:r>
      <w:r>
        <w:rPr>
          <w:spacing w:val="-8"/>
        </w:rPr>
        <w:t> </w:t>
      </w:r>
      <w:r>
        <w:rPr/>
        <w:t>zavod</w:t>
      </w:r>
      <w:r>
        <w:rPr>
          <w:spacing w:val="-8"/>
        </w:rPr>
        <w:t> </w:t>
      </w:r>
      <w:r>
        <w:rPr/>
        <w:t>za</w:t>
      </w:r>
      <w:r>
        <w:rPr>
          <w:spacing w:val="-8"/>
        </w:rPr>
        <w:t> </w:t>
      </w:r>
      <w:r>
        <w:rPr/>
        <w:t>turizem,</w:t>
      </w:r>
      <w:r>
        <w:rPr>
          <w:spacing w:val="-8"/>
        </w:rPr>
        <w:t> </w:t>
      </w:r>
      <w:r>
        <w:rPr/>
        <w:t>kulturo</w:t>
      </w:r>
      <w:r>
        <w:rPr>
          <w:spacing w:val="-8"/>
        </w:rPr>
        <w:t> </w:t>
      </w:r>
      <w:r>
        <w:rPr/>
        <w:t>in</w:t>
      </w:r>
      <w:r>
        <w:rPr>
          <w:spacing w:val="-10"/>
        </w:rPr>
        <w:t> </w:t>
      </w:r>
      <w:r>
        <w:rPr/>
        <w:t>šport</w:t>
      </w:r>
      <w:r>
        <w:rPr>
          <w:spacing w:val="-8"/>
        </w:rPr>
        <w:t> </w:t>
      </w:r>
      <w:r>
        <w:rPr/>
        <w:t>Občine</w:t>
      </w:r>
      <w:r>
        <w:rPr>
          <w:spacing w:val="-8"/>
        </w:rPr>
        <w:t> </w:t>
      </w:r>
      <w:r>
        <w:rPr/>
        <w:t>Ormož</w:t>
      </w:r>
      <w:r>
        <w:rPr>
          <w:spacing w:val="-8"/>
        </w:rPr>
        <w:t> </w:t>
      </w:r>
      <w:r>
        <w:rPr/>
        <w:t>(v</w:t>
      </w:r>
      <w:r>
        <w:rPr>
          <w:spacing w:val="-10"/>
        </w:rPr>
        <w:t> </w:t>
      </w:r>
      <w:r>
        <w:rPr/>
        <w:t>nadaljevanju</w:t>
      </w:r>
      <w:r>
        <w:rPr>
          <w:spacing w:val="-7"/>
        </w:rPr>
        <w:t> </w:t>
      </w:r>
      <w:r>
        <w:rPr/>
        <w:t>Javni</w:t>
      </w:r>
      <w:r>
        <w:rPr>
          <w:spacing w:val="-8"/>
        </w:rPr>
        <w:t> </w:t>
      </w:r>
      <w:r>
        <w:rPr/>
        <w:t>zavod</w:t>
      </w:r>
      <w:r>
        <w:rPr>
          <w:spacing w:val="-8"/>
        </w:rPr>
        <w:t> </w:t>
      </w:r>
      <w:r>
        <w:rPr/>
        <w:t>TKŠ Ormož) je bil ustanovljen kot javni zavod z Odlokom o ustanovitvi na 18. redni seji Občinskega Sveta Občine Ormož z dne 19. 12. 2016 (Uradni vestnik Občine Ormož, št. 1/17) in z Odlokom o spremembi Odloka o ustanovitvi javnega zavoda za turizem, kulturo in šport Občine Ormož (Uradni vestnik Občine Ormož, št. 4/17).</w:t>
      </w:r>
    </w:p>
    <w:p>
      <w:pPr>
        <w:pStyle w:val="BodyText"/>
        <w:spacing w:line="279" w:lineRule="exact" w:before="1"/>
        <w:ind w:left="852"/>
        <w:jc w:val="both"/>
      </w:pPr>
      <w:r>
        <w:rPr/>
        <w:t>Zavod</w:t>
      </w:r>
      <w:r>
        <w:rPr>
          <w:spacing w:val="-7"/>
        </w:rPr>
        <w:t> </w:t>
      </w:r>
      <w:r>
        <w:rPr/>
        <w:t>je</w:t>
      </w:r>
      <w:r>
        <w:rPr>
          <w:spacing w:val="-2"/>
        </w:rPr>
        <w:t> </w:t>
      </w:r>
      <w:r>
        <w:rPr/>
        <w:t>bil</w:t>
      </w:r>
      <w:r>
        <w:rPr>
          <w:spacing w:val="-4"/>
        </w:rPr>
        <w:t> </w:t>
      </w:r>
      <w:r>
        <w:rPr/>
        <w:t>vpisan</w:t>
      </w:r>
      <w:r>
        <w:rPr>
          <w:spacing w:val="-1"/>
        </w:rPr>
        <w:t> </w:t>
      </w:r>
      <w:r>
        <w:rPr/>
        <w:t>v</w:t>
      </w:r>
      <w:r>
        <w:rPr>
          <w:spacing w:val="-6"/>
        </w:rPr>
        <w:t> </w:t>
      </w:r>
      <w:r>
        <w:rPr/>
        <w:t>sodni</w:t>
      </w:r>
      <w:r>
        <w:rPr>
          <w:spacing w:val="-5"/>
        </w:rPr>
        <w:t> </w:t>
      </w:r>
      <w:r>
        <w:rPr/>
        <w:t>register</w:t>
      </w:r>
      <w:r>
        <w:rPr>
          <w:spacing w:val="-2"/>
        </w:rPr>
        <w:t> </w:t>
      </w:r>
      <w:r>
        <w:rPr/>
        <w:t>pri</w:t>
      </w:r>
      <w:r>
        <w:rPr>
          <w:spacing w:val="-3"/>
        </w:rPr>
        <w:t> </w:t>
      </w:r>
      <w:r>
        <w:rPr/>
        <w:t>Okrožnem</w:t>
      </w:r>
      <w:r>
        <w:rPr>
          <w:spacing w:val="-4"/>
        </w:rPr>
        <w:t> </w:t>
      </w:r>
      <w:r>
        <w:rPr/>
        <w:t>sodišču</w:t>
      </w:r>
      <w:r>
        <w:rPr>
          <w:spacing w:val="-2"/>
        </w:rPr>
        <w:t> </w:t>
      </w:r>
      <w:r>
        <w:rPr/>
        <w:t>na</w:t>
      </w:r>
      <w:r>
        <w:rPr>
          <w:spacing w:val="-3"/>
        </w:rPr>
        <w:t> </w:t>
      </w:r>
      <w:r>
        <w:rPr/>
        <w:t>Ptuju dne,</w:t>
      </w:r>
      <w:r>
        <w:rPr>
          <w:spacing w:val="-5"/>
        </w:rPr>
        <w:t> </w:t>
      </w:r>
      <w:r>
        <w:rPr/>
        <w:t>4.</w:t>
      </w:r>
      <w:r>
        <w:rPr>
          <w:spacing w:val="-3"/>
        </w:rPr>
        <w:t> </w:t>
      </w:r>
      <w:r>
        <w:rPr/>
        <w:t>4.</w:t>
      </w:r>
      <w:r>
        <w:rPr>
          <w:spacing w:val="-4"/>
        </w:rPr>
        <w:t> </w:t>
      </w:r>
      <w:r>
        <w:rPr/>
        <w:t>2017</w:t>
      </w:r>
      <w:r>
        <w:rPr>
          <w:spacing w:val="-4"/>
        </w:rPr>
        <w:t> </w:t>
      </w:r>
      <w:r>
        <w:rPr/>
        <w:t>in</w:t>
      </w:r>
      <w:r>
        <w:rPr>
          <w:spacing w:val="-2"/>
        </w:rPr>
        <w:t> </w:t>
      </w:r>
      <w:r>
        <w:rPr>
          <w:spacing w:val="-5"/>
        </w:rPr>
        <w:t>to</w:t>
      </w:r>
    </w:p>
    <w:p>
      <w:pPr>
        <w:pStyle w:val="BodyText"/>
        <w:ind w:left="852"/>
        <w:jc w:val="both"/>
      </w:pPr>
      <w:r>
        <w:rPr/>
        <w:t>pod</w:t>
      </w:r>
      <w:r>
        <w:rPr>
          <w:spacing w:val="-3"/>
        </w:rPr>
        <w:t> </w:t>
      </w:r>
      <w:r>
        <w:rPr/>
        <w:t>vložno</w:t>
      </w:r>
      <w:r>
        <w:rPr>
          <w:spacing w:val="-3"/>
        </w:rPr>
        <w:t> </w:t>
      </w:r>
      <w:r>
        <w:rPr/>
        <w:t>številko:</w:t>
      </w:r>
      <w:r>
        <w:rPr>
          <w:spacing w:val="-3"/>
        </w:rPr>
        <w:t> </w:t>
      </w:r>
      <w:r>
        <w:rPr>
          <w:spacing w:val="-2"/>
        </w:rPr>
        <w:t>2017/13492.</w:t>
      </w:r>
    </w:p>
    <w:p>
      <w:pPr>
        <w:pStyle w:val="BodyText"/>
        <w:spacing w:before="42"/>
      </w:pPr>
    </w:p>
    <w:p>
      <w:pPr>
        <w:pStyle w:val="BodyText"/>
        <w:ind w:left="852" w:right="2566"/>
      </w:pPr>
      <w:r>
        <w:rPr/>
        <w:t>Ime</w:t>
      </w:r>
      <w:r>
        <w:rPr>
          <w:spacing w:val="-4"/>
        </w:rPr>
        <w:t> </w:t>
      </w:r>
      <w:r>
        <w:rPr/>
        <w:t>zavoda:</w:t>
      </w:r>
      <w:r>
        <w:rPr>
          <w:spacing w:val="-5"/>
        </w:rPr>
        <w:t> </w:t>
      </w:r>
      <w:r>
        <w:rPr/>
        <w:t>Javni</w:t>
      </w:r>
      <w:r>
        <w:rPr>
          <w:spacing w:val="-6"/>
        </w:rPr>
        <w:t> </w:t>
      </w:r>
      <w:r>
        <w:rPr/>
        <w:t>zavod</w:t>
      </w:r>
      <w:r>
        <w:rPr>
          <w:spacing w:val="-4"/>
        </w:rPr>
        <w:t> </w:t>
      </w:r>
      <w:r>
        <w:rPr/>
        <w:t>za</w:t>
      </w:r>
      <w:r>
        <w:rPr>
          <w:spacing w:val="-6"/>
        </w:rPr>
        <w:t> </w:t>
      </w:r>
      <w:r>
        <w:rPr/>
        <w:t>turizem,</w:t>
      </w:r>
      <w:r>
        <w:rPr>
          <w:spacing w:val="-4"/>
        </w:rPr>
        <w:t> </w:t>
      </w:r>
      <w:r>
        <w:rPr/>
        <w:t>kulturo</w:t>
      </w:r>
      <w:r>
        <w:rPr>
          <w:spacing w:val="-6"/>
        </w:rPr>
        <w:t> </w:t>
      </w:r>
      <w:r>
        <w:rPr/>
        <w:t>in</w:t>
      </w:r>
      <w:r>
        <w:rPr>
          <w:spacing w:val="-4"/>
        </w:rPr>
        <w:t> </w:t>
      </w:r>
      <w:r>
        <w:rPr/>
        <w:t>šport</w:t>
      </w:r>
      <w:r>
        <w:rPr>
          <w:spacing w:val="-4"/>
        </w:rPr>
        <w:t> </w:t>
      </w:r>
      <w:r>
        <w:rPr/>
        <w:t>Občine Ormož Skrajšano ime javnega zavoda: Javni zavod TKŠ Ormož</w:t>
      </w:r>
    </w:p>
    <w:p>
      <w:pPr>
        <w:pStyle w:val="BodyText"/>
        <w:tabs>
          <w:tab w:pos="2976" w:val="left" w:leader="none"/>
        </w:tabs>
        <w:spacing w:line="242" w:lineRule="auto"/>
        <w:ind w:left="852" w:right="5976"/>
      </w:pPr>
      <w:r>
        <w:rPr/>
        <w:t>Sedež</w:t>
      </w:r>
      <w:r>
        <w:rPr>
          <w:spacing w:val="-6"/>
        </w:rPr>
        <w:t> </w:t>
      </w:r>
      <w:r>
        <w:rPr/>
        <w:t>zavoda:</w:t>
      </w:r>
      <w:r>
        <w:rPr>
          <w:spacing w:val="-7"/>
        </w:rPr>
        <w:t> </w:t>
      </w:r>
      <w:r>
        <w:rPr/>
        <w:t>Grajski</w:t>
      </w:r>
      <w:r>
        <w:rPr>
          <w:spacing w:val="-6"/>
        </w:rPr>
        <w:t> </w:t>
      </w:r>
      <w:r>
        <w:rPr/>
        <w:t>trg</w:t>
      </w:r>
      <w:r>
        <w:rPr>
          <w:spacing w:val="-7"/>
        </w:rPr>
        <w:t> </w:t>
      </w:r>
      <w:r>
        <w:rPr/>
        <w:t>3,</w:t>
      </w:r>
      <w:r>
        <w:rPr>
          <w:spacing w:val="-7"/>
        </w:rPr>
        <w:t> </w:t>
      </w:r>
      <w:r>
        <w:rPr/>
        <w:t>2270</w:t>
      </w:r>
      <w:r>
        <w:rPr>
          <w:spacing w:val="-8"/>
        </w:rPr>
        <w:t> </w:t>
      </w:r>
      <w:r>
        <w:rPr/>
        <w:t>Ormož Matična številka:</w:t>
        <w:tab/>
      </w:r>
      <w:r>
        <w:rPr>
          <w:spacing w:val="-2"/>
        </w:rPr>
        <w:t>7268181000</w:t>
      </w:r>
    </w:p>
    <w:p>
      <w:pPr>
        <w:pStyle w:val="BodyText"/>
        <w:spacing w:line="276" w:lineRule="auto" w:before="39"/>
        <w:ind w:left="852" w:right="4178"/>
        <w:jc w:val="both"/>
      </w:pPr>
      <w:r>
        <w:rPr/>
        <w:t>Davčna</w:t>
      </w:r>
      <w:r>
        <w:rPr>
          <w:spacing w:val="-5"/>
        </w:rPr>
        <w:t> </w:t>
      </w:r>
      <w:r>
        <w:rPr/>
        <w:t>številka:</w:t>
      </w:r>
      <w:r>
        <w:rPr>
          <w:spacing w:val="80"/>
        </w:rPr>
        <w:t> </w:t>
      </w:r>
      <w:r>
        <w:rPr/>
        <w:t>SI57718954, Zavod</w:t>
      </w:r>
      <w:r>
        <w:rPr>
          <w:spacing w:val="-3"/>
        </w:rPr>
        <w:t> </w:t>
      </w:r>
      <w:r>
        <w:rPr/>
        <w:t>je</w:t>
      </w:r>
      <w:r>
        <w:rPr>
          <w:spacing w:val="-4"/>
        </w:rPr>
        <w:t> </w:t>
      </w:r>
      <w:r>
        <w:rPr/>
        <w:t>DDV</w:t>
      </w:r>
      <w:r>
        <w:rPr>
          <w:spacing w:val="-3"/>
        </w:rPr>
        <w:t> </w:t>
      </w:r>
      <w:r>
        <w:rPr/>
        <w:t>zavezanec Številka</w:t>
      </w:r>
      <w:r>
        <w:rPr>
          <w:spacing w:val="-1"/>
        </w:rPr>
        <w:t> </w:t>
      </w:r>
      <w:r>
        <w:rPr/>
        <w:t>podračuna</w:t>
      </w:r>
      <w:r>
        <w:rPr>
          <w:spacing w:val="-1"/>
        </w:rPr>
        <w:t> </w:t>
      </w:r>
      <w:r>
        <w:rPr/>
        <w:t>pri</w:t>
      </w:r>
      <w:r>
        <w:rPr>
          <w:spacing w:val="-3"/>
        </w:rPr>
        <w:t> </w:t>
      </w:r>
      <w:r>
        <w:rPr/>
        <w:t>UJP:</w:t>
      </w:r>
      <w:r>
        <w:rPr>
          <w:spacing w:val="80"/>
        </w:rPr>
        <w:t>  </w:t>
      </w:r>
      <w:r>
        <w:rPr/>
        <w:t>SI56</w:t>
      </w:r>
      <w:r>
        <w:rPr>
          <w:spacing w:val="-3"/>
        </w:rPr>
        <w:t> </w:t>
      </w:r>
      <w:r>
        <w:rPr/>
        <w:t>0110</w:t>
      </w:r>
      <w:r>
        <w:rPr>
          <w:spacing w:val="-3"/>
        </w:rPr>
        <w:t> </w:t>
      </w:r>
      <w:r>
        <w:rPr/>
        <w:t>0600</w:t>
      </w:r>
      <w:r>
        <w:rPr>
          <w:spacing w:val="-3"/>
        </w:rPr>
        <w:t> </w:t>
      </w:r>
      <w:r>
        <w:rPr/>
        <w:t>7816</w:t>
      </w:r>
      <w:r>
        <w:rPr>
          <w:spacing w:val="-3"/>
        </w:rPr>
        <w:t> </w:t>
      </w:r>
      <w:r>
        <w:rPr/>
        <w:t>671 Številka proračunskega uporabnika:</w:t>
      </w:r>
      <w:r>
        <w:rPr>
          <w:spacing w:val="80"/>
        </w:rPr>
        <w:t> </w:t>
      </w:r>
      <w:r>
        <w:rPr/>
        <w:t>36897</w:t>
      </w:r>
    </w:p>
    <w:p>
      <w:pPr>
        <w:pStyle w:val="BodyText"/>
        <w:spacing w:line="275" w:lineRule="exact"/>
        <w:ind w:left="852"/>
        <w:jc w:val="both"/>
      </w:pPr>
      <w:r>
        <w:rPr/>
        <w:t>Zastopnik,</w:t>
      </w:r>
      <w:r>
        <w:rPr>
          <w:spacing w:val="75"/>
          <w:w w:val="150"/>
        </w:rPr>
        <w:t> </w:t>
      </w:r>
      <w:r>
        <w:rPr/>
        <w:t>direktor</w:t>
      </w:r>
      <w:r>
        <w:rPr>
          <w:spacing w:val="76"/>
          <w:w w:val="150"/>
        </w:rPr>
        <w:t> </w:t>
      </w:r>
      <w:r>
        <w:rPr/>
        <w:t>Andrej</w:t>
      </w:r>
      <w:r>
        <w:rPr>
          <w:spacing w:val="76"/>
          <w:w w:val="150"/>
        </w:rPr>
        <w:t> </w:t>
      </w:r>
      <w:r>
        <w:rPr/>
        <w:t>Vršič,</w:t>
      </w:r>
      <w:r>
        <w:rPr>
          <w:spacing w:val="76"/>
          <w:w w:val="150"/>
        </w:rPr>
        <w:t> </w:t>
      </w:r>
      <w:r>
        <w:rPr/>
        <w:t>profesor</w:t>
      </w:r>
      <w:r>
        <w:rPr>
          <w:spacing w:val="75"/>
          <w:w w:val="150"/>
        </w:rPr>
        <w:t> </w:t>
      </w:r>
      <w:r>
        <w:rPr/>
        <w:t>nemškega</w:t>
      </w:r>
      <w:r>
        <w:rPr>
          <w:spacing w:val="75"/>
          <w:w w:val="150"/>
        </w:rPr>
        <w:t> </w:t>
      </w:r>
      <w:r>
        <w:rPr/>
        <w:t>jezika</w:t>
      </w:r>
      <w:r>
        <w:rPr>
          <w:spacing w:val="74"/>
          <w:w w:val="150"/>
        </w:rPr>
        <w:t> </w:t>
      </w:r>
      <w:r>
        <w:rPr/>
        <w:t>s</w:t>
      </w:r>
      <w:r>
        <w:rPr>
          <w:spacing w:val="76"/>
          <w:w w:val="150"/>
        </w:rPr>
        <w:t> </w:t>
      </w:r>
      <w:r>
        <w:rPr/>
        <w:t>književnostjo</w:t>
      </w:r>
      <w:r>
        <w:rPr>
          <w:spacing w:val="76"/>
          <w:w w:val="150"/>
        </w:rPr>
        <w:t> </w:t>
      </w:r>
      <w:r>
        <w:rPr>
          <w:spacing w:val="-5"/>
        </w:rPr>
        <w:t>in</w:t>
      </w:r>
    </w:p>
    <w:p>
      <w:pPr>
        <w:pStyle w:val="BodyText"/>
        <w:ind w:left="852"/>
        <w:jc w:val="both"/>
      </w:pPr>
      <w:r>
        <w:rPr/>
        <w:t>sociologije,</w:t>
      </w:r>
      <w:r>
        <w:rPr>
          <w:spacing w:val="-4"/>
        </w:rPr>
        <w:t> </w:t>
      </w:r>
      <w:r>
        <w:rPr/>
        <w:t>od</w:t>
      </w:r>
      <w:r>
        <w:rPr>
          <w:spacing w:val="-3"/>
        </w:rPr>
        <w:t> </w:t>
      </w:r>
      <w:r>
        <w:rPr/>
        <w:t>15.</w:t>
      </w:r>
      <w:r>
        <w:rPr>
          <w:spacing w:val="-4"/>
        </w:rPr>
        <w:t> </w:t>
      </w:r>
      <w:r>
        <w:rPr/>
        <w:t>7.</w:t>
      </w:r>
      <w:r>
        <w:rPr>
          <w:spacing w:val="-4"/>
        </w:rPr>
        <w:t> </w:t>
      </w:r>
      <w:r>
        <w:rPr/>
        <w:t>2020</w:t>
      </w:r>
      <w:r>
        <w:rPr>
          <w:spacing w:val="-4"/>
        </w:rPr>
        <w:t> </w:t>
      </w:r>
      <w:r>
        <w:rPr>
          <w:spacing w:val="-2"/>
        </w:rPr>
        <w:t>dalje.</w:t>
      </w:r>
    </w:p>
    <w:p>
      <w:pPr>
        <w:pStyle w:val="BodyText"/>
        <w:spacing w:before="40"/>
      </w:pPr>
    </w:p>
    <w:p>
      <w:pPr>
        <w:pStyle w:val="BodyText"/>
        <w:spacing w:before="1"/>
        <w:ind w:left="852"/>
      </w:pPr>
      <w:r>
        <w:rPr/>
        <w:t>Naloge,</w:t>
      </w:r>
      <w:r>
        <w:rPr>
          <w:spacing w:val="-6"/>
        </w:rPr>
        <w:t> </w:t>
      </w:r>
      <w:r>
        <w:rPr/>
        <w:t>ki</w:t>
      </w:r>
      <w:r>
        <w:rPr>
          <w:spacing w:val="-2"/>
        </w:rPr>
        <w:t> </w:t>
      </w:r>
      <w:r>
        <w:rPr/>
        <w:t>jih</w:t>
      </w:r>
      <w:r>
        <w:rPr>
          <w:spacing w:val="-2"/>
        </w:rPr>
        <w:t> </w:t>
      </w:r>
      <w:r>
        <w:rPr/>
        <w:t>Javni</w:t>
      </w:r>
      <w:r>
        <w:rPr>
          <w:spacing w:val="-4"/>
        </w:rPr>
        <w:t> </w:t>
      </w:r>
      <w:r>
        <w:rPr/>
        <w:t>zavod TKŠ</w:t>
      </w:r>
      <w:r>
        <w:rPr>
          <w:spacing w:val="-3"/>
        </w:rPr>
        <w:t> </w:t>
      </w:r>
      <w:r>
        <w:rPr/>
        <w:t>Ormož</w:t>
      </w:r>
      <w:r>
        <w:rPr>
          <w:spacing w:val="-4"/>
        </w:rPr>
        <w:t> </w:t>
      </w:r>
      <w:r>
        <w:rPr/>
        <w:t>izvaja</w:t>
      </w:r>
      <w:r>
        <w:rPr>
          <w:spacing w:val="-4"/>
        </w:rPr>
        <w:t> </w:t>
      </w:r>
      <w:r>
        <w:rPr/>
        <w:t>v</w:t>
      </w:r>
      <w:r>
        <w:rPr>
          <w:spacing w:val="-2"/>
        </w:rPr>
        <w:t> </w:t>
      </w:r>
      <w:r>
        <w:rPr/>
        <w:t>javnem</w:t>
      </w:r>
      <w:r>
        <w:rPr>
          <w:spacing w:val="-3"/>
        </w:rPr>
        <w:t> </w:t>
      </w:r>
      <w:r>
        <w:rPr/>
        <w:t>interesu,</w:t>
      </w:r>
      <w:r>
        <w:rPr>
          <w:spacing w:val="-3"/>
        </w:rPr>
        <w:t> </w:t>
      </w:r>
      <w:r>
        <w:rPr>
          <w:spacing w:val="-5"/>
        </w:rPr>
        <w:t>so:</w:t>
      </w:r>
    </w:p>
    <w:p>
      <w:pPr>
        <w:pStyle w:val="BodyText"/>
        <w:spacing w:before="1"/>
      </w:pPr>
    </w:p>
    <w:p>
      <w:pPr>
        <w:pStyle w:val="ListParagraph"/>
        <w:numPr>
          <w:ilvl w:val="0"/>
          <w:numId w:val="5"/>
        </w:numPr>
        <w:tabs>
          <w:tab w:pos="1570" w:val="left" w:leader="none"/>
        </w:tabs>
        <w:spacing w:line="240" w:lineRule="auto" w:before="0" w:after="0"/>
        <w:ind w:left="1570" w:right="0" w:hanging="358"/>
        <w:jc w:val="left"/>
        <w:rPr>
          <w:sz w:val="24"/>
        </w:rPr>
      </w:pPr>
      <w:r>
        <w:rPr>
          <w:spacing w:val="-2"/>
          <w:sz w:val="24"/>
        </w:rPr>
        <w:t>Turizem</w:t>
      </w:r>
    </w:p>
    <w:p>
      <w:pPr>
        <w:pStyle w:val="BodyText"/>
      </w:pPr>
    </w:p>
    <w:p>
      <w:pPr>
        <w:pStyle w:val="ListParagraph"/>
        <w:numPr>
          <w:ilvl w:val="0"/>
          <w:numId w:val="6"/>
        </w:numPr>
        <w:tabs>
          <w:tab w:pos="1135" w:val="left" w:leader="none"/>
        </w:tabs>
        <w:spacing w:line="240" w:lineRule="auto" w:before="0" w:after="0"/>
        <w:ind w:left="1135" w:right="0" w:hanging="283"/>
        <w:jc w:val="left"/>
        <w:rPr>
          <w:sz w:val="24"/>
        </w:rPr>
      </w:pPr>
      <w:r>
        <w:rPr>
          <w:sz w:val="24"/>
        </w:rPr>
        <w:t>Informacijsko</w:t>
      </w:r>
      <w:r>
        <w:rPr>
          <w:spacing w:val="-6"/>
          <w:sz w:val="24"/>
        </w:rPr>
        <w:t> </w:t>
      </w:r>
      <w:r>
        <w:rPr>
          <w:sz w:val="24"/>
        </w:rPr>
        <w:t>turistična</w:t>
      </w:r>
      <w:r>
        <w:rPr>
          <w:spacing w:val="-2"/>
          <w:sz w:val="24"/>
        </w:rPr>
        <w:t> </w:t>
      </w:r>
      <w:r>
        <w:rPr>
          <w:sz w:val="24"/>
        </w:rPr>
        <w:t>dejavnost,</w:t>
      </w:r>
      <w:r>
        <w:rPr>
          <w:spacing w:val="-6"/>
          <w:sz w:val="24"/>
        </w:rPr>
        <w:t> </w:t>
      </w:r>
      <w:r>
        <w:rPr>
          <w:sz w:val="24"/>
        </w:rPr>
        <w:t>ki</w:t>
      </w:r>
      <w:r>
        <w:rPr>
          <w:spacing w:val="-5"/>
          <w:sz w:val="24"/>
        </w:rPr>
        <w:t> </w:t>
      </w:r>
      <w:r>
        <w:rPr>
          <w:spacing w:val="-2"/>
          <w:sz w:val="24"/>
        </w:rPr>
        <w:t>vključuje:</w:t>
      </w:r>
    </w:p>
    <w:p>
      <w:pPr>
        <w:pStyle w:val="ListParagraph"/>
        <w:numPr>
          <w:ilvl w:val="1"/>
          <w:numId w:val="6"/>
        </w:numPr>
        <w:tabs>
          <w:tab w:pos="1012" w:val="left" w:leader="none"/>
        </w:tabs>
        <w:spacing w:line="279" w:lineRule="exact" w:before="0" w:after="0"/>
        <w:ind w:left="1012" w:right="0" w:hanging="160"/>
        <w:jc w:val="left"/>
        <w:rPr>
          <w:sz w:val="24"/>
        </w:rPr>
      </w:pPr>
      <w:r>
        <w:rPr>
          <w:sz w:val="24"/>
        </w:rPr>
        <w:t>informiranje</w:t>
      </w:r>
      <w:r>
        <w:rPr>
          <w:spacing w:val="-9"/>
          <w:sz w:val="24"/>
        </w:rPr>
        <w:t> </w:t>
      </w:r>
      <w:r>
        <w:rPr>
          <w:spacing w:val="-2"/>
          <w:sz w:val="24"/>
        </w:rPr>
        <w:t>turistov,</w:t>
      </w:r>
    </w:p>
    <w:p>
      <w:pPr>
        <w:pStyle w:val="ListParagraph"/>
        <w:numPr>
          <w:ilvl w:val="1"/>
          <w:numId w:val="6"/>
        </w:numPr>
        <w:tabs>
          <w:tab w:pos="1098" w:val="left" w:leader="none"/>
        </w:tabs>
        <w:spacing w:line="240" w:lineRule="auto" w:before="0" w:after="0"/>
        <w:ind w:left="852" w:right="992" w:firstLine="0"/>
        <w:jc w:val="left"/>
        <w:rPr>
          <w:sz w:val="24"/>
        </w:rPr>
      </w:pPr>
      <w:r>
        <w:rPr>
          <w:sz w:val="24"/>
        </w:rPr>
        <w:t>zbiranje</w:t>
      </w:r>
      <w:r>
        <w:rPr>
          <w:spacing w:val="80"/>
          <w:sz w:val="24"/>
        </w:rPr>
        <w:t> </w:t>
      </w:r>
      <w:r>
        <w:rPr>
          <w:sz w:val="24"/>
        </w:rPr>
        <w:t>podatkov</w:t>
      </w:r>
      <w:r>
        <w:rPr>
          <w:spacing w:val="80"/>
          <w:sz w:val="24"/>
        </w:rPr>
        <w:t> </w:t>
      </w:r>
      <w:r>
        <w:rPr>
          <w:sz w:val="24"/>
        </w:rPr>
        <w:t>za</w:t>
      </w:r>
      <w:r>
        <w:rPr>
          <w:spacing w:val="80"/>
          <w:sz w:val="24"/>
        </w:rPr>
        <w:t> </w:t>
      </w:r>
      <w:r>
        <w:rPr>
          <w:sz w:val="24"/>
        </w:rPr>
        <w:t>potrebe</w:t>
      </w:r>
      <w:r>
        <w:rPr>
          <w:spacing w:val="80"/>
          <w:sz w:val="24"/>
        </w:rPr>
        <w:t> </w:t>
      </w:r>
      <w:r>
        <w:rPr>
          <w:sz w:val="24"/>
        </w:rPr>
        <w:t>informiranja</w:t>
      </w:r>
      <w:r>
        <w:rPr>
          <w:spacing w:val="80"/>
          <w:sz w:val="24"/>
        </w:rPr>
        <w:t> </w:t>
      </w:r>
      <w:r>
        <w:rPr>
          <w:sz w:val="24"/>
        </w:rPr>
        <w:t>obiskovalcev</w:t>
      </w:r>
      <w:r>
        <w:rPr>
          <w:spacing w:val="40"/>
          <w:sz w:val="24"/>
        </w:rPr>
        <w:t> </w:t>
      </w:r>
      <w:r>
        <w:rPr>
          <w:sz w:val="24"/>
        </w:rPr>
        <w:t>oziroma</w:t>
      </w:r>
      <w:r>
        <w:rPr>
          <w:spacing w:val="80"/>
          <w:sz w:val="24"/>
        </w:rPr>
        <w:t> </w:t>
      </w:r>
      <w:r>
        <w:rPr>
          <w:sz w:val="24"/>
        </w:rPr>
        <w:t>obiskovalk</w:t>
      </w:r>
      <w:r>
        <w:rPr>
          <w:spacing w:val="40"/>
          <w:sz w:val="24"/>
        </w:rPr>
        <w:t> </w:t>
      </w:r>
      <w:r>
        <w:rPr>
          <w:sz w:val="24"/>
        </w:rPr>
        <w:t>(v nadaljnjem besedilu: obiskovalcev),</w:t>
      </w:r>
    </w:p>
    <w:p>
      <w:pPr>
        <w:pStyle w:val="ListParagraph"/>
        <w:numPr>
          <w:ilvl w:val="1"/>
          <w:numId w:val="6"/>
        </w:numPr>
        <w:tabs>
          <w:tab w:pos="1012" w:val="left" w:leader="none"/>
        </w:tabs>
        <w:spacing w:line="278" w:lineRule="exact" w:before="0" w:after="0"/>
        <w:ind w:left="1012" w:right="0" w:hanging="160"/>
        <w:jc w:val="left"/>
        <w:rPr>
          <w:sz w:val="24"/>
        </w:rPr>
      </w:pPr>
      <w:r>
        <w:rPr>
          <w:sz w:val="24"/>
        </w:rPr>
        <w:t>ugotavljanje</w:t>
      </w:r>
      <w:r>
        <w:rPr>
          <w:spacing w:val="-5"/>
          <w:sz w:val="24"/>
        </w:rPr>
        <w:t> </w:t>
      </w:r>
      <w:r>
        <w:rPr>
          <w:sz w:val="24"/>
        </w:rPr>
        <w:t>mnenj</w:t>
      </w:r>
      <w:r>
        <w:rPr>
          <w:spacing w:val="-7"/>
          <w:sz w:val="24"/>
        </w:rPr>
        <w:t> </w:t>
      </w:r>
      <w:r>
        <w:rPr>
          <w:sz w:val="24"/>
        </w:rPr>
        <w:t>obiskovalcev</w:t>
      </w:r>
      <w:r>
        <w:rPr>
          <w:spacing w:val="-8"/>
          <w:sz w:val="24"/>
        </w:rPr>
        <w:t> </w:t>
      </w:r>
      <w:r>
        <w:rPr>
          <w:sz w:val="24"/>
        </w:rPr>
        <w:t>o</w:t>
      </w:r>
      <w:r>
        <w:rPr>
          <w:spacing w:val="-5"/>
          <w:sz w:val="24"/>
        </w:rPr>
        <w:t> </w:t>
      </w:r>
      <w:r>
        <w:rPr>
          <w:sz w:val="24"/>
        </w:rPr>
        <w:t>kakovosti</w:t>
      </w:r>
      <w:r>
        <w:rPr>
          <w:spacing w:val="-7"/>
          <w:sz w:val="24"/>
        </w:rPr>
        <w:t> </w:t>
      </w:r>
      <w:r>
        <w:rPr>
          <w:sz w:val="24"/>
        </w:rPr>
        <w:t>turistične</w:t>
      </w:r>
      <w:r>
        <w:rPr>
          <w:spacing w:val="-4"/>
          <w:sz w:val="24"/>
        </w:rPr>
        <w:t> </w:t>
      </w:r>
      <w:r>
        <w:rPr>
          <w:spacing w:val="-2"/>
          <w:sz w:val="24"/>
        </w:rPr>
        <w:t>ponudbe,</w:t>
      </w:r>
    </w:p>
    <w:p>
      <w:pPr>
        <w:pStyle w:val="ListParagraph"/>
        <w:numPr>
          <w:ilvl w:val="1"/>
          <w:numId w:val="6"/>
        </w:numPr>
        <w:tabs>
          <w:tab w:pos="1041" w:val="left" w:leader="none"/>
        </w:tabs>
        <w:spacing w:line="240" w:lineRule="auto" w:before="0" w:after="0"/>
        <w:ind w:left="1041" w:right="0" w:hanging="189"/>
        <w:jc w:val="left"/>
        <w:rPr>
          <w:sz w:val="24"/>
        </w:rPr>
      </w:pPr>
      <w:r>
        <w:rPr>
          <w:sz w:val="24"/>
        </w:rPr>
        <w:t>sprejemanje</w:t>
      </w:r>
      <w:r>
        <w:rPr>
          <w:spacing w:val="22"/>
          <w:sz w:val="24"/>
        </w:rPr>
        <w:t> </w:t>
      </w:r>
      <w:r>
        <w:rPr>
          <w:sz w:val="24"/>
        </w:rPr>
        <w:t>in</w:t>
      </w:r>
      <w:r>
        <w:rPr>
          <w:spacing w:val="26"/>
          <w:sz w:val="24"/>
        </w:rPr>
        <w:t> </w:t>
      </w:r>
      <w:r>
        <w:rPr>
          <w:sz w:val="24"/>
        </w:rPr>
        <w:t>posredovanje</w:t>
      </w:r>
      <w:r>
        <w:rPr>
          <w:spacing w:val="27"/>
          <w:sz w:val="24"/>
        </w:rPr>
        <w:t> </w:t>
      </w:r>
      <w:r>
        <w:rPr>
          <w:sz w:val="24"/>
        </w:rPr>
        <w:t>predlogov</w:t>
      </w:r>
      <w:r>
        <w:rPr>
          <w:spacing w:val="23"/>
          <w:sz w:val="24"/>
        </w:rPr>
        <w:t> </w:t>
      </w:r>
      <w:r>
        <w:rPr>
          <w:sz w:val="24"/>
        </w:rPr>
        <w:t>in</w:t>
      </w:r>
      <w:r>
        <w:rPr>
          <w:spacing w:val="24"/>
          <w:sz w:val="24"/>
        </w:rPr>
        <w:t> </w:t>
      </w:r>
      <w:r>
        <w:rPr>
          <w:sz w:val="24"/>
        </w:rPr>
        <w:t>pritožb</w:t>
      </w:r>
      <w:r>
        <w:rPr>
          <w:spacing w:val="24"/>
          <w:sz w:val="24"/>
        </w:rPr>
        <w:t> </w:t>
      </w:r>
      <w:r>
        <w:rPr>
          <w:sz w:val="24"/>
        </w:rPr>
        <w:t>obiskovalcev</w:t>
      </w:r>
      <w:r>
        <w:rPr>
          <w:spacing w:val="22"/>
          <w:sz w:val="24"/>
        </w:rPr>
        <w:t> </w:t>
      </w:r>
      <w:r>
        <w:rPr>
          <w:sz w:val="24"/>
        </w:rPr>
        <w:t>v</w:t>
      </w:r>
      <w:r>
        <w:rPr>
          <w:spacing w:val="26"/>
          <w:sz w:val="24"/>
        </w:rPr>
        <w:t> </w:t>
      </w:r>
      <w:r>
        <w:rPr>
          <w:sz w:val="24"/>
        </w:rPr>
        <w:t>zvezi</w:t>
      </w:r>
      <w:r>
        <w:rPr>
          <w:spacing w:val="24"/>
          <w:sz w:val="24"/>
        </w:rPr>
        <w:t> </w:t>
      </w:r>
      <w:r>
        <w:rPr>
          <w:sz w:val="24"/>
        </w:rPr>
        <w:t>s</w:t>
      </w:r>
      <w:r>
        <w:rPr>
          <w:spacing w:val="27"/>
          <w:sz w:val="24"/>
        </w:rPr>
        <w:t> </w:t>
      </w:r>
      <w:r>
        <w:rPr>
          <w:spacing w:val="-2"/>
          <w:sz w:val="24"/>
        </w:rPr>
        <w:t>turistično</w:t>
      </w:r>
    </w:p>
    <w:p>
      <w:pPr>
        <w:pStyle w:val="BodyText"/>
        <w:spacing w:line="278" w:lineRule="exact" w:before="2"/>
        <w:ind w:left="852"/>
      </w:pPr>
      <w:r>
        <w:rPr/>
        <w:t>ponudbo</w:t>
      </w:r>
      <w:r>
        <w:rPr>
          <w:spacing w:val="-4"/>
        </w:rPr>
        <w:t> </w:t>
      </w:r>
      <w:r>
        <w:rPr/>
        <w:t>pristojnim</w:t>
      </w:r>
      <w:r>
        <w:rPr>
          <w:spacing w:val="-6"/>
        </w:rPr>
        <w:t> </w:t>
      </w:r>
      <w:r>
        <w:rPr>
          <w:spacing w:val="-2"/>
        </w:rPr>
        <w:t>organom,</w:t>
      </w:r>
    </w:p>
    <w:p>
      <w:pPr>
        <w:pStyle w:val="ListParagraph"/>
        <w:numPr>
          <w:ilvl w:val="1"/>
          <w:numId w:val="6"/>
        </w:numPr>
        <w:tabs>
          <w:tab w:pos="1012" w:val="left" w:leader="none"/>
        </w:tabs>
        <w:spacing w:line="278" w:lineRule="exact" w:before="0" w:after="0"/>
        <w:ind w:left="1012" w:right="0" w:hanging="160"/>
        <w:jc w:val="left"/>
        <w:rPr>
          <w:sz w:val="24"/>
        </w:rPr>
      </w:pPr>
      <w:r>
        <w:rPr>
          <w:sz w:val="24"/>
        </w:rPr>
        <w:t>urejanje</w:t>
      </w:r>
      <w:r>
        <w:rPr>
          <w:spacing w:val="-5"/>
          <w:sz w:val="24"/>
        </w:rPr>
        <w:t> </w:t>
      </w:r>
      <w:r>
        <w:rPr>
          <w:sz w:val="24"/>
        </w:rPr>
        <w:t>in</w:t>
      </w:r>
      <w:r>
        <w:rPr>
          <w:spacing w:val="-5"/>
          <w:sz w:val="24"/>
        </w:rPr>
        <w:t> </w:t>
      </w:r>
      <w:r>
        <w:rPr>
          <w:sz w:val="24"/>
        </w:rPr>
        <w:t>vzdrževanje</w:t>
      </w:r>
      <w:r>
        <w:rPr>
          <w:spacing w:val="-4"/>
          <w:sz w:val="24"/>
        </w:rPr>
        <w:t> </w:t>
      </w:r>
      <w:r>
        <w:rPr>
          <w:sz w:val="24"/>
        </w:rPr>
        <w:t>turistične</w:t>
      </w:r>
      <w:r>
        <w:rPr>
          <w:spacing w:val="-5"/>
          <w:sz w:val="24"/>
        </w:rPr>
        <w:t> </w:t>
      </w:r>
      <w:r>
        <w:rPr>
          <w:spacing w:val="-2"/>
          <w:sz w:val="24"/>
        </w:rPr>
        <w:t>signalizacije,</w:t>
      </w:r>
    </w:p>
    <w:p>
      <w:pPr>
        <w:pStyle w:val="ListParagraph"/>
        <w:numPr>
          <w:ilvl w:val="0"/>
          <w:numId w:val="6"/>
        </w:numPr>
        <w:tabs>
          <w:tab w:pos="1135" w:val="left" w:leader="none"/>
        </w:tabs>
        <w:spacing w:line="278" w:lineRule="exact" w:before="0" w:after="0"/>
        <w:ind w:left="1135" w:right="0" w:hanging="283"/>
        <w:jc w:val="left"/>
        <w:rPr>
          <w:sz w:val="24"/>
        </w:rPr>
      </w:pPr>
      <w:r>
        <w:rPr>
          <w:sz w:val="24"/>
        </w:rPr>
        <w:t>Spodbujanje</w:t>
      </w:r>
      <w:r>
        <w:rPr>
          <w:spacing w:val="-8"/>
          <w:sz w:val="24"/>
        </w:rPr>
        <w:t> </w:t>
      </w:r>
      <w:r>
        <w:rPr>
          <w:sz w:val="24"/>
        </w:rPr>
        <w:t>razvoja</w:t>
      </w:r>
      <w:r>
        <w:rPr>
          <w:spacing w:val="-7"/>
          <w:sz w:val="24"/>
        </w:rPr>
        <w:t> </w:t>
      </w:r>
      <w:r>
        <w:rPr>
          <w:sz w:val="24"/>
        </w:rPr>
        <w:t>celovitih</w:t>
      </w:r>
      <w:r>
        <w:rPr>
          <w:spacing w:val="-6"/>
          <w:sz w:val="24"/>
        </w:rPr>
        <w:t> </w:t>
      </w:r>
      <w:r>
        <w:rPr>
          <w:sz w:val="24"/>
        </w:rPr>
        <w:t>turističnih</w:t>
      </w:r>
      <w:r>
        <w:rPr>
          <w:spacing w:val="-9"/>
          <w:sz w:val="24"/>
        </w:rPr>
        <w:t> </w:t>
      </w:r>
      <w:r>
        <w:rPr>
          <w:sz w:val="24"/>
        </w:rPr>
        <w:t>proizvodov</w:t>
      </w:r>
      <w:r>
        <w:rPr>
          <w:spacing w:val="-7"/>
          <w:sz w:val="24"/>
        </w:rPr>
        <w:t> </w:t>
      </w:r>
      <w:r>
        <w:rPr>
          <w:sz w:val="24"/>
        </w:rPr>
        <w:t>turističnega</w:t>
      </w:r>
      <w:r>
        <w:rPr>
          <w:spacing w:val="-6"/>
          <w:sz w:val="24"/>
        </w:rPr>
        <w:t> </w:t>
      </w:r>
      <w:r>
        <w:rPr>
          <w:spacing w:val="-2"/>
          <w:sz w:val="24"/>
        </w:rPr>
        <w:t>območja,</w:t>
      </w:r>
    </w:p>
    <w:p>
      <w:pPr>
        <w:pStyle w:val="ListParagraph"/>
        <w:numPr>
          <w:ilvl w:val="0"/>
          <w:numId w:val="6"/>
        </w:numPr>
        <w:tabs>
          <w:tab w:pos="1135" w:val="left" w:leader="none"/>
        </w:tabs>
        <w:spacing w:line="240" w:lineRule="auto" w:before="0" w:after="0"/>
        <w:ind w:left="1135" w:right="0" w:hanging="283"/>
        <w:jc w:val="left"/>
        <w:rPr>
          <w:sz w:val="24"/>
        </w:rPr>
      </w:pPr>
      <w:r>
        <w:rPr>
          <w:sz w:val="24"/>
        </w:rPr>
        <w:t>Trženje</w:t>
      </w:r>
      <w:r>
        <w:rPr>
          <w:spacing w:val="-6"/>
          <w:sz w:val="24"/>
        </w:rPr>
        <w:t> </w:t>
      </w:r>
      <w:r>
        <w:rPr>
          <w:sz w:val="24"/>
        </w:rPr>
        <w:t>celovite</w:t>
      </w:r>
      <w:r>
        <w:rPr>
          <w:spacing w:val="-4"/>
          <w:sz w:val="24"/>
        </w:rPr>
        <w:t> </w:t>
      </w:r>
      <w:r>
        <w:rPr>
          <w:sz w:val="24"/>
        </w:rPr>
        <w:t>turistične</w:t>
      </w:r>
      <w:r>
        <w:rPr>
          <w:spacing w:val="-4"/>
          <w:sz w:val="24"/>
        </w:rPr>
        <w:t> </w:t>
      </w:r>
      <w:r>
        <w:rPr>
          <w:sz w:val="24"/>
        </w:rPr>
        <w:t>ponudbe</w:t>
      </w:r>
      <w:r>
        <w:rPr>
          <w:spacing w:val="-5"/>
          <w:sz w:val="24"/>
        </w:rPr>
        <w:t> </w:t>
      </w:r>
      <w:r>
        <w:rPr>
          <w:sz w:val="24"/>
        </w:rPr>
        <w:t>na</w:t>
      </w:r>
      <w:r>
        <w:rPr>
          <w:spacing w:val="-4"/>
          <w:sz w:val="24"/>
        </w:rPr>
        <w:t> </w:t>
      </w:r>
      <w:r>
        <w:rPr>
          <w:sz w:val="24"/>
        </w:rPr>
        <w:t>ravni</w:t>
      </w:r>
      <w:r>
        <w:rPr>
          <w:spacing w:val="-4"/>
          <w:sz w:val="24"/>
        </w:rPr>
        <w:t> </w:t>
      </w:r>
      <w:r>
        <w:rPr>
          <w:sz w:val="24"/>
        </w:rPr>
        <w:t>turističnega</w:t>
      </w:r>
      <w:r>
        <w:rPr>
          <w:spacing w:val="-3"/>
          <w:sz w:val="24"/>
        </w:rPr>
        <w:t> </w:t>
      </w:r>
      <w:r>
        <w:rPr>
          <w:spacing w:val="-2"/>
          <w:sz w:val="24"/>
        </w:rPr>
        <w:t>območja,</w:t>
      </w:r>
    </w:p>
    <w:p>
      <w:pPr>
        <w:pStyle w:val="ListParagraph"/>
        <w:spacing w:after="0" w:line="240" w:lineRule="auto"/>
        <w:jc w:val="left"/>
        <w:rPr>
          <w:sz w:val="24"/>
        </w:rPr>
        <w:sectPr>
          <w:pgSz w:w="11910" w:h="16840"/>
          <w:pgMar w:header="424" w:footer="850" w:top="3860" w:bottom="1040" w:left="566" w:right="141"/>
        </w:sectPr>
      </w:pPr>
    </w:p>
    <w:p>
      <w:pPr>
        <w:pStyle w:val="ListParagraph"/>
        <w:numPr>
          <w:ilvl w:val="0"/>
          <w:numId w:val="6"/>
        </w:numPr>
        <w:tabs>
          <w:tab w:pos="1135" w:val="left" w:leader="none"/>
        </w:tabs>
        <w:spacing w:line="279" w:lineRule="exact" w:before="276" w:after="0"/>
        <w:ind w:left="1135" w:right="0" w:hanging="283"/>
        <w:jc w:val="left"/>
        <w:rPr>
          <w:sz w:val="24"/>
        </w:rPr>
      </w:pPr>
      <w:r>
        <w:rPr>
          <w:sz w:val="24"/>
        </w:rPr>
        <w:t>Razvoj</w:t>
      </w:r>
      <w:r>
        <w:rPr>
          <w:spacing w:val="-6"/>
          <w:sz w:val="24"/>
        </w:rPr>
        <w:t> </w:t>
      </w:r>
      <w:r>
        <w:rPr>
          <w:sz w:val="24"/>
        </w:rPr>
        <w:t>in</w:t>
      </w:r>
      <w:r>
        <w:rPr>
          <w:spacing w:val="-4"/>
          <w:sz w:val="24"/>
        </w:rPr>
        <w:t> </w:t>
      </w:r>
      <w:r>
        <w:rPr>
          <w:sz w:val="24"/>
        </w:rPr>
        <w:t>vzdrževanje</w:t>
      </w:r>
      <w:r>
        <w:rPr>
          <w:spacing w:val="-3"/>
          <w:sz w:val="24"/>
        </w:rPr>
        <w:t> </w:t>
      </w:r>
      <w:r>
        <w:rPr>
          <w:sz w:val="24"/>
        </w:rPr>
        <w:t>skupne</w:t>
      </w:r>
      <w:r>
        <w:rPr>
          <w:spacing w:val="-4"/>
          <w:sz w:val="24"/>
        </w:rPr>
        <w:t> </w:t>
      </w:r>
      <w:r>
        <w:rPr>
          <w:sz w:val="24"/>
        </w:rPr>
        <w:t>turistične</w:t>
      </w:r>
      <w:r>
        <w:rPr>
          <w:spacing w:val="-4"/>
          <w:sz w:val="24"/>
        </w:rPr>
        <w:t> </w:t>
      </w:r>
      <w:r>
        <w:rPr>
          <w:spacing w:val="-2"/>
          <w:sz w:val="24"/>
        </w:rPr>
        <w:t>infrastrukture,</w:t>
      </w:r>
    </w:p>
    <w:p>
      <w:pPr>
        <w:pStyle w:val="ListParagraph"/>
        <w:numPr>
          <w:ilvl w:val="0"/>
          <w:numId w:val="6"/>
        </w:numPr>
        <w:tabs>
          <w:tab w:pos="1135" w:val="left" w:leader="none"/>
        </w:tabs>
        <w:spacing w:line="278" w:lineRule="exact" w:before="0" w:after="0"/>
        <w:ind w:left="1135" w:right="0" w:hanging="283"/>
        <w:jc w:val="left"/>
        <w:rPr>
          <w:sz w:val="24"/>
        </w:rPr>
      </w:pPr>
      <w:r>
        <w:rPr>
          <w:sz w:val="24"/>
        </w:rPr>
        <w:t>Razvoj</w:t>
      </w:r>
      <w:r>
        <w:rPr>
          <w:spacing w:val="-7"/>
          <w:sz w:val="24"/>
        </w:rPr>
        <w:t> </w:t>
      </w:r>
      <w:r>
        <w:rPr>
          <w:sz w:val="24"/>
        </w:rPr>
        <w:t>in</w:t>
      </w:r>
      <w:r>
        <w:rPr>
          <w:spacing w:val="-4"/>
          <w:sz w:val="24"/>
        </w:rPr>
        <w:t> </w:t>
      </w:r>
      <w:r>
        <w:rPr>
          <w:sz w:val="24"/>
        </w:rPr>
        <w:t>vzdrževanje</w:t>
      </w:r>
      <w:r>
        <w:rPr>
          <w:spacing w:val="-3"/>
          <w:sz w:val="24"/>
        </w:rPr>
        <w:t> </w:t>
      </w:r>
      <w:r>
        <w:rPr>
          <w:sz w:val="24"/>
        </w:rPr>
        <w:t>javnih</w:t>
      </w:r>
      <w:r>
        <w:rPr>
          <w:spacing w:val="-5"/>
          <w:sz w:val="24"/>
        </w:rPr>
        <w:t> </w:t>
      </w:r>
      <w:r>
        <w:rPr>
          <w:sz w:val="24"/>
        </w:rPr>
        <w:t>površin,</w:t>
      </w:r>
      <w:r>
        <w:rPr>
          <w:spacing w:val="-5"/>
          <w:sz w:val="24"/>
        </w:rPr>
        <w:t> </w:t>
      </w:r>
      <w:r>
        <w:rPr>
          <w:sz w:val="24"/>
        </w:rPr>
        <w:t>namenjenih</w:t>
      </w:r>
      <w:r>
        <w:rPr>
          <w:spacing w:val="-4"/>
          <w:sz w:val="24"/>
        </w:rPr>
        <w:t> </w:t>
      </w:r>
      <w:r>
        <w:rPr>
          <w:spacing w:val="-2"/>
          <w:sz w:val="24"/>
        </w:rPr>
        <w:t>turistom,</w:t>
      </w:r>
    </w:p>
    <w:p>
      <w:pPr>
        <w:pStyle w:val="ListParagraph"/>
        <w:numPr>
          <w:ilvl w:val="0"/>
          <w:numId w:val="6"/>
        </w:numPr>
        <w:tabs>
          <w:tab w:pos="1135" w:val="left" w:leader="none"/>
        </w:tabs>
        <w:spacing w:line="278" w:lineRule="exact" w:before="0" w:after="0"/>
        <w:ind w:left="1135" w:right="0" w:hanging="283"/>
        <w:jc w:val="left"/>
        <w:rPr>
          <w:sz w:val="24"/>
        </w:rPr>
      </w:pPr>
      <w:r>
        <w:rPr>
          <w:sz w:val="24"/>
        </w:rPr>
        <w:t>Organizacija</w:t>
      </w:r>
      <w:r>
        <w:rPr>
          <w:spacing w:val="-8"/>
          <w:sz w:val="24"/>
        </w:rPr>
        <w:t> </w:t>
      </w:r>
      <w:r>
        <w:rPr>
          <w:sz w:val="24"/>
        </w:rPr>
        <w:t>in</w:t>
      </w:r>
      <w:r>
        <w:rPr>
          <w:spacing w:val="-5"/>
          <w:sz w:val="24"/>
        </w:rPr>
        <w:t> </w:t>
      </w:r>
      <w:r>
        <w:rPr>
          <w:sz w:val="24"/>
        </w:rPr>
        <w:t>izvajanje</w:t>
      </w:r>
      <w:r>
        <w:rPr>
          <w:spacing w:val="-5"/>
          <w:sz w:val="24"/>
        </w:rPr>
        <w:t> </w:t>
      </w:r>
      <w:r>
        <w:rPr>
          <w:sz w:val="24"/>
        </w:rPr>
        <w:t>turističnih</w:t>
      </w:r>
      <w:r>
        <w:rPr>
          <w:spacing w:val="-5"/>
          <w:sz w:val="24"/>
        </w:rPr>
        <w:t> </w:t>
      </w:r>
      <w:r>
        <w:rPr>
          <w:spacing w:val="-2"/>
          <w:sz w:val="24"/>
        </w:rPr>
        <w:t>prireditev,</w:t>
      </w:r>
    </w:p>
    <w:p>
      <w:pPr>
        <w:pStyle w:val="ListParagraph"/>
        <w:numPr>
          <w:ilvl w:val="0"/>
          <w:numId w:val="6"/>
        </w:numPr>
        <w:tabs>
          <w:tab w:pos="1135" w:val="left" w:leader="none"/>
        </w:tabs>
        <w:spacing w:line="242" w:lineRule="auto" w:before="0" w:after="0"/>
        <w:ind w:left="852" w:right="1000" w:firstLine="0"/>
        <w:jc w:val="left"/>
        <w:rPr>
          <w:sz w:val="24"/>
        </w:rPr>
      </w:pPr>
      <w:r>
        <w:rPr>
          <w:sz w:val="24"/>
        </w:rPr>
        <w:t>Ozaveščanje</w:t>
      </w:r>
      <w:r>
        <w:rPr>
          <w:spacing w:val="-3"/>
          <w:sz w:val="24"/>
        </w:rPr>
        <w:t> </w:t>
      </w:r>
      <w:r>
        <w:rPr>
          <w:sz w:val="24"/>
        </w:rPr>
        <w:t>in</w:t>
      </w:r>
      <w:r>
        <w:rPr>
          <w:spacing w:val="-4"/>
          <w:sz w:val="24"/>
        </w:rPr>
        <w:t> </w:t>
      </w:r>
      <w:r>
        <w:rPr>
          <w:sz w:val="24"/>
        </w:rPr>
        <w:t>spodbujanje</w:t>
      </w:r>
      <w:r>
        <w:rPr>
          <w:spacing w:val="-4"/>
          <w:sz w:val="24"/>
        </w:rPr>
        <w:t> </w:t>
      </w:r>
      <w:r>
        <w:rPr>
          <w:sz w:val="24"/>
        </w:rPr>
        <w:t>lokalnega</w:t>
      </w:r>
      <w:r>
        <w:rPr>
          <w:spacing w:val="-4"/>
          <w:sz w:val="24"/>
        </w:rPr>
        <w:t> </w:t>
      </w:r>
      <w:r>
        <w:rPr>
          <w:sz w:val="24"/>
        </w:rPr>
        <w:t>prebivalstva</w:t>
      </w:r>
      <w:r>
        <w:rPr>
          <w:spacing w:val="-4"/>
          <w:sz w:val="24"/>
        </w:rPr>
        <w:t> </w:t>
      </w:r>
      <w:r>
        <w:rPr>
          <w:sz w:val="24"/>
        </w:rPr>
        <w:t>za</w:t>
      </w:r>
      <w:r>
        <w:rPr>
          <w:spacing w:val="-4"/>
          <w:sz w:val="24"/>
        </w:rPr>
        <w:t> </w:t>
      </w:r>
      <w:r>
        <w:rPr>
          <w:sz w:val="24"/>
        </w:rPr>
        <w:t>pozitiven</w:t>
      </w:r>
      <w:r>
        <w:rPr>
          <w:spacing w:val="-4"/>
          <w:sz w:val="24"/>
        </w:rPr>
        <w:t> </w:t>
      </w:r>
      <w:r>
        <w:rPr>
          <w:sz w:val="24"/>
        </w:rPr>
        <w:t>odnos</w:t>
      </w:r>
      <w:r>
        <w:rPr>
          <w:spacing w:val="-4"/>
          <w:sz w:val="24"/>
        </w:rPr>
        <w:t> </w:t>
      </w:r>
      <w:r>
        <w:rPr>
          <w:sz w:val="24"/>
        </w:rPr>
        <w:t>do</w:t>
      </w:r>
      <w:r>
        <w:rPr>
          <w:spacing w:val="-4"/>
          <w:sz w:val="24"/>
        </w:rPr>
        <w:t> </w:t>
      </w:r>
      <w:r>
        <w:rPr>
          <w:sz w:val="24"/>
        </w:rPr>
        <w:t>turistov</w:t>
      </w:r>
      <w:r>
        <w:rPr>
          <w:spacing w:val="-4"/>
          <w:sz w:val="24"/>
        </w:rPr>
        <w:t> </w:t>
      </w:r>
      <w:r>
        <w:rPr>
          <w:sz w:val="24"/>
        </w:rPr>
        <w:t>in turizma, kulture ter športa,</w:t>
      </w:r>
    </w:p>
    <w:p>
      <w:pPr>
        <w:pStyle w:val="ListParagraph"/>
        <w:numPr>
          <w:ilvl w:val="0"/>
          <w:numId w:val="6"/>
        </w:numPr>
        <w:tabs>
          <w:tab w:pos="1135" w:val="left" w:leader="none"/>
        </w:tabs>
        <w:spacing w:line="275" w:lineRule="exact" w:before="0" w:after="0"/>
        <w:ind w:left="1135" w:right="0" w:hanging="283"/>
        <w:jc w:val="left"/>
        <w:rPr>
          <w:sz w:val="24"/>
        </w:rPr>
      </w:pPr>
      <w:r>
        <w:rPr>
          <w:sz w:val="24"/>
        </w:rPr>
        <w:t>Spremlja</w:t>
      </w:r>
      <w:r>
        <w:rPr>
          <w:spacing w:val="-5"/>
          <w:sz w:val="24"/>
        </w:rPr>
        <w:t> </w:t>
      </w:r>
      <w:r>
        <w:rPr>
          <w:sz w:val="24"/>
        </w:rPr>
        <w:t>izvajanje</w:t>
      </w:r>
      <w:r>
        <w:rPr>
          <w:spacing w:val="-6"/>
          <w:sz w:val="24"/>
        </w:rPr>
        <w:t> </w:t>
      </w:r>
      <w:r>
        <w:rPr>
          <w:sz w:val="24"/>
        </w:rPr>
        <w:t>turističnih</w:t>
      </w:r>
      <w:r>
        <w:rPr>
          <w:spacing w:val="-6"/>
          <w:sz w:val="24"/>
        </w:rPr>
        <w:t> </w:t>
      </w:r>
      <w:r>
        <w:rPr>
          <w:sz w:val="24"/>
        </w:rPr>
        <w:t>programov</w:t>
      </w:r>
      <w:r>
        <w:rPr>
          <w:spacing w:val="-7"/>
          <w:sz w:val="24"/>
        </w:rPr>
        <w:t> </w:t>
      </w:r>
      <w:r>
        <w:rPr>
          <w:sz w:val="24"/>
        </w:rPr>
        <w:t>v</w:t>
      </w:r>
      <w:r>
        <w:rPr>
          <w:spacing w:val="-4"/>
          <w:sz w:val="24"/>
        </w:rPr>
        <w:t> </w:t>
      </w:r>
      <w:r>
        <w:rPr>
          <w:spacing w:val="-2"/>
          <w:sz w:val="24"/>
        </w:rPr>
        <w:t>občini,</w:t>
      </w:r>
    </w:p>
    <w:p>
      <w:pPr>
        <w:pStyle w:val="ListParagraph"/>
        <w:numPr>
          <w:ilvl w:val="0"/>
          <w:numId w:val="6"/>
        </w:numPr>
        <w:tabs>
          <w:tab w:pos="1135" w:val="left" w:leader="none"/>
        </w:tabs>
        <w:spacing w:line="278" w:lineRule="exact" w:before="0" w:after="0"/>
        <w:ind w:left="1135" w:right="0" w:hanging="283"/>
        <w:jc w:val="left"/>
        <w:rPr>
          <w:sz w:val="24"/>
        </w:rPr>
      </w:pPr>
      <w:r>
        <w:rPr>
          <w:sz w:val="24"/>
        </w:rPr>
        <w:t>Nudi</w:t>
      </w:r>
      <w:r>
        <w:rPr>
          <w:spacing w:val="-6"/>
          <w:sz w:val="24"/>
        </w:rPr>
        <w:t> </w:t>
      </w:r>
      <w:r>
        <w:rPr>
          <w:sz w:val="24"/>
        </w:rPr>
        <w:t>strokovno</w:t>
      </w:r>
      <w:r>
        <w:rPr>
          <w:spacing w:val="-4"/>
          <w:sz w:val="24"/>
        </w:rPr>
        <w:t> </w:t>
      </w:r>
      <w:r>
        <w:rPr>
          <w:sz w:val="24"/>
        </w:rPr>
        <w:t>pomoč</w:t>
      </w:r>
      <w:r>
        <w:rPr>
          <w:spacing w:val="-4"/>
          <w:sz w:val="24"/>
        </w:rPr>
        <w:t> </w:t>
      </w:r>
      <w:r>
        <w:rPr>
          <w:sz w:val="24"/>
        </w:rPr>
        <w:t>izvajalcem</w:t>
      </w:r>
      <w:r>
        <w:rPr>
          <w:spacing w:val="-6"/>
          <w:sz w:val="24"/>
        </w:rPr>
        <w:t> </w:t>
      </w:r>
      <w:r>
        <w:rPr>
          <w:sz w:val="24"/>
        </w:rPr>
        <w:t>turističnih</w:t>
      </w:r>
      <w:r>
        <w:rPr>
          <w:spacing w:val="-4"/>
          <w:sz w:val="24"/>
        </w:rPr>
        <w:t> </w:t>
      </w:r>
      <w:r>
        <w:rPr>
          <w:sz w:val="24"/>
        </w:rPr>
        <w:t>programov</w:t>
      </w:r>
      <w:r>
        <w:rPr>
          <w:spacing w:val="-4"/>
          <w:sz w:val="24"/>
        </w:rPr>
        <w:t> </w:t>
      </w:r>
      <w:r>
        <w:rPr>
          <w:sz w:val="24"/>
        </w:rPr>
        <w:t>v</w:t>
      </w:r>
      <w:r>
        <w:rPr>
          <w:spacing w:val="-3"/>
          <w:sz w:val="24"/>
        </w:rPr>
        <w:t> </w:t>
      </w:r>
      <w:r>
        <w:rPr>
          <w:spacing w:val="-2"/>
          <w:sz w:val="24"/>
        </w:rPr>
        <w:t>občini,</w:t>
      </w:r>
    </w:p>
    <w:p>
      <w:pPr>
        <w:pStyle w:val="ListParagraph"/>
        <w:numPr>
          <w:ilvl w:val="0"/>
          <w:numId w:val="6"/>
        </w:numPr>
        <w:tabs>
          <w:tab w:pos="1259" w:val="left" w:leader="none"/>
        </w:tabs>
        <w:spacing w:line="278" w:lineRule="exact" w:before="0" w:after="0"/>
        <w:ind w:left="1259" w:right="0" w:hanging="407"/>
        <w:jc w:val="left"/>
        <w:rPr>
          <w:sz w:val="24"/>
        </w:rPr>
      </w:pPr>
      <w:r>
        <w:rPr>
          <w:sz w:val="24"/>
        </w:rPr>
        <w:t>Izobražuje</w:t>
      </w:r>
      <w:r>
        <w:rPr>
          <w:spacing w:val="-6"/>
          <w:sz w:val="24"/>
        </w:rPr>
        <w:t> </w:t>
      </w:r>
      <w:r>
        <w:rPr>
          <w:sz w:val="24"/>
        </w:rPr>
        <w:t>strokovne</w:t>
      </w:r>
      <w:r>
        <w:rPr>
          <w:spacing w:val="-6"/>
          <w:sz w:val="24"/>
        </w:rPr>
        <w:t> </w:t>
      </w:r>
      <w:r>
        <w:rPr>
          <w:sz w:val="24"/>
        </w:rPr>
        <w:t>delavce</w:t>
      </w:r>
      <w:r>
        <w:rPr>
          <w:spacing w:val="-8"/>
          <w:sz w:val="24"/>
        </w:rPr>
        <w:t> </w:t>
      </w:r>
      <w:r>
        <w:rPr>
          <w:sz w:val="24"/>
        </w:rPr>
        <w:t>turističnih</w:t>
      </w:r>
      <w:r>
        <w:rPr>
          <w:spacing w:val="-5"/>
          <w:sz w:val="24"/>
        </w:rPr>
        <w:t> </w:t>
      </w:r>
      <w:r>
        <w:rPr>
          <w:spacing w:val="-2"/>
          <w:sz w:val="24"/>
        </w:rPr>
        <w:t>dejavnosti,</w:t>
      </w:r>
    </w:p>
    <w:p>
      <w:pPr>
        <w:pStyle w:val="ListParagraph"/>
        <w:numPr>
          <w:ilvl w:val="0"/>
          <w:numId w:val="6"/>
        </w:numPr>
        <w:tabs>
          <w:tab w:pos="1259" w:val="left" w:leader="none"/>
        </w:tabs>
        <w:spacing w:line="278" w:lineRule="exact" w:before="0" w:after="0"/>
        <w:ind w:left="1259" w:right="0" w:hanging="407"/>
        <w:jc w:val="left"/>
        <w:rPr>
          <w:sz w:val="24"/>
        </w:rPr>
      </w:pPr>
      <w:r>
        <w:rPr>
          <w:sz w:val="24"/>
        </w:rPr>
        <w:t>Izvaja</w:t>
      </w:r>
      <w:r>
        <w:rPr>
          <w:spacing w:val="-6"/>
          <w:sz w:val="24"/>
        </w:rPr>
        <w:t> </w:t>
      </w:r>
      <w:r>
        <w:rPr>
          <w:sz w:val="24"/>
        </w:rPr>
        <w:t>lokalno</w:t>
      </w:r>
      <w:r>
        <w:rPr>
          <w:spacing w:val="-4"/>
          <w:sz w:val="24"/>
        </w:rPr>
        <w:t> </w:t>
      </w:r>
      <w:r>
        <w:rPr>
          <w:sz w:val="24"/>
        </w:rPr>
        <w:t>turistično</w:t>
      </w:r>
      <w:r>
        <w:rPr>
          <w:spacing w:val="-4"/>
          <w:sz w:val="24"/>
        </w:rPr>
        <w:t> </w:t>
      </w:r>
      <w:r>
        <w:rPr>
          <w:spacing w:val="-2"/>
          <w:sz w:val="24"/>
        </w:rPr>
        <w:t>vodenje,</w:t>
      </w:r>
    </w:p>
    <w:p>
      <w:pPr>
        <w:pStyle w:val="ListParagraph"/>
        <w:numPr>
          <w:ilvl w:val="0"/>
          <w:numId w:val="6"/>
        </w:numPr>
        <w:tabs>
          <w:tab w:pos="1259" w:val="left" w:leader="none"/>
        </w:tabs>
        <w:spacing w:line="240" w:lineRule="auto" w:before="0" w:after="0"/>
        <w:ind w:left="1259" w:right="0" w:hanging="407"/>
        <w:jc w:val="left"/>
        <w:rPr>
          <w:sz w:val="24"/>
        </w:rPr>
      </w:pPr>
      <w:r>
        <w:rPr>
          <w:sz w:val="24"/>
        </w:rPr>
        <w:t>Druge</w:t>
      </w:r>
      <w:r>
        <w:rPr>
          <w:spacing w:val="-6"/>
          <w:sz w:val="24"/>
        </w:rPr>
        <w:t> </w:t>
      </w:r>
      <w:r>
        <w:rPr>
          <w:sz w:val="24"/>
        </w:rPr>
        <w:t>storitve,</w:t>
      </w:r>
      <w:r>
        <w:rPr>
          <w:spacing w:val="-5"/>
          <w:sz w:val="24"/>
        </w:rPr>
        <w:t> </w:t>
      </w:r>
      <w:r>
        <w:rPr>
          <w:sz w:val="24"/>
        </w:rPr>
        <w:t>ki</w:t>
      </w:r>
      <w:r>
        <w:rPr>
          <w:spacing w:val="-7"/>
          <w:sz w:val="24"/>
        </w:rPr>
        <w:t> </w:t>
      </w:r>
      <w:r>
        <w:rPr>
          <w:sz w:val="24"/>
        </w:rPr>
        <w:t>jih</w:t>
      </w:r>
      <w:r>
        <w:rPr>
          <w:spacing w:val="-4"/>
          <w:sz w:val="24"/>
        </w:rPr>
        <w:t> </w:t>
      </w:r>
      <w:r>
        <w:rPr>
          <w:sz w:val="24"/>
        </w:rPr>
        <w:t>v</w:t>
      </w:r>
      <w:r>
        <w:rPr>
          <w:spacing w:val="-3"/>
          <w:sz w:val="24"/>
        </w:rPr>
        <w:t> </w:t>
      </w:r>
      <w:r>
        <w:rPr>
          <w:sz w:val="24"/>
        </w:rPr>
        <w:t>turističnem</w:t>
      </w:r>
      <w:r>
        <w:rPr>
          <w:spacing w:val="-5"/>
          <w:sz w:val="24"/>
        </w:rPr>
        <w:t> </w:t>
      </w:r>
      <w:r>
        <w:rPr>
          <w:sz w:val="24"/>
        </w:rPr>
        <w:t>območju</w:t>
      </w:r>
      <w:r>
        <w:rPr>
          <w:spacing w:val="-3"/>
          <w:sz w:val="24"/>
        </w:rPr>
        <w:t> </w:t>
      </w:r>
      <w:r>
        <w:rPr>
          <w:sz w:val="24"/>
        </w:rPr>
        <w:t>brezplačno</w:t>
      </w:r>
      <w:r>
        <w:rPr>
          <w:spacing w:val="-4"/>
          <w:sz w:val="24"/>
        </w:rPr>
        <w:t> </w:t>
      </w:r>
      <w:r>
        <w:rPr>
          <w:sz w:val="24"/>
        </w:rPr>
        <w:t>nudijo</w:t>
      </w:r>
      <w:r>
        <w:rPr>
          <w:spacing w:val="-5"/>
          <w:sz w:val="24"/>
        </w:rPr>
        <w:t> </w:t>
      </w:r>
      <w:r>
        <w:rPr>
          <w:spacing w:val="-2"/>
          <w:sz w:val="24"/>
        </w:rPr>
        <w:t>turistom.</w:t>
      </w:r>
    </w:p>
    <w:p>
      <w:pPr>
        <w:pStyle w:val="ListParagraph"/>
        <w:numPr>
          <w:ilvl w:val="0"/>
          <w:numId w:val="5"/>
        </w:numPr>
        <w:tabs>
          <w:tab w:pos="1435" w:val="left" w:leader="none"/>
        </w:tabs>
        <w:spacing w:line="279" w:lineRule="exact" w:before="278" w:after="0"/>
        <w:ind w:left="1435" w:right="0" w:hanging="295"/>
        <w:jc w:val="left"/>
        <w:rPr>
          <w:sz w:val="24"/>
        </w:rPr>
      </w:pPr>
      <w:r>
        <w:rPr>
          <w:spacing w:val="-2"/>
          <w:sz w:val="24"/>
        </w:rPr>
        <w:t>Kultura</w:t>
      </w:r>
    </w:p>
    <w:p>
      <w:pPr>
        <w:pStyle w:val="ListParagraph"/>
        <w:numPr>
          <w:ilvl w:val="1"/>
          <w:numId w:val="5"/>
        </w:numPr>
        <w:tabs>
          <w:tab w:pos="1855" w:val="left" w:leader="none"/>
        </w:tabs>
        <w:spacing w:line="240" w:lineRule="auto" w:before="0" w:after="0"/>
        <w:ind w:left="1855" w:right="0" w:hanging="359"/>
        <w:jc w:val="left"/>
        <w:rPr>
          <w:sz w:val="24"/>
        </w:rPr>
      </w:pPr>
      <w:r>
        <w:rPr>
          <w:sz w:val="24"/>
        </w:rPr>
        <w:t>Upravlja</w:t>
      </w:r>
      <w:r>
        <w:rPr>
          <w:spacing w:val="17"/>
          <w:sz w:val="24"/>
        </w:rPr>
        <w:t> </w:t>
      </w:r>
      <w:r>
        <w:rPr>
          <w:sz w:val="24"/>
        </w:rPr>
        <w:t>javno</w:t>
      </w:r>
      <w:r>
        <w:rPr>
          <w:spacing w:val="19"/>
          <w:sz w:val="24"/>
        </w:rPr>
        <w:t> </w:t>
      </w:r>
      <w:r>
        <w:rPr>
          <w:sz w:val="24"/>
        </w:rPr>
        <w:t>infrastrukturo</w:t>
      </w:r>
      <w:r>
        <w:rPr>
          <w:spacing w:val="19"/>
          <w:sz w:val="24"/>
        </w:rPr>
        <w:t> </w:t>
      </w:r>
      <w:r>
        <w:rPr>
          <w:sz w:val="24"/>
        </w:rPr>
        <w:t>na</w:t>
      </w:r>
      <w:r>
        <w:rPr>
          <w:spacing w:val="19"/>
          <w:sz w:val="24"/>
        </w:rPr>
        <w:t> </w:t>
      </w:r>
      <w:r>
        <w:rPr>
          <w:sz w:val="24"/>
        </w:rPr>
        <w:t>področju</w:t>
      </w:r>
      <w:r>
        <w:rPr>
          <w:spacing w:val="19"/>
          <w:sz w:val="24"/>
        </w:rPr>
        <w:t> </w:t>
      </w:r>
      <w:r>
        <w:rPr>
          <w:sz w:val="24"/>
        </w:rPr>
        <w:t>kulture</w:t>
      </w:r>
      <w:r>
        <w:rPr>
          <w:spacing w:val="19"/>
          <w:sz w:val="24"/>
        </w:rPr>
        <w:t> </w:t>
      </w:r>
      <w:r>
        <w:rPr>
          <w:sz w:val="24"/>
        </w:rPr>
        <w:t>in</w:t>
      </w:r>
      <w:r>
        <w:rPr>
          <w:spacing w:val="19"/>
          <w:sz w:val="24"/>
        </w:rPr>
        <w:t> </w:t>
      </w:r>
      <w:r>
        <w:rPr>
          <w:sz w:val="24"/>
        </w:rPr>
        <w:t>kulturne</w:t>
      </w:r>
      <w:r>
        <w:rPr>
          <w:spacing w:val="19"/>
          <w:sz w:val="24"/>
        </w:rPr>
        <w:t> </w:t>
      </w:r>
      <w:r>
        <w:rPr>
          <w:sz w:val="24"/>
        </w:rPr>
        <w:t>dediščine,</w:t>
      </w:r>
      <w:r>
        <w:rPr>
          <w:spacing w:val="19"/>
          <w:sz w:val="24"/>
        </w:rPr>
        <w:t> </w:t>
      </w:r>
      <w:r>
        <w:rPr>
          <w:spacing w:val="-5"/>
          <w:sz w:val="24"/>
        </w:rPr>
        <w:t>ki</w:t>
      </w:r>
    </w:p>
    <w:p>
      <w:pPr>
        <w:pStyle w:val="BodyText"/>
        <w:spacing w:line="279" w:lineRule="exact" w:before="2"/>
        <w:ind w:left="1856"/>
      </w:pPr>
      <w:r>
        <w:rPr/>
        <w:t>mu</w:t>
      </w:r>
      <w:r>
        <w:rPr>
          <w:spacing w:val="-2"/>
        </w:rPr>
        <w:t> </w:t>
      </w:r>
      <w:r>
        <w:rPr/>
        <w:t>jo</w:t>
      </w:r>
      <w:r>
        <w:rPr>
          <w:spacing w:val="-1"/>
        </w:rPr>
        <w:t> </w:t>
      </w:r>
      <w:r>
        <w:rPr/>
        <w:t>prenese</w:t>
      </w:r>
      <w:r>
        <w:rPr>
          <w:spacing w:val="-1"/>
        </w:rPr>
        <w:t> </w:t>
      </w:r>
      <w:r>
        <w:rPr/>
        <w:t>v</w:t>
      </w:r>
      <w:r>
        <w:rPr>
          <w:spacing w:val="-4"/>
        </w:rPr>
        <w:t> </w:t>
      </w:r>
      <w:r>
        <w:rPr/>
        <w:t>upravljanje</w:t>
      </w:r>
      <w:r>
        <w:rPr>
          <w:spacing w:val="-3"/>
        </w:rPr>
        <w:t> </w:t>
      </w:r>
      <w:r>
        <w:rPr>
          <w:spacing w:val="-2"/>
        </w:rPr>
        <w:t>ustanoviteljica,</w:t>
      </w:r>
    </w:p>
    <w:p>
      <w:pPr>
        <w:pStyle w:val="ListParagraph"/>
        <w:numPr>
          <w:ilvl w:val="1"/>
          <w:numId w:val="5"/>
        </w:numPr>
        <w:tabs>
          <w:tab w:pos="1856" w:val="left" w:leader="none"/>
        </w:tabs>
        <w:spacing w:line="240" w:lineRule="auto" w:before="0" w:after="0"/>
        <w:ind w:left="1856" w:right="1102" w:hanging="360"/>
        <w:jc w:val="left"/>
        <w:rPr>
          <w:sz w:val="24"/>
        </w:rPr>
      </w:pPr>
      <w:r>
        <w:rPr>
          <w:sz w:val="24"/>
        </w:rPr>
        <w:t>Skrbi</w:t>
      </w:r>
      <w:r>
        <w:rPr>
          <w:spacing w:val="34"/>
          <w:sz w:val="24"/>
        </w:rPr>
        <w:t> </w:t>
      </w:r>
      <w:r>
        <w:rPr>
          <w:sz w:val="24"/>
        </w:rPr>
        <w:t>za</w:t>
      </w:r>
      <w:r>
        <w:rPr>
          <w:spacing w:val="34"/>
          <w:sz w:val="24"/>
        </w:rPr>
        <w:t> </w:t>
      </w:r>
      <w:r>
        <w:rPr>
          <w:sz w:val="24"/>
        </w:rPr>
        <w:t>zavarovanje</w:t>
      </w:r>
      <w:r>
        <w:rPr>
          <w:spacing w:val="32"/>
          <w:sz w:val="24"/>
        </w:rPr>
        <w:t> </w:t>
      </w:r>
      <w:r>
        <w:rPr>
          <w:sz w:val="24"/>
        </w:rPr>
        <w:t>objektov</w:t>
      </w:r>
      <w:r>
        <w:rPr>
          <w:spacing w:val="33"/>
          <w:sz w:val="24"/>
        </w:rPr>
        <w:t> </w:t>
      </w:r>
      <w:r>
        <w:rPr>
          <w:sz w:val="24"/>
        </w:rPr>
        <w:t>in</w:t>
      </w:r>
      <w:r>
        <w:rPr>
          <w:spacing w:val="34"/>
          <w:sz w:val="24"/>
        </w:rPr>
        <w:t> </w:t>
      </w:r>
      <w:r>
        <w:rPr>
          <w:sz w:val="24"/>
        </w:rPr>
        <w:t>opreme</w:t>
      </w:r>
      <w:r>
        <w:rPr>
          <w:spacing w:val="32"/>
          <w:sz w:val="24"/>
        </w:rPr>
        <w:t> </w:t>
      </w:r>
      <w:r>
        <w:rPr>
          <w:sz w:val="24"/>
        </w:rPr>
        <w:t>ter</w:t>
      </w:r>
      <w:r>
        <w:rPr>
          <w:spacing w:val="33"/>
          <w:sz w:val="24"/>
        </w:rPr>
        <w:t> </w:t>
      </w:r>
      <w:r>
        <w:rPr>
          <w:sz w:val="24"/>
        </w:rPr>
        <w:t>skrbi</w:t>
      </w:r>
      <w:r>
        <w:rPr>
          <w:spacing w:val="34"/>
          <w:sz w:val="24"/>
        </w:rPr>
        <w:t> </w:t>
      </w:r>
      <w:r>
        <w:rPr>
          <w:sz w:val="24"/>
        </w:rPr>
        <w:t>za</w:t>
      </w:r>
      <w:r>
        <w:rPr>
          <w:spacing w:val="34"/>
          <w:sz w:val="24"/>
        </w:rPr>
        <w:t> </w:t>
      </w:r>
      <w:r>
        <w:rPr>
          <w:sz w:val="24"/>
        </w:rPr>
        <w:t>varnost</w:t>
      </w:r>
      <w:r>
        <w:rPr>
          <w:spacing w:val="32"/>
          <w:sz w:val="24"/>
        </w:rPr>
        <w:t> </w:t>
      </w:r>
      <w:r>
        <w:rPr>
          <w:sz w:val="24"/>
        </w:rPr>
        <w:t>objektov</w:t>
      </w:r>
      <w:r>
        <w:rPr>
          <w:spacing w:val="31"/>
          <w:sz w:val="24"/>
        </w:rPr>
        <w:t> </w:t>
      </w:r>
      <w:r>
        <w:rPr>
          <w:sz w:val="24"/>
        </w:rPr>
        <w:t>in </w:t>
      </w:r>
      <w:r>
        <w:rPr>
          <w:spacing w:val="-2"/>
          <w:sz w:val="24"/>
        </w:rPr>
        <w:t>opreme,</w:t>
      </w:r>
    </w:p>
    <w:p>
      <w:pPr>
        <w:pStyle w:val="ListParagraph"/>
        <w:numPr>
          <w:ilvl w:val="1"/>
          <w:numId w:val="5"/>
        </w:numPr>
        <w:tabs>
          <w:tab w:pos="1856" w:val="left" w:leader="none"/>
        </w:tabs>
        <w:spacing w:line="240" w:lineRule="auto" w:before="0" w:after="0"/>
        <w:ind w:left="1856" w:right="1103" w:hanging="360"/>
        <w:jc w:val="left"/>
        <w:rPr>
          <w:sz w:val="24"/>
        </w:rPr>
      </w:pPr>
      <w:r>
        <w:rPr>
          <w:sz w:val="24"/>
        </w:rPr>
        <w:t>Organizira ustvarjalne delavnice, gledališke in druge predstave, koncerte, razstave in druge predstavitve kulturno umetniške produkcije,</w:t>
      </w:r>
    </w:p>
    <w:p>
      <w:pPr>
        <w:pStyle w:val="ListParagraph"/>
        <w:numPr>
          <w:ilvl w:val="1"/>
          <w:numId w:val="5"/>
        </w:numPr>
        <w:tabs>
          <w:tab w:pos="1856" w:val="left" w:leader="none"/>
        </w:tabs>
        <w:spacing w:line="240" w:lineRule="auto" w:before="0" w:after="0"/>
        <w:ind w:left="1856" w:right="1100" w:hanging="360"/>
        <w:jc w:val="left"/>
        <w:rPr>
          <w:sz w:val="24"/>
        </w:rPr>
      </w:pPr>
      <w:r>
        <w:rPr>
          <w:sz w:val="24"/>
        </w:rPr>
        <w:t>Daje</w:t>
      </w:r>
      <w:r>
        <w:rPr>
          <w:spacing w:val="40"/>
          <w:sz w:val="24"/>
        </w:rPr>
        <w:t> </w:t>
      </w:r>
      <w:r>
        <w:rPr>
          <w:sz w:val="24"/>
        </w:rPr>
        <w:t>strokovno</w:t>
      </w:r>
      <w:r>
        <w:rPr>
          <w:spacing w:val="40"/>
          <w:sz w:val="24"/>
        </w:rPr>
        <w:t> </w:t>
      </w:r>
      <w:r>
        <w:rPr>
          <w:sz w:val="24"/>
        </w:rPr>
        <w:t>in</w:t>
      </w:r>
      <w:r>
        <w:rPr>
          <w:spacing w:val="40"/>
          <w:sz w:val="24"/>
        </w:rPr>
        <w:t> </w:t>
      </w:r>
      <w:r>
        <w:rPr>
          <w:sz w:val="24"/>
        </w:rPr>
        <w:t>organizacijsko</w:t>
      </w:r>
      <w:r>
        <w:rPr>
          <w:spacing w:val="40"/>
          <w:sz w:val="24"/>
        </w:rPr>
        <w:t> </w:t>
      </w:r>
      <w:r>
        <w:rPr>
          <w:sz w:val="24"/>
        </w:rPr>
        <w:t>pomoč</w:t>
      </w:r>
      <w:r>
        <w:rPr>
          <w:spacing w:val="40"/>
          <w:sz w:val="24"/>
        </w:rPr>
        <w:t> </w:t>
      </w:r>
      <w:r>
        <w:rPr>
          <w:sz w:val="24"/>
        </w:rPr>
        <w:t>izvajalcem</w:t>
      </w:r>
      <w:r>
        <w:rPr>
          <w:spacing w:val="40"/>
          <w:sz w:val="24"/>
        </w:rPr>
        <w:t> </w:t>
      </w:r>
      <w:r>
        <w:rPr>
          <w:sz w:val="24"/>
        </w:rPr>
        <w:t>letnih</w:t>
      </w:r>
      <w:r>
        <w:rPr>
          <w:spacing w:val="40"/>
          <w:sz w:val="24"/>
        </w:rPr>
        <w:t> </w:t>
      </w:r>
      <w:r>
        <w:rPr>
          <w:sz w:val="24"/>
        </w:rPr>
        <w:t>programov</w:t>
      </w:r>
      <w:r>
        <w:rPr>
          <w:spacing w:val="40"/>
          <w:sz w:val="24"/>
        </w:rPr>
        <w:t> </w:t>
      </w:r>
      <w:r>
        <w:rPr>
          <w:sz w:val="24"/>
        </w:rPr>
        <w:t>na področju kulturne dejavnosti,</w:t>
      </w:r>
    </w:p>
    <w:p>
      <w:pPr>
        <w:pStyle w:val="ListParagraph"/>
        <w:numPr>
          <w:ilvl w:val="1"/>
          <w:numId w:val="5"/>
        </w:numPr>
        <w:tabs>
          <w:tab w:pos="1855" w:val="left" w:leader="none"/>
        </w:tabs>
        <w:spacing w:line="240" w:lineRule="auto" w:before="0" w:after="0"/>
        <w:ind w:left="1855" w:right="0" w:hanging="359"/>
        <w:jc w:val="left"/>
        <w:rPr>
          <w:sz w:val="24"/>
        </w:rPr>
      </w:pPr>
      <w:r>
        <w:rPr>
          <w:sz w:val="24"/>
        </w:rPr>
        <w:t>Sodeluje</w:t>
      </w:r>
      <w:r>
        <w:rPr>
          <w:spacing w:val="-5"/>
          <w:sz w:val="24"/>
        </w:rPr>
        <w:t> </w:t>
      </w:r>
      <w:r>
        <w:rPr>
          <w:sz w:val="24"/>
        </w:rPr>
        <w:t>pri</w:t>
      </w:r>
      <w:r>
        <w:rPr>
          <w:spacing w:val="-6"/>
          <w:sz w:val="24"/>
        </w:rPr>
        <w:t> </w:t>
      </w:r>
      <w:r>
        <w:rPr>
          <w:sz w:val="24"/>
        </w:rPr>
        <w:t>prireditvah</w:t>
      </w:r>
      <w:r>
        <w:rPr>
          <w:spacing w:val="-4"/>
          <w:sz w:val="24"/>
        </w:rPr>
        <w:t> </w:t>
      </w:r>
      <w:r>
        <w:rPr>
          <w:sz w:val="24"/>
        </w:rPr>
        <w:t>drugih</w:t>
      </w:r>
      <w:r>
        <w:rPr>
          <w:spacing w:val="-4"/>
          <w:sz w:val="24"/>
        </w:rPr>
        <w:t> </w:t>
      </w:r>
      <w:r>
        <w:rPr>
          <w:spacing w:val="-2"/>
          <w:sz w:val="24"/>
        </w:rPr>
        <w:t>organizatorjev.</w:t>
      </w:r>
    </w:p>
    <w:p>
      <w:pPr>
        <w:pStyle w:val="BodyText"/>
      </w:pPr>
    </w:p>
    <w:p>
      <w:pPr>
        <w:pStyle w:val="ListParagraph"/>
        <w:numPr>
          <w:ilvl w:val="0"/>
          <w:numId w:val="5"/>
        </w:numPr>
        <w:tabs>
          <w:tab w:pos="1571" w:val="left" w:leader="none"/>
        </w:tabs>
        <w:spacing w:line="279" w:lineRule="exact" w:before="1" w:after="0"/>
        <w:ind w:left="1571" w:right="0" w:hanging="359"/>
        <w:jc w:val="both"/>
        <w:rPr>
          <w:sz w:val="24"/>
        </w:rPr>
      </w:pPr>
      <w:r>
        <w:rPr>
          <w:spacing w:val="-4"/>
          <w:sz w:val="24"/>
        </w:rPr>
        <w:t>Šport</w:t>
      </w:r>
    </w:p>
    <w:p>
      <w:pPr>
        <w:pStyle w:val="ListParagraph"/>
        <w:numPr>
          <w:ilvl w:val="1"/>
          <w:numId w:val="5"/>
        </w:numPr>
        <w:tabs>
          <w:tab w:pos="1856" w:val="left" w:leader="none"/>
        </w:tabs>
        <w:spacing w:line="240" w:lineRule="auto" w:before="0" w:after="0"/>
        <w:ind w:left="1856" w:right="1095" w:hanging="360"/>
        <w:jc w:val="both"/>
        <w:rPr>
          <w:sz w:val="24"/>
        </w:rPr>
      </w:pPr>
      <w:r>
        <w:rPr>
          <w:sz w:val="24"/>
        </w:rPr>
        <w:t>Upravlja športne objekte, opravlja in organizira vzdrževanje objektov, naprav,</w:t>
      </w:r>
      <w:r>
        <w:rPr>
          <w:spacing w:val="-14"/>
          <w:sz w:val="24"/>
        </w:rPr>
        <w:t> </w:t>
      </w:r>
      <w:r>
        <w:rPr>
          <w:sz w:val="24"/>
        </w:rPr>
        <w:t>igrišč</w:t>
      </w:r>
      <w:r>
        <w:rPr>
          <w:spacing w:val="-13"/>
          <w:sz w:val="24"/>
        </w:rPr>
        <w:t> </w:t>
      </w:r>
      <w:r>
        <w:rPr>
          <w:sz w:val="24"/>
        </w:rPr>
        <w:t>in</w:t>
      </w:r>
      <w:r>
        <w:rPr>
          <w:spacing w:val="-16"/>
          <w:sz w:val="24"/>
        </w:rPr>
        <w:t> </w:t>
      </w:r>
      <w:r>
        <w:rPr>
          <w:sz w:val="24"/>
        </w:rPr>
        <w:t>tehnične</w:t>
      </w:r>
      <w:r>
        <w:rPr>
          <w:spacing w:val="-14"/>
          <w:sz w:val="24"/>
        </w:rPr>
        <w:t> </w:t>
      </w:r>
      <w:r>
        <w:rPr>
          <w:sz w:val="24"/>
        </w:rPr>
        <w:t>ter</w:t>
      </w:r>
      <w:r>
        <w:rPr>
          <w:spacing w:val="-14"/>
          <w:sz w:val="24"/>
        </w:rPr>
        <w:t> </w:t>
      </w:r>
      <w:r>
        <w:rPr>
          <w:sz w:val="24"/>
        </w:rPr>
        <w:t>športne</w:t>
      </w:r>
      <w:r>
        <w:rPr>
          <w:spacing w:val="-14"/>
          <w:sz w:val="24"/>
        </w:rPr>
        <w:t> </w:t>
      </w:r>
      <w:r>
        <w:rPr>
          <w:sz w:val="24"/>
        </w:rPr>
        <w:t>opreme,</w:t>
      </w:r>
      <w:r>
        <w:rPr>
          <w:spacing w:val="-14"/>
          <w:sz w:val="24"/>
        </w:rPr>
        <w:t> </w:t>
      </w:r>
      <w:r>
        <w:rPr>
          <w:sz w:val="24"/>
        </w:rPr>
        <w:t>ki</w:t>
      </w:r>
      <w:r>
        <w:rPr>
          <w:spacing w:val="-13"/>
          <w:sz w:val="24"/>
        </w:rPr>
        <w:t> </w:t>
      </w:r>
      <w:r>
        <w:rPr>
          <w:sz w:val="24"/>
        </w:rPr>
        <w:t>mu</w:t>
      </w:r>
      <w:r>
        <w:rPr>
          <w:spacing w:val="-14"/>
          <w:sz w:val="24"/>
        </w:rPr>
        <w:t> </w:t>
      </w:r>
      <w:r>
        <w:rPr>
          <w:sz w:val="24"/>
        </w:rPr>
        <w:t>jo</w:t>
      </w:r>
      <w:r>
        <w:rPr>
          <w:spacing w:val="-5"/>
          <w:sz w:val="24"/>
        </w:rPr>
        <w:t> </w:t>
      </w:r>
      <w:r>
        <w:rPr>
          <w:sz w:val="24"/>
        </w:rPr>
        <w:t>prenese</w:t>
      </w:r>
      <w:r>
        <w:rPr>
          <w:spacing w:val="-14"/>
          <w:sz w:val="24"/>
        </w:rPr>
        <w:t> </w:t>
      </w:r>
      <w:r>
        <w:rPr>
          <w:sz w:val="24"/>
        </w:rPr>
        <w:t>v</w:t>
      </w:r>
      <w:r>
        <w:rPr>
          <w:spacing w:val="-14"/>
          <w:sz w:val="24"/>
        </w:rPr>
        <w:t> </w:t>
      </w:r>
      <w:r>
        <w:rPr>
          <w:sz w:val="24"/>
        </w:rPr>
        <w:t>upravljanje </w:t>
      </w:r>
      <w:r>
        <w:rPr>
          <w:spacing w:val="-2"/>
          <w:sz w:val="24"/>
        </w:rPr>
        <w:t>ustanoviteljica,</w:t>
      </w:r>
    </w:p>
    <w:p>
      <w:pPr>
        <w:pStyle w:val="ListParagraph"/>
        <w:numPr>
          <w:ilvl w:val="1"/>
          <w:numId w:val="5"/>
        </w:numPr>
        <w:tabs>
          <w:tab w:pos="1855" w:val="left" w:leader="none"/>
        </w:tabs>
        <w:spacing w:line="278" w:lineRule="exact" w:before="0" w:after="0"/>
        <w:ind w:left="1855" w:right="0" w:hanging="359"/>
        <w:jc w:val="both"/>
        <w:rPr>
          <w:sz w:val="24"/>
        </w:rPr>
      </w:pPr>
      <w:r>
        <w:rPr>
          <w:sz w:val="24"/>
        </w:rPr>
        <w:t>Zagotavlja</w:t>
      </w:r>
      <w:r>
        <w:rPr>
          <w:spacing w:val="-6"/>
          <w:sz w:val="24"/>
        </w:rPr>
        <w:t> </w:t>
      </w:r>
      <w:r>
        <w:rPr>
          <w:sz w:val="24"/>
        </w:rPr>
        <w:t>normalno</w:t>
      </w:r>
      <w:r>
        <w:rPr>
          <w:spacing w:val="-4"/>
          <w:sz w:val="24"/>
        </w:rPr>
        <w:t> </w:t>
      </w:r>
      <w:r>
        <w:rPr>
          <w:sz w:val="24"/>
        </w:rPr>
        <w:t>delovanje</w:t>
      </w:r>
      <w:r>
        <w:rPr>
          <w:spacing w:val="-3"/>
          <w:sz w:val="24"/>
        </w:rPr>
        <w:t> </w:t>
      </w:r>
      <w:r>
        <w:rPr>
          <w:sz w:val="24"/>
        </w:rPr>
        <w:t>objektov</w:t>
      </w:r>
      <w:r>
        <w:rPr>
          <w:spacing w:val="-6"/>
          <w:sz w:val="24"/>
        </w:rPr>
        <w:t> </w:t>
      </w:r>
      <w:r>
        <w:rPr>
          <w:sz w:val="24"/>
        </w:rPr>
        <w:t>in</w:t>
      </w:r>
      <w:r>
        <w:rPr>
          <w:spacing w:val="-4"/>
          <w:sz w:val="24"/>
        </w:rPr>
        <w:t> </w:t>
      </w:r>
      <w:r>
        <w:rPr>
          <w:sz w:val="24"/>
        </w:rPr>
        <w:t>opreme,</w:t>
      </w:r>
      <w:r>
        <w:rPr>
          <w:spacing w:val="-4"/>
          <w:sz w:val="24"/>
        </w:rPr>
        <w:t> </w:t>
      </w:r>
      <w:r>
        <w:rPr>
          <w:sz w:val="24"/>
        </w:rPr>
        <w:t>ki</w:t>
      </w:r>
      <w:r>
        <w:rPr>
          <w:spacing w:val="-4"/>
          <w:sz w:val="24"/>
        </w:rPr>
        <w:t> </w:t>
      </w:r>
      <w:r>
        <w:rPr>
          <w:sz w:val="24"/>
        </w:rPr>
        <w:t>jo</w:t>
      </w:r>
      <w:r>
        <w:rPr>
          <w:spacing w:val="-3"/>
          <w:sz w:val="24"/>
        </w:rPr>
        <w:t> </w:t>
      </w:r>
      <w:r>
        <w:rPr>
          <w:sz w:val="24"/>
        </w:rPr>
        <w:t>ima</w:t>
      </w:r>
      <w:r>
        <w:rPr>
          <w:spacing w:val="-4"/>
          <w:sz w:val="24"/>
        </w:rPr>
        <w:t> </w:t>
      </w:r>
      <w:r>
        <w:rPr>
          <w:sz w:val="24"/>
        </w:rPr>
        <w:t>v</w:t>
      </w:r>
      <w:r>
        <w:rPr>
          <w:spacing w:val="-3"/>
          <w:sz w:val="24"/>
        </w:rPr>
        <w:t> </w:t>
      </w:r>
      <w:r>
        <w:rPr>
          <w:spacing w:val="-2"/>
          <w:sz w:val="24"/>
        </w:rPr>
        <w:t>upravljanju,</w:t>
      </w:r>
    </w:p>
    <w:p>
      <w:pPr>
        <w:pStyle w:val="ListParagraph"/>
        <w:numPr>
          <w:ilvl w:val="1"/>
          <w:numId w:val="5"/>
        </w:numPr>
        <w:tabs>
          <w:tab w:pos="1855" w:val="left" w:leader="none"/>
        </w:tabs>
        <w:spacing w:line="278" w:lineRule="exact" w:before="0" w:after="0"/>
        <w:ind w:left="1855" w:right="0" w:hanging="359"/>
        <w:jc w:val="both"/>
        <w:rPr>
          <w:sz w:val="24"/>
        </w:rPr>
      </w:pPr>
      <w:r>
        <w:rPr>
          <w:sz w:val="24"/>
        </w:rPr>
        <w:t>Oddaja</w:t>
      </w:r>
      <w:r>
        <w:rPr>
          <w:spacing w:val="57"/>
          <w:sz w:val="24"/>
        </w:rPr>
        <w:t> </w:t>
      </w:r>
      <w:r>
        <w:rPr>
          <w:sz w:val="24"/>
        </w:rPr>
        <w:t>v</w:t>
      </w:r>
      <w:r>
        <w:rPr>
          <w:spacing w:val="61"/>
          <w:sz w:val="24"/>
        </w:rPr>
        <w:t> </w:t>
      </w:r>
      <w:r>
        <w:rPr>
          <w:sz w:val="24"/>
        </w:rPr>
        <w:t>najem</w:t>
      </w:r>
      <w:r>
        <w:rPr>
          <w:spacing w:val="57"/>
          <w:sz w:val="24"/>
        </w:rPr>
        <w:t> </w:t>
      </w:r>
      <w:r>
        <w:rPr>
          <w:sz w:val="24"/>
        </w:rPr>
        <w:t>prostore</w:t>
      </w:r>
      <w:r>
        <w:rPr>
          <w:spacing w:val="62"/>
          <w:sz w:val="24"/>
        </w:rPr>
        <w:t> </w:t>
      </w:r>
      <w:r>
        <w:rPr>
          <w:sz w:val="24"/>
        </w:rPr>
        <w:t>v</w:t>
      </w:r>
      <w:r>
        <w:rPr>
          <w:spacing w:val="58"/>
          <w:sz w:val="24"/>
        </w:rPr>
        <w:t> </w:t>
      </w:r>
      <w:r>
        <w:rPr>
          <w:sz w:val="24"/>
        </w:rPr>
        <w:t>športnih</w:t>
      </w:r>
      <w:r>
        <w:rPr>
          <w:spacing w:val="58"/>
          <w:sz w:val="24"/>
        </w:rPr>
        <w:t> </w:t>
      </w:r>
      <w:r>
        <w:rPr>
          <w:sz w:val="24"/>
        </w:rPr>
        <w:t>objektih</w:t>
      </w:r>
      <w:r>
        <w:rPr>
          <w:spacing w:val="61"/>
          <w:sz w:val="24"/>
        </w:rPr>
        <w:t> </w:t>
      </w:r>
      <w:r>
        <w:rPr>
          <w:sz w:val="24"/>
        </w:rPr>
        <w:t>in</w:t>
      </w:r>
      <w:r>
        <w:rPr>
          <w:spacing w:val="60"/>
          <w:sz w:val="24"/>
        </w:rPr>
        <w:t> </w:t>
      </w:r>
      <w:r>
        <w:rPr>
          <w:sz w:val="24"/>
        </w:rPr>
        <w:t>usklajuje</w:t>
      </w:r>
      <w:r>
        <w:rPr>
          <w:spacing w:val="61"/>
          <w:sz w:val="24"/>
        </w:rPr>
        <w:t> </w:t>
      </w:r>
      <w:r>
        <w:rPr>
          <w:sz w:val="24"/>
        </w:rPr>
        <w:t>interese</w:t>
      </w:r>
      <w:r>
        <w:rPr>
          <w:spacing w:val="61"/>
          <w:sz w:val="24"/>
        </w:rPr>
        <w:t> </w:t>
      </w:r>
      <w:r>
        <w:rPr>
          <w:spacing w:val="-5"/>
          <w:sz w:val="24"/>
        </w:rPr>
        <w:t>med</w:t>
      </w:r>
    </w:p>
    <w:p>
      <w:pPr>
        <w:pStyle w:val="BodyText"/>
        <w:spacing w:line="278" w:lineRule="exact"/>
        <w:ind w:left="1856"/>
        <w:jc w:val="both"/>
      </w:pPr>
      <w:r>
        <w:rPr/>
        <w:t>posameznimi</w:t>
      </w:r>
      <w:r>
        <w:rPr>
          <w:spacing w:val="-7"/>
        </w:rPr>
        <w:t> </w:t>
      </w:r>
      <w:r>
        <w:rPr>
          <w:spacing w:val="-2"/>
        </w:rPr>
        <w:t>uporabniki,</w:t>
      </w:r>
    </w:p>
    <w:p>
      <w:pPr>
        <w:pStyle w:val="ListParagraph"/>
        <w:numPr>
          <w:ilvl w:val="1"/>
          <w:numId w:val="5"/>
        </w:numPr>
        <w:tabs>
          <w:tab w:pos="1856" w:val="left" w:leader="none"/>
        </w:tabs>
        <w:spacing w:line="240" w:lineRule="auto" w:before="0" w:after="0"/>
        <w:ind w:left="1856" w:right="1105" w:hanging="360"/>
        <w:jc w:val="both"/>
        <w:rPr>
          <w:sz w:val="24"/>
        </w:rPr>
      </w:pPr>
      <w:r>
        <w:rPr>
          <w:sz w:val="24"/>
        </w:rPr>
        <w:t>Skrbi za zavarovanje objektov in opreme ter skrbi za varnost delovanja objektov in naprav,</w:t>
      </w:r>
    </w:p>
    <w:p>
      <w:pPr>
        <w:pStyle w:val="ListParagraph"/>
        <w:numPr>
          <w:ilvl w:val="1"/>
          <w:numId w:val="5"/>
        </w:numPr>
        <w:tabs>
          <w:tab w:pos="1856" w:val="left" w:leader="none"/>
        </w:tabs>
        <w:spacing w:line="240" w:lineRule="auto" w:before="1" w:after="0"/>
        <w:ind w:left="1856" w:right="1099" w:hanging="360"/>
        <w:jc w:val="both"/>
        <w:rPr>
          <w:sz w:val="24"/>
        </w:rPr>
      </w:pPr>
      <w:r>
        <w:rPr>
          <w:sz w:val="24"/>
        </w:rPr>
        <w:t>Svetuje</w:t>
      </w:r>
      <w:r>
        <w:rPr>
          <w:spacing w:val="-4"/>
          <w:sz w:val="24"/>
        </w:rPr>
        <w:t> </w:t>
      </w:r>
      <w:r>
        <w:rPr>
          <w:sz w:val="24"/>
        </w:rPr>
        <w:t>pri</w:t>
      </w:r>
      <w:r>
        <w:rPr>
          <w:spacing w:val="-4"/>
          <w:sz w:val="24"/>
        </w:rPr>
        <w:t> </w:t>
      </w:r>
      <w:r>
        <w:rPr>
          <w:sz w:val="24"/>
        </w:rPr>
        <w:t>načrtovanju,</w:t>
      </w:r>
      <w:r>
        <w:rPr>
          <w:spacing w:val="-5"/>
          <w:sz w:val="24"/>
        </w:rPr>
        <w:t> </w:t>
      </w:r>
      <w:r>
        <w:rPr>
          <w:sz w:val="24"/>
        </w:rPr>
        <w:t>obnovi,</w:t>
      </w:r>
      <w:r>
        <w:rPr>
          <w:spacing w:val="-5"/>
          <w:sz w:val="24"/>
        </w:rPr>
        <w:t> </w:t>
      </w:r>
      <w:r>
        <w:rPr>
          <w:sz w:val="24"/>
        </w:rPr>
        <w:t>izgradnji</w:t>
      </w:r>
      <w:r>
        <w:rPr>
          <w:spacing w:val="-6"/>
          <w:sz w:val="24"/>
        </w:rPr>
        <w:t> </w:t>
      </w:r>
      <w:r>
        <w:rPr>
          <w:sz w:val="24"/>
        </w:rPr>
        <w:t>in</w:t>
      </w:r>
      <w:r>
        <w:rPr>
          <w:spacing w:val="-7"/>
          <w:sz w:val="24"/>
        </w:rPr>
        <w:t> </w:t>
      </w:r>
      <w:r>
        <w:rPr>
          <w:sz w:val="24"/>
        </w:rPr>
        <w:t>upravljanju</w:t>
      </w:r>
      <w:r>
        <w:rPr>
          <w:spacing w:val="-4"/>
          <w:sz w:val="24"/>
        </w:rPr>
        <w:t> </w:t>
      </w:r>
      <w:r>
        <w:rPr>
          <w:sz w:val="24"/>
        </w:rPr>
        <w:t>športnih</w:t>
      </w:r>
      <w:r>
        <w:rPr>
          <w:spacing w:val="-4"/>
          <w:sz w:val="24"/>
        </w:rPr>
        <w:t> </w:t>
      </w:r>
      <w:r>
        <w:rPr>
          <w:sz w:val="24"/>
        </w:rPr>
        <w:t>objektov</w:t>
      </w:r>
      <w:r>
        <w:rPr>
          <w:spacing w:val="-4"/>
          <w:sz w:val="24"/>
        </w:rPr>
        <w:t> </w:t>
      </w:r>
      <w:r>
        <w:rPr>
          <w:sz w:val="24"/>
        </w:rPr>
        <w:t>v </w:t>
      </w:r>
      <w:r>
        <w:rPr>
          <w:spacing w:val="-2"/>
          <w:sz w:val="24"/>
        </w:rPr>
        <w:t>občini,</w:t>
      </w:r>
    </w:p>
    <w:p>
      <w:pPr>
        <w:pStyle w:val="ListParagraph"/>
        <w:numPr>
          <w:ilvl w:val="1"/>
          <w:numId w:val="5"/>
        </w:numPr>
        <w:tabs>
          <w:tab w:pos="1856" w:val="left" w:leader="none"/>
        </w:tabs>
        <w:spacing w:line="240" w:lineRule="auto" w:before="0" w:after="0"/>
        <w:ind w:left="1856" w:right="1104" w:hanging="360"/>
        <w:jc w:val="both"/>
        <w:rPr>
          <w:sz w:val="24"/>
        </w:rPr>
      </w:pPr>
      <w:r>
        <w:rPr>
          <w:sz w:val="24"/>
        </w:rPr>
        <w:t>Daje strokovno in organizacijsko pomoč izvajalcem programov športa v </w:t>
      </w:r>
      <w:r>
        <w:rPr>
          <w:spacing w:val="-2"/>
          <w:sz w:val="24"/>
        </w:rPr>
        <w:t>občini,</w:t>
      </w:r>
    </w:p>
    <w:p>
      <w:pPr>
        <w:pStyle w:val="ListParagraph"/>
        <w:numPr>
          <w:ilvl w:val="1"/>
          <w:numId w:val="5"/>
        </w:numPr>
        <w:tabs>
          <w:tab w:pos="1856" w:val="left" w:leader="none"/>
        </w:tabs>
        <w:spacing w:line="240" w:lineRule="auto" w:before="0" w:after="0"/>
        <w:ind w:left="1856" w:right="1086" w:hanging="360"/>
        <w:jc w:val="both"/>
        <w:rPr>
          <w:sz w:val="24"/>
        </w:rPr>
      </w:pPr>
      <w:r>
        <w:rPr>
          <w:sz w:val="24"/>
        </w:rPr>
        <w:t>Sodeluje pri organiziranju in izvajanju športne vzgoje in raznih športnih dejavnosti za otroke, mladino, invalide, starejše občane ter pri kulturno- športnih in rekreativnih prireditvah,</w:t>
      </w:r>
    </w:p>
    <w:p>
      <w:pPr>
        <w:pStyle w:val="ListParagraph"/>
        <w:numPr>
          <w:ilvl w:val="1"/>
          <w:numId w:val="5"/>
        </w:numPr>
        <w:tabs>
          <w:tab w:pos="1855" w:val="left" w:leader="none"/>
        </w:tabs>
        <w:spacing w:line="278" w:lineRule="exact" w:before="0" w:after="0"/>
        <w:ind w:left="1855" w:right="0" w:hanging="359"/>
        <w:jc w:val="both"/>
        <w:rPr>
          <w:sz w:val="24"/>
        </w:rPr>
      </w:pPr>
      <w:r>
        <w:rPr>
          <w:sz w:val="24"/>
        </w:rPr>
        <w:t>Spremlja</w:t>
      </w:r>
      <w:r>
        <w:rPr>
          <w:spacing w:val="-4"/>
          <w:sz w:val="24"/>
        </w:rPr>
        <w:t> </w:t>
      </w:r>
      <w:r>
        <w:rPr>
          <w:sz w:val="24"/>
        </w:rPr>
        <w:t>in</w:t>
      </w:r>
      <w:r>
        <w:rPr>
          <w:spacing w:val="-4"/>
          <w:sz w:val="24"/>
        </w:rPr>
        <w:t> </w:t>
      </w:r>
      <w:r>
        <w:rPr>
          <w:sz w:val="24"/>
        </w:rPr>
        <w:t>analizira</w:t>
      </w:r>
      <w:r>
        <w:rPr>
          <w:spacing w:val="-3"/>
          <w:sz w:val="24"/>
        </w:rPr>
        <w:t> </w:t>
      </w:r>
      <w:r>
        <w:rPr>
          <w:sz w:val="24"/>
        </w:rPr>
        <w:t>razmere</w:t>
      </w:r>
      <w:r>
        <w:rPr>
          <w:spacing w:val="-4"/>
          <w:sz w:val="24"/>
        </w:rPr>
        <w:t> </w:t>
      </w:r>
      <w:r>
        <w:rPr>
          <w:sz w:val="24"/>
        </w:rPr>
        <w:t>na</w:t>
      </w:r>
      <w:r>
        <w:rPr>
          <w:spacing w:val="-4"/>
          <w:sz w:val="24"/>
        </w:rPr>
        <w:t> </w:t>
      </w:r>
      <w:r>
        <w:rPr>
          <w:sz w:val="24"/>
        </w:rPr>
        <w:t>področju</w:t>
      </w:r>
      <w:r>
        <w:rPr>
          <w:spacing w:val="-3"/>
          <w:sz w:val="24"/>
        </w:rPr>
        <w:t> </w:t>
      </w:r>
      <w:r>
        <w:rPr>
          <w:spacing w:val="-2"/>
          <w:sz w:val="24"/>
        </w:rPr>
        <w:t>športa,</w:t>
      </w:r>
    </w:p>
    <w:p>
      <w:pPr>
        <w:pStyle w:val="ListParagraph"/>
        <w:numPr>
          <w:ilvl w:val="1"/>
          <w:numId w:val="5"/>
        </w:numPr>
        <w:tabs>
          <w:tab w:pos="1855" w:val="left" w:leader="none"/>
        </w:tabs>
        <w:spacing w:line="240" w:lineRule="auto" w:before="2" w:after="0"/>
        <w:ind w:left="1855" w:right="0" w:hanging="359"/>
        <w:jc w:val="both"/>
        <w:rPr>
          <w:sz w:val="24"/>
        </w:rPr>
      </w:pPr>
      <w:r>
        <w:rPr>
          <w:sz w:val="24"/>
        </w:rPr>
        <w:t>Zbira</w:t>
      </w:r>
      <w:r>
        <w:rPr>
          <w:spacing w:val="-5"/>
          <w:sz w:val="24"/>
        </w:rPr>
        <w:t> </w:t>
      </w:r>
      <w:r>
        <w:rPr>
          <w:sz w:val="24"/>
        </w:rPr>
        <w:t>in</w:t>
      </w:r>
      <w:r>
        <w:rPr>
          <w:spacing w:val="-3"/>
          <w:sz w:val="24"/>
        </w:rPr>
        <w:t> </w:t>
      </w:r>
      <w:r>
        <w:rPr>
          <w:sz w:val="24"/>
        </w:rPr>
        <w:t>daje</w:t>
      </w:r>
      <w:r>
        <w:rPr>
          <w:spacing w:val="-4"/>
          <w:sz w:val="24"/>
        </w:rPr>
        <w:t> </w:t>
      </w:r>
      <w:r>
        <w:rPr>
          <w:sz w:val="24"/>
        </w:rPr>
        <w:t>podatke</w:t>
      </w:r>
      <w:r>
        <w:rPr>
          <w:spacing w:val="-5"/>
          <w:sz w:val="24"/>
        </w:rPr>
        <w:t> </w:t>
      </w:r>
      <w:r>
        <w:rPr>
          <w:sz w:val="24"/>
        </w:rPr>
        <w:t>za</w:t>
      </w:r>
      <w:r>
        <w:rPr>
          <w:spacing w:val="-3"/>
          <w:sz w:val="24"/>
        </w:rPr>
        <w:t> </w:t>
      </w:r>
      <w:r>
        <w:rPr>
          <w:sz w:val="24"/>
        </w:rPr>
        <w:t>potrebe</w:t>
      </w:r>
      <w:r>
        <w:rPr>
          <w:spacing w:val="-4"/>
          <w:sz w:val="24"/>
        </w:rPr>
        <w:t> </w:t>
      </w:r>
      <w:r>
        <w:rPr>
          <w:sz w:val="24"/>
        </w:rPr>
        <w:t>informatike</w:t>
      </w:r>
      <w:r>
        <w:rPr>
          <w:spacing w:val="-3"/>
          <w:sz w:val="24"/>
        </w:rPr>
        <w:t> </w:t>
      </w:r>
      <w:r>
        <w:rPr>
          <w:sz w:val="24"/>
        </w:rPr>
        <w:t>v</w:t>
      </w:r>
      <w:r>
        <w:rPr>
          <w:spacing w:val="-2"/>
          <w:sz w:val="24"/>
        </w:rPr>
        <w:t> šport.</w:t>
      </w:r>
    </w:p>
    <w:p>
      <w:pPr>
        <w:pStyle w:val="ListParagraph"/>
        <w:spacing w:after="0" w:line="240" w:lineRule="auto"/>
        <w:jc w:val="both"/>
        <w:rPr>
          <w:sz w:val="24"/>
        </w:rPr>
        <w:sectPr>
          <w:pgSz w:w="11910" w:h="16840"/>
          <w:pgMar w:header="424" w:footer="850" w:top="3860" w:bottom="1040" w:left="566" w:right="141"/>
        </w:sectPr>
      </w:pPr>
    </w:p>
    <w:p>
      <w:pPr>
        <w:pStyle w:val="BodyText"/>
        <w:rPr>
          <w:sz w:val="22"/>
        </w:rPr>
      </w:pPr>
    </w:p>
    <w:p>
      <w:pPr>
        <w:pStyle w:val="BodyText"/>
        <w:spacing w:before="74"/>
        <w:rPr>
          <w:sz w:val="22"/>
        </w:rPr>
      </w:pPr>
    </w:p>
    <w:p>
      <w:pPr>
        <w:pStyle w:val="ListParagraph"/>
        <w:numPr>
          <w:ilvl w:val="2"/>
          <w:numId w:val="4"/>
        </w:numPr>
        <w:tabs>
          <w:tab w:pos="1423" w:val="left" w:leader="none"/>
        </w:tabs>
        <w:spacing w:line="240" w:lineRule="auto" w:before="1" w:after="0"/>
        <w:ind w:left="1423" w:right="0" w:hanging="571"/>
        <w:jc w:val="left"/>
        <w:rPr>
          <w:sz w:val="22"/>
        </w:rPr>
      </w:pPr>
      <w:bookmarkStart w:name="_bookmark6" w:id="7"/>
      <w:bookmarkEnd w:id="7"/>
      <w:r>
        <w:rPr/>
      </w:r>
      <w:r>
        <w:rPr>
          <w:spacing w:val="-2"/>
          <w:sz w:val="22"/>
        </w:rPr>
        <w:t>Organiziranost</w:t>
      </w:r>
    </w:p>
    <w:p>
      <w:pPr>
        <w:pStyle w:val="BodyText"/>
        <w:spacing w:before="24"/>
        <w:rPr>
          <w:sz w:val="22"/>
        </w:rPr>
      </w:pPr>
    </w:p>
    <w:p>
      <w:pPr>
        <w:pStyle w:val="BodyText"/>
        <w:spacing w:line="276" w:lineRule="auto"/>
        <w:ind w:left="1846"/>
      </w:pPr>
      <w:r>
        <w:rPr/>
        <w:t>Delo</w:t>
      </w:r>
      <w:r>
        <w:rPr>
          <w:spacing w:val="75"/>
        </w:rPr>
        <w:t> </w:t>
      </w:r>
      <w:r>
        <w:rPr/>
        <w:t>zaposlenih</w:t>
      </w:r>
      <w:r>
        <w:rPr>
          <w:spacing w:val="78"/>
        </w:rPr>
        <w:t> </w:t>
      </w:r>
      <w:r>
        <w:rPr/>
        <w:t>v</w:t>
      </w:r>
      <w:r>
        <w:rPr>
          <w:spacing w:val="77"/>
        </w:rPr>
        <w:t> </w:t>
      </w:r>
      <w:r>
        <w:rPr/>
        <w:t>Zavodu</w:t>
      </w:r>
      <w:r>
        <w:rPr>
          <w:spacing w:val="78"/>
        </w:rPr>
        <w:t> </w:t>
      </w:r>
      <w:r>
        <w:rPr/>
        <w:t>je</w:t>
      </w:r>
      <w:r>
        <w:rPr>
          <w:spacing w:val="78"/>
        </w:rPr>
        <w:t> </w:t>
      </w:r>
      <w:r>
        <w:rPr/>
        <w:t>glede</w:t>
      </w:r>
      <w:r>
        <w:rPr>
          <w:spacing w:val="76"/>
        </w:rPr>
        <w:t> </w:t>
      </w:r>
      <w:r>
        <w:rPr/>
        <w:t>na</w:t>
      </w:r>
      <w:r>
        <w:rPr>
          <w:spacing w:val="78"/>
        </w:rPr>
        <w:t> </w:t>
      </w:r>
      <w:r>
        <w:rPr/>
        <w:t>vsebino,</w:t>
      </w:r>
      <w:r>
        <w:rPr>
          <w:spacing w:val="76"/>
        </w:rPr>
        <w:t> </w:t>
      </w:r>
      <w:r>
        <w:rPr/>
        <w:t>zahtevnost</w:t>
      </w:r>
      <w:r>
        <w:rPr>
          <w:spacing w:val="75"/>
        </w:rPr>
        <w:t> </w:t>
      </w:r>
      <w:r>
        <w:rPr/>
        <w:t>in</w:t>
      </w:r>
      <w:r>
        <w:rPr>
          <w:spacing w:val="76"/>
        </w:rPr>
        <w:t> </w:t>
      </w:r>
      <w:r>
        <w:rPr/>
        <w:t>vrsto</w:t>
      </w:r>
      <w:r>
        <w:rPr>
          <w:spacing w:val="75"/>
        </w:rPr>
        <w:t> </w:t>
      </w:r>
      <w:r>
        <w:rPr/>
        <w:t>ter medsebojno povezanost nalog organizirano tako, da se opravlja:</w:t>
      </w:r>
    </w:p>
    <w:p>
      <w:pPr>
        <w:pStyle w:val="ListParagraph"/>
        <w:numPr>
          <w:ilvl w:val="0"/>
          <w:numId w:val="7"/>
        </w:numPr>
        <w:tabs>
          <w:tab w:pos="1846" w:val="left" w:leader="none"/>
        </w:tabs>
        <w:spacing w:line="240" w:lineRule="auto" w:before="1" w:after="0"/>
        <w:ind w:left="1846" w:right="0" w:hanging="360"/>
        <w:jc w:val="left"/>
        <w:rPr>
          <w:sz w:val="24"/>
        </w:rPr>
      </w:pPr>
      <w:r>
        <w:rPr>
          <w:sz w:val="24"/>
        </w:rPr>
        <w:t>Na</w:t>
      </w:r>
      <w:r>
        <w:rPr>
          <w:spacing w:val="-2"/>
          <w:sz w:val="24"/>
        </w:rPr>
        <w:t> </w:t>
      </w:r>
      <w:r>
        <w:rPr>
          <w:sz w:val="24"/>
        </w:rPr>
        <w:t>sedežu</w:t>
      </w:r>
      <w:r>
        <w:rPr>
          <w:spacing w:val="-2"/>
          <w:sz w:val="24"/>
        </w:rPr>
        <w:t> </w:t>
      </w:r>
      <w:r>
        <w:rPr>
          <w:sz w:val="24"/>
        </w:rPr>
        <w:t>Zavoda,</w:t>
      </w:r>
      <w:r>
        <w:rPr>
          <w:spacing w:val="-4"/>
          <w:sz w:val="24"/>
        </w:rPr>
        <w:t> </w:t>
      </w:r>
      <w:r>
        <w:rPr>
          <w:sz w:val="24"/>
        </w:rPr>
        <w:t>Grajski</w:t>
      </w:r>
      <w:r>
        <w:rPr>
          <w:spacing w:val="-4"/>
          <w:sz w:val="24"/>
        </w:rPr>
        <w:t> </w:t>
      </w:r>
      <w:r>
        <w:rPr>
          <w:sz w:val="24"/>
        </w:rPr>
        <w:t>trg 3,</w:t>
      </w:r>
      <w:r>
        <w:rPr>
          <w:spacing w:val="-3"/>
          <w:sz w:val="24"/>
        </w:rPr>
        <w:t> </w:t>
      </w:r>
      <w:r>
        <w:rPr>
          <w:sz w:val="24"/>
        </w:rPr>
        <w:t>2270</w:t>
      </w:r>
      <w:r>
        <w:rPr>
          <w:spacing w:val="-4"/>
          <w:sz w:val="24"/>
        </w:rPr>
        <w:t> </w:t>
      </w:r>
      <w:r>
        <w:rPr>
          <w:spacing w:val="-2"/>
          <w:sz w:val="24"/>
        </w:rPr>
        <w:t>Ormož,</w:t>
      </w:r>
    </w:p>
    <w:p>
      <w:pPr>
        <w:pStyle w:val="ListParagraph"/>
        <w:numPr>
          <w:ilvl w:val="0"/>
          <w:numId w:val="7"/>
        </w:numPr>
        <w:tabs>
          <w:tab w:pos="1846" w:val="left" w:leader="none"/>
        </w:tabs>
        <w:spacing w:line="240" w:lineRule="auto" w:before="40" w:after="0"/>
        <w:ind w:left="1846" w:right="0" w:hanging="360"/>
        <w:jc w:val="left"/>
        <w:rPr>
          <w:sz w:val="24"/>
        </w:rPr>
      </w:pPr>
      <w:r>
        <w:rPr>
          <w:sz w:val="24"/>
        </w:rPr>
        <w:t>V</w:t>
      </w:r>
      <w:r>
        <w:rPr>
          <w:spacing w:val="-3"/>
          <w:sz w:val="24"/>
        </w:rPr>
        <w:t> </w:t>
      </w:r>
      <w:r>
        <w:rPr>
          <w:sz w:val="24"/>
        </w:rPr>
        <w:t>TIC-u</w:t>
      </w:r>
      <w:r>
        <w:rPr>
          <w:spacing w:val="-2"/>
          <w:sz w:val="24"/>
        </w:rPr>
        <w:t> </w:t>
      </w:r>
      <w:r>
        <w:rPr>
          <w:sz w:val="24"/>
        </w:rPr>
        <w:t>Ormož,</w:t>
      </w:r>
      <w:r>
        <w:rPr>
          <w:spacing w:val="-3"/>
          <w:sz w:val="24"/>
        </w:rPr>
        <w:t> </w:t>
      </w:r>
      <w:r>
        <w:rPr>
          <w:sz w:val="24"/>
        </w:rPr>
        <w:t>Grajski</w:t>
      </w:r>
      <w:r>
        <w:rPr>
          <w:spacing w:val="-2"/>
          <w:sz w:val="24"/>
        </w:rPr>
        <w:t> </w:t>
      </w:r>
      <w:r>
        <w:rPr>
          <w:sz w:val="24"/>
        </w:rPr>
        <w:t>trg</w:t>
      </w:r>
      <w:r>
        <w:rPr>
          <w:spacing w:val="-3"/>
          <w:sz w:val="24"/>
        </w:rPr>
        <w:t> </w:t>
      </w:r>
      <w:r>
        <w:rPr>
          <w:sz w:val="24"/>
        </w:rPr>
        <w:t>3,</w:t>
      </w:r>
      <w:r>
        <w:rPr>
          <w:spacing w:val="-3"/>
          <w:sz w:val="24"/>
        </w:rPr>
        <w:t> </w:t>
      </w:r>
      <w:r>
        <w:rPr>
          <w:sz w:val="24"/>
        </w:rPr>
        <w:t>2270</w:t>
      </w:r>
      <w:r>
        <w:rPr>
          <w:spacing w:val="-3"/>
          <w:sz w:val="24"/>
        </w:rPr>
        <w:t> </w:t>
      </w:r>
      <w:r>
        <w:rPr>
          <w:spacing w:val="-2"/>
          <w:sz w:val="24"/>
        </w:rPr>
        <w:t>Ormož,</w:t>
      </w:r>
    </w:p>
    <w:p>
      <w:pPr>
        <w:pStyle w:val="ListParagraph"/>
        <w:numPr>
          <w:ilvl w:val="0"/>
          <w:numId w:val="7"/>
        </w:numPr>
        <w:tabs>
          <w:tab w:pos="1846" w:val="left" w:leader="none"/>
        </w:tabs>
        <w:spacing w:line="240" w:lineRule="auto" w:before="43" w:after="0"/>
        <w:ind w:left="1846" w:right="0" w:hanging="360"/>
        <w:jc w:val="left"/>
        <w:rPr>
          <w:sz w:val="24"/>
        </w:rPr>
      </w:pPr>
      <w:r>
        <w:rPr>
          <w:sz w:val="24"/>
        </w:rPr>
        <w:t>V</w:t>
      </w:r>
      <w:r>
        <w:rPr>
          <w:spacing w:val="-6"/>
          <w:sz w:val="24"/>
        </w:rPr>
        <w:t> </w:t>
      </w:r>
      <w:r>
        <w:rPr>
          <w:sz w:val="24"/>
        </w:rPr>
        <w:t>Vinoteka</w:t>
      </w:r>
      <w:r>
        <w:rPr>
          <w:spacing w:val="-2"/>
          <w:sz w:val="24"/>
        </w:rPr>
        <w:t> </w:t>
      </w:r>
      <w:r>
        <w:rPr>
          <w:sz w:val="24"/>
        </w:rPr>
        <w:t>Destinacije</w:t>
      </w:r>
      <w:r>
        <w:rPr>
          <w:spacing w:val="-5"/>
          <w:sz w:val="24"/>
        </w:rPr>
        <w:t> </w:t>
      </w:r>
      <w:r>
        <w:rPr>
          <w:sz w:val="24"/>
        </w:rPr>
        <w:t>Jeruzalem</w:t>
      </w:r>
      <w:r>
        <w:rPr>
          <w:spacing w:val="-5"/>
          <w:sz w:val="24"/>
        </w:rPr>
        <w:t> </w:t>
      </w:r>
      <w:r>
        <w:rPr>
          <w:sz w:val="24"/>
        </w:rPr>
        <w:t>Slovenija,</w:t>
      </w:r>
      <w:r>
        <w:rPr>
          <w:spacing w:val="-7"/>
          <w:sz w:val="24"/>
        </w:rPr>
        <w:t> </w:t>
      </w:r>
      <w:r>
        <w:rPr>
          <w:sz w:val="24"/>
        </w:rPr>
        <w:t>Grajski</w:t>
      </w:r>
      <w:r>
        <w:rPr>
          <w:spacing w:val="-4"/>
          <w:sz w:val="24"/>
        </w:rPr>
        <w:t> </w:t>
      </w:r>
      <w:r>
        <w:rPr>
          <w:sz w:val="24"/>
        </w:rPr>
        <w:t>trg</w:t>
      </w:r>
      <w:r>
        <w:rPr>
          <w:spacing w:val="-5"/>
          <w:sz w:val="24"/>
        </w:rPr>
        <w:t> </w:t>
      </w:r>
      <w:r>
        <w:rPr>
          <w:sz w:val="24"/>
        </w:rPr>
        <w:t>3,</w:t>
      </w:r>
      <w:r>
        <w:rPr>
          <w:spacing w:val="-5"/>
          <w:sz w:val="24"/>
        </w:rPr>
        <w:t> </w:t>
      </w:r>
      <w:r>
        <w:rPr>
          <w:sz w:val="24"/>
        </w:rPr>
        <w:t>2270</w:t>
      </w:r>
      <w:r>
        <w:rPr>
          <w:spacing w:val="-3"/>
          <w:sz w:val="24"/>
        </w:rPr>
        <w:t> </w:t>
      </w:r>
      <w:r>
        <w:rPr>
          <w:spacing w:val="-2"/>
          <w:sz w:val="24"/>
        </w:rPr>
        <w:t>Ormož</w:t>
      </w:r>
    </w:p>
    <w:p>
      <w:pPr>
        <w:pStyle w:val="ListParagraph"/>
        <w:numPr>
          <w:ilvl w:val="0"/>
          <w:numId w:val="7"/>
        </w:numPr>
        <w:tabs>
          <w:tab w:pos="1846" w:val="left" w:leader="none"/>
        </w:tabs>
        <w:spacing w:line="240" w:lineRule="auto" w:before="41" w:after="0"/>
        <w:ind w:left="1846" w:right="0" w:hanging="360"/>
        <w:jc w:val="left"/>
        <w:rPr>
          <w:sz w:val="24"/>
        </w:rPr>
      </w:pPr>
      <w:r>
        <w:rPr>
          <w:sz w:val="24"/>
        </w:rPr>
        <w:t>V</w:t>
      </w:r>
      <w:r>
        <w:rPr>
          <w:spacing w:val="-3"/>
          <w:sz w:val="24"/>
        </w:rPr>
        <w:t> </w:t>
      </w:r>
      <w:r>
        <w:rPr>
          <w:sz w:val="24"/>
        </w:rPr>
        <w:t>Hostlu</w:t>
      </w:r>
      <w:r>
        <w:rPr>
          <w:spacing w:val="-2"/>
          <w:sz w:val="24"/>
        </w:rPr>
        <w:t> </w:t>
      </w:r>
      <w:r>
        <w:rPr>
          <w:sz w:val="24"/>
        </w:rPr>
        <w:t>Ormož,</w:t>
      </w:r>
      <w:r>
        <w:rPr>
          <w:spacing w:val="-5"/>
          <w:sz w:val="24"/>
        </w:rPr>
        <w:t> </w:t>
      </w:r>
      <w:r>
        <w:rPr>
          <w:sz w:val="24"/>
        </w:rPr>
        <w:t>Kerenčičev</w:t>
      </w:r>
      <w:r>
        <w:rPr>
          <w:spacing w:val="-2"/>
          <w:sz w:val="24"/>
        </w:rPr>
        <w:t> </w:t>
      </w:r>
      <w:r>
        <w:rPr>
          <w:sz w:val="24"/>
        </w:rPr>
        <w:t>trg</w:t>
      </w:r>
      <w:r>
        <w:rPr>
          <w:spacing w:val="-3"/>
          <w:sz w:val="24"/>
        </w:rPr>
        <w:t> </w:t>
      </w:r>
      <w:r>
        <w:rPr>
          <w:sz w:val="24"/>
        </w:rPr>
        <w:t>11,</w:t>
      </w:r>
      <w:r>
        <w:rPr>
          <w:spacing w:val="-3"/>
          <w:sz w:val="24"/>
        </w:rPr>
        <w:t> </w:t>
      </w:r>
      <w:r>
        <w:rPr>
          <w:sz w:val="24"/>
        </w:rPr>
        <w:t>2270</w:t>
      </w:r>
      <w:r>
        <w:rPr>
          <w:spacing w:val="-4"/>
          <w:sz w:val="24"/>
        </w:rPr>
        <w:t> Ormož</w:t>
      </w:r>
    </w:p>
    <w:p>
      <w:pPr>
        <w:pStyle w:val="ListParagraph"/>
        <w:numPr>
          <w:ilvl w:val="0"/>
          <w:numId w:val="7"/>
        </w:numPr>
        <w:tabs>
          <w:tab w:pos="1846" w:val="left" w:leader="none"/>
        </w:tabs>
        <w:spacing w:line="240" w:lineRule="auto" w:before="43" w:after="0"/>
        <w:ind w:left="1846" w:right="0" w:hanging="360"/>
        <w:jc w:val="left"/>
        <w:rPr>
          <w:sz w:val="24"/>
        </w:rPr>
      </w:pPr>
      <w:r>
        <w:rPr>
          <w:sz w:val="24"/>
        </w:rPr>
        <w:t>V</w:t>
      </w:r>
      <w:r>
        <w:rPr>
          <w:spacing w:val="-3"/>
          <w:sz w:val="24"/>
        </w:rPr>
        <w:t> </w:t>
      </w:r>
      <w:r>
        <w:rPr>
          <w:sz w:val="24"/>
        </w:rPr>
        <w:t>Telovadnici</w:t>
      </w:r>
      <w:r>
        <w:rPr>
          <w:spacing w:val="-3"/>
          <w:sz w:val="24"/>
        </w:rPr>
        <w:t> </w:t>
      </w:r>
      <w:r>
        <w:rPr>
          <w:sz w:val="24"/>
        </w:rPr>
        <w:t>Hardek,</w:t>
      </w:r>
      <w:r>
        <w:rPr>
          <w:spacing w:val="-4"/>
          <w:sz w:val="24"/>
        </w:rPr>
        <w:t> </w:t>
      </w:r>
      <w:r>
        <w:rPr>
          <w:sz w:val="24"/>
        </w:rPr>
        <w:t>Hardek</w:t>
      </w:r>
      <w:r>
        <w:rPr>
          <w:spacing w:val="-5"/>
          <w:sz w:val="24"/>
        </w:rPr>
        <w:t> </w:t>
      </w:r>
      <w:r>
        <w:rPr>
          <w:sz w:val="24"/>
        </w:rPr>
        <w:t>5,</w:t>
      </w:r>
      <w:r>
        <w:rPr>
          <w:spacing w:val="-4"/>
          <w:sz w:val="24"/>
        </w:rPr>
        <w:t> </w:t>
      </w:r>
      <w:r>
        <w:rPr>
          <w:sz w:val="24"/>
        </w:rPr>
        <w:t>2270</w:t>
      </w:r>
      <w:r>
        <w:rPr>
          <w:spacing w:val="-4"/>
          <w:sz w:val="24"/>
        </w:rPr>
        <w:t> </w:t>
      </w:r>
      <w:r>
        <w:rPr>
          <w:spacing w:val="-2"/>
          <w:sz w:val="24"/>
        </w:rPr>
        <w:t>Ormož</w:t>
      </w:r>
    </w:p>
    <w:p>
      <w:pPr>
        <w:pStyle w:val="ListParagraph"/>
        <w:numPr>
          <w:ilvl w:val="0"/>
          <w:numId w:val="7"/>
        </w:numPr>
        <w:tabs>
          <w:tab w:pos="1846" w:val="left" w:leader="none"/>
        </w:tabs>
        <w:spacing w:line="240" w:lineRule="auto" w:before="40" w:after="0"/>
        <w:ind w:left="1846" w:right="0" w:hanging="360"/>
        <w:jc w:val="left"/>
        <w:rPr>
          <w:sz w:val="24"/>
        </w:rPr>
      </w:pPr>
      <w:r>
        <w:rPr>
          <w:sz w:val="24"/>
        </w:rPr>
        <w:t>V</w:t>
      </w:r>
      <w:r>
        <w:rPr>
          <w:spacing w:val="-6"/>
          <w:sz w:val="24"/>
        </w:rPr>
        <w:t> </w:t>
      </w:r>
      <w:r>
        <w:rPr>
          <w:sz w:val="24"/>
        </w:rPr>
        <w:t>Telovadnici</w:t>
      </w:r>
      <w:r>
        <w:rPr>
          <w:spacing w:val="-3"/>
          <w:sz w:val="24"/>
        </w:rPr>
        <w:t> </w:t>
      </w:r>
      <w:r>
        <w:rPr>
          <w:sz w:val="24"/>
        </w:rPr>
        <w:t>Velika</w:t>
      </w:r>
      <w:r>
        <w:rPr>
          <w:spacing w:val="-4"/>
          <w:sz w:val="24"/>
        </w:rPr>
        <w:t> </w:t>
      </w:r>
      <w:r>
        <w:rPr>
          <w:sz w:val="24"/>
        </w:rPr>
        <w:t>Nedelja,</w:t>
      </w:r>
      <w:r>
        <w:rPr>
          <w:spacing w:val="-4"/>
          <w:sz w:val="24"/>
        </w:rPr>
        <w:t> </w:t>
      </w:r>
      <w:r>
        <w:rPr>
          <w:sz w:val="24"/>
        </w:rPr>
        <w:t>Velika</w:t>
      </w:r>
      <w:r>
        <w:rPr>
          <w:spacing w:val="-4"/>
          <w:sz w:val="24"/>
        </w:rPr>
        <w:t> </w:t>
      </w:r>
      <w:r>
        <w:rPr>
          <w:sz w:val="24"/>
        </w:rPr>
        <w:t>Nedelja</w:t>
      </w:r>
      <w:r>
        <w:rPr>
          <w:spacing w:val="-5"/>
          <w:sz w:val="24"/>
        </w:rPr>
        <w:t> </w:t>
      </w:r>
      <w:r>
        <w:rPr>
          <w:sz w:val="24"/>
        </w:rPr>
        <w:t>7</w:t>
      </w:r>
      <w:r>
        <w:rPr>
          <w:spacing w:val="-5"/>
          <w:sz w:val="24"/>
        </w:rPr>
        <w:t> </w:t>
      </w:r>
      <w:r>
        <w:rPr>
          <w:sz w:val="24"/>
        </w:rPr>
        <w:t>B,</w:t>
      </w:r>
      <w:r>
        <w:rPr>
          <w:spacing w:val="-5"/>
          <w:sz w:val="24"/>
        </w:rPr>
        <w:t> </w:t>
      </w:r>
      <w:r>
        <w:rPr>
          <w:sz w:val="24"/>
        </w:rPr>
        <w:t>2274</w:t>
      </w:r>
      <w:r>
        <w:rPr>
          <w:spacing w:val="-5"/>
          <w:sz w:val="24"/>
        </w:rPr>
        <w:t> </w:t>
      </w:r>
      <w:r>
        <w:rPr>
          <w:sz w:val="24"/>
        </w:rPr>
        <w:t>Velika</w:t>
      </w:r>
      <w:r>
        <w:rPr>
          <w:spacing w:val="-3"/>
          <w:sz w:val="24"/>
        </w:rPr>
        <w:t> </w:t>
      </w:r>
      <w:r>
        <w:rPr>
          <w:spacing w:val="-2"/>
          <w:sz w:val="24"/>
        </w:rPr>
        <w:t>Nedelja</w:t>
      </w:r>
    </w:p>
    <w:p>
      <w:pPr>
        <w:pStyle w:val="ListParagraph"/>
        <w:numPr>
          <w:ilvl w:val="0"/>
          <w:numId w:val="7"/>
        </w:numPr>
        <w:tabs>
          <w:tab w:pos="1846" w:val="left" w:leader="none"/>
        </w:tabs>
        <w:spacing w:line="240" w:lineRule="auto" w:before="43" w:after="0"/>
        <w:ind w:left="1846" w:right="0" w:hanging="360"/>
        <w:jc w:val="left"/>
        <w:rPr>
          <w:sz w:val="24"/>
        </w:rPr>
      </w:pPr>
      <w:r>
        <w:rPr>
          <w:sz w:val="24"/>
        </w:rPr>
        <w:t>Na</w:t>
      </w:r>
      <w:r>
        <w:rPr>
          <w:spacing w:val="-2"/>
          <w:sz w:val="24"/>
        </w:rPr>
        <w:t> </w:t>
      </w:r>
      <w:r>
        <w:rPr>
          <w:sz w:val="24"/>
        </w:rPr>
        <w:t>Letnem</w:t>
      </w:r>
      <w:r>
        <w:rPr>
          <w:spacing w:val="-4"/>
          <w:sz w:val="24"/>
        </w:rPr>
        <w:t> </w:t>
      </w:r>
      <w:r>
        <w:rPr>
          <w:sz w:val="24"/>
        </w:rPr>
        <w:t>kopališču</w:t>
      </w:r>
      <w:r>
        <w:rPr>
          <w:spacing w:val="-5"/>
          <w:sz w:val="24"/>
        </w:rPr>
        <w:t> </w:t>
      </w:r>
      <w:r>
        <w:rPr>
          <w:sz w:val="24"/>
        </w:rPr>
        <w:t>Ormož,</w:t>
      </w:r>
      <w:r>
        <w:rPr>
          <w:spacing w:val="-3"/>
          <w:sz w:val="24"/>
        </w:rPr>
        <w:t> </w:t>
      </w:r>
      <w:r>
        <w:rPr>
          <w:sz w:val="24"/>
        </w:rPr>
        <w:t>Vinarska</w:t>
      </w:r>
      <w:r>
        <w:rPr>
          <w:spacing w:val="-3"/>
          <w:sz w:val="24"/>
        </w:rPr>
        <w:t> </w:t>
      </w:r>
      <w:r>
        <w:rPr>
          <w:sz w:val="24"/>
        </w:rPr>
        <w:t>ulica</w:t>
      </w:r>
      <w:r>
        <w:rPr>
          <w:spacing w:val="-5"/>
          <w:sz w:val="24"/>
        </w:rPr>
        <w:t> </w:t>
      </w:r>
      <w:r>
        <w:rPr>
          <w:sz w:val="24"/>
        </w:rPr>
        <w:t>2,</w:t>
      </w:r>
      <w:r>
        <w:rPr>
          <w:spacing w:val="-4"/>
          <w:sz w:val="24"/>
        </w:rPr>
        <w:t> </w:t>
      </w:r>
      <w:r>
        <w:rPr>
          <w:sz w:val="24"/>
        </w:rPr>
        <w:t>2270</w:t>
      </w:r>
      <w:r>
        <w:rPr>
          <w:spacing w:val="-2"/>
          <w:sz w:val="24"/>
        </w:rPr>
        <w:t> Ormož</w:t>
      </w:r>
    </w:p>
    <w:p>
      <w:pPr>
        <w:pStyle w:val="ListParagraph"/>
        <w:numPr>
          <w:ilvl w:val="0"/>
          <w:numId w:val="7"/>
        </w:numPr>
        <w:tabs>
          <w:tab w:pos="1846" w:val="left" w:leader="none"/>
        </w:tabs>
        <w:spacing w:line="240" w:lineRule="auto" w:before="41" w:after="0"/>
        <w:ind w:left="1846" w:right="0" w:hanging="360"/>
        <w:jc w:val="left"/>
        <w:rPr>
          <w:sz w:val="24"/>
        </w:rPr>
      </w:pPr>
      <w:r>
        <w:rPr>
          <w:sz w:val="24"/>
        </w:rPr>
        <w:t>Na</w:t>
      </w:r>
      <w:r>
        <w:rPr>
          <w:spacing w:val="-4"/>
          <w:sz w:val="24"/>
        </w:rPr>
        <w:t> </w:t>
      </w:r>
      <w:r>
        <w:rPr>
          <w:sz w:val="24"/>
        </w:rPr>
        <w:t>Zimskem</w:t>
      </w:r>
      <w:r>
        <w:rPr>
          <w:spacing w:val="-4"/>
          <w:sz w:val="24"/>
        </w:rPr>
        <w:t> </w:t>
      </w:r>
      <w:r>
        <w:rPr>
          <w:sz w:val="24"/>
        </w:rPr>
        <w:t>kopališču</w:t>
      </w:r>
      <w:r>
        <w:rPr>
          <w:spacing w:val="-4"/>
          <w:sz w:val="24"/>
        </w:rPr>
        <w:t> </w:t>
      </w:r>
      <w:r>
        <w:rPr>
          <w:sz w:val="24"/>
        </w:rPr>
        <w:t>Hardek,</w:t>
      </w:r>
      <w:r>
        <w:rPr>
          <w:spacing w:val="-4"/>
          <w:sz w:val="24"/>
        </w:rPr>
        <w:t> </w:t>
      </w:r>
      <w:r>
        <w:rPr>
          <w:sz w:val="24"/>
        </w:rPr>
        <w:t>Hardek</w:t>
      </w:r>
      <w:r>
        <w:rPr>
          <w:spacing w:val="-4"/>
          <w:sz w:val="24"/>
        </w:rPr>
        <w:t> </w:t>
      </w:r>
      <w:r>
        <w:rPr>
          <w:sz w:val="24"/>
        </w:rPr>
        <w:t>5</w:t>
      </w:r>
      <w:r>
        <w:rPr>
          <w:spacing w:val="-4"/>
          <w:sz w:val="24"/>
        </w:rPr>
        <w:t> </w:t>
      </w:r>
      <w:r>
        <w:rPr>
          <w:sz w:val="24"/>
        </w:rPr>
        <w:t>A,</w:t>
      </w:r>
      <w:r>
        <w:rPr>
          <w:spacing w:val="-4"/>
          <w:sz w:val="24"/>
        </w:rPr>
        <w:t> </w:t>
      </w:r>
      <w:r>
        <w:rPr>
          <w:sz w:val="24"/>
        </w:rPr>
        <w:t>2270</w:t>
      </w:r>
      <w:r>
        <w:rPr>
          <w:spacing w:val="-2"/>
          <w:sz w:val="24"/>
        </w:rPr>
        <w:t> Ormož</w:t>
      </w:r>
    </w:p>
    <w:p>
      <w:pPr>
        <w:pStyle w:val="BodyText"/>
        <w:spacing w:before="66"/>
      </w:pPr>
    </w:p>
    <w:p>
      <w:pPr>
        <w:pStyle w:val="ListParagraph"/>
        <w:numPr>
          <w:ilvl w:val="2"/>
          <w:numId w:val="4"/>
        </w:numPr>
        <w:tabs>
          <w:tab w:pos="1423" w:val="left" w:leader="none"/>
        </w:tabs>
        <w:spacing w:line="240" w:lineRule="auto" w:before="0" w:after="0"/>
        <w:ind w:left="1423" w:right="0" w:hanging="571"/>
        <w:jc w:val="left"/>
        <w:rPr>
          <w:sz w:val="22"/>
        </w:rPr>
      </w:pPr>
      <w:bookmarkStart w:name="_bookmark7" w:id="8"/>
      <w:bookmarkEnd w:id="8"/>
      <w:r>
        <w:rPr/>
      </w:r>
      <w:r>
        <w:rPr>
          <w:sz w:val="22"/>
        </w:rPr>
        <w:t>Splošni</w:t>
      </w:r>
      <w:r>
        <w:rPr>
          <w:spacing w:val="-10"/>
          <w:sz w:val="22"/>
        </w:rPr>
        <w:t> </w:t>
      </w:r>
      <w:r>
        <w:rPr>
          <w:spacing w:val="-4"/>
          <w:sz w:val="22"/>
        </w:rPr>
        <w:t>akti</w:t>
      </w:r>
    </w:p>
    <w:p>
      <w:pPr>
        <w:pStyle w:val="BodyText"/>
        <w:spacing w:before="68"/>
        <w:rPr>
          <w:sz w:val="22"/>
        </w:rPr>
      </w:pPr>
    </w:p>
    <w:p>
      <w:pPr>
        <w:pStyle w:val="BodyText"/>
        <w:spacing w:line="276" w:lineRule="auto"/>
        <w:ind w:left="852" w:right="998"/>
        <w:jc w:val="both"/>
      </w:pPr>
      <w:r>
        <w:rPr/>
        <w:t>Splošni</w:t>
      </w:r>
      <w:r>
        <w:rPr>
          <w:spacing w:val="-5"/>
        </w:rPr>
        <w:t> </w:t>
      </w:r>
      <w:r>
        <w:rPr/>
        <w:t>akti</w:t>
      </w:r>
      <w:r>
        <w:rPr>
          <w:spacing w:val="-5"/>
        </w:rPr>
        <w:t> </w:t>
      </w:r>
      <w:r>
        <w:rPr/>
        <w:t>Zavoda</w:t>
      </w:r>
      <w:r>
        <w:rPr>
          <w:spacing w:val="-5"/>
        </w:rPr>
        <w:t> </w:t>
      </w:r>
      <w:r>
        <w:rPr/>
        <w:t>so</w:t>
      </w:r>
      <w:r>
        <w:rPr>
          <w:spacing w:val="-6"/>
        </w:rPr>
        <w:t> </w:t>
      </w:r>
      <w:r>
        <w:rPr/>
        <w:t>statut</w:t>
      </w:r>
      <w:r>
        <w:rPr>
          <w:spacing w:val="-6"/>
        </w:rPr>
        <w:t> </w:t>
      </w:r>
      <w:r>
        <w:rPr/>
        <w:t>zavoda,</w:t>
      </w:r>
      <w:r>
        <w:rPr>
          <w:spacing w:val="-6"/>
        </w:rPr>
        <w:t> </w:t>
      </w:r>
      <w:r>
        <w:rPr/>
        <w:t>pravilniki,</w:t>
      </w:r>
      <w:r>
        <w:rPr>
          <w:spacing w:val="-6"/>
        </w:rPr>
        <w:t> </w:t>
      </w:r>
      <w:r>
        <w:rPr/>
        <w:t>poslovniki,</w:t>
      </w:r>
      <w:r>
        <w:rPr>
          <w:spacing w:val="-6"/>
        </w:rPr>
        <w:t> </w:t>
      </w:r>
      <w:r>
        <w:rPr/>
        <w:t>organizacijski</w:t>
      </w:r>
      <w:r>
        <w:rPr>
          <w:spacing w:val="-5"/>
        </w:rPr>
        <w:t> </w:t>
      </w:r>
      <w:r>
        <w:rPr/>
        <w:t>in</w:t>
      </w:r>
      <w:r>
        <w:rPr>
          <w:spacing w:val="-6"/>
        </w:rPr>
        <w:t> </w:t>
      </w:r>
      <w:r>
        <w:rPr/>
        <w:t>drugi</w:t>
      </w:r>
      <w:r>
        <w:rPr>
          <w:spacing w:val="-6"/>
        </w:rPr>
        <w:t> </w:t>
      </w:r>
      <w:r>
        <w:rPr/>
        <w:t>akti, s katerimi se ureja način uresničevanja pravic, obveznosti in odgovornosti delavcev, notranja organizacija in druga vprašanja, pomembna za delovanje Zavoda.</w:t>
      </w:r>
    </w:p>
    <w:p>
      <w:pPr>
        <w:pStyle w:val="ListParagraph"/>
        <w:numPr>
          <w:ilvl w:val="3"/>
          <w:numId w:val="4"/>
        </w:numPr>
        <w:tabs>
          <w:tab w:pos="1683" w:val="left" w:leader="none"/>
        </w:tabs>
        <w:spacing w:line="240" w:lineRule="auto" w:before="277" w:after="0"/>
        <w:ind w:left="1683" w:right="0" w:hanging="831"/>
        <w:jc w:val="left"/>
        <w:rPr>
          <w:sz w:val="24"/>
        </w:rPr>
      </w:pPr>
      <w:bookmarkStart w:name="_bookmark8" w:id="9"/>
      <w:bookmarkEnd w:id="9"/>
      <w:r>
        <w:rPr/>
      </w:r>
      <w:r>
        <w:rPr>
          <w:spacing w:val="-2"/>
          <w:sz w:val="24"/>
        </w:rPr>
        <w:t>Pravilniki</w:t>
      </w:r>
    </w:p>
    <w:p>
      <w:pPr>
        <w:pStyle w:val="BodyText"/>
        <w:spacing w:before="2"/>
      </w:pPr>
    </w:p>
    <w:p>
      <w:pPr>
        <w:pStyle w:val="ListParagraph"/>
        <w:numPr>
          <w:ilvl w:val="4"/>
          <w:numId w:val="4"/>
        </w:numPr>
        <w:tabs>
          <w:tab w:pos="1572" w:val="left" w:leader="none"/>
        </w:tabs>
        <w:spacing w:line="237" w:lineRule="auto" w:before="0" w:after="0"/>
        <w:ind w:left="1572" w:right="1000" w:hanging="360"/>
        <w:jc w:val="both"/>
        <w:rPr>
          <w:rFonts w:ascii="Calibri" w:hAnsi="Calibri"/>
          <w:sz w:val="22"/>
        </w:rPr>
      </w:pPr>
      <w:r>
        <w:rPr>
          <w:sz w:val="24"/>
        </w:rPr>
        <w:t>Pravilnik o načinu izvajanja video nadzora ter vodenju, postopkih in ukrepih za varovanje osebnih podatkov pridobljenih s pomočjo video nadzora v Javnem zavodu TKŠ Ormož,</w:t>
      </w:r>
    </w:p>
    <w:p>
      <w:pPr>
        <w:pStyle w:val="ListParagraph"/>
        <w:numPr>
          <w:ilvl w:val="4"/>
          <w:numId w:val="4"/>
        </w:numPr>
        <w:tabs>
          <w:tab w:pos="1571" w:val="left" w:leader="none"/>
        </w:tabs>
        <w:spacing w:line="281" w:lineRule="exact" w:before="0" w:after="0"/>
        <w:ind w:left="1571" w:right="0" w:hanging="359"/>
        <w:jc w:val="both"/>
        <w:rPr>
          <w:rFonts w:ascii="Calibri" w:hAnsi="Calibri"/>
          <w:sz w:val="22"/>
        </w:rPr>
      </w:pPr>
      <w:r>
        <w:rPr>
          <w:sz w:val="24"/>
        </w:rPr>
        <w:t>Pravilnik</w:t>
      </w:r>
      <w:r>
        <w:rPr>
          <w:spacing w:val="-7"/>
          <w:sz w:val="24"/>
        </w:rPr>
        <w:t> </w:t>
      </w:r>
      <w:r>
        <w:rPr>
          <w:sz w:val="24"/>
        </w:rPr>
        <w:t>o</w:t>
      </w:r>
      <w:r>
        <w:rPr>
          <w:spacing w:val="-5"/>
          <w:sz w:val="24"/>
        </w:rPr>
        <w:t> </w:t>
      </w:r>
      <w:r>
        <w:rPr>
          <w:sz w:val="24"/>
        </w:rPr>
        <w:t>uporabi</w:t>
      </w:r>
      <w:r>
        <w:rPr>
          <w:spacing w:val="-4"/>
          <w:sz w:val="24"/>
        </w:rPr>
        <w:t> </w:t>
      </w:r>
      <w:r>
        <w:rPr>
          <w:sz w:val="24"/>
        </w:rPr>
        <w:t>službenih</w:t>
      </w:r>
      <w:r>
        <w:rPr>
          <w:spacing w:val="-5"/>
          <w:sz w:val="24"/>
        </w:rPr>
        <w:t> </w:t>
      </w:r>
      <w:r>
        <w:rPr>
          <w:sz w:val="24"/>
        </w:rPr>
        <w:t>mobilnih</w:t>
      </w:r>
      <w:r>
        <w:rPr>
          <w:spacing w:val="-4"/>
          <w:sz w:val="24"/>
        </w:rPr>
        <w:t> </w:t>
      </w:r>
      <w:r>
        <w:rPr>
          <w:spacing w:val="-2"/>
          <w:sz w:val="24"/>
        </w:rPr>
        <w:t>telefonov,</w:t>
      </w:r>
    </w:p>
    <w:p>
      <w:pPr>
        <w:pStyle w:val="ListParagraph"/>
        <w:numPr>
          <w:ilvl w:val="4"/>
          <w:numId w:val="4"/>
        </w:numPr>
        <w:tabs>
          <w:tab w:pos="1571" w:val="left" w:leader="none"/>
        </w:tabs>
        <w:spacing w:line="278" w:lineRule="exact" w:before="0" w:after="0"/>
        <w:ind w:left="1571" w:right="0" w:hanging="359"/>
        <w:jc w:val="both"/>
        <w:rPr>
          <w:rFonts w:ascii="Calibri" w:hAnsi="Calibri"/>
          <w:sz w:val="22"/>
        </w:rPr>
      </w:pPr>
      <w:r>
        <w:rPr>
          <w:sz w:val="24"/>
        </w:rPr>
        <w:t>Pravilnik</w:t>
      </w:r>
      <w:r>
        <w:rPr>
          <w:spacing w:val="43"/>
          <w:sz w:val="24"/>
        </w:rPr>
        <w:t> </w:t>
      </w:r>
      <w:r>
        <w:rPr>
          <w:sz w:val="24"/>
        </w:rPr>
        <w:t>o</w:t>
      </w:r>
      <w:r>
        <w:rPr>
          <w:spacing w:val="47"/>
          <w:sz w:val="24"/>
        </w:rPr>
        <w:t> </w:t>
      </w:r>
      <w:r>
        <w:rPr>
          <w:sz w:val="24"/>
        </w:rPr>
        <w:t>sistematizaciji</w:t>
      </w:r>
      <w:r>
        <w:rPr>
          <w:spacing w:val="46"/>
          <w:sz w:val="24"/>
        </w:rPr>
        <w:t> </w:t>
      </w:r>
      <w:r>
        <w:rPr>
          <w:sz w:val="24"/>
        </w:rPr>
        <w:t>delovnih</w:t>
      </w:r>
      <w:r>
        <w:rPr>
          <w:spacing w:val="47"/>
          <w:sz w:val="24"/>
        </w:rPr>
        <w:t> </w:t>
      </w:r>
      <w:r>
        <w:rPr>
          <w:sz w:val="24"/>
        </w:rPr>
        <w:t>mestih</w:t>
      </w:r>
      <w:r>
        <w:rPr>
          <w:spacing w:val="45"/>
          <w:sz w:val="24"/>
        </w:rPr>
        <w:t> </w:t>
      </w:r>
      <w:r>
        <w:rPr>
          <w:sz w:val="24"/>
        </w:rPr>
        <w:t>in</w:t>
      </w:r>
      <w:r>
        <w:rPr>
          <w:spacing w:val="47"/>
          <w:sz w:val="24"/>
        </w:rPr>
        <w:t> </w:t>
      </w:r>
      <w:r>
        <w:rPr>
          <w:sz w:val="24"/>
        </w:rPr>
        <w:t>nazivih</w:t>
      </w:r>
      <w:r>
        <w:rPr>
          <w:spacing w:val="47"/>
          <w:sz w:val="24"/>
        </w:rPr>
        <w:t> </w:t>
      </w:r>
      <w:r>
        <w:rPr>
          <w:sz w:val="24"/>
        </w:rPr>
        <w:t>delovnih</w:t>
      </w:r>
      <w:r>
        <w:rPr>
          <w:spacing w:val="45"/>
          <w:sz w:val="24"/>
        </w:rPr>
        <w:t> </w:t>
      </w:r>
      <w:r>
        <w:rPr>
          <w:sz w:val="24"/>
        </w:rPr>
        <w:t>mest</w:t>
      </w:r>
      <w:r>
        <w:rPr>
          <w:spacing w:val="46"/>
          <w:sz w:val="24"/>
        </w:rPr>
        <w:t> </w:t>
      </w:r>
      <w:r>
        <w:rPr>
          <w:spacing w:val="-2"/>
          <w:sz w:val="24"/>
        </w:rPr>
        <w:t>Javnega</w:t>
      </w:r>
    </w:p>
    <w:p>
      <w:pPr>
        <w:pStyle w:val="BodyText"/>
        <w:spacing w:line="276" w:lineRule="exact"/>
        <w:ind w:left="1572"/>
        <w:jc w:val="both"/>
      </w:pPr>
      <w:r>
        <w:rPr/>
        <w:t>zavoda</w:t>
      </w:r>
      <w:r>
        <w:rPr>
          <w:spacing w:val="-1"/>
        </w:rPr>
        <w:t> </w:t>
      </w:r>
      <w:r>
        <w:rPr/>
        <w:t>TKŠ</w:t>
      </w:r>
      <w:r>
        <w:rPr>
          <w:spacing w:val="-1"/>
        </w:rPr>
        <w:t> </w:t>
      </w:r>
      <w:r>
        <w:rPr>
          <w:spacing w:val="-2"/>
        </w:rPr>
        <w:t>Ormož,</w:t>
      </w:r>
    </w:p>
    <w:p>
      <w:pPr>
        <w:pStyle w:val="ListParagraph"/>
        <w:numPr>
          <w:ilvl w:val="4"/>
          <w:numId w:val="4"/>
        </w:numPr>
        <w:tabs>
          <w:tab w:pos="1572" w:val="left" w:leader="none"/>
        </w:tabs>
        <w:spacing w:line="282" w:lineRule="exact" w:before="0" w:after="0"/>
        <w:ind w:left="1572" w:right="0" w:hanging="360"/>
        <w:jc w:val="left"/>
        <w:rPr>
          <w:rFonts w:ascii="Calibri" w:hAnsi="Calibri"/>
          <w:sz w:val="22"/>
        </w:rPr>
      </w:pPr>
      <w:r>
        <w:rPr>
          <w:sz w:val="24"/>
        </w:rPr>
        <w:t>Pravilnik</w:t>
      </w:r>
      <w:r>
        <w:rPr>
          <w:spacing w:val="-9"/>
          <w:sz w:val="24"/>
        </w:rPr>
        <w:t> </w:t>
      </w:r>
      <w:r>
        <w:rPr>
          <w:sz w:val="24"/>
        </w:rPr>
        <w:t>o</w:t>
      </w:r>
      <w:r>
        <w:rPr>
          <w:spacing w:val="-4"/>
          <w:sz w:val="24"/>
        </w:rPr>
        <w:t> </w:t>
      </w:r>
      <w:r>
        <w:rPr>
          <w:sz w:val="24"/>
        </w:rPr>
        <w:t>računovodstvu</w:t>
      </w:r>
      <w:r>
        <w:rPr>
          <w:spacing w:val="-5"/>
          <w:sz w:val="24"/>
        </w:rPr>
        <w:t> </w:t>
      </w:r>
      <w:r>
        <w:rPr>
          <w:sz w:val="24"/>
        </w:rPr>
        <w:t>Javnega</w:t>
      </w:r>
      <w:r>
        <w:rPr>
          <w:spacing w:val="-7"/>
          <w:sz w:val="24"/>
        </w:rPr>
        <w:t> </w:t>
      </w:r>
      <w:r>
        <w:rPr>
          <w:sz w:val="24"/>
        </w:rPr>
        <w:t>zavoda</w:t>
      </w:r>
      <w:r>
        <w:rPr>
          <w:spacing w:val="-5"/>
          <w:sz w:val="24"/>
        </w:rPr>
        <w:t> </w:t>
      </w:r>
      <w:r>
        <w:rPr>
          <w:sz w:val="24"/>
        </w:rPr>
        <w:t>TKŠ</w:t>
      </w:r>
      <w:r>
        <w:rPr>
          <w:spacing w:val="-5"/>
          <w:sz w:val="24"/>
        </w:rPr>
        <w:t> </w:t>
      </w:r>
      <w:r>
        <w:rPr>
          <w:spacing w:val="-2"/>
          <w:sz w:val="24"/>
        </w:rPr>
        <w:t>Ormož,</w:t>
      </w:r>
    </w:p>
    <w:p>
      <w:pPr>
        <w:pStyle w:val="ListParagraph"/>
        <w:numPr>
          <w:ilvl w:val="4"/>
          <w:numId w:val="4"/>
        </w:numPr>
        <w:tabs>
          <w:tab w:pos="1572" w:val="left" w:leader="none"/>
        </w:tabs>
        <w:spacing w:line="280" w:lineRule="exact" w:before="0" w:after="0"/>
        <w:ind w:left="1572" w:right="0" w:hanging="360"/>
        <w:jc w:val="left"/>
        <w:rPr>
          <w:rFonts w:ascii="Calibri" w:hAnsi="Calibri"/>
          <w:sz w:val="22"/>
        </w:rPr>
      </w:pPr>
      <w:r>
        <w:rPr>
          <w:sz w:val="24"/>
        </w:rPr>
        <w:t>Pravilnik</w:t>
      </w:r>
      <w:r>
        <w:rPr>
          <w:spacing w:val="-6"/>
          <w:sz w:val="24"/>
        </w:rPr>
        <w:t> </w:t>
      </w:r>
      <w:r>
        <w:rPr>
          <w:sz w:val="24"/>
        </w:rPr>
        <w:t>o</w:t>
      </w:r>
      <w:r>
        <w:rPr>
          <w:spacing w:val="-4"/>
          <w:sz w:val="24"/>
        </w:rPr>
        <w:t> </w:t>
      </w:r>
      <w:r>
        <w:rPr>
          <w:sz w:val="24"/>
        </w:rPr>
        <w:t>blagajniškem</w:t>
      </w:r>
      <w:r>
        <w:rPr>
          <w:spacing w:val="-5"/>
          <w:sz w:val="24"/>
        </w:rPr>
        <w:t> </w:t>
      </w:r>
      <w:r>
        <w:rPr>
          <w:spacing w:val="-2"/>
          <w:sz w:val="24"/>
        </w:rPr>
        <w:t>poslovanju,</w:t>
      </w:r>
    </w:p>
    <w:p>
      <w:pPr>
        <w:pStyle w:val="ListParagraph"/>
        <w:numPr>
          <w:ilvl w:val="4"/>
          <w:numId w:val="4"/>
        </w:numPr>
        <w:tabs>
          <w:tab w:pos="1572" w:val="left" w:leader="none"/>
        </w:tabs>
        <w:spacing w:line="279" w:lineRule="exact" w:before="0" w:after="0"/>
        <w:ind w:left="1572" w:right="0" w:hanging="360"/>
        <w:jc w:val="left"/>
        <w:rPr>
          <w:rFonts w:ascii="Calibri" w:hAnsi="Calibri"/>
          <w:sz w:val="22"/>
        </w:rPr>
      </w:pPr>
      <w:r>
        <w:rPr>
          <w:sz w:val="24"/>
        </w:rPr>
        <w:t>Pravilnik</w:t>
      </w:r>
      <w:r>
        <w:rPr>
          <w:spacing w:val="-5"/>
          <w:sz w:val="24"/>
        </w:rPr>
        <w:t> </w:t>
      </w:r>
      <w:r>
        <w:rPr>
          <w:sz w:val="24"/>
        </w:rPr>
        <w:t>o</w:t>
      </w:r>
      <w:r>
        <w:rPr>
          <w:spacing w:val="-3"/>
          <w:sz w:val="24"/>
        </w:rPr>
        <w:t> </w:t>
      </w:r>
      <w:r>
        <w:rPr>
          <w:sz w:val="24"/>
        </w:rPr>
        <w:t>varstvu</w:t>
      </w:r>
      <w:r>
        <w:rPr>
          <w:spacing w:val="-3"/>
          <w:sz w:val="24"/>
        </w:rPr>
        <w:t> </w:t>
      </w:r>
      <w:r>
        <w:rPr>
          <w:sz w:val="24"/>
        </w:rPr>
        <w:t>osebnih</w:t>
      </w:r>
      <w:r>
        <w:rPr>
          <w:spacing w:val="-5"/>
          <w:sz w:val="24"/>
        </w:rPr>
        <w:t> </w:t>
      </w:r>
      <w:r>
        <w:rPr>
          <w:spacing w:val="-2"/>
          <w:sz w:val="24"/>
        </w:rPr>
        <w:t>podatkov,</w:t>
      </w:r>
    </w:p>
    <w:p>
      <w:pPr>
        <w:pStyle w:val="ListParagraph"/>
        <w:numPr>
          <w:ilvl w:val="4"/>
          <w:numId w:val="4"/>
        </w:numPr>
        <w:tabs>
          <w:tab w:pos="1572" w:val="left" w:leader="none"/>
        </w:tabs>
        <w:spacing w:line="278" w:lineRule="exact" w:before="0" w:after="0"/>
        <w:ind w:left="1572" w:right="0" w:hanging="360"/>
        <w:jc w:val="left"/>
        <w:rPr>
          <w:rFonts w:ascii="Calibri" w:hAnsi="Calibri"/>
          <w:sz w:val="22"/>
        </w:rPr>
      </w:pPr>
      <w:r>
        <w:rPr>
          <w:sz w:val="24"/>
        </w:rPr>
        <w:t>Pravilnik</w:t>
      </w:r>
      <w:r>
        <w:rPr>
          <w:spacing w:val="-8"/>
          <w:sz w:val="24"/>
        </w:rPr>
        <w:t> </w:t>
      </w:r>
      <w:r>
        <w:rPr>
          <w:sz w:val="24"/>
        </w:rPr>
        <w:t>o</w:t>
      </w:r>
      <w:r>
        <w:rPr>
          <w:spacing w:val="-3"/>
          <w:sz w:val="24"/>
        </w:rPr>
        <w:t> </w:t>
      </w:r>
      <w:r>
        <w:rPr>
          <w:sz w:val="24"/>
        </w:rPr>
        <w:t>delovnem</w:t>
      </w:r>
      <w:r>
        <w:rPr>
          <w:spacing w:val="-4"/>
          <w:sz w:val="24"/>
        </w:rPr>
        <w:t> </w:t>
      </w:r>
      <w:r>
        <w:rPr>
          <w:sz w:val="24"/>
        </w:rPr>
        <w:t>času,</w:t>
      </w:r>
      <w:r>
        <w:rPr>
          <w:spacing w:val="-5"/>
          <w:sz w:val="24"/>
        </w:rPr>
        <w:t> </w:t>
      </w:r>
      <w:r>
        <w:rPr>
          <w:sz w:val="24"/>
        </w:rPr>
        <w:t>odmorih,</w:t>
      </w:r>
      <w:r>
        <w:rPr>
          <w:spacing w:val="-4"/>
          <w:sz w:val="24"/>
        </w:rPr>
        <w:t> </w:t>
      </w:r>
      <w:r>
        <w:rPr>
          <w:sz w:val="24"/>
        </w:rPr>
        <w:t>počitkih</w:t>
      </w:r>
      <w:r>
        <w:rPr>
          <w:spacing w:val="-5"/>
          <w:sz w:val="24"/>
        </w:rPr>
        <w:t> </w:t>
      </w:r>
      <w:r>
        <w:rPr>
          <w:sz w:val="24"/>
        </w:rPr>
        <w:t>in</w:t>
      </w:r>
      <w:r>
        <w:rPr>
          <w:spacing w:val="-3"/>
          <w:sz w:val="24"/>
        </w:rPr>
        <w:t> </w:t>
      </w:r>
      <w:r>
        <w:rPr>
          <w:spacing w:val="-2"/>
          <w:sz w:val="24"/>
        </w:rPr>
        <w:t>dopustih,</w:t>
      </w:r>
    </w:p>
    <w:p>
      <w:pPr>
        <w:pStyle w:val="ListParagraph"/>
        <w:numPr>
          <w:ilvl w:val="4"/>
          <w:numId w:val="4"/>
        </w:numPr>
        <w:tabs>
          <w:tab w:pos="1572" w:val="left" w:leader="none"/>
        </w:tabs>
        <w:spacing w:line="278" w:lineRule="exact" w:before="0" w:after="0"/>
        <w:ind w:left="1572" w:right="0" w:hanging="360"/>
        <w:jc w:val="left"/>
        <w:rPr>
          <w:rFonts w:ascii="Calibri" w:hAnsi="Calibri"/>
          <w:sz w:val="22"/>
        </w:rPr>
      </w:pPr>
      <w:r>
        <w:rPr>
          <w:sz w:val="24"/>
        </w:rPr>
        <w:t>Navodila</w:t>
      </w:r>
      <w:r>
        <w:rPr>
          <w:spacing w:val="-5"/>
          <w:sz w:val="24"/>
        </w:rPr>
        <w:t> </w:t>
      </w:r>
      <w:r>
        <w:rPr>
          <w:sz w:val="24"/>
        </w:rPr>
        <w:t>o</w:t>
      </w:r>
      <w:r>
        <w:rPr>
          <w:spacing w:val="-3"/>
          <w:sz w:val="24"/>
        </w:rPr>
        <w:t> </w:t>
      </w:r>
      <w:r>
        <w:rPr>
          <w:sz w:val="24"/>
        </w:rPr>
        <w:t>popisu</w:t>
      </w:r>
      <w:r>
        <w:rPr>
          <w:spacing w:val="-2"/>
          <w:sz w:val="24"/>
        </w:rPr>
        <w:t> </w:t>
      </w:r>
      <w:r>
        <w:rPr>
          <w:sz w:val="24"/>
        </w:rPr>
        <w:t>sredstev</w:t>
      </w:r>
      <w:r>
        <w:rPr>
          <w:spacing w:val="-5"/>
          <w:sz w:val="24"/>
        </w:rPr>
        <w:t> </w:t>
      </w:r>
      <w:r>
        <w:rPr>
          <w:sz w:val="24"/>
        </w:rPr>
        <w:t>in</w:t>
      </w:r>
      <w:r>
        <w:rPr>
          <w:spacing w:val="-3"/>
          <w:sz w:val="24"/>
        </w:rPr>
        <w:t> </w:t>
      </w:r>
      <w:r>
        <w:rPr>
          <w:sz w:val="24"/>
        </w:rPr>
        <w:t>obveznosti</w:t>
      </w:r>
      <w:r>
        <w:rPr>
          <w:spacing w:val="-2"/>
          <w:sz w:val="24"/>
        </w:rPr>
        <w:t> </w:t>
      </w:r>
      <w:r>
        <w:rPr>
          <w:sz w:val="24"/>
        </w:rPr>
        <w:t>do</w:t>
      </w:r>
      <w:r>
        <w:rPr>
          <w:spacing w:val="-3"/>
          <w:sz w:val="24"/>
        </w:rPr>
        <w:t> </w:t>
      </w:r>
      <w:r>
        <w:rPr>
          <w:sz w:val="24"/>
        </w:rPr>
        <w:t>virov</w:t>
      </w:r>
      <w:r>
        <w:rPr>
          <w:spacing w:val="-2"/>
          <w:sz w:val="24"/>
        </w:rPr>
        <w:t> sredstev,</w:t>
      </w:r>
    </w:p>
    <w:p>
      <w:pPr>
        <w:pStyle w:val="ListParagraph"/>
        <w:numPr>
          <w:ilvl w:val="4"/>
          <w:numId w:val="4"/>
        </w:numPr>
        <w:tabs>
          <w:tab w:pos="1572" w:val="left" w:leader="none"/>
        </w:tabs>
        <w:spacing w:line="278" w:lineRule="exact" w:before="0" w:after="0"/>
        <w:ind w:left="1572" w:right="0" w:hanging="360"/>
        <w:jc w:val="left"/>
        <w:rPr>
          <w:rFonts w:ascii="Calibri" w:hAnsi="Calibri"/>
          <w:sz w:val="22"/>
        </w:rPr>
      </w:pPr>
      <w:r>
        <w:rPr>
          <w:sz w:val="24"/>
        </w:rPr>
        <w:t>Pravilnik</w:t>
      </w:r>
      <w:r>
        <w:rPr>
          <w:spacing w:val="-6"/>
          <w:sz w:val="24"/>
        </w:rPr>
        <w:t> </w:t>
      </w:r>
      <w:r>
        <w:rPr>
          <w:sz w:val="24"/>
        </w:rPr>
        <w:t>za</w:t>
      </w:r>
      <w:r>
        <w:rPr>
          <w:spacing w:val="-4"/>
          <w:sz w:val="24"/>
        </w:rPr>
        <w:t> </w:t>
      </w:r>
      <w:r>
        <w:rPr>
          <w:sz w:val="24"/>
        </w:rPr>
        <w:t>oddajo</w:t>
      </w:r>
      <w:r>
        <w:rPr>
          <w:spacing w:val="-3"/>
          <w:sz w:val="24"/>
        </w:rPr>
        <w:t> </w:t>
      </w:r>
      <w:r>
        <w:rPr>
          <w:sz w:val="24"/>
        </w:rPr>
        <w:t>javnih</w:t>
      </w:r>
      <w:r>
        <w:rPr>
          <w:spacing w:val="-4"/>
          <w:sz w:val="24"/>
        </w:rPr>
        <w:t> </w:t>
      </w:r>
      <w:r>
        <w:rPr>
          <w:sz w:val="24"/>
        </w:rPr>
        <w:t>naročil</w:t>
      </w:r>
      <w:r>
        <w:rPr>
          <w:spacing w:val="-4"/>
          <w:sz w:val="24"/>
        </w:rPr>
        <w:t> </w:t>
      </w:r>
      <w:r>
        <w:rPr>
          <w:sz w:val="24"/>
        </w:rPr>
        <w:t>male</w:t>
      </w:r>
      <w:r>
        <w:rPr>
          <w:spacing w:val="-4"/>
          <w:sz w:val="24"/>
        </w:rPr>
        <w:t> </w:t>
      </w:r>
      <w:r>
        <w:rPr>
          <w:spacing w:val="-2"/>
          <w:sz w:val="24"/>
        </w:rPr>
        <w:t>vrednosti,</w:t>
      </w:r>
    </w:p>
    <w:p>
      <w:pPr>
        <w:pStyle w:val="ListParagraph"/>
        <w:numPr>
          <w:ilvl w:val="4"/>
          <w:numId w:val="4"/>
        </w:numPr>
        <w:tabs>
          <w:tab w:pos="1572" w:val="left" w:leader="none"/>
        </w:tabs>
        <w:spacing w:line="278" w:lineRule="exact" w:before="0" w:after="0"/>
        <w:ind w:left="1572" w:right="0" w:hanging="360"/>
        <w:jc w:val="left"/>
        <w:rPr>
          <w:rFonts w:ascii="Calibri" w:hAnsi="Calibri"/>
          <w:sz w:val="22"/>
        </w:rPr>
      </w:pPr>
      <w:r>
        <w:rPr>
          <w:sz w:val="24"/>
        </w:rPr>
        <w:t>Pravilnik</w:t>
      </w:r>
      <w:r>
        <w:rPr>
          <w:spacing w:val="-6"/>
          <w:sz w:val="24"/>
        </w:rPr>
        <w:t> </w:t>
      </w:r>
      <w:r>
        <w:rPr>
          <w:sz w:val="24"/>
        </w:rPr>
        <w:t>o</w:t>
      </w:r>
      <w:r>
        <w:rPr>
          <w:spacing w:val="-3"/>
          <w:sz w:val="24"/>
        </w:rPr>
        <w:t> </w:t>
      </w:r>
      <w:r>
        <w:rPr>
          <w:sz w:val="24"/>
        </w:rPr>
        <w:t>uporabi,</w:t>
      </w:r>
      <w:r>
        <w:rPr>
          <w:spacing w:val="-4"/>
          <w:sz w:val="24"/>
        </w:rPr>
        <w:t> </w:t>
      </w:r>
      <w:r>
        <w:rPr>
          <w:sz w:val="24"/>
        </w:rPr>
        <w:t>hrambi</w:t>
      </w:r>
      <w:r>
        <w:rPr>
          <w:spacing w:val="-6"/>
          <w:sz w:val="24"/>
        </w:rPr>
        <w:t> </w:t>
      </w:r>
      <w:r>
        <w:rPr>
          <w:sz w:val="24"/>
        </w:rPr>
        <w:t>in</w:t>
      </w:r>
      <w:r>
        <w:rPr>
          <w:spacing w:val="-3"/>
          <w:sz w:val="24"/>
        </w:rPr>
        <w:t> </w:t>
      </w:r>
      <w:r>
        <w:rPr>
          <w:sz w:val="24"/>
        </w:rPr>
        <w:t>uničenju</w:t>
      </w:r>
      <w:r>
        <w:rPr>
          <w:spacing w:val="-2"/>
          <w:sz w:val="24"/>
        </w:rPr>
        <w:t> </w:t>
      </w:r>
      <w:r>
        <w:rPr>
          <w:sz w:val="24"/>
        </w:rPr>
        <w:t>pečatov</w:t>
      </w:r>
      <w:r>
        <w:rPr>
          <w:spacing w:val="64"/>
          <w:sz w:val="24"/>
        </w:rPr>
        <w:t> </w:t>
      </w:r>
      <w:r>
        <w:rPr>
          <w:sz w:val="24"/>
        </w:rPr>
        <w:t>Javnega</w:t>
      </w:r>
      <w:r>
        <w:rPr>
          <w:spacing w:val="-6"/>
          <w:sz w:val="24"/>
        </w:rPr>
        <w:t> </w:t>
      </w:r>
      <w:r>
        <w:rPr>
          <w:sz w:val="24"/>
        </w:rPr>
        <w:t>zavoda</w:t>
      </w:r>
      <w:r>
        <w:rPr>
          <w:spacing w:val="-3"/>
          <w:sz w:val="24"/>
        </w:rPr>
        <w:t> </w:t>
      </w:r>
      <w:r>
        <w:rPr>
          <w:sz w:val="24"/>
        </w:rPr>
        <w:t>TKŠ</w:t>
      </w:r>
      <w:r>
        <w:rPr>
          <w:spacing w:val="-4"/>
          <w:sz w:val="24"/>
        </w:rPr>
        <w:t> </w:t>
      </w:r>
      <w:r>
        <w:rPr>
          <w:spacing w:val="-2"/>
          <w:sz w:val="24"/>
        </w:rPr>
        <w:t>Ormož,</w:t>
      </w:r>
    </w:p>
    <w:p>
      <w:pPr>
        <w:pStyle w:val="ListParagraph"/>
        <w:numPr>
          <w:ilvl w:val="4"/>
          <w:numId w:val="4"/>
        </w:numPr>
        <w:tabs>
          <w:tab w:pos="1572" w:val="left" w:leader="none"/>
        </w:tabs>
        <w:spacing w:line="278" w:lineRule="exact" w:before="0" w:after="0"/>
        <w:ind w:left="1572" w:right="0" w:hanging="360"/>
        <w:jc w:val="left"/>
        <w:rPr>
          <w:rFonts w:ascii="Calibri" w:hAnsi="Calibri"/>
          <w:sz w:val="22"/>
        </w:rPr>
      </w:pPr>
      <w:r>
        <w:rPr>
          <w:sz w:val="24"/>
        </w:rPr>
        <w:t>Pravilnik</w:t>
      </w:r>
      <w:r>
        <w:rPr>
          <w:spacing w:val="-7"/>
          <w:sz w:val="24"/>
        </w:rPr>
        <w:t> </w:t>
      </w:r>
      <w:r>
        <w:rPr>
          <w:sz w:val="24"/>
        </w:rPr>
        <w:t>o</w:t>
      </w:r>
      <w:r>
        <w:rPr>
          <w:spacing w:val="-2"/>
          <w:sz w:val="24"/>
        </w:rPr>
        <w:t> </w:t>
      </w:r>
      <w:r>
        <w:rPr>
          <w:sz w:val="24"/>
        </w:rPr>
        <w:t>povračilu</w:t>
      </w:r>
      <w:r>
        <w:rPr>
          <w:spacing w:val="-5"/>
          <w:sz w:val="24"/>
        </w:rPr>
        <w:t> </w:t>
      </w:r>
      <w:r>
        <w:rPr>
          <w:sz w:val="24"/>
        </w:rPr>
        <w:t>stroškov</w:t>
      </w:r>
      <w:r>
        <w:rPr>
          <w:spacing w:val="-2"/>
          <w:sz w:val="24"/>
        </w:rPr>
        <w:t> </w:t>
      </w:r>
      <w:r>
        <w:rPr>
          <w:sz w:val="24"/>
        </w:rPr>
        <w:t>v</w:t>
      </w:r>
      <w:r>
        <w:rPr>
          <w:spacing w:val="-5"/>
          <w:sz w:val="24"/>
        </w:rPr>
        <w:t> </w:t>
      </w:r>
      <w:r>
        <w:rPr>
          <w:sz w:val="24"/>
        </w:rPr>
        <w:t>zvezi</w:t>
      </w:r>
      <w:r>
        <w:rPr>
          <w:spacing w:val="-2"/>
          <w:sz w:val="24"/>
        </w:rPr>
        <w:t> </w:t>
      </w:r>
      <w:r>
        <w:rPr>
          <w:sz w:val="24"/>
        </w:rPr>
        <w:t>z</w:t>
      </w:r>
      <w:r>
        <w:rPr>
          <w:spacing w:val="-4"/>
          <w:sz w:val="24"/>
        </w:rPr>
        <w:t> </w:t>
      </w:r>
      <w:r>
        <w:rPr>
          <w:sz w:val="24"/>
        </w:rPr>
        <w:t>delom</w:t>
      </w:r>
      <w:r>
        <w:rPr>
          <w:spacing w:val="-3"/>
          <w:sz w:val="24"/>
        </w:rPr>
        <w:t> </w:t>
      </w:r>
      <w:r>
        <w:rPr>
          <w:sz w:val="24"/>
        </w:rPr>
        <w:t>in</w:t>
      </w:r>
      <w:r>
        <w:rPr>
          <w:spacing w:val="-2"/>
          <w:sz w:val="24"/>
        </w:rPr>
        <w:t> </w:t>
      </w:r>
      <w:r>
        <w:rPr>
          <w:sz w:val="24"/>
        </w:rPr>
        <w:t>o</w:t>
      </w:r>
      <w:r>
        <w:rPr>
          <w:spacing w:val="-2"/>
          <w:sz w:val="24"/>
        </w:rPr>
        <w:t> </w:t>
      </w:r>
      <w:r>
        <w:rPr>
          <w:sz w:val="24"/>
        </w:rPr>
        <w:t>drugih</w:t>
      </w:r>
      <w:r>
        <w:rPr>
          <w:spacing w:val="-2"/>
          <w:sz w:val="24"/>
        </w:rPr>
        <w:t> prejemkih,</w:t>
      </w:r>
    </w:p>
    <w:p>
      <w:pPr>
        <w:pStyle w:val="ListParagraph"/>
        <w:numPr>
          <w:ilvl w:val="4"/>
          <w:numId w:val="4"/>
        </w:numPr>
        <w:tabs>
          <w:tab w:pos="1572" w:val="left" w:leader="none"/>
        </w:tabs>
        <w:spacing w:line="235" w:lineRule="auto" w:before="1" w:after="0"/>
        <w:ind w:left="1572" w:right="999" w:hanging="360"/>
        <w:jc w:val="left"/>
        <w:rPr>
          <w:rFonts w:ascii="Calibri" w:hAnsi="Calibri"/>
          <w:sz w:val="22"/>
        </w:rPr>
      </w:pPr>
      <w:r>
        <w:rPr>
          <w:sz w:val="24"/>
        </w:rPr>
        <w:t>Pravilnik</w:t>
      </w:r>
      <w:r>
        <w:rPr>
          <w:spacing w:val="-11"/>
          <w:sz w:val="24"/>
        </w:rPr>
        <w:t> </w:t>
      </w:r>
      <w:r>
        <w:rPr>
          <w:sz w:val="24"/>
        </w:rPr>
        <w:t>o</w:t>
      </w:r>
      <w:r>
        <w:rPr>
          <w:spacing w:val="-10"/>
          <w:sz w:val="24"/>
        </w:rPr>
        <w:t> </w:t>
      </w:r>
      <w:r>
        <w:rPr>
          <w:sz w:val="24"/>
        </w:rPr>
        <w:t>preverjanju</w:t>
      </w:r>
      <w:r>
        <w:rPr>
          <w:spacing w:val="-10"/>
          <w:sz w:val="24"/>
        </w:rPr>
        <w:t> </w:t>
      </w:r>
      <w:r>
        <w:rPr>
          <w:sz w:val="24"/>
        </w:rPr>
        <w:t>alkoholiziranosti</w:t>
      </w:r>
      <w:r>
        <w:rPr>
          <w:spacing w:val="-10"/>
          <w:sz w:val="24"/>
        </w:rPr>
        <w:t> </w:t>
      </w:r>
      <w:r>
        <w:rPr>
          <w:sz w:val="24"/>
        </w:rPr>
        <w:t>delavcev</w:t>
      </w:r>
      <w:r>
        <w:rPr>
          <w:spacing w:val="-12"/>
          <w:sz w:val="24"/>
        </w:rPr>
        <w:t> </w:t>
      </w:r>
      <w:r>
        <w:rPr>
          <w:sz w:val="24"/>
        </w:rPr>
        <w:t>na</w:t>
      </w:r>
      <w:r>
        <w:rPr>
          <w:spacing w:val="-11"/>
          <w:sz w:val="24"/>
        </w:rPr>
        <w:t> </w:t>
      </w:r>
      <w:r>
        <w:rPr>
          <w:sz w:val="24"/>
        </w:rPr>
        <w:t>delu</w:t>
      </w:r>
      <w:r>
        <w:rPr>
          <w:spacing w:val="-11"/>
          <w:sz w:val="24"/>
        </w:rPr>
        <w:t> </w:t>
      </w:r>
      <w:r>
        <w:rPr>
          <w:sz w:val="24"/>
        </w:rPr>
        <w:t>in</w:t>
      </w:r>
      <w:r>
        <w:rPr>
          <w:spacing w:val="-10"/>
          <w:sz w:val="24"/>
        </w:rPr>
        <w:t> </w:t>
      </w:r>
      <w:r>
        <w:rPr>
          <w:sz w:val="24"/>
        </w:rPr>
        <w:t>drugih</w:t>
      </w:r>
      <w:r>
        <w:rPr>
          <w:spacing w:val="-10"/>
          <w:sz w:val="24"/>
        </w:rPr>
        <w:t> </w:t>
      </w:r>
      <w:r>
        <w:rPr>
          <w:sz w:val="24"/>
        </w:rPr>
        <w:t>nedovoljenih psihoaktivnih substanc pri zaposlenih,</w:t>
      </w:r>
    </w:p>
    <w:p>
      <w:pPr>
        <w:pStyle w:val="ListParagraph"/>
        <w:numPr>
          <w:ilvl w:val="4"/>
          <w:numId w:val="4"/>
        </w:numPr>
        <w:tabs>
          <w:tab w:pos="1572" w:val="left" w:leader="none"/>
        </w:tabs>
        <w:spacing w:line="240" w:lineRule="auto" w:before="3" w:after="0"/>
        <w:ind w:left="1572" w:right="0" w:hanging="360"/>
        <w:jc w:val="left"/>
        <w:rPr>
          <w:rFonts w:ascii="Calibri" w:hAnsi="Calibri"/>
          <w:sz w:val="22"/>
        </w:rPr>
      </w:pPr>
      <w:r>
        <w:rPr>
          <w:sz w:val="24"/>
        </w:rPr>
        <w:t>Poslovnik</w:t>
      </w:r>
      <w:r>
        <w:rPr>
          <w:spacing w:val="-5"/>
          <w:sz w:val="24"/>
        </w:rPr>
        <w:t> </w:t>
      </w:r>
      <w:r>
        <w:rPr>
          <w:sz w:val="24"/>
        </w:rPr>
        <w:t>o</w:t>
      </w:r>
      <w:r>
        <w:rPr>
          <w:spacing w:val="-3"/>
          <w:sz w:val="24"/>
        </w:rPr>
        <w:t> </w:t>
      </w:r>
      <w:r>
        <w:rPr>
          <w:sz w:val="24"/>
        </w:rPr>
        <w:t>delu</w:t>
      </w:r>
      <w:r>
        <w:rPr>
          <w:spacing w:val="-3"/>
          <w:sz w:val="24"/>
        </w:rPr>
        <w:t> </w:t>
      </w:r>
      <w:r>
        <w:rPr>
          <w:sz w:val="24"/>
        </w:rPr>
        <w:t>Sveta</w:t>
      </w:r>
      <w:r>
        <w:rPr>
          <w:spacing w:val="-4"/>
          <w:sz w:val="24"/>
        </w:rPr>
        <w:t> </w:t>
      </w:r>
      <w:r>
        <w:rPr>
          <w:sz w:val="24"/>
        </w:rPr>
        <w:t>zavoda</w:t>
      </w:r>
      <w:r>
        <w:rPr>
          <w:spacing w:val="-3"/>
          <w:sz w:val="24"/>
        </w:rPr>
        <w:t> </w:t>
      </w:r>
      <w:r>
        <w:rPr>
          <w:sz w:val="24"/>
        </w:rPr>
        <w:t>Javnega</w:t>
      </w:r>
      <w:r>
        <w:rPr>
          <w:spacing w:val="-3"/>
          <w:sz w:val="24"/>
        </w:rPr>
        <w:t> </w:t>
      </w:r>
      <w:r>
        <w:rPr>
          <w:sz w:val="24"/>
        </w:rPr>
        <w:t>zavoda</w:t>
      </w:r>
      <w:r>
        <w:rPr>
          <w:spacing w:val="-3"/>
          <w:sz w:val="24"/>
        </w:rPr>
        <w:t> </w:t>
      </w:r>
      <w:r>
        <w:rPr>
          <w:sz w:val="24"/>
        </w:rPr>
        <w:t>TKŠ</w:t>
      </w:r>
      <w:r>
        <w:rPr>
          <w:spacing w:val="-3"/>
          <w:sz w:val="24"/>
        </w:rPr>
        <w:t> </w:t>
      </w:r>
      <w:r>
        <w:rPr>
          <w:spacing w:val="-2"/>
          <w:sz w:val="24"/>
        </w:rPr>
        <w:t>Ormož,</w:t>
      </w:r>
    </w:p>
    <w:p>
      <w:pPr>
        <w:pStyle w:val="ListParagraph"/>
        <w:spacing w:after="0" w:line="240" w:lineRule="auto"/>
        <w:jc w:val="left"/>
        <w:rPr>
          <w:rFonts w:ascii="Calibri" w:hAnsi="Calibri"/>
          <w:sz w:val="22"/>
        </w:rPr>
        <w:sectPr>
          <w:pgSz w:w="11910" w:h="16840"/>
          <w:pgMar w:header="424" w:footer="850" w:top="3860" w:bottom="1040" w:left="566" w:right="141"/>
        </w:sectPr>
      </w:pPr>
    </w:p>
    <w:p>
      <w:pPr>
        <w:pStyle w:val="BodyText"/>
      </w:pPr>
    </w:p>
    <w:p>
      <w:pPr>
        <w:pStyle w:val="ListParagraph"/>
        <w:numPr>
          <w:ilvl w:val="4"/>
          <w:numId w:val="4"/>
        </w:numPr>
        <w:tabs>
          <w:tab w:pos="1572" w:val="left" w:leader="none"/>
        </w:tabs>
        <w:spacing w:line="237" w:lineRule="auto" w:before="0" w:after="0"/>
        <w:ind w:left="1572" w:right="999" w:hanging="360"/>
        <w:jc w:val="both"/>
        <w:rPr>
          <w:rFonts w:ascii="Calibri" w:hAnsi="Calibri"/>
          <w:sz w:val="22"/>
        </w:rPr>
      </w:pPr>
      <w:r>
        <w:rPr>
          <w:sz w:val="24"/>
        </w:rPr>
        <w:t>Pravilnik</w:t>
      </w:r>
      <w:r>
        <w:rPr>
          <w:spacing w:val="-18"/>
          <w:sz w:val="24"/>
        </w:rPr>
        <w:t> </w:t>
      </w:r>
      <w:r>
        <w:rPr>
          <w:sz w:val="24"/>
        </w:rPr>
        <w:t>o</w:t>
      </w:r>
      <w:r>
        <w:rPr>
          <w:spacing w:val="-16"/>
          <w:sz w:val="24"/>
        </w:rPr>
        <w:t> </w:t>
      </w:r>
      <w:r>
        <w:rPr>
          <w:sz w:val="24"/>
        </w:rPr>
        <w:t>ukrepih</w:t>
      </w:r>
      <w:r>
        <w:rPr>
          <w:spacing w:val="-16"/>
          <w:sz w:val="24"/>
        </w:rPr>
        <w:t> </w:t>
      </w:r>
      <w:r>
        <w:rPr>
          <w:sz w:val="24"/>
        </w:rPr>
        <w:t>za</w:t>
      </w:r>
      <w:r>
        <w:rPr>
          <w:spacing w:val="-16"/>
          <w:sz w:val="24"/>
        </w:rPr>
        <w:t> </w:t>
      </w:r>
      <w:r>
        <w:rPr>
          <w:sz w:val="24"/>
        </w:rPr>
        <w:t>zavarovanje</w:t>
      </w:r>
      <w:r>
        <w:rPr>
          <w:spacing w:val="-16"/>
          <w:sz w:val="24"/>
        </w:rPr>
        <w:t> </w:t>
      </w:r>
      <w:r>
        <w:rPr>
          <w:sz w:val="24"/>
        </w:rPr>
        <w:t>delavcev</w:t>
      </w:r>
      <w:r>
        <w:rPr>
          <w:spacing w:val="-17"/>
          <w:sz w:val="24"/>
        </w:rPr>
        <w:t> </w:t>
      </w:r>
      <w:r>
        <w:rPr>
          <w:sz w:val="24"/>
        </w:rPr>
        <w:t>pred</w:t>
      </w:r>
      <w:r>
        <w:rPr>
          <w:spacing w:val="-16"/>
          <w:sz w:val="24"/>
        </w:rPr>
        <w:t> </w:t>
      </w:r>
      <w:r>
        <w:rPr>
          <w:sz w:val="24"/>
        </w:rPr>
        <w:t>nasiljem,</w:t>
      </w:r>
      <w:r>
        <w:rPr>
          <w:spacing w:val="-16"/>
          <w:sz w:val="24"/>
        </w:rPr>
        <w:t> </w:t>
      </w:r>
      <w:r>
        <w:rPr>
          <w:sz w:val="24"/>
        </w:rPr>
        <w:t>trpinčenjem,</w:t>
      </w:r>
      <w:r>
        <w:rPr>
          <w:spacing w:val="-16"/>
          <w:sz w:val="24"/>
        </w:rPr>
        <w:t> </w:t>
      </w:r>
      <w:r>
        <w:rPr>
          <w:sz w:val="24"/>
        </w:rPr>
        <w:t>spolnim in drugim nadlegovanjem ter pred drugimi oblikami psihosocialnih tveganj na delovnih mestih</w:t>
      </w:r>
    </w:p>
    <w:p>
      <w:pPr>
        <w:pStyle w:val="ListParagraph"/>
        <w:numPr>
          <w:ilvl w:val="4"/>
          <w:numId w:val="4"/>
        </w:numPr>
        <w:tabs>
          <w:tab w:pos="1571" w:val="left" w:leader="none"/>
        </w:tabs>
        <w:spacing w:line="284" w:lineRule="exact" w:before="0" w:after="0"/>
        <w:ind w:left="1571" w:right="0" w:hanging="359"/>
        <w:jc w:val="both"/>
        <w:rPr>
          <w:rFonts w:ascii="Calibri" w:hAnsi="Calibri"/>
          <w:sz w:val="22"/>
        </w:rPr>
      </w:pPr>
      <w:r>
        <w:rPr>
          <w:sz w:val="24"/>
        </w:rPr>
        <w:t>Pravilnik</w:t>
      </w:r>
      <w:r>
        <w:rPr>
          <w:spacing w:val="-9"/>
          <w:sz w:val="24"/>
        </w:rPr>
        <w:t> </w:t>
      </w:r>
      <w:r>
        <w:rPr>
          <w:sz w:val="24"/>
        </w:rPr>
        <w:t>o</w:t>
      </w:r>
      <w:r>
        <w:rPr>
          <w:spacing w:val="-4"/>
          <w:sz w:val="24"/>
        </w:rPr>
        <w:t> </w:t>
      </w:r>
      <w:r>
        <w:rPr>
          <w:sz w:val="24"/>
        </w:rPr>
        <w:t>alkoholiziranosti</w:t>
      </w:r>
      <w:r>
        <w:rPr>
          <w:spacing w:val="-5"/>
          <w:sz w:val="24"/>
        </w:rPr>
        <w:t> </w:t>
      </w:r>
      <w:r>
        <w:rPr>
          <w:sz w:val="24"/>
        </w:rPr>
        <w:t>in</w:t>
      </w:r>
      <w:r>
        <w:rPr>
          <w:spacing w:val="-4"/>
          <w:sz w:val="24"/>
        </w:rPr>
        <w:t> </w:t>
      </w:r>
      <w:r>
        <w:rPr>
          <w:sz w:val="24"/>
        </w:rPr>
        <w:t>drugih</w:t>
      </w:r>
      <w:r>
        <w:rPr>
          <w:spacing w:val="-4"/>
          <w:sz w:val="24"/>
        </w:rPr>
        <w:t> </w:t>
      </w:r>
      <w:r>
        <w:rPr>
          <w:sz w:val="24"/>
        </w:rPr>
        <w:t>nedovoljenih</w:t>
      </w:r>
      <w:r>
        <w:rPr>
          <w:spacing w:val="-8"/>
          <w:sz w:val="24"/>
        </w:rPr>
        <w:t> </w:t>
      </w:r>
      <w:r>
        <w:rPr>
          <w:sz w:val="24"/>
        </w:rPr>
        <w:t>substanc</w:t>
      </w:r>
      <w:r>
        <w:rPr>
          <w:spacing w:val="-4"/>
          <w:sz w:val="24"/>
        </w:rPr>
        <w:t> </w:t>
      </w:r>
      <w:r>
        <w:rPr>
          <w:sz w:val="24"/>
        </w:rPr>
        <w:t>na</w:t>
      </w:r>
      <w:r>
        <w:rPr>
          <w:spacing w:val="-6"/>
          <w:sz w:val="24"/>
        </w:rPr>
        <w:t> </w:t>
      </w:r>
      <w:r>
        <w:rPr>
          <w:sz w:val="24"/>
        </w:rPr>
        <w:t>delovnem</w:t>
      </w:r>
      <w:r>
        <w:rPr>
          <w:spacing w:val="-5"/>
          <w:sz w:val="24"/>
        </w:rPr>
        <w:t> </w:t>
      </w:r>
      <w:r>
        <w:rPr>
          <w:spacing w:val="-2"/>
          <w:sz w:val="24"/>
        </w:rPr>
        <w:t>mestu</w:t>
      </w:r>
    </w:p>
    <w:p>
      <w:pPr>
        <w:pStyle w:val="ListParagraph"/>
        <w:numPr>
          <w:ilvl w:val="3"/>
          <w:numId w:val="4"/>
        </w:numPr>
        <w:tabs>
          <w:tab w:pos="1683" w:val="left" w:leader="none"/>
        </w:tabs>
        <w:spacing w:line="240" w:lineRule="auto" w:before="275" w:after="0"/>
        <w:ind w:left="1683" w:right="0" w:hanging="831"/>
        <w:jc w:val="left"/>
        <w:rPr>
          <w:sz w:val="24"/>
        </w:rPr>
      </w:pPr>
      <w:bookmarkStart w:name="_bookmark9" w:id="10"/>
      <w:bookmarkEnd w:id="10"/>
      <w:r>
        <w:rPr/>
      </w:r>
      <w:r>
        <w:rPr>
          <w:sz w:val="24"/>
        </w:rPr>
        <w:t>Pooblaščena</w:t>
      </w:r>
      <w:r>
        <w:rPr>
          <w:spacing w:val="-7"/>
          <w:sz w:val="24"/>
        </w:rPr>
        <w:t> </w:t>
      </w:r>
      <w:r>
        <w:rPr>
          <w:sz w:val="24"/>
        </w:rPr>
        <w:t>za</w:t>
      </w:r>
      <w:r>
        <w:rPr>
          <w:spacing w:val="-2"/>
          <w:sz w:val="24"/>
        </w:rPr>
        <w:t> </w:t>
      </w:r>
      <w:r>
        <w:rPr>
          <w:sz w:val="24"/>
        </w:rPr>
        <w:t>nadomeščanja</w:t>
      </w:r>
      <w:r>
        <w:rPr>
          <w:spacing w:val="-4"/>
          <w:sz w:val="24"/>
        </w:rPr>
        <w:t> </w:t>
      </w:r>
      <w:r>
        <w:rPr>
          <w:sz w:val="24"/>
        </w:rPr>
        <w:t>direktorja</w:t>
      </w:r>
      <w:r>
        <w:rPr>
          <w:spacing w:val="-1"/>
          <w:sz w:val="24"/>
        </w:rPr>
        <w:t> </w:t>
      </w:r>
      <w:r>
        <w:rPr>
          <w:sz w:val="24"/>
        </w:rPr>
        <w:t>je</w:t>
      </w:r>
      <w:r>
        <w:rPr>
          <w:spacing w:val="-3"/>
          <w:sz w:val="24"/>
        </w:rPr>
        <w:t> </w:t>
      </w:r>
      <w:r>
        <w:rPr>
          <w:sz w:val="24"/>
        </w:rPr>
        <w:t>Mojca</w:t>
      </w:r>
      <w:r>
        <w:rPr>
          <w:spacing w:val="-5"/>
          <w:sz w:val="24"/>
        </w:rPr>
        <w:t> </w:t>
      </w:r>
      <w:r>
        <w:rPr>
          <w:sz w:val="24"/>
        </w:rPr>
        <w:t>Gorjak</w:t>
      </w:r>
      <w:r>
        <w:rPr>
          <w:spacing w:val="-4"/>
          <w:sz w:val="24"/>
        </w:rPr>
        <w:t> </w:t>
      </w:r>
      <w:r>
        <w:rPr>
          <w:spacing w:val="-2"/>
          <w:sz w:val="24"/>
        </w:rPr>
        <w:t>Lukman.</w:t>
      </w:r>
    </w:p>
    <w:p>
      <w:pPr>
        <w:pStyle w:val="ListParagraph"/>
        <w:numPr>
          <w:ilvl w:val="3"/>
          <w:numId w:val="4"/>
        </w:numPr>
        <w:tabs>
          <w:tab w:pos="1683" w:val="left" w:leader="none"/>
        </w:tabs>
        <w:spacing w:line="279" w:lineRule="exact" w:before="278" w:after="0"/>
        <w:ind w:left="1683" w:right="0" w:hanging="831"/>
        <w:jc w:val="left"/>
        <w:rPr>
          <w:sz w:val="24"/>
        </w:rPr>
      </w:pPr>
      <w:bookmarkStart w:name="_bookmark10" w:id="11"/>
      <w:bookmarkEnd w:id="11"/>
      <w:r>
        <w:rPr/>
      </w:r>
      <w:r>
        <w:rPr>
          <w:sz w:val="24"/>
        </w:rPr>
        <w:t>Seznam</w:t>
      </w:r>
      <w:r>
        <w:rPr>
          <w:spacing w:val="-5"/>
          <w:sz w:val="24"/>
        </w:rPr>
        <w:t> </w:t>
      </w:r>
      <w:r>
        <w:rPr>
          <w:sz w:val="24"/>
        </w:rPr>
        <w:t>javnih</w:t>
      </w:r>
      <w:r>
        <w:rPr>
          <w:spacing w:val="-3"/>
          <w:sz w:val="24"/>
        </w:rPr>
        <w:t> </w:t>
      </w:r>
      <w:r>
        <w:rPr>
          <w:sz w:val="24"/>
        </w:rPr>
        <w:t>evidenc,</w:t>
      </w:r>
      <w:r>
        <w:rPr>
          <w:spacing w:val="-4"/>
          <w:sz w:val="24"/>
        </w:rPr>
        <w:t> </w:t>
      </w:r>
      <w:r>
        <w:rPr>
          <w:sz w:val="24"/>
        </w:rPr>
        <w:t>s</w:t>
      </w:r>
      <w:r>
        <w:rPr>
          <w:spacing w:val="-3"/>
          <w:sz w:val="24"/>
        </w:rPr>
        <w:t> </w:t>
      </w:r>
      <w:r>
        <w:rPr>
          <w:sz w:val="24"/>
        </w:rPr>
        <w:t>katerimi</w:t>
      </w:r>
      <w:r>
        <w:rPr>
          <w:spacing w:val="-3"/>
          <w:sz w:val="24"/>
        </w:rPr>
        <w:t> </w:t>
      </w:r>
      <w:r>
        <w:rPr>
          <w:sz w:val="24"/>
        </w:rPr>
        <w:t>upravlja</w:t>
      </w:r>
      <w:r>
        <w:rPr>
          <w:spacing w:val="-2"/>
          <w:sz w:val="24"/>
        </w:rPr>
        <w:t> organ:</w:t>
      </w:r>
    </w:p>
    <w:p>
      <w:pPr>
        <w:pStyle w:val="ListParagraph"/>
        <w:numPr>
          <w:ilvl w:val="4"/>
          <w:numId w:val="4"/>
        </w:numPr>
        <w:tabs>
          <w:tab w:pos="1012" w:val="left" w:leader="none"/>
        </w:tabs>
        <w:spacing w:line="278" w:lineRule="exact" w:before="0" w:after="0"/>
        <w:ind w:left="1012" w:right="0" w:hanging="160"/>
        <w:jc w:val="left"/>
        <w:rPr>
          <w:sz w:val="24"/>
        </w:rPr>
      </w:pPr>
      <w:r>
        <w:rPr>
          <w:sz w:val="24"/>
        </w:rPr>
        <w:t>Evidenca</w:t>
      </w:r>
      <w:r>
        <w:rPr>
          <w:spacing w:val="-5"/>
          <w:sz w:val="24"/>
        </w:rPr>
        <w:t> </w:t>
      </w:r>
      <w:r>
        <w:rPr>
          <w:sz w:val="24"/>
        </w:rPr>
        <w:t>o</w:t>
      </w:r>
      <w:r>
        <w:rPr>
          <w:spacing w:val="-6"/>
          <w:sz w:val="24"/>
        </w:rPr>
        <w:t> </w:t>
      </w:r>
      <w:r>
        <w:rPr>
          <w:sz w:val="24"/>
        </w:rPr>
        <w:t>zaposlenih</w:t>
      </w:r>
      <w:r>
        <w:rPr>
          <w:spacing w:val="-4"/>
          <w:sz w:val="24"/>
        </w:rPr>
        <w:t> </w:t>
      </w:r>
      <w:r>
        <w:rPr>
          <w:spacing w:val="-2"/>
          <w:sz w:val="24"/>
        </w:rPr>
        <w:t>delavcih,</w:t>
      </w:r>
    </w:p>
    <w:p>
      <w:pPr>
        <w:pStyle w:val="ListParagraph"/>
        <w:numPr>
          <w:ilvl w:val="4"/>
          <w:numId w:val="4"/>
        </w:numPr>
        <w:tabs>
          <w:tab w:pos="1012" w:val="left" w:leader="none"/>
        </w:tabs>
        <w:spacing w:line="278" w:lineRule="exact" w:before="0" w:after="0"/>
        <w:ind w:left="1012" w:right="0" w:hanging="160"/>
        <w:jc w:val="left"/>
        <w:rPr>
          <w:sz w:val="24"/>
        </w:rPr>
      </w:pPr>
      <w:r>
        <w:rPr>
          <w:sz w:val="24"/>
        </w:rPr>
        <w:t>Evidenca</w:t>
      </w:r>
      <w:r>
        <w:rPr>
          <w:spacing w:val="-5"/>
          <w:sz w:val="24"/>
        </w:rPr>
        <w:t> </w:t>
      </w:r>
      <w:r>
        <w:rPr>
          <w:sz w:val="24"/>
        </w:rPr>
        <w:t>o</w:t>
      </w:r>
      <w:r>
        <w:rPr>
          <w:spacing w:val="-5"/>
          <w:sz w:val="24"/>
        </w:rPr>
        <w:t> </w:t>
      </w:r>
      <w:r>
        <w:rPr>
          <w:sz w:val="24"/>
        </w:rPr>
        <w:t>plačah</w:t>
      </w:r>
      <w:r>
        <w:rPr>
          <w:spacing w:val="-5"/>
          <w:sz w:val="24"/>
        </w:rPr>
        <w:t> </w:t>
      </w:r>
      <w:r>
        <w:rPr>
          <w:sz w:val="24"/>
        </w:rPr>
        <w:t>zaposlenih</w:t>
      </w:r>
      <w:r>
        <w:rPr>
          <w:spacing w:val="-4"/>
          <w:sz w:val="24"/>
        </w:rPr>
        <w:t> </w:t>
      </w:r>
      <w:r>
        <w:rPr>
          <w:spacing w:val="-2"/>
          <w:sz w:val="24"/>
        </w:rPr>
        <w:t>delavcev,</w:t>
      </w:r>
    </w:p>
    <w:p>
      <w:pPr>
        <w:pStyle w:val="ListParagraph"/>
        <w:numPr>
          <w:ilvl w:val="4"/>
          <w:numId w:val="4"/>
        </w:numPr>
        <w:tabs>
          <w:tab w:pos="1012" w:val="left" w:leader="none"/>
        </w:tabs>
        <w:spacing w:line="278" w:lineRule="exact" w:before="0" w:after="0"/>
        <w:ind w:left="1012" w:right="0" w:hanging="160"/>
        <w:jc w:val="left"/>
        <w:rPr>
          <w:sz w:val="24"/>
        </w:rPr>
      </w:pPr>
      <w:r>
        <w:rPr>
          <w:sz w:val="24"/>
        </w:rPr>
        <w:t>Evidenca</w:t>
      </w:r>
      <w:r>
        <w:rPr>
          <w:spacing w:val="-3"/>
          <w:sz w:val="24"/>
        </w:rPr>
        <w:t> </w:t>
      </w:r>
      <w:r>
        <w:rPr>
          <w:sz w:val="24"/>
        </w:rPr>
        <w:t>o</w:t>
      </w:r>
      <w:r>
        <w:rPr>
          <w:spacing w:val="-3"/>
          <w:sz w:val="24"/>
        </w:rPr>
        <w:t> </w:t>
      </w:r>
      <w:r>
        <w:rPr>
          <w:sz w:val="24"/>
        </w:rPr>
        <w:t>poškodbah</w:t>
      </w:r>
      <w:r>
        <w:rPr>
          <w:spacing w:val="-3"/>
          <w:sz w:val="24"/>
        </w:rPr>
        <w:t> </w:t>
      </w:r>
      <w:r>
        <w:rPr>
          <w:sz w:val="24"/>
        </w:rPr>
        <w:t>pri</w:t>
      </w:r>
      <w:r>
        <w:rPr>
          <w:spacing w:val="-3"/>
          <w:sz w:val="24"/>
        </w:rPr>
        <w:t> </w:t>
      </w:r>
      <w:r>
        <w:rPr>
          <w:spacing w:val="-4"/>
          <w:sz w:val="24"/>
        </w:rPr>
        <w:t>delu,</w:t>
      </w:r>
    </w:p>
    <w:p>
      <w:pPr>
        <w:pStyle w:val="ListParagraph"/>
        <w:numPr>
          <w:ilvl w:val="4"/>
          <w:numId w:val="4"/>
        </w:numPr>
        <w:tabs>
          <w:tab w:pos="1012" w:val="left" w:leader="none"/>
        </w:tabs>
        <w:spacing w:line="278" w:lineRule="exact" w:before="0" w:after="0"/>
        <w:ind w:left="1012" w:right="0" w:hanging="160"/>
        <w:jc w:val="left"/>
        <w:rPr>
          <w:sz w:val="24"/>
        </w:rPr>
      </w:pPr>
      <w:r>
        <w:rPr>
          <w:sz w:val="24"/>
        </w:rPr>
        <w:t>Evidenca</w:t>
      </w:r>
      <w:r>
        <w:rPr>
          <w:spacing w:val="-7"/>
          <w:sz w:val="24"/>
        </w:rPr>
        <w:t> </w:t>
      </w:r>
      <w:r>
        <w:rPr>
          <w:sz w:val="24"/>
        </w:rPr>
        <w:t>o</w:t>
      </w:r>
      <w:r>
        <w:rPr>
          <w:spacing w:val="-7"/>
          <w:sz w:val="24"/>
        </w:rPr>
        <w:t> </w:t>
      </w:r>
      <w:r>
        <w:rPr>
          <w:sz w:val="24"/>
        </w:rPr>
        <w:t>uživalcih</w:t>
      </w:r>
      <w:r>
        <w:rPr>
          <w:spacing w:val="-7"/>
          <w:sz w:val="24"/>
        </w:rPr>
        <w:t> </w:t>
      </w:r>
      <w:r>
        <w:rPr>
          <w:sz w:val="24"/>
        </w:rPr>
        <w:t>pravic</w:t>
      </w:r>
      <w:r>
        <w:rPr>
          <w:spacing w:val="-5"/>
          <w:sz w:val="24"/>
        </w:rPr>
        <w:t> </w:t>
      </w:r>
      <w:r>
        <w:rPr>
          <w:sz w:val="24"/>
        </w:rPr>
        <w:t>iz</w:t>
      </w:r>
      <w:r>
        <w:rPr>
          <w:spacing w:val="-4"/>
          <w:sz w:val="24"/>
        </w:rPr>
        <w:t> </w:t>
      </w:r>
      <w:r>
        <w:rPr>
          <w:sz w:val="24"/>
        </w:rPr>
        <w:t>invalidskega</w:t>
      </w:r>
      <w:r>
        <w:rPr>
          <w:spacing w:val="-7"/>
          <w:sz w:val="24"/>
        </w:rPr>
        <w:t> </w:t>
      </w:r>
      <w:r>
        <w:rPr>
          <w:spacing w:val="-2"/>
          <w:sz w:val="24"/>
        </w:rPr>
        <w:t>zavarovanja,</w:t>
      </w:r>
    </w:p>
    <w:p>
      <w:pPr>
        <w:pStyle w:val="ListParagraph"/>
        <w:numPr>
          <w:ilvl w:val="4"/>
          <w:numId w:val="4"/>
        </w:numPr>
        <w:tabs>
          <w:tab w:pos="1012" w:val="left" w:leader="none"/>
        </w:tabs>
        <w:spacing w:line="240" w:lineRule="auto" w:before="0" w:after="0"/>
        <w:ind w:left="1012" w:right="0" w:hanging="160"/>
        <w:jc w:val="left"/>
        <w:rPr>
          <w:sz w:val="24"/>
        </w:rPr>
      </w:pPr>
      <w:r>
        <w:rPr>
          <w:sz w:val="24"/>
        </w:rPr>
        <w:t>Evidenca</w:t>
      </w:r>
      <w:r>
        <w:rPr>
          <w:spacing w:val="-5"/>
          <w:sz w:val="24"/>
        </w:rPr>
        <w:t> </w:t>
      </w:r>
      <w:r>
        <w:rPr>
          <w:sz w:val="24"/>
        </w:rPr>
        <w:t>članov</w:t>
      </w:r>
      <w:r>
        <w:rPr>
          <w:spacing w:val="-5"/>
          <w:sz w:val="24"/>
        </w:rPr>
        <w:t> </w:t>
      </w:r>
      <w:r>
        <w:rPr>
          <w:sz w:val="24"/>
        </w:rPr>
        <w:t>Sveta</w:t>
      </w:r>
      <w:r>
        <w:rPr>
          <w:spacing w:val="-4"/>
          <w:sz w:val="24"/>
        </w:rPr>
        <w:t> </w:t>
      </w:r>
      <w:r>
        <w:rPr>
          <w:spacing w:val="-2"/>
          <w:sz w:val="24"/>
        </w:rPr>
        <w:t>zavoda,</w:t>
      </w:r>
    </w:p>
    <w:p>
      <w:pPr>
        <w:pStyle w:val="ListParagraph"/>
        <w:numPr>
          <w:ilvl w:val="4"/>
          <w:numId w:val="4"/>
        </w:numPr>
        <w:tabs>
          <w:tab w:pos="1012" w:val="left" w:leader="none"/>
        </w:tabs>
        <w:spacing w:line="279" w:lineRule="exact" w:before="2" w:after="0"/>
        <w:ind w:left="1012" w:right="0" w:hanging="160"/>
        <w:jc w:val="left"/>
        <w:rPr>
          <w:sz w:val="24"/>
        </w:rPr>
      </w:pPr>
      <w:r>
        <w:rPr>
          <w:sz w:val="24"/>
        </w:rPr>
        <w:t>Evidenca</w:t>
      </w:r>
      <w:r>
        <w:rPr>
          <w:spacing w:val="-6"/>
          <w:sz w:val="24"/>
        </w:rPr>
        <w:t> </w:t>
      </w:r>
      <w:r>
        <w:rPr>
          <w:sz w:val="24"/>
        </w:rPr>
        <w:t>o</w:t>
      </w:r>
      <w:r>
        <w:rPr>
          <w:spacing w:val="-7"/>
          <w:sz w:val="24"/>
        </w:rPr>
        <w:t> </w:t>
      </w:r>
      <w:r>
        <w:rPr>
          <w:sz w:val="24"/>
        </w:rPr>
        <w:t>usposobljenosti</w:t>
      </w:r>
      <w:r>
        <w:rPr>
          <w:spacing w:val="-5"/>
          <w:sz w:val="24"/>
        </w:rPr>
        <w:t> </w:t>
      </w:r>
      <w:r>
        <w:rPr>
          <w:sz w:val="24"/>
        </w:rPr>
        <w:t>delavcev</w:t>
      </w:r>
      <w:r>
        <w:rPr>
          <w:spacing w:val="-4"/>
          <w:sz w:val="24"/>
        </w:rPr>
        <w:t> </w:t>
      </w:r>
      <w:r>
        <w:rPr>
          <w:sz w:val="24"/>
        </w:rPr>
        <w:t>za</w:t>
      </w:r>
      <w:r>
        <w:rPr>
          <w:spacing w:val="-3"/>
          <w:sz w:val="24"/>
        </w:rPr>
        <w:t> </w:t>
      </w:r>
      <w:r>
        <w:rPr>
          <w:sz w:val="24"/>
        </w:rPr>
        <w:t>varstvo</w:t>
      </w:r>
      <w:r>
        <w:rPr>
          <w:spacing w:val="-4"/>
          <w:sz w:val="24"/>
        </w:rPr>
        <w:t> </w:t>
      </w:r>
      <w:r>
        <w:rPr>
          <w:sz w:val="24"/>
        </w:rPr>
        <w:t>pred</w:t>
      </w:r>
      <w:r>
        <w:rPr>
          <w:spacing w:val="-3"/>
          <w:sz w:val="24"/>
        </w:rPr>
        <w:t> </w:t>
      </w:r>
      <w:r>
        <w:rPr>
          <w:spacing w:val="-2"/>
          <w:sz w:val="24"/>
        </w:rPr>
        <w:t>požarom,</w:t>
      </w:r>
    </w:p>
    <w:p>
      <w:pPr>
        <w:pStyle w:val="ListParagraph"/>
        <w:numPr>
          <w:ilvl w:val="4"/>
          <w:numId w:val="4"/>
        </w:numPr>
        <w:tabs>
          <w:tab w:pos="1012" w:val="left" w:leader="none"/>
        </w:tabs>
        <w:spacing w:line="278" w:lineRule="exact" w:before="0" w:after="0"/>
        <w:ind w:left="1012" w:right="0" w:hanging="160"/>
        <w:jc w:val="left"/>
        <w:rPr>
          <w:sz w:val="24"/>
        </w:rPr>
      </w:pPr>
      <w:r>
        <w:rPr>
          <w:sz w:val="24"/>
        </w:rPr>
        <w:t>Evidenca</w:t>
      </w:r>
      <w:r>
        <w:rPr>
          <w:spacing w:val="-6"/>
          <w:sz w:val="24"/>
        </w:rPr>
        <w:t> </w:t>
      </w:r>
      <w:r>
        <w:rPr>
          <w:sz w:val="24"/>
        </w:rPr>
        <w:t>o</w:t>
      </w:r>
      <w:r>
        <w:rPr>
          <w:spacing w:val="-7"/>
          <w:sz w:val="24"/>
        </w:rPr>
        <w:t> </w:t>
      </w:r>
      <w:r>
        <w:rPr>
          <w:sz w:val="24"/>
        </w:rPr>
        <w:t>usposabljanju</w:t>
      </w:r>
      <w:r>
        <w:rPr>
          <w:spacing w:val="-6"/>
          <w:sz w:val="24"/>
        </w:rPr>
        <w:t> </w:t>
      </w:r>
      <w:r>
        <w:rPr>
          <w:sz w:val="24"/>
        </w:rPr>
        <w:t>za</w:t>
      </w:r>
      <w:r>
        <w:rPr>
          <w:spacing w:val="-4"/>
          <w:sz w:val="24"/>
        </w:rPr>
        <w:t> </w:t>
      </w:r>
      <w:r>
        <w:rPr>
          <w:sz w:val="24"/>
        </w:rPr>
        <w:t>varno</w:t>
      </w:r>
      <w:r>
        <w:rPr>
          <w:spacing w:val="-3"/>
          <w:sz w:val="24"/>
        </w:rPr>
        <w:t> </w:t>
      </w:r>
      <w:r>
        <w:rPr>
          <w:sz w:val="24"/>
        </w:rPr>
        <w:t>delo</w:t>
      </w:r>
      <w:r>
        <w:rPr>
          <w:spacing w:val="-4"/>
          <w:sz w:val="24"/>
        </w:rPr>
        <w:t> </w:t>
      </w:r>
      <w:r>
        <w:rPr>
          <w:sz w:val="24"/>
        </w:rPr>
        <w:t>in</w:t>
      </w:r>
      <w:r>
        <w:rPr>
          <w:spacing w:val="-7"/>
          <w:sz w:val="24"/>
        </w:rPr>
        <w:t> </w:t>
      </w:r>
      <w:r>
        <w:rPr>
          <w:sz w:val="24"/>
        </w:rPr>
        <w:t>preizkusih</w:t>
      </w:r>
      <w:r>
        <w:rPr>
          <w:spacing w:val="-4"/>
          <w:sz w:val="24"/>
        </w:rPr>
        <w:t> </w:t>
      </w:r>
      <w:r>
        <w:rPr>
          <w:sz w:val="24"/>
        </w:rPr>
        <w:t>praktičnega</w:t>
      </w:r>
      <w:r>
        <w:rPr>
          <w:spacing w:val="-5"/>
          <w:sz w:val="24"/>
        </w:rPr>
        <w:t> </w:t>
      </w:r>
      <w:r>
        <w:rPr>
          <w:spacing w:val="-2"/>
          <w:sz w:val="24"/>
        </w:rPr>
        <w:t>znanja,</w:t>
      </w:r>
    </w:p>
    <w:p>
      <w:pPr>
        <w:pStyle w:val="ListParagraph"/>
        <w:numPr>
          <w:ilvl w:val="4"/>
          <w:numId w:val="4"/>
        </w:numPr>
        <w:tabs>
          <w:tab w:pos="1012" w:val="left" w:leader="none"/>
        </w:tabs>
        <w:spacing w:line="240" w:lineRule="auto" w:before="0" w:after="0"/>
        <w:ind w:left="1012" w:right="0" w:hanging="160"/>
        <w:jc w:val="left"/>
        <w:rPr>
          <w:sz w:val="24"/>
        </w:rPr>
      </w:pPr>
      <w:r>
        <w:rPr>
          <w:sz w:val="24"/>
        </w:rPr>
        <w:t>Video</w:t>
      </w:r>
      <w:r>
        <w:rPr>
          <w:spacing w:val="-2"/>
          <w:sz w:val="24"/>
        </w:rPr>
        <w:t> nadzor.</w:t>
      </w:r>
    </w:p>
    <w:p>
      <w:pPr>
        <w:pStyle w:val="ListParagraph"/>
        <w:numPr>
          <w:ilvl w:val="2"/>
          <w:numId w:val="4"/>
        </w:numPr>
        <w:tabs>
          <w:tab w:pos="1423" w:val="left" w:leader="none"/>
        </w:tabs>
        <w:spacing w:line="240" w:lineRule="auto" w:before="26" w:after="0"/>
        <w:ind w:left="1423" w:right="0" w:hanging="571"/>
        <w:jc w:val="left"/>
        <w:rPr>
          <w:sz w:val="22"/>
        </w:rPr>
      </w:pPr>
      <w:bookmarkStart w:name="_bookmark11" w:id="12"/>
      <w:bookmarkEnd w:id="12"/>
      <w:r>
        <w:rPr/>
      </w:r>
      <w:r>
        <w:rPr>
          <w:spacing w:val="-2"/>
          <w:sz w:val="22"/>
        </w:rPr>
        <w:t>Dejavnost</w:t>
      </w:r>
    </w:p>
    <w:p>
      <w:pPr>
        <w:pStyle w:val="BodyText"/>
        <w:spacing w:before="24"/>
        <w:rPr>
          <w:sz w:val="22"/>
        </w:rPr>
      </w:pPr>
    </w:p>
    <w:p>
      <w:pPr>
        <w:pStyle w:val="BodyText"/>
        <w:spacing w:before="1"/>
        <w:ind w:left="852"/>
      </w:pPr>
      <w:r>
        <w:rPr/>
        <w:t>Zavod</w:t>
      </w:r>
      <w:r>
        <w:rPr>
          <w:spacing w:val="-7"/>
        </w:rPr>
        <w:t> </w:t>
      </w:r>
      <w:r>
        <w:rPr/>
        <w:t>ima</w:t>
      </w:r>
      <w:r>
        <w:rPr>
          <w:spacing w:val="-5"/>
        </w:rPr>
        <w:t> </w:t>
      </w:r>
      <w:r>
        <w:rPr/>
        <w:t>v</w:t>
      </w:r>
      <w:r>
        <w:rPr>
          <w:spacing w:val="-5"/>
        </w:rPr>
        <w:t> </w:t>
      </w:r>
      <w:r>
        <w:rPr/>
        <w:t>skladu</w:t>
      </w:r>
      <w:r>
        <w:rPr>
          <w:spacing w:val="-8"/>
        </w:rPr>
        <w:t> </w:t>
      </w:r>
      <w:r>
        <w:rPr/>
        <w:t>standardno</w:t>
      </w:r>
      <w:r>
        <w:rPr>
          <w:spacing w:val="-5"/>
        </w:rPr>
        <w:t> </w:t>
      </w:r>
      <w:r>
        <w:rPr/>
        <w:t>klasifikacij</w:t>
      </w:r>
      <w:r>
        <w:rPr>
          <w:spacing w:val="-5"/>
        </w:rPr>
        <w:t> </w:t>
      </w:r>
      <w:r>
        <w:rPr/>
        <w:t>registrirane</w:t>
      </w:r>
      <w:r>
        <w:rPr>
          <w:spacing w:val="-5"/>
        </w:rPr>
        <w:t> </w:t>
      </w:r>
      <w:r>
        <w:rPr/>
        <w:t>naslednje</w:t>
      </w:r>
      <w:r>
        <w:rPr>
          <w:spacing w:val="-4"/>
        </w:rPr>
        <w:t> </w:t>
      </w:r>
      <w:r>
        <w:rPr>
          <w:spacing w:val="-2"/>
        </w:rPr>
        <w:t>dejavnosti:</w:t>
      </w:r>
    </w:p>
    <w:p>
      <w:pPr>
        <w:pStyle w:val="BodyText"/>
        <w:spacing w:before="41"/>
        <w:ind w:left="852"/>
      </w:pPr>
      <w:r>
        <w:rPr/>
        <w:t>C18.200</w:t>
      </w:r>
      <w:r>
        <w:rPr>
          <w:spacing w:val="-8"/>
        </w:rPr>
        <w:t> </w:t>
      </w:r>
      <w:r>
        <w:rPr/>
        <w:t>Razmnoževanje</w:t>
      </w:r>
      <w:r>
        <w:rPr>
          <w:spacing w:val="-5"/>
        </w:rPr>
        <w:t> </w:t>
      </w:r>
      <w:r>
        <w:rPr/>
        <w:t>posnetih</w:t>
      </w:r>
      <w:r>
        <w:rPr>
          <w:spacing w:val="-6"/>
        </w:rPr>
        <w:t> </w:t>
      </w:r>
      <w:r>
        <w:rPr/>
        <w:t>nosilcev</w:t>
      </w:r>
      <w:r>
        <w:rPr>
          <w:spacing w:val="-5"/>
        </w:rPr>
        <w:t> </w:t>
      </w:r>
      <w:r>
        <w:rPr>
          <w:spacing w:val="-2"/>
        </w:rPr>
        <w:t>zapisa</w:t>
      </w:r>
    </w:p>
    <w:p>
      <w:pPr>
        <w:pStyle w:val="BodyText"/>
        <w:spacing w:before="43"/>
        <w:ind w:left="852"/>
      </w:pPr>
      <w:r>
        <w:rPr/>
        <w:t>G47.190</w:t>
      </w:r>
      <w:r>
        <w:rPr>
          <w:spacing w:val="-7"/>
        </w:rPr>
        <w:t> </w:t>
      </w:r>
      <w:r>
        <w:rPr/>
        <w:t>Druga</w:t>
      </w:r>
      <w:r>
        <w:rPr>
          <w:spacing w:val="-4"/>
        </w:rPr>
        <w:t> </w:t>
      </w:r>
      <w:r>
        <w:rPr/>
        <w:t>trgovina</w:t>
      </w:r>
      <w:r>
        <w:rPr>
          <w:spacing w:val="-5"/>
        </w:rPr>
        <w:t> </w:t>
      </w:r>
      <w:r>
        <w:rPr/>
        <w:t>na</w:t>
      </w:r>
      <w:r>
        <w:rPr>
          <w:spacing w:val="-4"/>
        </w:rPr>
        <w:t> </w:t>
      </w:r>
      <w:r>
        <w:rPr/>
        <w:t>drobno</w:t>
      </w:r>
      <w:r>
        <w:rPr>
          <w:spacing w:val="-5"/>
        </w:rPr>
        <w:t> </w:t>
      </w:r>
      <w:r>
        <w:rPr/>
        <w:t>v</w:t>
      </w:r>
      <w:r>
        <w:rPr>
          <w:spacing w:val="-4"/>
        </w:rPr>
        <w:t> </w:t>
      </w:r>
      <w:r>
        <w:rPr/>
        <w:t>nespecializiranih</w:t>
      </w:r>
      <w:r>
        <w:rPr>
          <w:spacing w:val="-4"/>
        </w:rPr>
        <w:t> </w:t>
      </w:r>
      <w:r>
        <w:rPr>
          <w:spacing w:val="-2"/>
        </w:rPr>
        <w:t>prodajalnah</w:t>
      </w:r>
    </w:p>
    <w:p>
      <w:pPr>
        <w:pStyle w:val="BodyText"/>
        <w:spacing w:before="40"/>
        <w:ind w:left="852"/>
      </w:pPr>
      <w:r>
        <w:rPr/>
        <w:t>G47.782</w:t>
      </w:r>
      <w:r>
        <w:rPr>
          <w:spacing w:val="-9"/>
        </w:rPr>
        <w:t> </w:t>
      </w:r>
      <w:r>
        <w:rPr/>
        <w:t>Trgovina</w:t>
      </w:r>
      <w:r>
        <w:rPr>
          <w:spacing w:val="-4"/>
        </w:rPr>
        <w:t> </w:t>
      </w:r>
      <w:r>
        <w:rPr/>
        <w:t>na</w:t>
      </w:r>
      <w:r>
        <w:rPr>
          <w:spacing w:val="-6"/>
        </w:rPr>
        <w:t> </w:t>
      </w:r>
      <w:r>
        <w:rPr/>
        <w:t>drobno</w:t>
      </w:r>
      <w:r>
        <w:rPr>
          <w:spacing w:val="-4"/>
        </w:rPr>
        <w:t> </w:t>
      </w:r>
      <w:r>
        <w:rPr/>
        <w:t>v</w:t>
      </w:r>
      <w:r>
        <w:rPr>
          <w:spacing w:val="-7"/>
        </w:rPr>
        <w:t> </w:t>
      </w:r>
      <w:r>
        <w:rPr/>
        <w:t>specializiranih</w:t>
      </w:r>
      <w:r>
        <w:rPr>
          <w:spacing w:val="-7"/>
        </w:rPr>
        <w:t> </w:t>
      </w:r>
      <w:r>
        <w:rPr/>
        <w:t>prodajalnah</w:t>
      </w:r>
      <w:r>
        <w:rPr>
          <w:spacing w:val="-4"/>
        </w:rPr>
        <w:t> </w:t>
      </w:r>
      <w:r>
        <w:rPr/>
        <w:t>z</w:t>
      </w:r>
      <w:r>
        <w:rPr>
          <w:spacing w:val="-4"/>
        </w:rPr>
        <w:t> </w:t>
      </w:r>
      <w:r>
        <w:rPr/>
        <w:t>umetniškimi</w:t>
      </w:r>
      <w:r>
        <w:rPr>
          <w:spacing w:val="-4"/>
        </w:rPr>
        <w:t> </w:t>
      </w:r>
      <w:r>
        <w:rPr>
          <w:spacing w:val="-2"/>
        </w:rPr>
        <w:t>izdelki</w:t>
      </w:r>
    </w:p>
    <w:p>
      <w:pPr>
        <w:pStyle w:val="BodyText"/>
        <w:spacing w:before="43"/>
        <w:ind w:left="852"/>
      </w:pPr>
      <w:r>
        <w:rPr/>
        <w:t>G47.789</w:t>
      </w:r>
      <w:r>
        <w:rPr>
          <w:spacing w:val="-9"/>
        </w:rPr>
        <w:t> </w:t>
      </w:r>
      <w:r>
        <w:rPr/>
        <w:t>Druga</w:t>
      </w:r>
      <w:r>
        <w:rPr>
          <w:spacing w:val="-4"/>
        </w:rPr>
        <w:t> </w:t>
      </w:r>
      <w:r>
        <w:rPr/>
        <w:t>trgovina</w:t>
      </w:r>
      <w:r>
        <w:rPr>
          <w:spacing w:val="-5"/>
        </w:rPr>
        <w:t> </w:t>
      </w:r>
      <w:r>
        <w:rPr/>
        <w:t>na</w:t>
      </w:r>
      <w:r>
        <w:rPr>
          <w:spacing w:val="-4"/>
        </w:rPr>
        <w:t> </w:t>
      </w:r>
      <w:r>
        <w:rPr/>
        <w:t>drobno</w:t>
      </w:r>
      <w:r>
        <w:rPr>
          <w:spacing w:val="-4"/>
        </w:rPr>
        <w:t> </w:t>
      </w:r>
      <w:r>
        <w:rPr/>
        <w:t>v</w:t>
      </w:r>
      <w:r>
        <w:rPr>
          <w:spacing w:val="-5"/>
        </w:rPr>
        <w:t> </w:t>
      </w:r>
      <w:r>
        <w:rPr/>
        <w:t>drugih</w:t>
      </w:r>
      <w:r>
        <w:rPr>
          <w:spacing w:val="-4"/>
        </w:rPr>
        <w:t> </w:t>
      </w:r>
      <w:r>
        <w:rPr/>
        <w:t>specializiranih</w:t>
      </w:r>
      <w:r>
        <w:rPr>
          <w:spacing w:val="-4"/>
        </w:rPr>
        <w:t> </w:t>
      </w:r>
      <w:r>
        <w:rPr>
          <w:spacing w:val="-2"/>
        </w:rPr>
        <w:t>prodajalnah</w:t>
      </w:r>
    </w:p>
    <w:p>
      <w:pPr>
        <w:pStyle w:val="BodyText"/>
        <w:spacing w:before="40"/>
        <w:ind w:left="852"/>
      </w:pPr>
      <w:r>
        <w:rPr/>
        <w:t>G47.810</w:t>
      </w:r>
      <w:r>
        <w:rPr>
          <w:spacing w:val="-7"/>
        </w:rPr>
        <w:t> </w:t>
      </w:r>
      <w:r>
        <w:rPr/>
        <w:t>Trgovina</w:t>
      </w:r>
      <w:r>
        <w:rPr>
          <w:spacing w:val="-3"/>
        </w:rPr>
        <w:t> </w:t>
      </w:r>
      <w:r>
        <w:rPr/>
        <w:t>na</w:t>
      </w:r>
      <w:r>
        <w:rPr>
          <w:spacing w:val="-5"/>
        </w:rPr>
        <w:t> </w:t>
      </w:r>
      <w:r>
        <w:rPr/>
        <w:t>drobno</w:t>
      </w:r>
      <w:r>
        <w:rPr>
          <w:spacing w:val="-6"/>
        </w:rPr>
        <w:t> </w:t>
      </w:r>
      <w:r>
        <w:rPr/>
        <w:t>na</w:t>
      </w:r>
      <w:r>
        <w:rPr>
          <w:spacing w:val="-5"/>
        </w:rPr>
        <w:t> </w:t>
      </w:r>
      <w:r>
        <w:rPr/>
        <w:t>stojnicah</w:t>
      </w:r>
      <w:r>
        <w:rPr>
          <w:spacing w:val="-2"/>
        </w:rPr>
        <w:t> </w:t>
      </w:r>
      <w:r>
        <w:rPr/>
        <w:t>in</w:t>
      </w:r>
      <w:r>
        <w:rPr>
          <w:spacing w:val="-6"/>
        </w:rPr>
        <w:t> </w:t>
      </w:r>
      <w:r>
        <w:rPr/>
        <w:t>tržnicah</w:t>
      </w:r>
      <w:r>
        <w:rPr>
          <w:spacing w:val="-3"/>
        </w:rPr>
        <w:t> </w:t>
      </w:r>
      <w:r>
        <w:rPr/>
        <w:t>z</w:t>
      </w:r>
      <w:r>
        <w:rPr>
          <w:spacing w:val="-5"/>
        </w:rPr>
        <w:t> </w:t>
      </w:r>
      <w:r>
        <w:rPr/>
        <w:t>živili,</w:t>
      </w:r>
      <w:r>
        <w:rPr>
          <w:spacing w:val="-4"/>
        </w:rPr>
        <w:t> </w:t>
      </w:r>
      <w:r>
        <w:rPr/>
        <w:t>pijačami</w:t>
      </w:r>
      <w:r>
        <w:rPr>
          <w:spacing w:val="-3"/>
        </w:rPr>
        <w:t> </w:t>
      </w:r>
      <w:r>
        <w:rPr/>
        <w:t>in</w:t>
      </w:r>
      <w:r>
        <w:rPr>
          <w:spacing w:val="-2"/>
        </w:rPr>
        <w:t> tobačnimi</w:t>
      </w:r>
    </w:p>
    <w:p>
      <w:pPr>
        <w:pStyle w:val="BodyText"/>
        <w:spacing w:before="43"/>
        <w:ind w:left="852"/>
      </w:pPr>
      <w:r>
        <w:rPr>
          <w:spacing w:val="-2"/>
        </w:rPr>
        <w:t>izdelki</w:t>
      </w:r>
    </w:p>
    <w:p>
      <w:pPr>
        <w:pStyle w:val="BodyText"/>
        <w:spacing w:line="276" w:lineRule="auto" w:before="41"/>
        <w:ind w:left="852" w:right="2566"/>
      </w:pPr>
      <w:r>
        <w:rPr/>
        <w:t>G47.890</w:t>
      </w:r>
      <w:r>
        <w:rPr>
          <w:spacing w:val="-5"/>
        </w:rPr>
        <w:t> </w:t>
      </w:r>
      <w:r>
        <w:rPr/>
        <w:t>Trgovina</w:t>
      </w:r>
      <w:r>
        <w:rPr>
          <w:spacing w:val="-3"/>
        </w:rPr>
        <w:t> </w:t>
      </w:r>
      <w:r>
        <w:rPr/>
        <w:t>na</w:t>
      </w:r>
      <w:r>
        <w:rPr>
          <w:spacing w:val="-5"/>
        </w:rPr>
        <w:t> </w:t>
      </w:r>
      <w:r>
        <w:rPr/>
        <w:t>drobno</w:t>
      </w:r>
      <w:r>
        <w:rPr>
          <w:spacing w:val="-6"/>
        </w:rPr>
        <w:t> </w:t>
      </w:r>
      <w:r>
        <w:rPr/>
        <w:t>na</w:t>
      </w:r>
      <w:r>
        <w:rPr>
          <w:spacing w:val="-5"/>
        </w:rPr>
        <w:t> </w:t>
      </w:r>
      <w:r>
        <w:rPr/>
        <w:t>stojnicah</w:t>
      </w:r>
      <w:r>
        <w:rPr>
          <w:spacing w:val="-3"/>
        </w:rPr>
        <w:t> </w:t>
      </w:r>
      <w:r>
        <w:rPr/>
        <w:t>in</w:t>
      </w:r>
      <w:r>
        <w:rPr>
          <w:spacing w:val="-6"/>
        </w:rPr>
        <w:t> </w:t>
      </w:r>
      <w:r>
        <w:rPr/>
        <w:t>tržnicah</w:t>
      </w:r>
      <w:r>
        <w:rPr>
          <w:spacing w:val="-3"/>
        </w:rPr>
        <w:t> </w:t>
      </w:r>
      <w:r>
        <w:rPr/>
        <w:t>z</w:t>
      </w:r>
      <w:r>
        <w:rPr>
          <w:spacing w:val="-3"/>
        </w:rPr>
        <w:t> </w:t>
      </w:r>
      <w:r>
        <w:rPr/>
        <w:t>drugim</w:t>
      </w:r>
      <w:r>
        <w:rPr>
          <w:spacing w:val="-4"/>
        </w:rPr>
        <w:t> </w:t>
      </w:r>
      <w:r>
        <w:rPr/>
        <w:t>blagom G47.990 Druga trgovina na drobno zunaj prodajaln, stojnic in tržnic I55.100 Dejavnost hotelov in podobnih nastanitvenih obratov</w:t>
      </w:r>
    </w:p>
    <w:p>
      <w:pPr>
        <w:pStyle w:val="BodyText"/>
        <w:spacing w:line="276" w:lineRule="auto" w:before="1"/>
        <w:ind w:left="852" w:right="5976"/>
      </w:pPr>
      <w:r>
        <w:rPr/>
        <w:t>I55.201 Počitniški domovi in letovišča I55.202 Turistične kmetije s sobami I55.203</w:t>
      </w:r>
      <w:r>
        <w:rPr>
          <w:spacing w:val="-7"/>
        </w:rPr>
        <w:t> </w:t>
      </w:r>
      <w:r>
        <w:rPr/>
        <w:t>Oddajanje</w:t>
      </w:r>
      <w:r>
        <w:rPr>
          <w:spacing w:val="-5"/>
        </w:rPr>
        <w:t> </w:t>
      </w:r>
      <w:r>
        <w:rPr/>
        <w:t>zasebnih</w:t>
      </w:r>
      <w:r>
        <w:rPr>
          <w:spacing w:val="-5"/>
        </w:rPr>
        <w:t> </w:t>
      </w:r>
      <w:r>
        <w:rPr/>
        <w:t>sob</w:t>
      </w:r>
      <w:r>
        <w:rPr>
          <w:spacing w:val="-5"/>
        </w:rPr>
        <w:t> </w:t>
      </w:r>
      <w:r>
        <w:rPr/>
        <w:t>gostom I55 209 Druge nastanitve za krajši čas I55.300</w:t>
      </w:r>
      <w:r>
        <w:rPr>
          <w:spacing w:val="-13"/>
        </w:rPr>
        <w:t> </w:t>
      </w:r>
      <w:r>
        <w:rPr/>
        <w:t>Dejavnost</w:t>
      </w:r>
      <w:r>
        <w:rPr>
          <w:spacing w:val="-11"/>
        </w:rPr>
        <w:t> </w:t>
      </w:r>
      <w:r>
        <w:rPr/>
        <w:t>avtokampov,</w:t>
      </w:r>
      <w:r>
        <w:rPr>
          <w:spacing w:val="-11"/>
        </w:rPr>
        <w:t> </w:t>
      </w:r>
      <w:r>
        <w:rPr/>
        <w:t>taborov</w:t>
      </w:r>
    </w:p>
    <w:p>
      <w:pPr>
        <w:pStyle w:val="BodyText"/>
        <w:spacing w:before="1"/>
        <w:ind w:left="852"/>
      </w:pPr>
      <w:r>
        <w:rPr/>
        <w:t>I55.900</w:t>
      </w:r>
      <w:r>
        <w:rPr>
          <w:spacing w:val="-8"/>
        </w:rPr>
        <w:t> </w:t>
      </w:r>
      <w:r>
        <w:rPr/>
        <w:t>Dejavnost</w:t>
      </w:r>
      <w:r>
        <w:rPr>
          <w:spacing w:val="-4"/>
        </w:rPr>
        <w:t> </w:t>
      </w:r>
      <w:r>
        <w:rPr/>
        <w:t>dijaških</w:t>
      </w:r>
      <w:r>
        <w:rPr>
          <w:spacing w:val="-4"/>
        </w:rPr>
        <w:t> </w:t>
      </w:r>
      <w:r>
        <w:rPr/>
        <w:t>in</w:t>
      </w:r>
      <w:r>
        <w:rPr>
          <w:spacing w:val="-4"/>
        </w:rPr>
        <w:t> </w:t>
      </w:r>
      <w:r>
        <w:rPr/>
        <w:t>študentskih</w:t>
      </w:r>
      <w:r>
        <w:rPr>
          <w:spacing w:val="-4"/>
        </w:rPr>
        <w:t> </w:t>
      </w:r>
      <w:r>
        <w:rPr/>
        <w:t>domov</w:t>
      </w:r>
      <w:r>
        <w:rPr>
          <w:spacing w:val="-4"/>
        </w:rPr>
        <w:t> </w:t>
      </w:r>
      <w:r>
        <w:rPr/>
        <w:t>ter</w:t>
      </w:r>
      <w:r>
        <w:rPr>
          <w:spacing w:val="-4"/>
        </w:rPr>
        <w:t> </w:t>
      </w:r>
      <w:r>
        <w:rPr/>
        <w:t>druge</w:t>
      </w:r>
      <w:r>
        <w:rPr>
          <w:spacing w:val="-4"/>
        </w:rPr>
        <w:t> </w:t>
      </w:r>
      <w:r>
        <w:rPr>
          <w:spacing w:val="-2"/>
        </w:rPr>
        <w:t>nastanitve</w:t>
      </w:r>
    </w:p>
    <w:p>
      <w:pPr>
        <w:pStyle w:val="BodyText"/>
        <w:spacing w:before="41"/>
        <w:ind w:left="852"/>
      </w:pPr>
      <w:r>
        <w:rPr/>
        <w:t>I56.101</w:t>
      </w:r>
      <w:r>
        <w:rPr>
          <w:spacing w:val="-7"/>
        </w:rPr>
        <w:t> </w:t>
      </w:r>
      <w:r>
        <w:rPr/>
        <w:t>Restavracije</w:t>
      </w:r>
      <w:r>
        <w:rPr>
          <w:spacing w:val="-4"/>
        </w:rPr>
        <w:t> </w:t>
      </w:r>
      <w:r>
        <w:rPr/>
        <w:t>in</w:t>
      </w:r>
      <w:r>
        <w:rPr>
          <w:spacing w:val="-5"/>
        </w:rPr>
        <w:t> </w:t>
      </w:r>
      <w:r>
        <w:rPr>
          <w:spacing w:val="-2"/>
        </w:rPr>
        <w:t>gostilne</w:t>
      </w:r>
    </w:p>
    <w:p>
      <w:pPr>
        <w:pStyle w:val="BodyText"/>
        <w:spacing w:line="276" w:lineRule="auto" w:before="43"/>
        <w:ind w:left="852" w:right="5496"/>
      </w:pPr>
      <w:r>
        <w:rPr/>
        <w:t>I56.102</w:t>
      </w:r>
      <w:r>
        <w:rPr>
          <w:spacing w:val="-10"/>
        </w:rPr>
        <w:t> </w:t>
      </w:r>
      <w:r>
        <w:rPr/>
        <w:t>Okrepčevalnice</w:t>
      </w:r>
      <w:r>
        <w:rPr>
          <w:spacing w:val="-8"/>
        </w:rPr>
        <w:t> </w:t>
      </w:r>
      <w:r>
        <w:rPr/>
        <w:t>in</w:t>
      </w:r>
      <w:r>
        <w:rPr>
          <w:spacing w:val="-8"/>
        </w:rPr>
        <w:t> </w:t>
      </w:r>
      <w:r>
        <w:rPr/>
        <w:t>podobni</w:t>
      </w:r>
      <w:r>
        <w:rPr>
          <w:spacing w:val="-10"/>
        </w:rPr>
        <w:t> </w:t>
      </w:r>
      <w:r>
        <w:rPr/>
        <w:t>obrati I56.103 Slaščičarne in kavarne</w:t>
      </w:r>
    </w:p>
    <w:p>
      <w:pPr>
        <w:pStyle w:val="BodyText"/>
        <w:ind w:left="852"/>
      </w:pPr>
      <w:r>
        <w:rPr/>
        <w:t>I56.104</w:t>
      </w:r>
      <w:r>
        <w:rPr>
          <w:spacing w:val="-7"/>
        </w:rPr>
        <w:t> </w:t>
      </w:r>
      <w:r>
        <w:rPr/>
        <w:t>Začasni</w:t>
      </w:r>
      <w:r>
        <w:rPr>
          <w:spacing w:val="-5"/>
        </w:rPr>
        <w:t> </w:t>
      </w:r>
      <w:r>
        <w:rPr/>
        <w:t>gostinski</w:t>
      </w:r>
      <w:r>
        <w:rPr>
          <w:spacing w:val="-5"/>
        </w:rPr>
        <w:t> </w:t>
      </w:r>
      <w:r>
        <w:rPr>
          <w:spacing w:val="-2"/>
        </w:rPr>
        <w:t>obrati</w:t>
      </w:r>
    </w:p>
    <w:p>
      <w:pPr>
        <w:pStyle w:val="BodyText"/>
        <w:spacing w:after="0"/>
        <w:sectPr>
          <w:pgSz w:w="11910" w:h="16840"/>
          <w:pgMar w:header="424" w:footer="850" w:top="3860" w:bottom="1040" w:left="566" w:right="141"/>
        </w:sectPr>
      </w:pPr>
    </w:p>
    <w:p>
      <w:pPr>
        <w:pStyle w:val="BodyText"/>
      </w:pPr>
    </w:p>
    <w:p>
      <w:pPr>
        <w:pStyle w:val="BodyText"/>
        <w:spacing w:line="276" w:lineRule="auto"/>
        <w:ind w:left="852" w:right="7226"/>
      </w:pPr>
      <w:r>
        <w:rPr/>
        <w:t>I56.290</w:t>
      </w:r>
      <w:r>
        <w:rPr>
          <w:spacing w:val="-10"/>
        </w:rPr>
        <w:t> </w:t>
      </w:r>
      <w:r>
        <w:rPr/>
        <w:t>Druga</w:t>
      </w:r>
      <w:r>
        <w:rPr>
          <w:spacing w:val="-8"/>
        </w:rPr>
        <w:t> </w:t>
      </w:r>
      <w:r>
        <w:rPr/>
        <w:t>oskrba</w:t>
      </w:r>
      <w:r>
        <w:rPr>
          <w:spacing w:val="-8"/>
        </w:rPr>
        <w:t> </w:t>
      </w:r>
      <w:r>
        <w:rPr/>
        <w:t>z</w:t>
      </w:r>
      <w:r>
        <w:rPr>
          <w:spacing w:val="-10"/>
        </w:rPr>
        <w:t> </w:t>
      </w:r>
      <w:r>
        <w:rPr/>
        <w:t>jedmi I56.300 Strežba pijač J58.110 Izdajanje knjig</w:t>
      </w:r>
    </w:p>
    <w:p>
      <w:pPr>
        <w:pStyle w:val="BodyText"/>
        <w:spacing w:before="1"/>
        <w:ind w:left="852"/>
      </w:pPr>
      <w:r>
        <w:rPr/>
        <w:t>J58.140</w:t>
      </w:r>
      <w:r>
        <w:rPr>
          <w:spacing w:val="-5"/>
        </w:rPr>
        <w:t> </w:t>
      </w:r>
      <w:r>
        <w:rPr/>
        <w:t>Izdajanje</w:t>
      </w:r>
      <w:r>
        <w:rPr>
          <w:spacing w:val="-3"/>
        </w:rPr>
        <w:t> </w:t>
      </w:r>
      <w:r>
        <w:rPr/>
        <w:t>revij</w:t>
      </w:r>
      <w:r>
        <w:rPr>
          <w:spacing w:val="-3"/>
        </w:rPr>
        <w:t> </w:t>
      </w:r>
      <w:r>
        <w:rPr/>
        <w:t>in</w:t>
      </w:r>
      <w:r>
        <w:rPr>
          <w:spacing w:val="-3"/>
        </w:rPr>
        <w:t> </w:t>
      </w:r>
      <w:r>
        <w:rPr/>
        <w:t>druge</w:t>
      </w:r>
      <w:r>
        <w:rPr>
          <w:spacing w:val="-3"/>
        </w:rPr>
        <w:t> </w:t>
      </w:r>
      <w:r>
        <w:rPr>
          <w:spacing w:val="-2"/>
        </w:rPr>
        <w:t>periodike</w:t>
      </w:r>
    </w:p>
    <w:p>
      <w:pPr>
        <w:pStyle w:val="BodyText"/>
        <w:spacing w:before="41"/>
        <w:ind w:left="852"/>
      </w:pPr>
      <w:r>
        <w:rPr/>
        <w:t>J58.190</w:t>
      </w:r>
      <w:r>
        <w:rPr>
          <w:spacing w:val="-7"/>
        </w:rPr>
        <w:t> </w:t>
      </w:r>
      <w:r>
        <w:rPr/>
        <w:t>Drugo</w:t>
      </w:r>
      <w:r>
        <w:rPr>
          <w:spacing w:val="-4"/>
        </w:rPr>
        <w:t> </w:t>
      </w:r>
      <w:r>
        <w:rPr>
          <w:spacing w:val="-2"/>
        </w:rPr>
        <w:t>založništvo</w:t>
      </w:r>
    </w:p>
    <w:p>
      <w:pPr>
        <w:pStyle w:val="BodyText"/>
        <w:spacing w:before="43"/>
        <w:ind w:left="852"/>
      </w:pPr>
      <w:r>
        <w:rPr/>
        <w:t>J59.110</w:t>
      </w:r>
      <w:r>
        <w:rPr>
          <w:spacing w:val="-10"/>
        </w:rPr>
        <w:t> </w:t>
      </w:r>
      <w:r>
        <w:rPr/>
        <w:t>Produkcija</w:t>
      </w:r>
      <w:r>
        <w:rPr>
          <w:spacing w:val="-5"/>
        </w:rPr>
        <w:t> </w:t>
      </w:r>
      <w:r>
        <w:rPr/>
        <w:t>filmov,</w:t>
      </w:r>
      <w:r>
        <w:rPr>
          <w:spacing w:val="-6"/>
        </w:rPr>
        <w:t> </w:t>
      </w:r>
      <w:r>
        <w:rPr/>
        <w:t>video</w:t>
      </w:r>
      <w:r>
        <w:rPr>
          <w:spacing w:val="-5"/>
        </w:rPr>
        <w:t> </w:t>
      </w:r>
      <w:r>
        <w:rPr/>
        <w:t>filmov,</w:t>
      </w:r>
      <w:r>
        <w:rPr>
          <w:spacing w:val="-7"/>
        </w:rPr>
        <w:t> </w:t>
      </w:r>
      <w:r>
        <w:rPr/>
        <w:t>televizijskih</w:t>
      </w:r>
      <w:r>
        <w:rPr>
          <w:spacing w:val="-5"/>
        </w:rPr>
        <w:t> </w:t>
      </w:r>
      <w:r>
        <w:rPr>
          <w:spacing w:val="-2"/>
        </w:rPr>
        <w:t>oddaj</w:t>
      </w:r>
    </w:p>
    <w:p>
      <w:pPr>
        <w:pStyle w:val="BodyText"/>
        <w:spacing w:line="276" w:lineRule="auto" w:before="41"/>
        <w:ind w:left="852" w:right="999"/>
      </w:pPr>
      <w:r>
        <w:rPr/>
        <w:t>J59.120</w:t>
      </w:r>
      <w:r>
        <w:rPr>
          <w:spacing w:val="-7"/>
        </w:rPr>
        <w:t> </w:t>
      </w:r>
      <w:r>
        <w:rPr/>
        <w:t>Post</w:t>
      </w:r>
      <w:r>
        <w:rPr>
          <w:spacing w:val="-5"/>
        </w:rPr>
        <w:t> </w:t>
      </w:r>
      <w:r>
        <w:rPr/>
        <w:t>produkcijske</w:t>
      </w:r>
      <w:r>
        <w:rPr>
          <w:spacing w:val="-5"/>
        </w:rPr>
        <w:t> </w:t>
      </w:r>
      <w:r>
        <w:rPr/>
        <w:t>dejavnosti</w:t>
      </w:r>
      <w:r>
        <w:rPr>
          <w:spacing w:val="-5"/>
        </w:rPr>
        <w:t> </w:t>
      </w:r>
      <w:r>
        <w:rPr/>
        <w:t>pri</w:t>
      </w:r>
      <w:r>
        <w:rPr>
          <w:spacing w:val="-5"/>
        </w:rPr>
        <w:t> </w:t>
      </w:r>
      <w:r>
        <w:rPr/>
        <w:t>izdelavi</w:t>
      </w:r>
      <w:r>
        <w:rPr>
          <w:spacing w:val="-5"/>
        </w:rPr>
        <w:t> </w:t>
      </w:r>
      <w:r>
        <w:rPr/>
        <w:t>filmov,</w:t>
      </w:r>
      <w:r>
        <w:rPr>
          <w:spacing w:val="-5"/>
        </w:rPr>
        <w:t> </w:t>
      </w:r>
      <w:r>
        <w:rPr/>
        <w:t>video</w:t>
      </w:r>
      <w:r>
        <w:rPr>
          <w:spacing w:val="-5"/>
        </w:rPr>
        <w:t> </w:t>
      </w:r>
      <w:r>
        <w:rPr/>
        <w:t>filmov,</w:t>
      </w:r>
      <w:r>
        <w:rPr>
          <w:spacing w:val="-5"/>
        </w:rPr>
        <w:t> </w:t>
      </w:r>
      <w:r>
        <w:rPr/>
        <w:t>televizijskih </w:t>
      </w:r>
      <w:r>
        <w:rPr>
          <w:spacing w:val="-2"/>
        </w:rPr>
        <w:t>oddaj</w:t>
      </w:r>
    </w:p>
    <w:p>
      <w:pPr>
        <w:pStyle w:val="BodyText"/>
        <w:spacing w:line="276" w:lineRule="auto"/>
        <w:ind w:left="852" w:right="3471"/>
      </w:pPr>
      <w:r>
        <w:rPr/>
        <w:t>J59.130</w:t>
      </w:r>
      <w:r>
        <w:rPr>
          <w:spacing w:val="-8"/>
        </w:rPr>
        <w:t> </w:t>
      </w:r>
      <w:r>
        <w:rPr/>
        <w:t>Distribucija</w:t>
      </w:r>
      <w:r>
        <w:rPr>
          <w:spacing w:val="-6"/>
        </w:rPr>
        <w:t> </w:t>
      </w:r>
      <w:r>
        <w:rPr/>
        <w:t>filmov,</w:t>
      </w:r>
      <w:r>
        <w:rPr>
          <w:spacing w:val="-7"/>
        </w:rPr>
        <w:t> </w:t>
      </w:r>
      <w:r>
        <w:rPr/>
        <w:t>video</w:t>
      </w:r>
      <w:r>
        <w:rPr>
          <w:spacing w:val="-7"/>
        </w:rPr>
        <w:t> </w:t>
      </w:r>
      <w:r>
        <w:rPr/>
        <w:t>filmov,</w:t>
      </w:r>
      <w:r>
        <w:rPr>
          <w:spacing w:val="-8"/>
        </w:rPr>
        <w:t> </w:t>
      </w:r>
      <w:r>
        <w:rPr/>
        <w:t>televizijskih</w:t>
      </w:r>
      <w:r>
        <w:rPr>
          <w:spacing w:val="-7"/>
        </w:rPr>
        <w:t> </w:t>
      </w:r>
      <w:r>
        <w:rPr/>
        <w:t>oddaj J59.140 Kinematografska dejavnost</w:t>
      </w:r>
    </w:p>
    <w:p>
      <w:pPr>
        <w:pStyle w:val="BodyText"/>
        <w:ind w:left="852"/>
      </w:pPr>
      <w:r>
        <w:rPr/>
        <w:t>J59.200</w:t>
      </w:r>
      <w:r>
        <w:rPr>
          <w:spacing w:val="-8"/>
        </w:rPr>
        <w:t> </w:t>
      </w:r>
      <w:r>
        <w:rPr/>
        <w:t>Snemanje</w:t>
      </w:r>
      <w:r>
        <w:rPr>
          <w:spacing w:val="-4"/>
        </w:rPr>
        <w:t> </w:t>
      </w:r>
      <w:r>
        <w:rPr/>
        <w:t>in</w:t>
      </w:r>
      <w:r>
        <w:rPr>
          <w:spacing w:val="-6"/>
        </w:rPr>
        <w:t> </w:t>
      </w:r>
      <w:r>
        <w:rPr/>
        <w:t>izdajanje</w:t>
      </w:r>
      <w:r>
        <w:rPr>
          <w:spacing w:val="-6"/>
        </w:rPr>
        <w:t> </w:t>
      </w:r>
      <w:r>
        <w:rPr/>
        <w:t>zvočnih</w:t>
      </w:r>
      <w:r>
        <w:rPr>
          <w:spacing w:val="-3"/>
        </w:rPr>
        <w:t> </w:t>
      </w:r>
      <w:r>
        <w:rPr/>
        <w:t>zapisov</w:t>
      </w:r>
      <w:r>
        <w:rPr>
          <w:spacing w:val="-4"/>
        </w:rPr>
        <w:t> </w:t>
      </w:r>
      <w:r>
        <w:rPr/>
        <w:t>in</w:t>
      </w:r>
      <w:r>
        <w:rPr>
          <w:spacing w:val="-3"/>
        </w:rPr>
        <w:t> </w:t>
      </w:r>
      <w:r>
        <w:rPr>
          <w:spacing w:val="-2"/>
        </w:rPr>
        <w:t>muzikalij</w:t>
      </w:r>
    </w:p>
    <w:p>
      <w:pPr>
        <w:pStyle w:val="BodyText"/>
        <w:spacing w:before="42"/>
        <w:ind w:left="852"/>
      </w:pPr>
      <w:r>
        <w:rPr/>
        <w:t>J62.090</w:t>
      </w:r>
      <w:r>
        <w:rPr>
          <w:spacing w:val="-10"/>
        </w:rPr>
        <w:t> </w:t>
      </w:r>
      <w:r>
        <w:rPr/>
        <w:t>Druge</w:t>
      </w:r>
      <w:r>
        <w:rPr>
          <w:spacing w:val="-6"/>
        </w:rPr>
        <w:t> </w:t>
      </w:r>
      <w:r>
        <w:rPr/>
        <w:t>z</w:t>
      </w:r>
      <w:r>
        <w:rPr>
          <w:spacing w:val="-6"/>
        </w:rPr>
        <w:t> </w:t>
      </w:r>
      <w:r>
        <w:rPr/>
        <w:t>informacijsko</w:t>
      </w:r>
      <w:r>
        <w:rPr>
          <w:spacing w:val="-6"/>
        </w:rPr>
        <w:t> </w:t>
      </w:r>
      <w:r>
        <w:rPr/>
        <w:t>tehnologijo</w:t>
      </w:r>
      <w:r>
        <w:rPr>
          <w:spacing w:val="-6"/>
        </w:rPr>
        <w:t> </w:t>
      </w:r>
      <w:r>
        <w:rPr/>
        <w:t>in</w:t>
      </w:r>
      <w:r>
        <w:rPr>
          <w:spacing w:val="-6"/>
        </w:rPr>
        <w:t> </w:t>
      </w:r>
      <w:r>
        <w:rPr/>
        <w:t>računalniškimi</w:t>
      </w:r>
      <w:r>
        <w:rPr>
          <w:spacing w:val="-6"/>
        </w:rPr>
        <w:t> </w:t>
      </w:r>
      <w:r>
        <w:rPr/>
        <w:t>storitvami</w:t>
      </w:r>
      <w:r>
        <w:rPr>
          <w:spacing w:val="-6"/>
        </w:rPr>
        <w:t> </w:t>
      </w:r>
      <w:r>
        <w:rPr>
          <w:spacing w:val="-2"/>
        </w:rPr>
        <w:t>povezane</w:t>
      </w:r>
    </w:p>
    <w:p>
      <w:pPr>
        <w:pStyle w:val="BodyText"/>
        <w:spacing w:before="41"/>
        <w:ind w:left="852"/>
      </w:pPr>
      <w:r>
        <w:rPr>
          <w:spacing w:val="-2"/>
        </w:rPr>
        <w:t>dejavnosti</w:t>
      </w:r>
    </w:p>
    <w:p>
      <w:pPr>
        <w:pStyle w:val="BodyText"/>
        <w:spacing w:line="276" w:lineRule="auto" w:before="43"/>
        <w:ind w:left="852" w:right="3471"/>
      </w:pPr>
      <w:r>
        <w:rPr/>
        <w:t>J63.110</w:t>
      </w:r>
      <w:r>
        <w:rPr>
          <w:spacing w:val="-6"/>
        </w:rPr>
        <w:t> </w:t>
      </w:r>
      <w:r>
        <w:rPr/>
        <w:t>Obdelava</w:t>
      </w:r>
      <w:r>
        <w:rPr>
          <w:spacing w:val="-5"/>
        </w:rPr>
        <w:t> </w:t>
      </w:r>
      <w:r>
        <w:rPr/>
        <w:t>podatkov</w:t>
      </w:r>
      <w:r>
        <w:rPr>
          <w:spacing w:val="-5"/>
        </w:rPr>
        <w:t> </w:t>
      </w:r>
      <w:r>
        <w:rPr/>
        <w:t>in</w:t>
      </w:r>
      <w:r>
        <w:rPr>
          <w:spacing w:val="-7"/>
        </w:rPr>
        <w:t> </w:t>
      </w:r>
      <w:r>
        <w:rPr/>
        <w:t>s</w:t>
      </w:r>
      <w:r>
        <w:rPr>
          <w:spacing w:val="-5"/>
        </w:rPr>
        <w:t> </w:t>
      </w:r>
      <w:r>
        <w:rPr/>
        <w:t>tem</w:t>
      </w:r>
      <w:r>
        <w:rPr>
          <w:spacing w:val="-7"/>
        </w:rPr>
        <w:t> </w:t>
      </w:r>
      <w:r>
        <w:rPr/>
        <w:t>povezane</w:t>
      </w:r>
      <w:r>
        <w:rPr>
          <w:spacing w:val="-5"/>
        </w:rPr>
        <w:t> </w:t>
      </w:r>
      <w:r>
        <w:rPr/>
        <w:t>dejavnosti J63.120 Obratovanje spletnih portalov</w:t>
      </w:r>
    </w:p>
    <w:p>
      <w:pPr>
        <w:pStyle w:val="BodyText"/>
        <w:spacing w:line="278" w:lineRule="auto"/>
        <w:ind w:left="852" w:right="5976"/>
      </w:pPr>
      <w:r>
        <w:rPr/>
        <w:t>J63.910</w:t>
      </w:r>
      <w:r>
        <w:rPr>
          <w:spacing w:val="-14"/>
        </w:rPr>
        <w:t> </w:t>
      </w:r>
      <w:r>
        <w:rPr/>
        <w:t>Dejavnost</w:t>
      </w:r>
      <w:r>
        <w:rPr>
          <w:spacing w:val="-12"/>
        </w:rPr>
        <w:t> </w:t>
      </w:r>
      <w:r>
        <w:rPr/>
        <w:t>tiskovnih</w:t>
      </w:r>
      <w:r>
        <w:rPr>
          <w:spacing w:val="-12"/>
        </w:rPr>
        <w:t> </w:t>
      </w:r>
      <w:r>
        <w:rPr/>
        <w:t>agencij J63.990 Drugo informiranje</w:t>
      </w:r>
    </w:p>
    <w:p>
      <w:pPr>
        <w:pStyle w:val="BodyText"/>
        <w:spacing w:line="276" w:lineRule="auto"/>
        <w:ind w:left="852" w:right="2566"/>
      </w:pPr>
      <w:r>
        <w:rPr/>
        <w:t>L68.200</w:t>
      </w:r>
      <w:r>
        <w:rPr>
          <w:spacing w:val="-7"/>
        </w:rPr>
        <w:t> </w:t>
      </w:r>
      <w:r>
        <w:rPr/>
        <w:t>Oddajanje</w:t>
      </w:r>
      <w:r>
        <w:rPr>
          <w:spacing w:val="-5"/>
        </w:rPr>
        <w:t> </w:t>
      </w:r>
      <w:r>
        <w:rPr/>
        <w:t>in</w:t>
      </w:r>
      <w:r>
        <w:rPr>
          <w:spacing w:val="-5"/>
        </w:rPr>
        <w:t> </w:t>
      </w:r>
      <w:r>
        <w:rPr/>
        <w:t>obratovanje</w:t>
      </w:r>
      <w:r>
        <w:rPr>
          <w:spacing w:val="-5"/>
        </w:rPr>
        <w:t> </w:t>
      </w:r>
      <w:r>
        <w:rPr/>
        <w:t>lastnih</w:t>
      </w:r>
      <w:r>
        <w:rPr>
          <w:spacing w:val="-8"/>
        </w:rPr>
        <w:t> </w:t>
      </w:r>
      <w:r>
        <w:rPr/>
        <w:t>ali</w:t>
      </w:r>
      <w:r>
        <w:rPr>
          <w:spacing w:val="-7"/>
        </w:rPr>
        <w:t> </w:t>
      </w:r>
      <w:r>
        <w:rPr/>
        <w:t>najetih</w:t>
      </w:r>
      <w:r>
        <w:rPr>
          <w:spacing w:val="-5"/>
        </w:rPr>
        <w:t> </w:t>
      </w:r>
      <w:r>
        <w:rPr/>
        <w:t>nepremičnin L68.320 Upravljanje nepremičnin za plačilo ali po pogodbi</w:t>
      </w:r>
    </w:p>
    <w:p>
      <w:pPr>
        <w:pStyle w:val="BodyText"/>
        <w:ind w:left="852"/>
      </w:pPr>
      <w:r>
        <w:rPr/>
        <w:t>M69.200</w:t>
      </w:r>
      <w:r>
        <w:rPr>
          <w:spacing w:val="-10"/>
        </w:rPr>
        <w:t> </w:t>
      </w:r>
      <w:r>
        <w:rPr/>
        <w:t>Računovodske,</w:t>
      </w:r>
      <w:r>
        <w:rPr>
          <w:spacing w:val="-6"/>
        </w:rPr>
        <w:t> </w:t>
      </w:r>
      <w:r>
        <w:rPr/>
        <w:t>knjigovodske</w:t>
      </w:r>
      <w:r>
        <w:rPr>
          <w:spacing w:val="-5"/>
        </w:rPr>
        <w:t> </w:t>
      </w:r>
      <w:r>
        <w:rPr/>
        <w:t>in</w:t>
      </w:r>
      <w:r>
        <w:rPr>
          <w:spacing w:val="-5"/>
        </w:rPr>
        <w:t> </w:t>
      </w:r>
      <w:r>
        <w:rPr/>
        <w:t>revizijske</w:t>
      </w:r>
      <w:r>
        <w:rPr>
          <w:spacing w:val="-5"/>
        </w:rPr>
        <w:t> </w:t>
      </w:r>
      <w:r>
        <w:rPr/>
        <w:t>dejavnosti;</w:t>
      </w:r>
      <w:r>
        <w:rPr>
          <w:spacing w:val="-6"/>
        </w:rPr>
        <w:t> </w:t>
      </w:r>
      <w:r>
        <w:rPr/>
        <w:t>davčno</w:t>
      </w:r>
      <w:r>
        <w:rPr>
          <w:spacing w:val="-8"/>
        </w:rPr>
        <w:t> </w:t>
      </w:r>
      <w:r>
        <w:rPr>
          <w:spacing w:val="-2"/>
        </w:rPr>
        <w:t>svetovanje</w:t>
      </w:r>
    </w:p>
    <w:p>
      <w:pPr>
        <w:pStyle w:val="BodyText"/>
        <w:spacing w:before="37"/>
        <w:ind w:left="852"/>
      </w:pPr>
      <w:r>
        <w:rPr/>
        <w:t>M70.210</w:t>
      </w:r>
      <w:r>
        <w:rPr>
          <w:spacing w:val="-6"/>
        </w:rPr>
        <w:t> </w:t>
      </w:r>
      <w:r>
        <w:rPr/>
        <w:t>Dejavnost</w:t>
      </w:r>
      <w:r>
        <w:rPr>
          <w:spacing w:val="-6"/>
        </w:rPr>
        <w:t> </w:t>
      </w:r>
      <w:r>
        <w:rPr/>
        <w:t>stikov</w:t>
      </w:r>
      <w:r>
        <w:rPr>
          <w:spacing w:val="-3"/>
        </w:rPr>
        <w:t> </w:t>
      </w:r>
      <w:r>
        <w:rPr/>
        <w:t>z</w:t>
      </w:r>
      <w:r>
        <w:rPr>
          <w:spacing w:val="-3"/>
        </w:rPr>
        <w:t> </w:t>
      </w:r>
      <w:r>
        <w:rPr>
          <w:spacing w:val="-2"/>
        </w:rPr>
        <w:t>javnostjo</w:t>
      </w:r>
    </w:p>
    <w:p>
      <w:pPr>
        <w:pStyle w:val="BodyText"/>
        <w:spacing w:line="276" w:lineRule="auto" w:before="41"/>
        <w:ind w:left="852" w:right="4845"/>
      </w:pPr>
      <w:r>
        <w:rPr/>
        <w:t>M70.220</w:t>
      </w:r>
      <w:r>
        <w:rPr>
          <w:spacing w:val="-9"/>
        </w:rPr>
        <w:t> </w:t>
      </w:r>
      <w:r>
        <w:rPr/>
        <w:t>Drugo</w:t>
      </w:r>
      <w:r>
        <w:rPr>
          <w:spacing w:val="-7"/>
        </w:rPr>
        <w:t> </w:t>
      </w:r>
      <w:r>
        <w:rPr/>
        <w:t>podjetniško</w:t>
      </w:r>
      <w:r>
        <w:rPr>
          <w:spacing w:val="-10"/>
        </w:rPr>
        <w:t> </w:t>
      </w:r>
      <w:r>
        <w:rPr/>
        <w:t>in</w:t>
      </w:r>
      <w:r>
        <w:rPr>
          <w:spacing w:val="-7"/>
        </w:rPr>
        <w:t> </w:t>
      </w:r>
      <w:r>
        <w:rPr/>
        <w:t>poslovno</w:t>
      </w:r>
      <w:r>
        <w:rPr>
          <w:spacing w:val="-7"/>
        </w:rPr>
        <w:t> </w:t>
      </w:r>
      <w:r>
        <w:rPr/>
        <w:t>svetovanje M73 .120 Posredovanje oglaševalskega prostora M73.200 Raziskovanje trga in javnega mnenja M74.100 Oblikovanje, aranžerstvo, dekoraterstvo M74.200 Fotografska dejavnost</w:t>
      </w:r>
    </w:p>
    <w:p>
      <w:pPr>
        <w:pStyle w:val="BodyText"/>
        <w:ind w:left="852"/>
      </w:pPr>
      <w:r>
        <w:rPr/>
        <w:t>M74.300</w:t>
      </w:r>
      <w:r>
        <w:rPr>
          <w:spacing w:val="-6"/>
        </w:rPr>
        <w:t> </w:t>
      </w:r>
      <w:r>
        <w:rPr/>
        <w:t>Prevajanje</w:t>
      </w:r>
      <w:r>
        <w:rPr>
          <w:spacing w:val="-6"/>
        </w:rPr>
        <w:t> </w:t>
      </w:r>
      <w:r>
        <w:rPr/>
        <w:t>in</w:t>
      </w:r>
      <w:r>
        <w:rPr>
          <w:spacing w:val="-5"/>
        </w:rPr>
        <w:t> </w:t>
      </w:r>
      <w:r>
        <w:rPr>
          <w:spacing w:val="-2"/>
        </w:rPr>
        <w:t>tolmačenje</w:t>
      </w:r>
    </w:p>
    <w:p>
      <w:pPr>
        <w:pStyle w:val="BodyText"/>
        <w:spacing w:line="276" w:lineRule="auto" w:before="41"/>
        <w:ind w:left="852" w:right="3471"/>
      </w:pPr>
      <w:r>
        <w:rPr/>
        <w:t>M74.900</w:t>
      </w:r>
      <w:r>
        <w:rPr>
          <w:spacing w:val="-8"/>
        </w:rPr>
        <w:t> </w:t>
      </w:r>
      <w:r>
        <w:rPr/>
        <w:t>Drugje</w:t>
      </w:r>
      <w:r>
        <w:rPr>
          <w:spacing w:val="-5"/>
        </w:rPr>
        <w:t> </w:t>
      </w:r>
      <w:r>
        <w:rPr/>
        <w:t>nerazvrščene</w:t>
      </w:r>
      <w:r>
        <w:rPr>
          <w:spacing w:val="-8"/>
        </w:rPr>
        <w:t> </w:t>
      </w:r>
      <w:r>
        <w:rPr/>
        <w:t>strokovne</w:t>
      </w:r>
      <w:r>
        <w:rPr>
          <w:spacing w:val="-8"/>
        </w:rPr>
        <w:t> </w:t>
      </w:r>
      <w:r>
        <w:rPr/>
        <w:t>in</w:t>
      </w:r>
      <w:r>
        <w:rPr>
          <w:spacing w:val="-6"/>
        </w:rPr>
        <w:t> </w:t>
      </w:r>
      <w:r>
        <w:rPr/>
        <w:t>tehnične</w:t>
      </w:r>
      <w:r>
        <w:rPr>
          <w:spacing w:val="-8"/>
        </w:rPr>
        <w:t> </w:t>
      </w:r>
      <w:r>
        <w:rPr/>
        <w:t>dejavnosti N77.110 Dajanje lahkih motornih vozil v najem in zakup N77.210 Dajanje športne opreme v najem in zakup</w:t>
      </w:r>
    </w:p>
    <w:p>
      <w:pPr>
        <w:pStyle w:val="BodyText"/>
        <w:spacing w:before="2"/>
        <w:ind w:left="852"/>
      </w:pPr>
      <w:r>
        <w:rPr/>
        <w:t>N77.290</w:t>
      </w:r>
      <w:r>
        <w:rPr>
          <w:spacing w:val="-7"/>
        </w:rPr>
        <w:t> </w:t>
      </w:r>
      <w:r>
        <w:rPr/>
        <w:t>Dajanje</w:t>
      </w:r>
      <w:r>
        <w:rPr>
          <w:spacing w:val="-2"/>
        </w:rPr>
        <w:t> </w:t>
      </w:r>
      <w:r>
        <w:rPr/>
        <w:t>drugih</w:t>
      </w:r>
      <w:r>
        <w:rPr>
          <w:spacing w:val="-3"/>
        </w:rPr>
        <w:t> </w:t>
      </w:r>
      <w:r>
        <w:rPr/>
        <w:t>izdelkov</w:t>
      </w:r>
      <w:r>
        <w:rPr>
          <w:spacing w:val="-6"/>
        </w:rPr>
        <w:t> </w:t>
      </w:r>
      <w:r>
        <w:rPr/>
        <w:t>za</w:t>
      </w:r>
      <w:r>
        <w:rPr>
          <w:spacing w:val="-4"/>
        </w:rPr>
        <w:t> </w:t>
      </w:r>
      <w:r>
        <w:rPr/>
        <w:t>široko</w:t>
      </w:r>
      <w:r>
        <w:rPr>
          <w:spacing w:val="-3"/>
        </w:rPr>
        <w:t> </w:t>
      </w:r>
      <w:r>
        <w:rPr/>
        <w:t>rabo</w:t>
      </w:r>
      <w:r>
        <w:rPr>
          <w:spacing w:val="-3"/>
        </w:rPr>
        <w:t> </w:t>
      </w:r>
      <w:r>
        <w:rPr/>
        <w:t>v</w:t>
      </w:r>
      <w:r>
        <w:rPr>
          <w:spacing w:val="-3"/>
        </w:rPr>
        <w:t> </w:t>
      </w:r>
      <w:r>
        <w:rPr/>
        <w:t>najem</w:t>
      </w:r>
      <w:r>
        <w:rPr>
          <w:spacing w:val="-4"/>
        </w:rPr>
        <w:t> </w:t>
      </w:r>
      <w:r>
        <w:rPr/>
        <w:t>in</w:t>
      </w:r>
      <w:r>
        <w:rPr>
          <w:spacing w:val="-2"/>
        </w:rPr>
        <w:t> zakup</w:t>
      </w:r>
    </w:p>
    <w:p>
      <w:pPr>
        <w:pStyle w:val="BodyText"/>
        <w:spacing w:line="276" w:lineRule="auto" w:before="42"/>
        <w:ind w:left="852" w:right="5496"/>
      </w:pPr>
      <w:r>
        <w:rPr/>
        <w:t>N79.110 Dejavnost potovalnih agencij N79.120</w:t>
      </w:r>
      <w:r>
        <w:rPr>
          <w:spacing w:val="-14"/>
        </w:rPr>
        <w:t> </w:t>
      </w:r>
      <w:r>
        <w:rPr/>
        <w:t>Dejavnost</w:t>
      </w:r>
      <w:r>
        <w:rPr>
          <w:spacing w:val="-12"/>
        </w:rPr>
        <w:t> </w:t>
      </w:r>
      <w:r>
        <w:rPr/>
        <w:t>organizatorjev</w:t>
      </w:r>
      <w:r>
        <w:rPr>
          <w:spacing w:val="-12"/>
        </w:rPr>
        <w:t> </w:t>
      </w:r>
      <w:r>
        <w:rPr/>
        <w:t>potovanj</w:t>
      </w:r>
    </w:p>
    <w:p>
      <w:pPr>
        <w:pStyle w:val="BodyText"/>
        <w:spacing w:line="278" w:lineRule="exact"/>
        <w:ind w:left="852"/>
      </w:pPr>
      <w:r>
        <w:rPr/>
        <w:t>N79.900</w:t>
      </w:r>
      <w:r>
        <w:rPr>
          <w:spacing w:val="-8"/>
        </w:rPr>
        <w:t> </w:t>
      </w:r>
      <w:r>
        <w:rPr/>
        <w:t>Rezervacije</w:t>
      </w:r>
      <w:r>
        <w:rPr>
          <w:spacing w:val="-4"/>
        </w:rPr>
        <w:t> </w:t>
      </w:r>
      <w:r>
        <w:rPr/>
        <w:t>in</w:t>
      </w:r>
      <w:r>
        <w:rPr>
          <w:spacing w:val="-4"/>
        </w:rPr>
        <w:t> </w:t>
      </w:r>
      <w:r>
        <w:rPr/>
        <w:t>druge</w:t>
      </w:r>
      <w:r>
        <w:rPr>
          <w:spacing w:val="-6"/>
        </w:rPr>
        <w:t> </w:t>
      </w:r>
      <w:r>
        <w:rPr/>
        <w:t>s</w:t>
      </w:r>
      <w:r>
        <w:rPr>
          <w:spacing w:val="-4"/>
        </w:rPr>
        <w:t> </w:t>
      </w:r>
      <w:r>
        <w:rPr/>
        <w:t>potovanje</w:t>
      </w:r>
      <w:r>
        <w:rPr>
          <w:spacing w:val="-6"/>
        </w:rPr>
        <w:t> </w:t>
      </w:r>
      <w:r>
        <w:rPr/>
        <w:t>povezane</w:t>
      </w:r>
      <w:r>
        <w:rPr>
          <w:spacing w:val="-3"/>
        </w:rPr>
        <w:t> </w:t>
      </w:r>
      <w:r>
        <w:rPr>
          <w:spacing w:val="-2"/>
        </w:rPr>
        <w:t>dejavnosti</w:t>
      </w:r>
    </w:p>
    <w:p>
      <w:pPr>
        <w:pStyle w:val="BodyText"/>
        <w:spacing w:line="276" w:lineRule="auto" w:before="41"/>
        <w:ind w:left="852" w:right="3915"/>
      </w:pPr>
      <w:r>
        <w:rPr/>
        <w:t>N81.100 Vzdrževanje objektov in hišniška dejavnost N81.300</w:t>
      </w:r>
      <w:r>
        <w:rPr>
          <w:spacing w:val="-7"/>
        </w:rPr>
        <w:t> </w:t>
      </w:r>
      <w:r>
        <w:rPr/>
        <w:t>Urejanje</w:t>
      </w:r>
      <w:r>
        <w:rPr>
          <w:spacing w:val="-5"/>
        </w:rPr>
        <w:t> </w:t>
      </w:r>
      <w:r>
        <w:rPr/>
        <w:t>in</w:t>
      </w:r>
      <w:r>
        <w:rPr>
          <w:spacing w:val="-5"/>
        </w:rPr>
        <w:t> </w:t>
      </w:r>
      <w:r>
        <w:rPr/>
        <w:t>vzdrževanje</w:t>
      </w:r>
      <w:r>
        <w:rPr>
          <w:spacing w:val="-5"/>
        </w:rPr>
        <w:t> </w:t>
      </w:r>
      <w:r>
        <w:rPr/>
        <w:t>zelenih</w:t>
      </w:r>
      <w:r>
        <w:rPr>
          <w:spacing w:val="-5"/>
        </w:rPr>
        <w:t> </w:t>
      </w:r>
      <w:r>
        <w:rPr/>
        <w:t>površin</w:t>
      </w:r>
      <w:r>
        <w:rPr>
          <w:spacing w:val="-5"/>
        </w:rPr>
        <w:t> </w:t>
      </w:r>
      <w:r>
        <w:rPr/>
        <w:t>in</w:t>
      </w:r>
      <w:r>
        <w:rPr>
          <w:spacing w:val="-5"/>
        </w:rPr>
        <w:t> </w:t>
      </w:r>
      <w:r>
        <w:rPr/>
        <w:t>okolice</w:t>
      </w:r>
    </w:p>
    <w:p>
      <w:pPr>
        <w:pStyle w:val="BodyText"/>
        <w:spacing w:after="0" w:line="276" w:lineRule="auto"/>
        <w:sectPr>
          <w:pgSz w:w="11910" w:h="16840"/>
          <w:pgMar w:header="424" w:footer="850" w:top="3860" w:bottom="1040" w:left="566" w:right="141"/>
        </w:sectPr>
      </w:pPr>
    </w:p>
    <w:p>
      <w:pPr>
        <w:pStyle w:val="BodyText"/>
      </w:pPr>
    </w:p>
    <w:p>
      <w:pPr>
        <w:pStyle w:val="BodyText"/>
        <w:ind w:left="852"/>
      </w:pPr>
      <w:r>
        <w:rPr/>
        <w:t>N82.110</w:t>
      </w:r>
      <w:r>
        <w:rPr>
          <w:spacing w:val="-8"/>
        </w:rPr>
        <w:t> </w:t>
      </w:r>
      <w:r>
        <w:rPr/>
        <w:t>Nudenje</w:t>
      </w:r>
      <w:r>
        <w:rPr>
          <w:spacing w:val="-6"/>
        </w:rPr>
        <w:t> </w:t>
      </w:r>
      <w:r>
        <w:rPr/>
        <w:t>celovitih</w:t>
      </w:r>
      <w:r>
        <w:rPr>
          <w:spacing w:val="-6"/>
        </w:rPr>
        <w:t> </w:t>
      </w:r>
      <w:r>
        <w:rPr/>
        <w:t>pisarniških</w:t>
      </w:r>
      <w:r>
        <w:rPr>
          <w:spacing w:val="-8"/>
        </w:rPr>
        <w:t> </w:t>
      </w:r>
      <w:r>
        <w:rPr>
          <w:spacing w:val="-2"/>
        </w:rPr>
        <w:t>storitev</w:t>
      </w:r>
    </w:p>
    <w:p>
      <w:pPr>
        <w:pStyle w:val="BodyText"/>
        <w:spacing w:before="43"/>
        <w:ind w:left="852"/>
      </w:pPr>
      <w:r>
        <w:rPr/>
        <w:t>N82.190</w:t>
      </w:r>
      <w:r>
        <w:rPr>
          <w:spacing w:val="-9"/>
        </w:rPr>
        <w:t> </w:t>
      </w:r>
      <w:r>
        <w:rPr/>
        <w:t>Fotokopiranje,</w:t>
      </w:r>
      <w:r>
        <w:rPr>
          <w:spacing w:val="-6"/>
        </w:rPr>
        <w:t> </w:t>
      </w:r>
      <w:r>
        <w:rPr/>
        <w:t>priprava</w:t>
      </w:r>
      <w:r>
        <w:rPr>
          <w:spacing w:val="-7"/>
        </w:rPr>
        <w:t> </w:t>
      </w:r>
      <w:r>
        <w:rPr/>
        <w:t>dokumentov</w:t>
      </w:r>
      <w:r>
        <w:rPr>
          <w:spacing w:val="-7"/>
        </w:rPr>
        <w:t> </w:t>
      </w:r>
      <w:r>
        <w:rPr/>
        <w:t>in</w:t>
      </w:r>
      <w:r>
        <w:rPr>
          <w:spacing w:val="-5"/>
        </w:rPr>
        <w:t> </w:t>
      </w:r>
      <w:r>
        <w:rPr/>
        <w:t>druge</w:t>
      </w:r>
      <w:r>
        <w:rPr>
          <w:spacing w:val="-5"/>
        </w:rPr>
        <w:t> </w:t>
      </w:r>
      <w:r>
        <w:rPr/>
        <w:t>posamične</w:t>
      </w:r>
      <w:r>
        <w:rPr>
          <w:spacing w:val="-4"/>
        </w:rPr>
        <w:t> </w:t>
      </w:r>
      <w:r>
        <w:rPr>
          <w:spacing w:val="-2"/>
        </w:rPr>
        <w:t>pisarniške</w:t>
      </w:r>
    </w:p>
    <w:p>
      <w:pPr>
        <w:pStyle w:val="BodyText"/>
        <w:spacing w:before="41"/>
        <w:ind w:left="852"/>
      </w:pPr>
      <w:r>
        <w:rPr>
          <w:spacing w:val="-2"/>
        </w:rPr>
        <w:t>dejavnosti</w:t>
      </w:r>
    </w:p>
    <w:p>
      <w:pPr>
        <w:pStyle w:val="BodyText"/>
        <w:spacing w:before="42"/>
        <w:ind w:left="852"/>
      </w:pPr>
      <w:r>
        <w:rPr/>
        <w:t>N82.300</w:t>
      </w:r>
      <w:r>
        <w:rPr>
          <w:spacing w:val="-8"/>
        </w:rPr>
        <w:t> </w:t>
      </w:r>
      <w:r>
        <w:rPr/>
        <w:t>Organiziranje</w:t>
      </w:r>
      <w:r>
        <w:rPr>
          <w:spacing w:val="-7"/>
        </w:rPr>
        <w:t> </w:t>
      </w:r>
      <w:r>
        <w:rPr/>
        <w:t>razstav,</w:t>
      </w:r>
      <w:r>
        <w:rPr>
          <w:spacing w:val="-7"/>
        </w:rPr>
        <w:t> </w:t>
      </w:r>
      <w:r>
        <w:rPr/>
        <w:t>sejmov,</w:t>
      </w:r>
      <w:r>
        <w:rPr>
          <w:spacing w:val="-8"/>
        </w:rPr>
        <w:t> </w:t>
      </w:r>
      <w:r>
        <w:rPr>
          <w:spacing w:val="-2"/>
        </w:rPr>
        <w:t>srečanj</w:t>
      </w:r>
    </w:p>
    <w:p>
      <w:pPr>
        <w:pStyle w:val="BodyText"/>
        <w:spacing w:before="41"/>
        <w:ind w:left="852"/>
      </w:pPr>
      <w:r>
        <w:rPr/>
        <w:t>P85.510</w:t>
      </w:r>
      <w:r>
        <w:rPr>
          <w:spacing w:val="-9"/>
        </w:rPr>
        <w:t> </w:t>
      </w:r>
      <w:r>
        <w:rPr/>
        <w:t>Izobraževanje,</w:t>
      </w:r>
      <w:r>
        <w:rPr>
          <w:spacing w:val="-6"/>
        </w:rPr>
        <w:t> </w:t>
      </w:r>
      <w:r>
        <w:rPr/>
        <w:t>izpopolnjevanje</w:t>
      </w:r>
      <w:r>
        <w:rPr>
          <w:spacing w:val="-5"/>
        </w:rPr>
        <w:t> </w:t>
      </w:r>
      <w:r>
        <w:rPr/>
        <w:t>in</w:t>
      </w:r>
      <w:r>
        <w:rPr>
          <w:spacing w:val="-8"/>
        </w:rPr>
        <w:t> </w:t>
      </w:r>
      <w:r>
        <w:rPr/>
        <w:t>usposabljanje</w:t>
      </w:r>
      <w:r>
        <w:rPr>
          <w:spacing w:val="-7"/>
        </w:rPr>
        <w:t> </w:t>
      </w:r>
      <w:r>
        <w:rPr/>
        <w:t>na</w:t>
      </w:r>
      <w:r>
        <w:rPr>
          <w:spacing w:val="-5"/>
        </w:rPr>
        <w:t> </w:t>
      </w:r>
      <w:r>
        <w:rPr/>
        <w:t>področju</w:t>
      </w:r>
      <w:r>
        <w:rPr>
          <w:spacing w:val="-4"/>
        </w:rPr>
        <w:t> </w:t>
      </w:r>
      <w:r>
        <w:rPr/>
        <w:t>športa</w:t>
      </w:r>
      <w:r>
        <w:rPr>
          <w:spacing w:val="-5"/>
        </w:rPr>
        <w:t> in</w:t>
      </w:r>
    </w:p>
    <w:p>
      <w:pPr>
        <w:pStyle w:val="BodyText"/>
        <w:spacing w:before="44"/>
        <w:ind w:left="852"/>
      </w:pPr>
      <w:r>
        <w:rPr>
          <w:spacing w:val="-2"/>
        </w:rPr>
        <w:t>rekreacije</w:t>
      </w:r>
    </w:p>
    <w:p>
      <w:pPr>
        <w:pStyle w:val="BodyText"/>
        <w:spacing w:before="40"/>
        <w:ind w:left="852"/>
      </w:pPr>
      <w:r>
        <w:rPr/>
        <w:t>P85.520</w:t>
      </w:r>
      <w:r>
        <w:rPr>
          <w:spacing w:val="-9"/>
        </w:rPr>
        <w:t> </w:t>
      </w:r>
      <w:r>
        <w:rPr/>
        <w:t>Izobraževanje,</w:t>
      </w:r>
      <w:r>
        <w:rPr>
          <w:spacing w:val="-6"/>
        </w:rPr>
        <w:t> </w:t>
      </w:r>
      <w:r>
        <w:rPr/>
        <w:t>izpopolnjevanje</w:t>
      </w:r>
      <w:r>
        <w:rPr>
          <w:spacing w:val="-6"/>
        </w:rPr>
        <w:t> </w:t>
      </w:r>
      <w:r>
        <w:rPr/>
        <w:t>in</w:t>
      </w:r>
      <w:r>
        <w:rPr>
          <w:spacing w:val="-7"/>
        </w:rPr>
        <w:t> </w:t>
      </w:r>
      <w:r>
        <w:rPr/>
        <w:t>usposabljanje</w:t>
      </w:r>
      <w:r>
        <w:rPr>
          <w:spacing w:val="-7"/>
        </w:rPr>
        <w:t> </w:t>
      </w:r>
      <w:r>
        <w:rPr/>
        <w:t>na</w:t>
      </w:r>
      <w:r>
        <w:rPr>
          <w:spacing w:val="-5"/>
        </w:rPr>
        <w:t> </w:t>
      </w:r>
      <w:r>
        <w:rPr/>
        <w:t>področju</w:t>
      </w:r>
      <w:r>
        <w:rPr>
          <w:spacing w:val="-5"/>
        </w:rPr>
        <w:t> </w:t>
      </w:r>
      <w:r>
        <w:rPr/>
        <w:t>kulture</w:t>
      </w:r>
      <w:r>
        <w:rPr>
          <w:spacing w:val="-6"/>
        </w:rPr>
        <w:t> </w:t>
      </w:r>
      <w:r>
        <w:rPr>
          <w:spacing w:val="-5"/>
        </w:rPr>
        <w:t>in</w:t>
      </w:r>
    </w:p>
    <w:p>
      <w:pPr>
        <w:pStyle w:val="BodyText"/>
        <w:spacing w:before="43"/>
        <w:ind w:left="852"/>
      </w:pPr>
      <w:r>
        <w:rPr>
          <w:spacing w:val="-2"/>
        </w:rPr>
        <w:t>umetnosti</w:t>
      </w:r>
    </w:p>
    <w:p>
      <w:pPr>
        <w:pStyle w:val="BodyText"/>
        <w:spacing w:line="276" w:lineRule="auto" w:before="41"/>
        <w:ind w:left="852" w:right="1158"/>
      </w:pPr>
      <w:r>
        <w:rPr/>
        <w:t>P85.590</w:t>
      </w:r>
      <w:r>
        <w:rPr>
          <w:spacing w:val="-8"/>
        </w:rPr>
        <w:t> </w:t>
      </w:r>
      <w:r>
        <w:rPr/>
        <w:t>Drugje</w:t>
      </w:r>
      <w:r>
        <w:rPr>
          <w:spacing w:val="-5"/>
        </w:rPr>
        <w:t> </w:t>
      </w:r>
      <w:r>
        <w:rPr/>
        <w:t>nerazvrščeno</w:t>
      </w:r>
      <w:r>
        <w:rPr>
          <w:spacing w:val="-9"/>
        </w:rPr>
        <w:t> </w:t>
      </w:r>
      <w:r>
        <w:rPr/>
        <w:t>izobraževanje.</w:t>
      </w:r>
      <w:r>
        <w:rPr>
          <w:spacing w:val="-9"/>
        </w:rPr>
        <w:t> </w:t>
      </w:r>
      <w:r>
        <w:rPr/>
        <w:t>izpopolnjevanje</w:t>
      </w:r>
      <w:r>
        <w:rPr>
          <w:spacing w:val="-6"/>
        </w:rPr>
        <w:t> </w:t>
      </w:r>
      <w:r>
        <w:rPr/>
        <w:t>in</w:t>
      </w:r>
      <w:r>
        <w:rPr>
          <w:spacing w:val="-6"/>
        </w:rPr>
        <w:t> </w:t>
      </w:r>
      <w:r>
        <w:rPr/>
        <w:t>usposabljanje P85.600 Pomožne dejavnosti za izobraževanje</w:t>
      </w:r>
    </w:p>
    <w:p>
      <w:pPr>
        <w:pStyle w:val="BodyText"/>
        <w:ind w:left="852"/>
      </w:pPr>
      <w:r>
        <w:rPr/>
        <w:t>R90.010</w:t>
      </w:r>
      <w:r>
        <w:rPr>
          <w:spacing w:val="-7"/>
        </w:rPr>
        <w:t> </w:t>
      </w:r>
      <w:r>
        <w:rPr/>
        <w:t>Umetniško</w:t>
      </w:r>
      <w:r>
        <w:rPr>
          <w:spacing w:val="-4"/>
        </w:rPr>
        <w:t> </w:t>
      </w:r>
      <w:r>
        <w:rPr>
          <w:spacing w:val="-2"/>
        </w:rPr>
        <w:t>uprizarjanje</w:t>
      </w:r>
    </w:p>
    <w:p>
      <w:pPr>
        <w:pStyle w:val="BodyText"/>
        <w:spacing w:before="42"/>
        <w:ind w:left="852"/>
      </w:pPr>
      <w:r>
        <w:rPr/>
        <w:t>R90.040</w:t>
      </w:r>
      <w:r>
        <w:rPr>
          <w:spacing w:val="-5"/>
        </w:rPr>
        <w:t> </w:t>
      </w:r>
      <w:r>
        <w:rPr/>
        <w:t>Obratovanje</w:t>
      </w:r>
      <w:r>
        <w:rPr>
          <w:spacing w:val="-7"/>
        </w:rPr>
        <w:t> </w:t>
      </w:r>
      <w:r>
        <w:rPr/>
        <w:t>objektov</w:t>
      </w:r>
      <w:r>
        <w:rPr>
          <w:spacing w:val="-4"/>
        </w:rPr>
        <w:t> </w:t>
      </w:r>
      <w:r>
        <w:rPr/>
        <w:t>za</w:t>
      </w:r>
      <w:r>
        <w:rPr>
          <w:spacing w:val="-5"/>
        </w:rPr>
        <w:t> </w:t>
      </w:r>
      <w:r>
        <w:rPr/>
        <w:t>kulturne</w:t>
      </w:r>
      <w:r>
        <w:rPr>
          <w:spacing w:val="-6"/>
        </w:rPr>
        <w:t> </w:t>
      </w:r>
      <w:r>
        <w:rPr>
          <w:spacing w:val="-2"/>
        </w:rPr>
        <w:t>prireditve</w:t>
      </w:r>
    </w:p>
    <w:p>
      <w:pPr>
        <w:pStyle w:val="BodyText"/>
        <w:spacing w:line="276" w:lineRule="auto" w:before="41"/>
        <w:ind w:left="852" w:right="5976"/>
      </w:pPr>
      <w:r>
        <w:rPr/>
        <w:t>R91.030 Varstvo kulturne dediščine R93.110</w:t>
      </w:r>
      <w:r>
        <w:rPr>
          <w:spacing w:val="-12"/>
        </w:rPr>
        <w:t> </w:t>
      </w:r>
      <w:r>
        <w:rPr/>
        <w:t>Obratovanje</w:t>
      </w:r>
      <w:r>
        <w:rPr>
          <w:spacing w:val="-14"/>
        </w:rPr>
        <w:t> </w:t>
      </w:r>
      <w:r>
        <w:rPr/>
        <w:t>športnih</w:t>
      </w:r>
      <w:r>
        <w:rPr>
          <w:spacing w:val="-12"/>
        </w:rPr>
        <w:t> </w:t>
      </w:r>
      <w:r>
        <w:rPr/>
        <w:t>objektov R93.130 Obratovanje fitnes objektov R93.190 Druge športne dejavnosti R93.210 Dejavnost zabaviščnih parkov</w:t>
      </w:r>
    </w:p>
    <w:p>
      <w:pPr>
        <w:pStyle w:val="BodyText"/>
        <w:spacing w:before="1"/>
        <w:ind w:left="852"/>
      </w:pPr>
      <w:r>
        <w:rPr/>
        <w:t>R93.299</w:t>
      </w:r>
      <w:r>
        <w:rPr>
          <w:spacing w:val="-5"/>
        </w:rPr>
        <w:t> </w:t>
      </w:r>
      <w:r>
        <w:rPr/>
        <w:t>Druge</w:t>
      </w:r>
      <w:r>
        <w:rPr>
          <w:spacing w:val="-5"/>
        </w:rPr>
        <w:t> </w:t>
      </w:r>
      <w:r>
        <w:rPr/>
        <w:t>nerazvrščene</w:t>
      </w:r>
      <w:r>
        <w:rPr>
          <w:spacing w:val="-5"/>
        </w:rPr>
        <w:t> </w:t>
      </w:r>
      <w:r>
        <w:rPr/>
        <w:t>dejavnosti</w:t>
      </w:r>
      <w:r>
        <w:rPr>
          <w:spacing w:val="-5"/>
        </w:rPr>
        <w:t> </w:t>
      </w:r>
      <w:r>
        <w:rPr/>
        <w:t>za</w:t>
      </w:r>
      <w:r>
        <w:rPr>
          <w:spacing w:val="-5"/>
        </w:rPr>
        <w:t> </w:t>
      </w:r>
      <w:r>
        <w:rPr/>
        <w:t>prosti</w:t>
      </w:r>
      <w:r>
        <w:rPr>
          <w:spacing w:val="-5"/>
        </w:rPr>
        <w:t> </w:t>
      </w:r>
      <w:r>
        <w:rPr>
          <w:spacing w:val="-4"/>
        </w:rPr>
        <w:t>čas.</w:t>
      </w:r>
    </w:p>
    <w:p>
      <w:pPr>
        <w:pStyle w:val="BodyText"/>
        <w:spacing w:before="43"/>
      </w:pPr>
    </w:p>
    <w:p>
      <w:pPr>
        <w:pStyle w:val="Heading4"/>
        <w:numPr>
          <w:ilvl w:val="1"/>
          <w:numId w:val="4"/>
        </w:numPr>
        <w:tabs>
          <w:tab w:pos="1294" w:val="left" w:leader="none"/>
        </w:tabs>
        <w:spacing w:line="240" w:lineRule="auto" w:before="0" w:after="0"/>
        <w:ind w:left="1294" w:right="0" w:hanging="442"/>
        <w:jc w:val="left"/>
      </w:pPr>
      <w:bookmarkStart w:name="_bookmark12" w:id="13"/>
      <w:bookmarkEnd w:id="13"/>
      <w:r>
        <w:rPr>
          <w:b w:val="0"/>
        </w:rPr>
      </w:r>
      <w:r>
        <w:rPr/>
        <w:t>ORGANI</w:t>
      </w:r>
      <w:r>
        <w:rPr>
          <w:spacing w:val="-6"/>
        </w:rPr>
        <w:t> </w:t>
      </w:r>
      <w:r>
        <w:rPr/>
        <w:t>JAVNEGA</w:t>
      </w:r>
      <w:r>
        <w:rPr>
          <w:spacing w:val="-4"/>
        </w:rPr>
        <w:t> </w:t>
      </w:r>
      <w:r>
        <w:rPr/>
        <w:t>ZAVODA</w:t>
      </w:r>
      <w:r>
        <w:rPr>
          <w:spacing w:val="-6"/>
        </w:rPr>
        <w:t> </w:t>
      </w:r>
      <w:r>
        <w:rPr/>
        <w:t>TKŠ</w:t>
      </w:r>
      <w:r>
        <w:rPr>
          <w:spacing w:val="-5"/>
        </w:rPr>
        <w:t> </w:t>
      </w:r>
      <w:r>
        <w:rPr>
          <w:spacing w:val="-4"/>
        </w:rPr>
        <w:t>ORMOŽ</w:t>
      </w:r>
    </w:p>
    <w:p>
      <w:pPr>
        <w:pStyle w:val="BodyText"/>
        <w:spacing w:before="45"/>
        <w:rPr>
          <w:b/>
        </w:rPr>
      </w:pPr>
    </w:p>
    <w:p>
      <w:pPr>
        <w:pStyle w:val="BodyText"/>
        <w:ind w:left="852"/>
      </w:pPr>
      <w:r>
        <w:rPr/>
        <w:t>Na</w:t>
      </w:r>
      <w:r>
        <w:rPr>
          <w:spacing w:val="-5"/>
        </w:rPr>
        <w:t> </w:t>
      </w:r>
      <w:r>
        <w:rPr/>
        <w:t>podlagi</w:t>
      </w:r>
      <w:r>
        <w:rPr>
          <w:spacing w:val="-4"/>
        </w:rPr>
        <w:t> </w:t>
      </w:r>
      <w:r>
        <w:rPr/>
        <w:t>9.</w:t>
      </w:r>
      <w:r>
        <w:rPr>
          <w:spacing w:val="-5"/>
        </w:rPr>
        <w:t> </w:t>
      </w:r>
      <w:r>
        <w:rPr/>
        <w:t>člena</w:t>
      </w:r>
      <w:r>
        <w:rPr>
          <w:spacing w:val="-3"/>
        </w:rPr>
        <w:t> </w:t>
      </w:r>
      <w:r>
        <w:rPr/>
        <w:t>ustanovitvenega</w:t>
      </w:r>
      <w:r>
        <w:rPr>
          <w:spacing w:val="-4"/>
        </w:rPr>
        <w:t> </w:t>
      </w:r>
      <w:r>
        <w:rPr/>
        <w:t>akta</w:t>
      </w:r>
      <w:r>
        <w:rPr>
          <w:spacing w:val="-4"/>
        </w:rPr>
        <w:t> </w:t>
      </w:r>
      <w:r>
        <w:rPr/>
        <w:t>ima</w:t>
      </w:r>
      <w:r>
        <w:rPr>
          <w:spacing w:val="-3"/>
        </w:rPr>
        <w:t> </w:t>
      </w:r>
      <w:r>
        <w:rPr/>
        <w:t>Zavod</w:t>
      </w:r>
      <w:r>
        <w:rPr>
          <w:spacing w:val="-7"/>
        </w:rPr>
        <w:t> </w:t>
      </w:r>
      <w:r>
        <w:rPr/>
        <w:t>naslednje</w:t>
      </w:r>
      <w:r>
        <w:rPr>
          <w:spacing w:val="-2"/>
        </w:rPr>
        <w:t> organe:</w:t>
      </w:r>
    </w:p>
    <w:p>
      <w:pPr>
        <w:pStyle w:val="ListParagraph"/>
        <w:numPr>
          <w:ilvl w:val="0"/>
          <w:numId w:val="8"/>
        </w:numPr>
        <w:tabs>
          <w:tab w:pos="1572" w:val="left" w:leader="none"/>
        </w:tabs>
        <w:spacing w:line="240" w:lineRule="auto" w:before="40" w:after="0"/>
        <w:ind w:left="1572" w:right="0" w:hanging="360"/>
        <w:jc w:val="left"/>
        <w:rPr>
          <w:sz w:val="24"/>
        </w:rPr>
      </w:pPr>
      <w:r>
        <w:rPr>
          <w:sz w:val="24"/>
        </w:rPr>
        <w:t>Svet</w:t>
      </w:r>
      <w:r>
        <w:rPr>
          <w:spacing w:val="-2"/>
          <w:sz w:val="24"/>
        </w:rPr>
        <w:t> Zavoda</w:t>
      </w:r>
    </w:p>
    <w:p>
      <w:pPr>
        <w:pStyle w:val="ListParagraph"/>
        <w:numPr>
          <w:ilvl w:val="0"/>
          <w:numId w:val="8"/>
        </w:numPr>
        <w:tabs>
          <w:tab w:pos="1572" w:val="left" w:leader="none"/>
        </w:tabs>
        <w:spacing w:line="240" w:lineRule="auto" w:before="43" w:after="0"/>
        <w:ind w:left="1572" w:right="0" w:hanging="360"/>
        <w:jc w:val="left"/>
        <w:rPr>
          <w:sz w:val="24"/>
        </w:rPr>
      </w:pPr>
      <w:r>
        <w:rPr>
          <w:spacing w:val="-2"/>
          <w:sz w:val="24"/>
        </w:rPr>
        <w:t>Direktorja.</w:t>
      </w:r>
    </w:p>
    <w:p>
      <w:pPr>
        <w:pStyle w:val="BodyText"/>
        <w:spacing w:before="105"/>
      </w:pPr>
    </w:p>
    <w:p>
      <w:pPr>
        <w:pStyle w:val="ListParagraph"/>
        <w:numPr>
          <w:ilvl w:val="2"/>
          <w:numId w:val="4"/>
        </w:numPr>
        <w:tabs>
          <w:tab w:pos="1465" w:val="left" w:leader="none"/>
        </w:tabs>
        <w:spacing w:line="240" w:lineRule="auto" w:before="0" w:after="0"/>
        <w:ind w:left="1465" w:right="0" w:hanging="613"/>
        <w:jc w:val="left"/>
        <w:rPr>
          <w:b/>
          <w:sz w:val="22"/>
        </w:rPr>
      </w:pPr>
      <w:bookmarkStart w:name="_bookmark13" w:id="14"/>
      <w:bookmarkEnd w:id="14"/>
      <w:r>
        <w:rPr/>
      </w:r>
      <w:r>
        <w:rPr>
          <w:b/>
          <w:sz w:val="22"/>
        </w:rPr>
        <w:t>Predstavitev</w:t>
      </w:r>
      <w:r>
        <w:rPr>
          <w:b/>
          <w:spacing w:val="-10"/>
          <w:sz w:val="22"/>
        </w:rPr>
        <w:t> </w:t>
      </w:r>
      <w:r>
        <w:rPr>
          <w:b/>
          <w:sz w:val="22"/>
        </w:rPr>
        <w:t>Sveta</w:t>
      </w:r>
      <w:r>
        <w:rPr>
          <w:b/>
          <w:spacing w:val="-8"/>
          <w:sz w:val="22"/>
        </w:rPr>
        <w:t> </w:t>
      </w:r>
      <w:r>
        <w:rPr>
          <w:b/>
          <w:spacing w:val="-2"/>
          <w:sz w:val="22"/>
        </w:rPr>
        <w:t>zavoda</w:t>
      </w:r>
    </w:p>
    <w:p>
      <w:pPr>
        <w:pStyle w:val="BodyText"/>
        <w:spacing w:before="22"/>
        <w:rPr>
          <w:b/>
          <w:sz w:val="22"/>
        </w:rPr>
      </w:pPr>
    </w:p>
    <w:p>
      <w:pPr>
        <w:pStyle w:val="BodyText"/>
        <w:ind w:left="852"/>
      </w:pPr>
      <w:r>
        <w:rPr/>
        <w:t>V</w:t>
      </w:r>
      <w:r>
        <w:rPr>
          <w:spacing w:val="4"/>
        </w:rPr>
        <w:t> </w:t>
      </w:r>
      <w:r>
        <w:rPr/>
        <w:t>letu</w:t>
      </w:r>
      <w:r>
        <w:rPr>
          <w:spacing w:val="8"/>
        </w:rPr>
        <w:t> </w:t>
      </w:r>
      <w:r>
        <w:rPr/>
        <w:t>2023</w:t>
      </w:r>
      <w:r>
        <w:rPr>
          <w:spacing w:val="5"/>
        </w:rPr>
        <w:t> </w:t>
      </w:r>
      <w:r>
        <w:rPr/>
        <w:t>je</w:t>
      </w:r>
      <w:r>
        <w:rPr>
          <w:spacing w:val="8"/>
        </w:rPr>
        <w:t> </w:t>
      </w:r>
      <w:r>
        <w:rPr/>
        <w:t>Svet</w:t>
      </w:r>
      <w:r>
        <w:rPr>
          <w:spacing w:val="4"/>
        </w:rPr>
        <w:t> </w:t>
      </w:r>
      <w:r>
        <w:rPr/>
        <w:t>Javnega</w:t>
      </w:r>
      <w:r>
        <w:rPr>
          <w:spacing w:val="4"/>
        </w:rPr>
        <w:t> </w:t>
      </w:r>
      <w:r>
        <w:rPr/>
        <w:t>zavoda</w:t>
      </w:r>
      <w:r>
        <w:rPr>
          <w:spacing w:val="7"/>
        </w:rPr>
        <w:t> </w:t>
      </w:r>
      <w:r>
        <w:rPr/>
        <w:t>TKŠ</w:t>
      </w:r>
      <w:r>
        <w:rPr>
          <w:spacing w:val="5"/>
        </w:rPr>
        <w:t> </w:t>
      </w:r>
      <w:r>
        <w:rPr/>
        <w:t>Ormož</w:t>
      </w:r>
      <w:r>
        <w:rPr>
          <w:spacing w:val="4"/>
        </w:rPr>
        <w:t> </w:t>
      </w:r>
      <w:r>
        <w:rPr/>
        <w:t>štel</w:t>
      </w:r>
      <w:r>
        <w:rPr>
          <w:spacing w:val="8"/>
        </w:rPr>
        <w:t> </w:t>
      </w:r>
      <w:r>
        <w:rPr/>
        <w:t>5</w:t>
      </w:r>
      <w:r>
        <w:rPr>
          <w:spacing w:val="5"/>
        </w:rPr>
        <w:t> </w:t>
      </w:r>
      <w:r>
        <w:rPr/>
        <w:t>članov,</w:t>
      </w:r>
      <w:r>
        <w:rPr>
          <w:spacing w:val="6"/>
        </w:rPr>
        <w:t> </w:t>
      </w:r>
      <w:r>
        <w:rPr/>
        <w:t>kot</w:t>
      </w:r>
      <w:r>
        <w:rPr>
          <w:spacing w:val="5"/>
        </w:rPr>
        <w:t> </w:t>
      </w:r>
      <w:r>
        <w:rPr/>
        <w:t>to</w:t>
      </w:r>
      <w:r>
        <w:rPr>
          <w:spacing w:val="6"/>
        </w:rPr>
        <w:t> </w:t>
      </w:r>
      <w:r>
        <w:rPr/>
        <w:t>velevata</w:t>
      </w:r>
      <w:r>
        <w:rPr>
          <w:spacing w:val="6"/>
        </w:rPr>
        <w:t> </w:t>
      </w:r>
      <w:r>
        <w:rPr/>
        <w:t>Odlok</w:t>
      </w:r>
      <w:r>
        <w:rPr>
          <w:spacing w:val="6"/>
        </w:rPr>
        <w:t> </w:t>
      </w:r>
      <w:r>
        <w:rPr>
          <w:spacing w:val="-5"/>
        </w:rPr>
        <w:t>in</w:t>
      </w:r>
    </w:p>
    <w:p>
      <w:pPr>
        <w:pStyle w:val="BodyText"/>
        <w:spacing w:before="2"/>
        <w:ind w:left="852"/>
      </w:pPr>
      <w:r>
        <w:rPr>
          <w:spacing w:val="-2"/>
        </w:rPr>
        <w:t>Statut.</w:t>
      </w:r>
    </w:p>
    <w:p>
      <w:pPr>
        <w:pStyle w:val="BodyText"/>
        <w:spacing w:line="279" w:lineRule="exact" w:before="1"/>
        <w:ind w:left="852"/>
      </w:pPr>
      <w:r>
        <w:rPr/>
        <w:t>S</w:t>
      </w:r>
      <w:r>
        <w:rPr>
          <w:spacing w:val="-7"/>
        </w:rPr>
        <w:t> </w:t>
      </w:r>
      <w:r>
        <w:rPr/>
        <w:t>strani</w:t>
      </w:r>
      <w:r>
        <w:rPr>
          <w:spacing w:val="-3"/>
        </w:rPr>
        <w:t> </w:t>
      </w:r>
      <w:r>
        <w:rPr/>
        <w:t>ustanoviteljice</w:t>
      </w:r>
      <w:r>
        <w:rPr>
          <w:spacing w:val="-4"/>
        </w:rPr>
        <w:t> </w:t>
      </w:r>
      <w:r>
        <w:rPr/>
        <w:t>Občine</w:t>
      </w:r>
      <w:r>
        <w:rPr>
          <w:spacing w:val="-3"/>
        </w:rPr>
        <w:t> </w:t>
      </w:r>
      <w:r>
        <w:rPr/>
        <w:t>Ormož</w:t>
      </w:r>
      <w:r>
        <w:rPr>
          <w:spacing w:val="-5"/>
        </w:rPr>
        <w:t> </w:t>
      </w:r>
      <w:r>
        <w:rPr/>
        <w:t>so</w:t>
      </w:r>
      <w:r>
        <w:rPr>
          <w:spacing w:val="-4"/>
        </w:rPr>
        <w:t> </w:t>
      </w:r>
      <w:r>
        <w:rPr/>
        <w:t>bili</w:t>
      </w:r>
      <w:r>
        <w:rPr>
          <w:spacing w:val="1"/>
        </w:rPr>
        <w:t> </w:t>
      </w:r>
      <w:r>
        <w:rPr>
          <w:spacing w:val="-2"/>
        </w:rPr>
        <w:t>imenovani:</w:t>
      </w:r>
    </w:p>
    <w:p>
      <w:pPr>
        <w:pStyle w:val="ListParagraph"/>
        <w:numPr>
          <w:ilvl w:val="0"/>
          <w:numId w:val="9"/>
        </w:numPr>
        <w:tabs>
          <w:tab w:pos="1572" w:val="left" w:leader="none"/>
        </w:tabs>
        <w:spacing w:line="278" w:lineRule="exact" w:before="0" w:after="0"/>
        <w:ind w:left="1572" w:right="0" w:hanging="360"/>
        <w:jc w:val="left"/>
        <w:rPr>
          <w:sz w:val="24"/>
        </w:rPr>
      </w:pPr>
      <w:r>
        <w:rPr>
          <w:sz w:val="24"/>
        </w:rPr>
        <w:t>Marko</w:t>
      </w:r>
      <w:r>
        <w:rPr>
          <w:spacing w:val="-4"/>
          <w:sz w:val="24"/>
        </w:rPr>
        <w:t> </w:t>
      </w:r>
      <w:r>
        <w:rPr>
          <w:spacing w:val="-2"/>
          <w:sz w:val="24"/>
        </w:rPr>
        <w:t>Zidarič</w:t>
      </w:r>
    </w:p>
    <w:p>
      <w:pPr>
        <w:pStyle w:val="ListParagraph"/>
        <w:numPr>
          <w:ilvl w:val="0"/>
          <w:numId w:val="9"/>
        </w:numPr>
        <w:tabs>
          <w:tab w:pos="1572" w:val="left" w:leader="none"/>
        </w:tabs>
        <w:spacing w:line="278" w:lineRule="exact" w:before="0" w:after="0"/>
        <w:ind w:left="1572" w:right="0" w:hanging="360"/>
        <w:jc w:val="left"/>
        <w:rPr>
          <w:sz w:val="24"/>
        </w:rPr>
      </w:pPr>
      <w:r>
        <w:rPr>
          <w:sz w:val="24"/>
        </w:rPr>
        <w:t>Milan</w:t>
      </w:r>
      <w:r>
        <w:rPr>
          <w:spacing w:val="-2"/>
          <w:sz w:val="24"/>
        </w:rPr>
        <w:t> Hlebec</w:t>
      </w:r>
    </w:p>
    <w:p>
      <w:pPr>
        <w:pStyle w:val="BodyText"/>
        <w:spacing w:line="278" w:lineRule="exact"/>
        <w:ind w:right="6407"/>
        <w:jc w:val="right"/>
      </w:pPr>
      <w:r>
        <w:rPr/>
        <w:t>Predstavniki</w:t>
      </w:r>
      <w:r>
        <w:rPr>
          <w:spacing w:val="-9"/>
        </w:rPr>
        <w:t> </w:t>
      </w:r>
      <w:r>
        <w:rPr/>
        <w:t>zainteresirane</w:t>
      </w:r>
      <w:r>
        <w:rPr>
          <w:spacing w:val="-9"/>
        </w:rPr>
        <w:t> </w:t>
      </w:r>
      <w:r>
        <w:rPr>
          <w:spacing w:val="-2"/>
        </w:rPr>
        <w:t>javnosti:</w:t>
      </w:r>
    </w:p>
    <w:p>
      <w:pPr>
        <w:pStyle w:val="ListParagraph"/>
        <w:numPr>
          <w:ilvl w:val="0"/>
          <w:numId w:val="9"/>
        </w:numPr>
        <w:tabs>
          <w:tab w:pos="359" w:val="left" w:leader="none"/>
        </w:tabs>
        <w:spacing w:line="278" w:lineRule="exact" w:before="0" w:after="0"/>
        <w:ind w:left="359" w:right="6326" w:hanging="359"/>
        <w:jc w:val="right"/>
        <w:rPr>
          <w:sz w:val="24"/>
        </w:rPr>
      </w:pPr>
      <w:r>
        <w:rPr>
          <w:sz w:val="24"/>
        </w:rPr>
        <w:t>Valerija</w:t>
      </w:r>
      <w:r>
        <w:rPr>
          <w:spacing w:val="-3"/>
          <w:sz w:val="24"/>
        </w:rPr>
        <w:t> </w:t>
      </w:r>
      <w:r>
        <w:rPr>
          <w:sz w:val="24"/>
        </w:rPr>
        <w:t>Kolenko</w:t>
      </w:r>
      <w:r>
        <w:rPr>
          <w:spacing w:val="-2"/>
          <w:sz w:val="24"/>
        </w:rPr>
        <w:t> </w:t>
      </w:r>
      <w:r>
        <w:rPr>
          <w:sz w:val="24"/>
        </w:rPr>
        <w:t>–</w:t>
      </w:r>
      <w:r>
        <w:rPr>
          <w:spacing w:val="-3"/>
          <w:sz w:val="24"/>
        </w:rPr>
        <w:t> </w:t>
      </w:r>
      <w:r>
        <w:rPr>
          <w:spacing w:val="-2"/>
          <w:sz w:val="24"/>
        </w:rPr>
        <w:t>predsednica</w:t>
      </w:r>
    </w:p>
    <w:p>
      <w:pPr>
        <w:pStyle w:val="ListParagraph"/>
        <w:numPr>
          <w:ilvl w:val="0"/>
          <w:numId w:val="9"/>
        </w:numPr>
        <w:tabs>
          <w:tab w:pos="1572" w:val="left" w:leader="none"/>
        </w:tabs>
        <w:spacing w:line="278" w:lineRule="exact" w:before="0" w:after="0"/>
        <w:ind w:left="1572" w:right="0" w:hanging="360"/>
        <w:jc w:val="left"/>
        <w:rPr>
          <w:sz w:val="24"/>
        </w:rPr>
      </w:pPr>
      <w:r>
        <w:rPr>
          <w:sz w:val="24"/>
        </w:rPr>
        <w:t>Slavko</w:t>
      </w:r>
      <w:r>
        <w:rPr>
          <w:spacing w:val="-2"/>
          <w:sz w:val="24"/>
        </w:rPr>
        <w:t> </w:t>
      </w:r>
      <w:r>
        <w:rPr>
          <w:sz w:val="24"/>
        </w:rPr>
        <w:t>Kosi</w:t>
      </w:r>
      <w:r>
        <w:rPr>
          <w:spacing w:val="-2"/>
          <w:sz w:val="24"/>
        </w:rPr>
        <w:t> </w:t>
      </w:r>
      <w:r>
        <w:rPr>
          <w:sz w:val="24"/>
        </w:rPr>
        <w:t>-</w:t>
      </w:r>
      <w:r>
        <w:rPr>
          <w:spacing w:val="-1"/>
          <w:sz w:val="24"/>
        </w:rPr>
        <w:t> </w:t>
      </w:r>
      <w:r>
        <w:rPr>
          <w:spacing w:val="-2"/>
          <w:sz w:val="24"/>
        </w:rPr>
        <w:t>podpredsednik</w:t>
      </w:r>
    </w:p>
    <w:p>
      <w:pPr>
        <w:pStyle w:val="BodyText"/>
        <w:spacing w:line="278" w:lineRule="exact"/>
        <w:ind w:left="852"/>
      </w:pPr>
      <w:r>
        <w:rPr/>
        <w:t>Predstavnica</w:t>
      </w:r>
      <w:r>
        <w:rPr>
          <w:spacing w:val="-6"/>
        </w:rPr>
        <w:t> </w:t>
      </w:r>
      <w:r>
        <w:rPr/>
        <w:t>delavcev</w:t>
      </w:r>
      <w:r>
        <w:rPr>
          <w:spacing w:val="-6"/>
        </w:rPr>
        <w:t> </w:t>
      </w:r>
      <w:r>
        <w:rPr/>
        <w:t>v</w:t>
      </w:r>
      <w:r>
        <w:rPr>
          <w:spacing w:val="-4"/>
        </w:rPr>
        <w:t> </w:t>
      </w:r>
      <w:r>
        <w:rPr/>
        <w:t>Svetu</w:t>
      </w:r>
      <w:r>
        <w:rPr>
          <w:spacing w:val="-3"/>
        </w:rPr>
        <w:t> </w:t>
      </w:r>
      <w:r>
        <w:rPr/>
        <w:t>zavoda</w:t>
      </w:r>
      <w:r>
        <w:rPr>
          <w:spacing w:val="-4"/>
        </w:rPr>
        <w:t> </w:t>
      </w:r>
      <w:r>
        <w:rPr/>
        <w:t>je</w:t>
      </w:r>
      <w:r>
        <w:rPr>
          <w:spacing w:val="-2"/>
        </w:rPr>
        <w:t> </w:t>
      </w:r>
      <w:r>
        <w:rPr/>
        <w:t>Mojca</w:t>
      </w:r>
      <w:r>
        <w:rPr>
          <w:spacing w:val="-4"/>
        </w:rPr>
        <w:t> </w:t>
      </w:r>
      <w:r>
        <w:rPr/>
        <w:t>Gorjak</w:t>
      </w:r>
      <w:r>
        <w:rPr>
          <w:spacing w:val="2"/>
        </w:rPr>
        <w:t> </w:t>
      </w:r>
      <w:r>
        <w:rPr>
          <w:spacing w:val="-2"/>
        </w:rPr>
        <w:t>Lukman.</w:t>
      </w:r>
    </w:p>
    <w:p>
      <w:pPr>
        <w:pStyle w:val="BodyText"/>
        <w:ind w:left="852"/>
      </w:pPr>
      <w:r>
        <w:rPr/>
        <w:t>Mandat</w:t>
      </w:r>
      <w:r>
        <w:rPr>
          <w:spacing w:val="-5"/>
        </w:rPr>
        <w:t> </w:t>
      </w:r>
      <w:r>
        <w:rPr/>
        <w:t>članov</w:t>
      </w:r>
      <w:r>
        <w:rPr>
          <w:spacing w:val="-2"/>
        </w:rPr>
        <w:t> </w:t>
      </w:r>
      <w:r>
        <w:rPr/>
        <w:t>traja</w:t>
      </w:r>
      <w:r>
        <w:rPr>
          <w:spacing w:val="-2"/>
        </w:rPr>
        <w:t> </w:t>
      </w:r>
      <w:r>
        <w:rPr/>
        <w:t>4</w:t>
      </w:r>
      <w:r>
        <w:rPr>
          <w:spacing w:val="-5"/>
        </w:rPr>
        <w:t> </w:t>
      </w:r>
      <w:r>
        <w:rPr/>
        <w:t>leta</w:t>
      </w:r>
      <w:r>
        <w:rPr>
          <w:spacing w:val="-2"/>
        </w:rPr>
        <w:t> </w:t>
      </w:r>
      <w:r>
        <w:rPr/>
        <w:t>in</w:t>
      </w:r>
      <w:r>
        <w:rPr>
          <w:spacing w:val="-5"/>
        </w:rPr>
        <w:t> </w:t>
      </w:r>
      <w:r>
        <w:rPr/>
        <w:t>so</w:t>
      </w:r>
      <w:r>
        <w:rPr>
          <w:spacing w:val="-5"/>
        </w:rPr>
        <w:t> </w:t>
      </w:r>
      <w:r>
        <w:rPr/>
        <w:t>lahko</w:t>
      </w:r>
      <w:r>
        <w:rPr>
          <w:spacing w:val="-6"/>
        </w:rPr>
        <w:t> </w:t>
      </w:r>
      <w:r>
        <w:rPr/>
        <w:t>imenovani</w:t>
      </w:r>
      <w:r>
        <w:rPr>
          <w:spacing w:val="-4"/>
        </w:rPr>
        <w:t> </w:t>
      </w:r>
      <w:r>
        <w:rPr/>
        <w:t>največ</w:t>
      </w:r>
      <w:r>
        <w:rPr>
          <w:spacing w:val="-2"/>
        </w:rPr>
        <w:t> </w:t>
      </w:r>
      <w:r>
        <w:rPr/>
        <w:t>dvakrat</w:t>
      </w:r>
      <w:r>
        <w:rPr>
          <w:spacing w:val="-5"/>
        </w:rPr>
        <w:t> </w:t>
      </w:r>
      <w:r>
        <w:rPr>
          <w:spacing w:val="-2"/>
        </w:rPr>
        <w:t>zaporedoma.</w:t>
      </w:r>
    </w:p>
    <w:p>
      <w:pPr>
        <w:pStyle w:val="BodyText"/>
        <w:spacing w:after="0"/>
        <w:sectPr>
          <w:pgSz w:w="11910" w:h="16840"/>
          <w:pgMar w:header="424" w:footer="850" w:top="3860" w:bottom="1040" w:left="566" w:right="141"/>
        </w:sectPr>
      </w:pPr>
    </w:p>
    <w:p>
      <w:pPr>
        <w:pStyle w:val="Heading1"/>
        <w:numPr>
          <w:ilvl w:val="0"/>
          <w:numId w:val="4"/>
        </w:numPr>
        <w:tabs>
          <w:tab w:pos="1100" w:val="left" w:leader="none"/>
        </w:tabs>
        <w:spacing w:line="240" w:lineRule="auto" w:before="42" w:after="0"/>
        <w:ind w:left="1100" w:right="0" w:hanging="248"/>
        <w:jc w:val="both"/>
      </w:pPr>
      <w:bookmarkStart w:name="_bookmark14" w:id="15"/>
      <w:bookmarkEnd w:id="15"/>
      <w:r>
        <w:rPr>
          <w:b w:val="0"/>
        </w:rPr>
      </w:r>
      <w:r>
        <w:rPr/>
        <w:t>VSEBINSKI</w:t>
      </w:r>
      <w:r>
        <w:rPr>
          <w:spacing w:val="-8"/>
        </w:rPr>
        <w:t> </w:t>
      </w:r>
      <w:r>
        <w:rPr>
          <w:spacing w:val="-5"/>
        </w:rPr>
        <w:t>DEL</w:t>
      </w:r>
    </w:p>
    <w:p>
      <w:pPr>
        <w:pStyle w:val="Heading4"/>
        <w:numPr>
          <w:ilvl w:val="1"/>
          <w:numId w:val="4"/>
        </w:numPr>
        <w:tabs>
          <w:tab w:pos="1294" w:val="left" w:leader="none"/>
        </w:tabs>
        <w:spacing w:line="240" w:lineRule="auto" w:before="324" w:after="0"/>
        <w:ind w:left="1294" w:right="0" w:hanging="442"/>
        <w:jc w:val="left"/>
      </w:pPr>
      <w:bookmarkStart w:name="_bookmark15" w:id="16"/>
      <w:bookmarkEnd w:id="16"/>
      <w:r>
        <w:rPr>
          <w:b w:val="0"/>
        </w:rPr>
      </w:r>
      <w:r>
        <w:rPr/>
        <w:t>POROČILO</w:t>
      </w:r>
      <w:r>
        <w:rPr>
          <w:spacing w:val="-7"/>
        </w:rPr>
        <w:t> </w:t>
      </w:r>
      <w:r>
        <w:rPr/>
        <w:t>O</w:t>
      </w:r>
      <w:r>
        <w:rPr>
          <w:spacing w:val="-5"/>
        </w:rPr>
        <w:t> </w:t>
      </w:r>
      <w:r>
        <w:rPr/>
        <w:t>DOSEŽENIH</w:t>
      </w:r>
      <w:r>
        <w:rPr>
          <w:spacing w:val="-3"/>
        </w:rPr>
        <w:t> </w:t>
      </w:r>
      <w:r>
        <w:rPr/>
        <w:t>CILJIH</w:t>
      </w:r>
      <w:r>
        <w:rPr>
          <w:spacing w:val="-4"/>
        </w:rPr>
        <w:t> </w:t>
      </w:r>
      <w:r>
        <w:rPr/>
        <w:t>IN</w:t>
      </w:r>
      <w:r>
        <w:rPr>
          <w:spacing w:val="-2"/>
        </w:rPr>
        <w:t> REZULTATIH</w:t>
      </w:r>
    </w:p>
    <w:p>
      <w:pPr>
        <w:pStyle w:val="BodyText"/>
        <w:spacing w:before="66"/>
        <w:rPr>
          <w:b/>
        </w:rPr>
      </w:pPr>
    </w:p>
    <w:p>
      <w:pPr>
        <w:pStyle w:val="ListParagraph"/>
        <w:numPr>
          <w:ilvl w:val="2"/>
          <w:numId w:val="4"/>
        </w:numPr>
        <w:tabs>
          <w:tab w:pos="1423" w:val="left" w:leader="none"/>
        </w:tabs>
        <w:spacing w:line="240" w:lineRule="auto" w:before="1" w:after="0"/>
        <w:ind w:left="1423" w:right="0" w:hanging="571"/>
        <w:jc w:val="left"/>
        <w:rPr>
          <w:sz w:val="22"/>
        </w:rPr>
      </w:pPr>
      <w:bookmarkStart w:name="_bookmark16" w:id="17"/>
      <w:bookmarkEnd w:id="17"/>
      <w:r>
        <w:rPr/>
      </w:r>
      <w:r>
        <w:rPr>
          <w:sz w:val="22"/>
        </w:rPr>
        <w:t>Zakonske</w:t>
      </w:r>
      <w:r>
        <w:rPr>
          <w:spacing w:val="-5"/>
          <w:sz w:val="22"/>
        </w:rPr>
        <w:t> </w:t>
      </w:r>
      <w:r>
        <w:rPr>
          <w:sz w:val="22"/>
        </w:rPr>
        <w:t>in</w:t>
      </w:r>
      <w:r>
        <w:rPr>
          <w:spacing w:val="-5"/>
          <w:sz w:val="22"/>
        </w:rPr>
        <w:t> </w:t>
      </w:r>
      <w:r>
        <w:rPr>
          <w:sz w:val="22"/>
        </w:rPr>
        <w:t>druge</w:t>
      </w:r>
      <w:r>
        <w:rPr>
          <w:spacing w:val="-6"/>
          <w:sz w:val="22"/>
        </w:rPr>
        <w:t> </w:t>
      </w:r>
      <w:r>
        <w:rPr>
          <w:sz w:val="22"/>
        </w:rPr>
        <w:t>pravne</w:t>
      </w:r>
      <w:r>
        <w:rPr>
          <w:spacing w:val="-5"/>
          <w:sz w:val="22"/>
        </w:rPr>
        <w:t> </w:t>
      </w:r>
      <w:r>
        <w:rPr>
          <w:sz w:val="22"/>
        </w:rPr>
        <w:t>podlage,</w:t>
      </w:r>
      <w:r>
        <w:rPr>
          <w:spacing w:val="-3"/>
          <w:sz w:val="22"/>
        </w:rPr>
        <w:t> </w:t>
      </w:r>
      <w:r>
        <w:rPr>
          <w:sz w:val="22"/>
        </w:rPr>
        <w:t>ki</w:t>
      </w:r>
      <w:r>
        <w:rPr>
          <w:spacing w:val="-4"/>
          <w:sz w:val="22"/>
        </w:rPr>
        <w:t> </w:t>
      </w:r>
      <w:r>
        <w:rPr>
          <w:sz w:val="22"/>
        </w:rPr>
        <w:t>pojasnjujejo</w:t>
      </w:r>
      <w:r>
        <w:rPr>
          <w:spacing w:val="-4"/>
          <w:sz w:val="22"/>
        </w:rPr>
        <w:t> </w:t>
      </w:r>
      <w:r>
        <w:rPr>
          <w:sz w:val="22"/>
        </w:rPr>
        <w:t>delovanje</w:t>
      </w:r>
      <w:r>
        <w:rPr>
          <w:spacing w:val="-4"/>
          <w:sz w:val="22"/>
        </w:rPr>
        <w:t> </w:t>
      </w:r>
      <w:r>
        <w:rPr>
          <w:spacing w:val="-2"/>
          <w:sz w:val="22"/>
        </w:rPr>
        <w:t>področja</w:t>
      </w:r>
    </w:p>
    <w:p>
      <w:pPr>
        <w:pStyle w:val="BodyText"/>
        <w:spacing w:before="25"/>
        <w:rPr>
          <w:sz w:val="22"/>
        </w:rPr>
      </w:pPr>
    </w:p>
    <w:p>
      <w:pPr>
        <w:pStyle w:val="ListParagraph"/>
        <w:numPr>
          <w:ilvl w:val="0"/>
          <w:numId w:val="10"/>
        </w:numPr>
        <w:tabs>
          <w:tab w:pos="1572" w:val="left" w:leader="none"/>
        </w:tabs>
        <w:spacing w:line="273" w:lineRule="auto" w:before="0" w:after="0"/>
        <w:ind w:left="1572" w:right="990" w:hanging="360"/>
        <w:jc w:val="both"/>
        <w:rPr>
          <w:sz w:val="24"/>
        </w:rPr>
      </w:pPr>
      <w:r>
        <w:rPr>
          <w:sz w:val="24"/>
        </w:rPr>
        <w:t>Zakon o zavodih (Uradni list RS – stari, št. 12/91, Uradni list RS/I, št. 17/91 – ZUDE, Uradni list RS, št. 55/92 – ZVDK, 13/93, 66/93, 45/94 – odl. US, 8/96, 31/00 – ZP-L, 36/00 – ZPDZC in 127/06 – ZJZP);</w:t>
      </w:r>
    </w:p>
    <w:p>
      <w:pPr>
        <w:pStyle w:val="ListParagraph"/>
        <w:numPr>
          <w:ilvl w:val="0"/>
          <w:numId w:val="10"/>
        </w:numPr>
        <w:tabs>
          <w:tab w:pos="1571" w:val="left" w:leader="none"/>
        </w:tabs>
        <w:spacing w:line="240" w:lineRule="auto" w:before="4" w:after="0"/>
        <w:ind w:left="1571" w:right="0" w:hanging="359"/>
        <w:jc w:val="both"/>
        <w:rPr>
          <w:sz w:val="24"/>
        </w:rPr>
      </w:pPr>
      <w:r>
        <w:rPr>
          <w:sz w:val="24"/>
        </w:rPr>
        <w:t>Zakon</w:t>
      </w:r>
      <w:r>
        <w:rPr>
          <w:spacing w:val="10"/>
          <w:sz w:val="24"/>
        </w:rPr>
        <w:t> </w:t>
      </w:r>
      <w:r>
        <w:rPr>
          <w:sz w:val="24"/>
        </w:rPr>
        <w:t>o</w:t>
      </w:r>
      <w:r>
        <w:rPr>
          <w:spacing w:val="8"/>
          <w:sz w:val="24"/>
        </w:rPr>
        <w:t> </w:t>
      </w:r>
      <w:r>
        <w:rPr>
          <w:sz w:val="24"/>
        </w:rPr>
        <w:t>spodbujanju</w:t>
      </w:r>
      <w:r>
        <w:rPr>
          <w:spacing w:val="12"/>
          <w:sz w:val="24"/>
        </w:rPr>
        <w:t> </w:t>
      </w:r>
      <w:r>
        <w:rPr>
          <w:sz w:val="24"/>
        </w:rPr>
        <w:t>razvoja</w:t>
      </w:r>
      <w:r>
        <w:rPr>
          <w:spacing w:val="9"/>
          <w:sz w:val="24"/>
        </w:rPr>
        <w:t> </w:t>
      </w:r>
      <w:r>
        <w:rPr>
          <w:sz w:val="24"/>
        </w:rPr>
        <w:t>turizma</w:t>
      </w:r>
      <w:r>
        <w:rPr>
          <w:spacing w:val="11"/>
          <w:sz w:val="24"/>
        </w:rPr>
        <w:t> </w:t>
      </w:r>
      <w:r>
        <w:rPr>
          <w:sz w:val="24"/>
        </w:rPr>
        <w:t>(Uradni</w:t>
      </w:r>
      <w:r>
        <w:rPr>
          <w:spacing w:val="10"/>
          <w:sz w:val="24"/>
        </w:rPr>
        <w:t> </w:t>
      </w:r>
      <w:r>
        <w:rPr>
          <w:sz w:val="24"/>
        </w:rPr>
        <w:t>list</w:t>
      </w:r>
      <w:r>
        <w:rPr>
          <w:spacing w:val="8"/>
          <w:sz w:val="24"/>
        </w:rPr>
        <w:t> </w:t>
      </w:r>
      <w:r>
        <w:rPr>
          <w:sz w:val="24"/>
        </w:rPr>
        <w:t>RS,</w:t>
      </w:r>
      <w:r>
        <w:rPr>
          <w:spacing w:val="11"/>
          <w:sz w:val="24"/>
        </w:rPr>
        <w:t> </w:t>
      </w:r>
      <w:r>
        <w:rPr>
          <w:sz w:val="24"/>
        </w:rPr>
        <w:t>št.</w:t>
      </w:r>
      <w:r>
        <w:rPr>
          <w:spacing w:val="10"/>
          <w:sz w:val="24"/>
        </w:rPr>
        <w:t> </w:t>
      </w:r>
      <w:r>
        <w:rPr>
          <w:sz w:val="24"/>
        </w:rPr>
        <w:t>2/04,</w:t>
      </w:r>
      <w:r>
        <w:rPr>
          <w:spacing w:val="11"/>
          <w:sz w:val="24"/>
        </w:rPr>
        <w:t> </w:t>
      </w:r>
      <w:r>
        <w:rPr>
          <w:sz w:val="24"/>
        </w:rPr>
        <w:t>57/12,</w:t>
      </w:r>
      <w:r>
        <w:rPr>
          <w:spacing w:val="10"/>
          <w:sz w:val="24"/>
        </w:rPr>
        <w:t> </w:t>
      </w:r>
      <w:r>
        <w:rPr>
          <w:sz w:val="24"/>
        </w:rPr>
        <w:t>17/15</w:t>
      </w:r>
      <w:r>
        <w:rPr>
          <w:spacing w:val="9"/>
          <w:sz w:val="24"/>
        </w:rPr>
        <w:t> </w:t>
      </w:r>
      <w:r>
        <w:rPr>
          <w:spacing w:val="-5"/>
          <w:sz w:val="24"/>
        </w:rPr>
        <w:t>in</w:t>
      </w:r>
    </w:p>
    <w:p>
      <w:pPr>
        <w:pStyle w:val="BodyText"/>
        <w:spacing w:before="34"/>
        <w:ind w:left="1572"/>
        <w:jc w:val="both"/>
      </w:pPr>
      <w:r>
        <w:rPr/>
        <w:t>52/16</w:t>
      </w:r>
      <w:r>
        <w:rPr>
          <w:spacing w:val="-4"/>
        </w:rPr>
        <w:t> </w:t>
      </w:r>
      <w:r>
        <w:rPr/>
        <w:t>–</w:t>
      </w:r>
      <w:r>
        <w:rPr>
          <w:spacing w:val="-2"/>
        </w:rPr>
        <w:t> </w:t>
      </w:r>
      <w:r>
        <w:rPr/>
        <w:t>ZPPreb-1,</w:t>
      </w:r>
      <w:r>
        <w:rPr>
          <w:spacing w:val="-3"/>
        </w:rPr>
        <w:t> </w:t>
      </w:r>
      <w:r>
        <w:rPr>
          <w:spacing w:val="-2"/>
        </w:rPr>
        <w:t>13/18);</w:t>
      </w:r>
    </w:p>
    <w:p>
      <w:pPr>
        <w:pStyle w:val="ListParagraph"/>
        <w:numPr>
          <w:ilvl w:val="0"/>
          <w:numId w:val="10"/>
        </w:numPr>
        <w:tabs>
          <w:tab w:pos="1572" w:val="left" w:leader="none"/>
        </w:tabs>
        <w:spacing w:line="273" w:lineRule="auto" w:before="43" w:after="0"/>
        <w:ind w:left="1572" w:right="988" w:hanging="360"/>
        <w:jc w:val="both"/>
        <w:rPr>
          <w:sz w:val="24"/>
        </w:rPr>
      </w:pPr>
      <w:r>
        <w:rPr>
          <w:sz w:val="24"/>
        </w:rPr>
        <w:t>Zakon o uresničevanju javnega interesa za kulturo (Uradni list RS, št. 77/07 – uradno prečiščeno besedilo, 65/07 – odl. US, 56/08, 4/10, 20/11, 100/11 – odl. US in 111/13);</w:t>
      </w:r>
    </w:p>
    <w:p>
      <w:pPr>
        <w:pStyle w:val="ListParagraph"/>
        <w:numPr>
          <w:ilvl w:val="0"/>
          <w:numId w:val="10"/>
        </w:numPr>
        <w:tabs>
          <w:tab w:pos="1571" w:val="left" w:leader="none"/>
        </w:tabs>
        <w:spacing w:line="240" w:lineRule="auto" w:before="4" w:after="0"/>
        <w:ind w:left="1571" w:right="0" w:hanging="359"/>
        <w:jc w:val="both"/>
        <w:rPr>
          <w:sz w:val="24"/>
        </w:rPr>
      </w:pPr>
      <w:r>
        <w:rPr>
          <w:sz w:val="24"/>
        </w:rPr>
        <w:t>Zakon</w:t>
      </w:r>
      <w:r>
        <w:rPr>
          <w:spacing w:val="-8"/>
          <w:sz w:val="24"/>
        </w:rPr>
        <w:t> </w:t>
      </w:r>
      <w:r>
        <w:rPr>
          <w:sz w:val="24"/>
        </w:rPr>
        <w:t>o</w:t>
      </w:r>
      <w:r>
        <w:rPr>
          <w:spacing w:val="-7"/>
          <w:sz w:val="24"/>
        </w:rPr>
        <w:t> </w:t>
      </w:r>
      <w:r>
        <w:rPr>
          <w:sz w:val="24"/>
        </w:rPr>
        <w:t>športu</w:t>
      </w:r>
      <w:r>
        <w:rPr>
          <w:spacing w:val="-5"/>
          <w:sz w:val="24"/>
        </w:rPr>
        <w:t> </w:t>
      </w:r>
      <w:r>
        <w:rPr>
          <w:sz w:val="24"/>
        </w:rPr>
        <w:t>(Uradni</w:t>
      </w:r>
      <w:r>
        <w:rPr>
          <w:spacing w:val="-6"/>
          <w:sz w:val="24"/>
        </w:rPr>
        <w:t> </w:t>
      </w:r>
      <w:r>
        <w:rPr>
          <w:sz w:val="24"/>
        </w:rPr>
        <w:t>list</w:t>
      </w:r>
      <w:r>
        <w:rPr>
          <w:spacing w:val="-5"/>
          <w:sz w:val="24"/>
        </w:rPr>
        <w:t> </w:t>
      </w:r>
      <w:r>
        <w:rPr>
          <w:sz w:val="24"/>
        </w:rPr>
        <w:t>RS,</w:t>
      </w:r>
      <w:r>
        <w:rPr>
          <w:spacing w:val="-8"/>
          <w:sz w:val="24"/>
        </w:rPr>
        <w:t> </w:t>
      </w:r>
      <w:r>
        <w:rPr>
          <w:sz w:val="24"/>
        </w:rPr>
        <w:t>št.</w:t>
      </w:r>
      <w:r>
        <w:rPr>
          <w:spacing w:val="-5"/>
          <w:sz w:val="24"/>
        </w:rPr>
        <w:t> </w:t>
      </w:r>
      <w:r>
        <w:rPr>
          <w:sz w:val="24"/>
        </w:rPr>
        <w:t>22/98,</w:t>
      </w:r>
      <w:r>
        <w:rPr>
          <w:spacing w:val="-5"/>
          <w:sz w:val="24"/>
        </w:rPr>
        <w:t> </w:t>
      </w:r>
      <w:r>
        <w:rPr>
          <w:sz w:val="24"/>
        </w:rPr>
        <w:t>97/01</w:t>
      </w:r>
      <w:r>
        <w:rPr>
          <w:spacing w:val="-1"/>
          <w:sz w:val="24"/>
        </w:rPr>
        <w:t> </w:t>
      </w:r>
      <w:r>
        <w:rPr>
          <w:sz w:val="24"/>
        </w:rPr>
        <w:t>–</w:t>
      </w:r>
      <w:r>
        <w:rPr>
          <w:spacing w:val="-5"/>
          <w:sz w:val="24"/>
        </w:rPr>
        <w:t> </w:t>
      </w:r>
      <w:r>
        <w:rPr>
          <w:sz w:val="24"/>
        </w:rPr>
        <w:t>ZSDP,</w:t>
      </w:r>
      <w:r>
        <w:rPr>
          <w:spacing w:val="-5"/>
          <w:sz w:val="24"/>
        </w:rPr>
        <w:t> </w:t>
      </w:r>
      <w:r>
        <w:rPr>
          <w:sz w:val="24"/>
        </w:rPr>
        <w:t>110/02</w:t>
      </w:r>
      <w:r>
        <w:rPr>
          <w:spacing w:val="-5"/>
          <w:sz w:val="24"/>
        </w:rPr>
        <w:t> </w:t>
      </w:r>
      <w:r>
        <w:rPr>
          <w:sz w:val="24"/>
        </w:rPr>
        <w:t>–</w:t>
      </w:r>
      <w:r>
        <w:rPr>
          <w:spacing w:val="-5"/>
          <w:sz w:val="24"/>
        </w:rPr>
        <w:t> </w:t>
      </w:r>
      <w:r>
        <w:rPr>
          <w:sz w:val="24"/>
        </w:rPr>
        <w:t>ZGO-1</w:t>
      </w:r>
      <w:r>
        <w:rPr>
          <w:spacing w:val="-6"/>
          <w:sz w:val="24"/>
        </w:rPr>
        <w:t> </w:t>
      </w:r>
      <w:r>
        <w:rPr>
          <w:sz w:val="24"/>
        </w:rPr>
        <w:t>in</w:t>
      </w:r>
      <w:r>
        <w:rPr>
          <w:spacing w:val="-5"/>
          <w:sz w:val="24"/>
        </w:rPr>
        <w:t> </w:t>
      </w:r>
      <w:r>
        <w:rPr>
          <w:spacing w:val="-2"/>
          <w:sz w:val="24"/>
        </w:rPr>
        <w:t>15/03</w:t>
      </w:r>
    </w:p>
    <w:p>
      <w:pPr>
        <w:pStyle w:val="BodyText"/>
        <w:spacing w:before="35"/>
        <w:ind w:left="1572"/>
        <w:jc w:val="both"/>
      </w:pPr>
      <w:r>
        <w:rPr/>
        <w:t>– </w:t>
      </w:r>
      <w:r>
        <w:rPr>
          <w:spacing w:val="-2"/>
        </w:rPr>
        <w:t>ZOPA);</w:t>
      </w:r>
    </w:p>
    <w:p>
      <w:pPr>
        <w:pStyle w:val="ListParagraph"/>
        <w:numPr>
          <w:ilvl w:val="0"/>
          <w:numId w:val="10"/>
        </w:numPr>
        <w:tabs>
          <w:tab w:pos="1572" w:val="left" w:leader="none"/>
        </w:tabs>
        <w:spacing w:line="240" w:lineRule="auto" w:before="43" w:after="0"/>
        <w:ind w:left="1572" w:right="0" w:hanging="360"/>
        <w:jc w:val="left"/>
        <w:rPr>
          <w:sz w:val="24"/>
        </w:rPr>
      </w:pPr>
      <w:r>
        <w:rPr>
          <w:sz w:val="24"/>
        </w:rPr>
        <w:t>Statut</w:t>
      </w:r>
      <w:r>
        <w:rPr>
          <w:spacing w:val="-15"/>
          <w:sz w:val="24"/>
        </w:rPr>
        <w:t> </w:t>
      </w:r>
      <w:r>
        <w:rPr>
          <w:sz w:val="24"/>
        </w:rPr>
        <w:t>Občine</w:t>
      </w:r>
      <w:r>
        <w:rPr>
          <w:spacing w:val="-12"/>
          <w:sz w:val="24"/>
        </w:rPr>
        <w:t> </w:t>
      </w:r>
      <w:r>
        <w:rPr>
          <w:sz w:val="24"/>
        </w:rPr>
        <w:t>Ormož</w:t>
      </w:r>
      <w:r>
        <w:rPr>
          <w:spacing w:val="-11"/>
          <w:sz w:val="24"/>
        </w:rPr>
        <w:t> </w:t>
      </w:r>
      <w:r>
        <w:rPr>
          <w:sz w:val="24"/>
        </w:rPr>
        <w:t>(Uradni</w:t>
      </w:r>
      <w:r>
        <w:rPr>
          <w:spacing w:val="-11"/>
          <w:sz w:val="24"/>
        </w:rPr>
        <w:t> </w:t>
      </w:r>
      <w:r>
        <w:rPr>
          <w:sz w:val="24"/>
        </w:rPr>
        <w:t>vestnik</w:t>
      </w:r>
      <w:r>
        <w:rPr>
          <w:spacing w:val="-14"/>
          <w:sz w:val="24"/>
        </w:rPr>
        <w:t> </w:t>
      </w:r>
      <w:r>
        <w:rPr>
          <w:sz w:val="24"/>
        </w:rPr>
        <w:t>Občine</w:t>
      </w:r>
      <w:r>
        <w:rPr>
          <w:spacing w:val="-14"/>
          <w:sz w:val="24"/>
        </w:rPr>
        <w:t> </w:t>
      </w:r>
      <w:r>
        <w:rPr>
          <w:sz w:val="24"/>
        </w:rPr>
        <w:t>Ormož,</w:t>
      </w:r>
      <w:r>
        <w:rPr>
          <w:spacing w:val="-14"/>
          <w:sz w:val="24"/>
        </w:rPr>
        <w:t> </w:t>
      </w:r>
      <w:r>
        <w:rPr>
          <w:sz w:val="24"/>
        </w:rPr>
        <w:t>št.</w:t>
      </w:r>
      <w:r>
        <w:rPr>
          <w:spacing w:val="-14"/>
          <w:sz w:val="24"/>
        </w:rPr>
        <w:t> </w:t>
      </w:r>
      <w:r>
        <w:rPr>
          <w:sz w:val="24"/>
        </w:rPr>
        <w:t>9/15</w:t>
      </w:r>
      <w:r>
        <w:rPr>
          <w:spacing w:val="-13"/>
          <w:sz w:val="24"/>
        </w:rPr>
        <w:t> </w:t>
      </w:r>
      <w:r>
        <w:rPr>
          <w:sz w:val="24"/>
        </w:rPr>
        <w:t>–</w:t>
      </w:r>
      <w:r>
        <w:rPr>
          <w:spacing w:val="-12"/>
          <w:sz w:val="24"/>
        </w:rPr>
        <w:t> </w:t>
      </w:r>
      <w:r>
        <w:rPr>
          <w:sz w:val="24"/>
        </w:rPr>
        <w:t>uradno</w:t>
      </w:r>
      <w:r>
        <w:rPr>
          <w:spacing w:val="-12"/>
          <w:sz w:val="24"/>
        </w:rPr>
        <w:t> </w:t>
      </w:r>
      <w:r>
        <w:rPr>
          <w:spacing w:val="-2"/>
          <w:sz w:val="24"/>
        </w:rPr>
        <w:t>prečiščeno</w:t>
      </w:r>
    </w:p>
    <w:p>
      <w:pPr>
        <w:pStyle w:val="BodyText"/>
        <w:spacing w:before="35"/>
        <w:ind w:left="1572"/>
      </w:pPr>
      <w:r>
        <w:rPr>
          <w:spacing w:val="-2"/>
        </w:rPr>
        <w:t>besedilo);</w:t>
      </w:r>
    </w:p>
    <w:p>
      <w:pPr>
        <w:pStyle w:val="ListParagraph"/>
        <w:numPr>
          <w:ilvl w:val="0"/>
          <w:numId w:val="10"/>
        </w:numPr>
        <w:tabs>
          <w:tab w:pos="1572" w:val="left" w:leader="none"/>
        </w:tabs>
        <w:spacing w:line="268" w:lineRule="auto" w:before="43" w:after="0"/>
        <w:ind w:left="1572" w:right="1002" w:hanging="360"/>
        <w:jc w:val="left"/>
        <w:rPr>
          <w:sz w:val="24"/>
        </w:rPr>
      </w:pPr>
      <w:r>
        <w:rPr>
          <w:sz w:val="24"/>
        </w:rPr>
        <w:t>Odlok o ustanovitvi Javnega zavoda za turizem, kulturo in šport Občine Ormož (Uradni vestnik Občine Ormož, štev.: 1/2017);</w:t>
      </w:r>
    </w:p>
    <w:p>
      <w:pPr>
        <w:pStyle w:val="ListParagraph"/>
        <w:numPr>
          <w:ilvl w:val="0"/>
          <w:numId w:val="10"/>
        </w:numPr>
        <w:tabs>
          <w:tab w:pos="1572" w:val="left" w:leader="none"/>
        </w:tabs>
        <w:spacing w:line="240" w:lineRule="auto" w:before="10" w:after="0"/>
        <w:ind w:left="1572" w:right="0" w:hanging="360"/>
        <w:jc w:val="left"/>
        <w:rPr>
          <w:sz w:val="24"/>
        </w:rPr>
      </w:pPr>
      <w:r>
        <w:rPr>
          <w:sz w:val="24"/>
        </w:rPr>
        <w:t>Odlok</w:t>
      </w:r>
      <w:r>
        <w:rPr>
          <w:spacing w:val="3"/>
          <w:sz w:val="24"/>
        </w:rPr>
        <w:t> </w:t>
      </w:r>
      <w:r>
        <w:rPr>
          <w:sz w:val="24"/>
        </w:rPr>
        <w:t>o</w:t>
      </w:r>
      <w:r>
        <w:rPr>
          <w:spacing w:val="6"/>
          <w:sz w:val="24"/>
        </w:rPr>
        <w:t> </w:t>
      </w:r>
      <w:r>
        <w:rPr>
          <w:sz w:val="24"/>
        </w:rPr>
        <w:t>spremembi</w:t>
      </w:r>
      <w:r>
        <w:rPr>
          <w:spacing w:val="6"/>
          <w:sz w:val="24"/>
        </w:rPr>
        <w:t> </w:t>
      </w:r>
      <w:r>
        <w:rPr>
          <w:sz w:val="24"/>
        </w:rPr>
        <w:t>Odloka</w:t>
      </w:r>
      <w:r>
        <w:rPr>
          <w:spacing w:val="6"/>
          <w:sz w:val="24"/>
        </w:rPr>
        <w:t> </w:t>
      </w:r>
      <w:r>
        <w:rPr>
          <w:sz w:val="24"/>
        </w:rPr>
        <w:t>o</w:t>
      </w:r>
      <w:r>
        <w:rPr>
          <w:spacing w:val="5"/>
          <w:sz w:val="24"/>
        </w:rPr>
        <w:t> </w:t>
      </w:r>
      <w:r>
        <w:rPr>
          <w:sz w:val="24"/>
        </w:rPr>
        <w:t>ustanovitvi</w:t>
      </w:r>
      <w:r>
        <w:rPr>
          <w:spacing w:val="6"/>
          <w:sz w:val="24"/>
        </w:rPr>
        <w:t> </w:t>
      </w:r>
      <w:r>
        <w:rPr>
          <w:sz w:val="24"/>
        </w:rPr>
        <w:t>Javnega</w:t>
      </w:r>
      <w:r>
        <w:rPr>
          <w:spacing w:val="6"/>
          <w:sz w:val="24"/>
        </w:rPr>
        <w:t> </w:t>
      </w:r>
      <w:r>
        <w:rPr>
          <w:sz w:val="24"/>
        </w:rPr>
        <w:t>zavoda</w:t>
      </w:r>
      <w:r>
        <w:rPr>
          <w:spacing w:val="6"/>
          <w:sz w:val="24"/>
        </w:rPr>
        <w:t> </w:t>
      </w:r>
      <w:r>
        <w:rPr>
          <w:sz w:val="24"/>
        </w:rPr>
        <w:t>za</w:t>
      </w:r>
      <w:r>
        <w:rPr>
          <w:spacing w:val="6"/>
          <w:sz w:val="24"/>
        </w:rPr>
        <w:t> </w:t>
      </w:r>
      <w:r>
        <w:rPr>
          <w:sz w:val="24"/>
        </w:rPr>
        <w:t>turizem,</w:t>
      </w:r>
      <w:r>
        <w:rPr>
          <w:spacing w:val="6"/>
          <w:sz w:val="24"/>
        </w:rPr>
        <w:t> </w:t>
      </w:r>
      <w:r>
        <w:rPr>
          <w:sz w:val="24"/>
        </w:rPr>
        <w:t>kulturo</w:t>
      </w:r>
      <w:r>
        <w:rPr>
          <w:spacing w:val="5"/>
          <w:sz w:val="24"/>
        </w:rPr>
        <w:t> </w:t>
      </w:r>
      <w:r>
        <w:rPr>
          <w:spacing w:val="-5"/>
          <w:sz w:val="24"/>
        </w:rPr>
        <w:t>in</w:t>
      </w:r>
    </w:p>
    <w:p>
      <w:pPr>
        <w:pStyle w:val="BodyText"/>
        <w:spacing w:before="35"/>
        <w:ind w:left="1572"/>
      </w:pPr>
      <w:r>
        <w:rPr/>
        <w:t>šport</w:t>
      </w:r>
      <w:r>
        <w:rPr>
          <w:spacing w:val="-4"/>
        </w:rPr>
        <w:t> </w:t>
      </w:r>
      <w:r>
        <w:rPr/>
        <w:t>Občine</w:t>
      </w:r>
      <w:r>
        <w:rPr>
          <w:spacing w:val="-3"/>
        </w:rPr>
        <w:t> </w:t>
      </w:r>
      <w:r>
        <w:rPr/>
        <w:t>Ormož</w:t>
      </w:r>
      <w:r>
        <w:rPr>
          <w:spacing w:val="-4"/>
        </w:rPr>
        <w:t> </w:t>
      </w:r>
      <w:r>
        <w:rPr/>
        <w:t>(Uradni</w:t>
      </w:r>
      <w:r>
        <w:rPr>
          <w:spacing w:val="-3"/>
        </w:rPr>
        <w:t> </w:t>
      </w:r>
      <w:r>
        <w:rPr/>
        <w:t>vestnik</w:t>
      </w:r>
      <w:r>
        <w:rPr>
          <w:spacing w:val="-5"/>
        </w:rPr>
        <w:t> </w:t>
      </w:r>
      <w:r>
        <w:rPr/>
        <w:t>Občine</w:t>
      </w:r>
      <w:r>
        <w:rPr>
          <w:spacing w:val="-4"/>
        </w:rPr>
        <w:t> </w:t>
      </w:r>
      <w:r>
        <w:rPr/>
        <w:t>Ormož,</w:t>
      </w:r>
      <w:r>
        <w:rPr>
          <w:spacing w:val="-6"/>
        </w:rPr>
        <w:t> </w:t>
      </w:r>
      <w:r>
        <w:rPr/>
        <w:t>štev.:</w:t>
      </w:r>
      <w:r>
        <w:rPr>
          <w:spacing w:val="-2"/>
        </w:rPr>
        <w:t> 4/2017);</w:t>
      </w:r>
    </w:p>
    <w:p>
      <w:pPr>
        <w:pStyle w:val="ListParagraph"/>
        <w:numPr>
          <w:ilvl w:val="0"/>
          <w:numId w:val="10"/>
        </w:numPr>
        <w:tabs>
          <w:tab w:pos="1572" w:val="left" w:leader="none"/>
        </w:tabs>
        <w:spacing w:line="240" w:lineRule="auto" w:before="43" w:after="0"/>
        <w:ind w:left="1572" w:right="0" w:hanging="360"/>
        <w:jc w:val="left"/>
        <w:rPr>
          <w:sz w:val="24"/>
        </w:rPr>
      </w:pPr>
      <w:r>
        <w:rPr>
          <w:sz w:val="24"/>
        </w:rPr>
        <w:t>Načrt</w:t>
      </w:r>
      <w:r>
        <w:rPr>
          <w:spacing w:val="59"/>
          <w:sz w:val="24"/>
        </w:rPr>
        <w:t> </w:t>
      </w:r>
      <w:r>
        <w:rPr>
          <w:sz w:val="24"/>
        </w:rPr>
        <w:t>razvoja</w:t>
      </w:r>
      <w:r>
        <w:rPr>
          <w:spacing w:val="60"/>
          <w:sz w:val="24"/>
        </w:rPr>
        <w:t> </w:t>
      </w:r>
      <w:r>
        <w:rPr>
          <w:sz w:val="24"/>
        </w:rPr>
        <w:t>gospodarstva</w:t>
      </w:r>
      <w:r>
        <w:rPr>
          <w:spacing w:val="60"/>
          <w:sz w:val="24"/>
        </w:rPr>
        <w:t> </w:t>
      </w:r>
      <w:r>
        <w:rPr>
          <w:sz w:val="24"/>
        </w:rPr>
        <w:t>in</w:t>
      </w:r>
      <w:r>
        <w:rPr>
          <w:spacing w:val="59"/>
          <w:sz w:val="24"/>
        </w:rPr>
        <w:t> </w:t>
      </w:r>
      <w:r>
        <w:rPr>
          <w:sz w:val="24"/>
        </w:rPr>
        <w:t>dviga</w:t>
      </w:r>
      <w:r>
        <w:rPr>
          <w:spacing w:val="60"/>
          <w:sz w:val="24"/>
        </w:rPr>
        <w:t> </w:t>
      </w:r>
      <w:r>
        <w:rPr>
          <w:sz w:val="24"/>
        </w:rPr>
        <w:t>življenja</w:t>
      </w:r>
      <w:r>
        <w:rPr>
          <w:spacing w:val="60"/>
          <w:sz w:val="24"/>
        </w:rPr>
        <w:t> </w:t>
      </w:r>
      <w:r>
        <w:rPr>
          <w:sz w:val="24"/>
        </w:rPr>
        <w:t>na</w:t>
      </w:r>
      <w:r>
        <w:rPr>
          <w:spacing w:val="60"/>
          <w:sz w:val="24"/>
        </w:rPr>
        <w:t> </w:t>
      </w:r>
      <w:r>
        <w:rPr>
          <w:sz w:val="24"/>
        </w:rPr>
        <w:t>območju</w:t>
      </w:r>
      <w:r>
        <w:rPr>
          <w:spacing w:val="59"/>
          <w:sz w:val="24"/>
        </w:rPr>
        <w:t> </w:t>
      </w:r>
      <w:r>
        <w:rPr>
          <w:sz w:val="24"/>
        </w:rPr>
        <w:t>LAS</w:t>
      </w:r>
      <w:r>
        <w:rPr>
          <w:spacing w:val="59"/>
          <w:sz w:val="24"/>
        </w:rPr>
        <w:t> </w:t>
      </w:r>
      <w:r>
        <w:rPr>
          <w:sz w:val="24"/>
        </w:rPr>
        <w:t>UE</w:t>
      </w:r>
      <w:r>
        <w:rPr>
          <w:spacing w:val="59"/>
          <w:sz w:val="24"/>
        </w:rPr>
        <w:t> </w:t>
      </w:r>
      <w:r>
        <w:rPr>
          <w:sz w:val="24"/>
        </w:rPr>
        <w:t>Ormož</w:t>
      </w:r>
      <w:r>
        <w:rPr>
          <w:spacing w:val="60"/>
          <w:sz w:val="24"/>
        </w:rPr>
        <w:t> </w:t>
      </w:r>
      <w:r>
        <w:rPr>
          <w:spacing w:val="-10"/>
          <w:sz w:val="24"/>
        </w:rPr>
        <w:t>v</w:t>
      </w:r>
    </w:p>
    <w:p>
      <w:pPr>
        <w:pStyle w:val="BodyText"/>
        <w:spacing w:before="35"/>
        <w:ind w:left="1572"/>
      </w:pPr>
      <w:r>
        <w:rPr/>
        <w:t>obdobju</w:t>
      </w:r>
      <w:r>
        <w:rPr>
          <w:spacing w:val="-8"/>
        </w:rPr>
        <w:t> </w:t>
      </w:r>
      <w:r>
        <w:rPr/>
        <w:t>2019-</w:t>
      </w:r>
      <w:r>
        <w:rPr>
          <w:spacing w:val="-4"/>
        </w:rPr>
        <w:t>2025;</w:t>
      </w:r>
    </w:p>
    <w:p>
      <w:pPr>
        <w:pStyle w:val="ListParagraph"/>
        <w:numPr>
          <w:ilvl w:val="0"/>
          <w:numId w:val="10"/>
        </w:numPr>
        <w:tabs>
          <w:tab w:pos="1572" w:val="left" w:leader="none"/>
        </w:tabs>
        <w:spacing w:line="240" w:lineRule="auto" w:before="43" w:after="0"/>
        <w:ind w:left="1572" w:right="0" w:hanging="360"/>
        <w:jc w:val="left"/>
        <w:rPr>
          <w:sz w:val="24"/>
        </w:rPr>
      </w:pPr>
      <w:r>
        <w:rPr>
          <w:sz w:val="24"/>
        </w:rPr>
        <w:t>Strategija</w:t>
      </w:r>
      <w:r>
        <w:rPr>
          <w:spacing w:val="-7"/>
          <w:sz w:val="24"/>
        </w:rPr>
        <w:t> </w:t>
      </w:r>
      <w:r>
        <w:rPr>
          <w:sz w:val="24"/>
        </w:rPr>
        <w:t>slovenskega</w:t>
      </w:r>
      <w:r>
        <w:rPr>
          <w:spacing w:val="-9"/>
          <w:sz w:val="24"/>
        </w:rPr>
        <w:t> </w:t>
      </w:r>
      <w:r>
        <w:rPr>
          <w:sz w:val="24"/>
        </w:rPr>
        <w:t>turizma</w:t>
      </w:r>
      <w:r>
        <w:rPr>
          <w:spacing w:val="-6"/>
          <w:sz w:val="24"/>
        </w:rPr>
        <w:t> </w:t>
      </w:r>
      <w:r>
        <w:rPr>
          <w:sz w:val="24"/>
        </w:rPr>
        <w:t>2022-</w:t>
      </w:r>
      <w:r>
        <w:rPr>
          <w:spacing w:val="-4"/>
          <w:sz w:val="24"/>
        </w:rPr>
        <w:t>2028.</w:t>
      </w:r>
    </w:p>
    <w:p>
      <w:pPr>
        <w:pStyle w:val="BodyText"/>
        <w:spacing w:before="60"/>
      </w:pPr>
    </w:p>
    <w:p>
      <w:pPr>
        <w:pStyle w:val="ListParagraph"/>
        <w:numPr>
          <w:ilvl w:val="2"/>
          <w:numId w:val="4"/>
        </w:numPr>
        <w:tabs>
          <w:tab w:pos="1423" w:val="left" w:leader="none"/>
        </w:tabs>
        <w:spacing w:line="240" w:lineRule="auto" w:before="0" w:after="0"/>
        <w:ind w:left="1423" w:right="0" w:hanging="571"/>
        <w:jc w:val="left"/>
        <w:rPr>
          <w:sz w:val="22"/>
        </w:rPr>
      </w:pPr>
      <w:bookmarkStart w:name="_bookmark17" w:id="18"/>
      <w:bookmarkEnd w:id="18"/>
      <w:r>
        <w:rPr/>
      </w:r>
      <w:r>
        <w:rPr>
          <w:sz w:val="22"/>
        </w:rPr>
        <w:t>Dolgoročni</w:t>
      </w:r>
      <w:r>
        <w:rPr>
          <w:spacing w:val="-8"/>
          <w:sz w:val="22"/>
        </w:rPr>
        <w:t> </w:t>
      </w:r>
      <w:r>
        <w:rPr>
          <w:sz w:val="22"/>
        </w:rPr>
        <w:t>cilji</w:t>
      </w:r>
      <w:r>
        <w:rPr>
          <w:spacing w:val="-7"/>
          <w:sz w:val="22"/>
        </w:rPr>
        <w:t> </w:t>
      </w:r>
      <w:r>
        <w:rPr>
          <w:spacing w:val="-2"/>
          <w:sz w:val="22"/>
        </w:rPr>
        <w:t>Zavoda</w:t>
      </w:r>
    </w:p>
    <w:p>
      <w:pPr>
        <w:pStyle w:val="BodyText"/>
        <w:spacing w:before="25"/>
        <w:rPr>
          <w:sz w:val="22"/>
        </w:rPr>
      </w:pPr>
    </w:p>
    <w:p>
      <w:pPr>
        <w:pStyle w:val="BodyText"/>
        <w:spacing w:line="242" w:lineRule="auto"/>
        <w:ind w:left="852" w:right="1001"/>
        <w:jc w:val="both"/>
      </w:pPr>
      <w:r>
        <w:rPr/>
        <w:t>Dolgoročni cilji so opredeljeni v dokumentu Načrt razvoja gospodarstva in dviga življenja na območju LAS UE Ormož v obdobju 2019-2025:</w:t>
      </w:r>
    </w:p>
    <w:p>
      <w:pPr>
        <w:pStyle w:val="ListParagraph"/>
        <w:numPr>
          <w:ilvl w:val="0"/>
          <w:numId w:val="11"/>
        </w:numPr>
        <w:tabs>
          <w:tab w:pos="1098" w:val="left" w:leader="none"/>
        </w:tabs>
        <w:spacing w:line="240" w:lineRule="auto" w:before="0" w:after="0"/>
        <w:ind w:left="852" w:right="999" w:firstLine="0"/>
        <w:jc w:val="both"/>
        <w:rPr>
          <w:sz w:val="28"/>
        </w:rPr>
      </w:pPr>
      <w:r>
        <w:rPr>
          <w:sz w:val="24"/>
        </w:rPr>
        <w:t>Zagotoviti</w:t>
      </w:r>
      <w:r>
        <w:rPr>
          <w:spacing w:val="-14"/>
          <w:sz w:val="24"/>
        </w:rPr>
        <w:t> </w:t>
      </w:r>
      <w:r>
        <w:rPr>
          <w:sz w:val="24"/>
        </w:rPr>
        <w:t>kakovostno</w:t>
      </w:r>
      <w:r>
        <w:rPr>
          <w:spacing w:val="-15"/>
          <w:sz w:val="24"/>
        </w:rPr>
        <w:t> </w:t>
      </w:r>
      <w:r>
        <w:rPr>
          <w:sz w:val="24"/>
        </w:rPr>
        <w:t>in</w:t>
      </w:r>
      <w:r>
        <w:rPr>
          <w:spacing w:val="-15"/>
          <w:sz w:val="24"/>
        </w:rPr>
        <w:t> </w:t>
      </w:r>
      <w:r>
        <w:rPr>
          <w:sz w:val="24"/>
        </w:rPr>
        <w:t>trajno</w:t>
      </w:r>
      <w:r>
        <w:rPr>
          <w:spacing w:val="-15"/>
          <w:sz w:val="24"/>
        </w:rPr>
        <w:t> </w:t>
      </w:r>
      <w:r>
        <w:rPr>
          <w:sz w:val="24"/>
        </w:rPr>
        <w:t>uspešno</w:t>
      </w:r>
      <w:r>
        <w:rPr>
          <w:spacing w:val="-17"/>
          <w:sz w:val="24"/>
        </w:rPr>
        <w:t> </w:t>
      </w:r>
      <w:r>
        <w:rPr>
          <w:sz w:val="24"/>
        </w:rPr>
        <w:t>trženje</w:t>
      </w:r>
      <w:r>
        <w:rPr>
          <w:spacing w:val="-15"/>
          <w:sz w:val="24"/>
        </w:rPr>
        <w:t> </w:t>
      </w:r>
      <w:r>
        <w:rPr>
          <w:sz w:val="24"/>
        </w:rPr>
        <w:t>in</w:t>
      </w:r>
      <w:r>
        <w:rPr>
          <w:spacing w:val="-15"/>
          <w:sz w:val="24"/>
        </w:rPr>
        <w:t> </w:t>
      </w:r>
      <w:r>
        <w:rPr>
          <w:sz w:val="24"/>
        </w:rPr>
        <w:t>konkurenčnost</w:t>
      </w:r>
      <w:r>
        <w:rPr>
          <w:spacing w:val="-19"/>
          <w:sz w:val="24"/>
        </w:rPr>
        <w:t> </w:t>
      </w:r>
      <w:r>
        <w:rPr>
          <w:sz w:val="24"/>
        </w:rPr>
        <w:t>turistične,</w:t>
      </w:r>
      <w:r>
        <w:rPr>
          <w:spacing w:val="-16"/>
          <w:sz w:val="24"/>
        </w:rPr>
        <w:t> </w:t>
      </w:r>
      <w:r>
        <w:rPr>
          <w:sz w:val="24"/>
        </w:rPr>
        <w:t>kulturne in športne ponudbe Destinacije Jeruzalem Slovenija,</w:t>
      </w:r>
    </w:p>
    <w:p>
      <w:pPr>
        <w:pStyle w:val="ListParagraph"/>
        <w:numPr>
          <w:ilvl w:val="0"/>
          <w:numId w:val="11"/>
        </w:numPr>
        <w:tabs>
          <w:tab w:pos="1084" w:val="left" w:leader="none"/>
        </w:tabs>
        <w:spacing w:line="279" w:lineRule="exact" w:before="0" w:after="0"/>
        <w:ind w:left="1084" w:right="0" w:hanging="232"/>
        <w:jc w:val="both"/>
        <w:rPr>
          <w:sz w:val="24"/>
        </w:rPr>
      </w:pPr>
      <w:r>
        <w:rPr>
          <w:sz w:val="24"/>
        </w:rPr>
        <w:t>izboljšati</w:t>
      </w:r>
      <w:r>
        <w:rPr>
          <w:spacing w:val="-8"/>
          <w:sz w:val="24"/>
        </w:rPr>
        <w:t> </w:t>
      </w:r>
      <w:r>
        <w:rPr>
          <w:sz w:val="24"/>
        </w:rPr>
        <w:t>sedanjo</w:t>
      </w:r>
      <w:r>
        <w:rPr>
          <w:spacing w:val="-3"/>
          <w:sz w:val="24"/>
        </w:rPr>
        <w:t> </w:t>
      </w:r>
      <w:r>
        <w:rPr>
          <w:sz w:val="24"/>
        </w:rPr>
        <w:t>organiziranost</w:t>
      </w:r>
      <w:r>
        <w:rPr>
          <w:spacing w:val="-4"/>
          <w:sz w:val="24"/>
        </w:rPr>
        <w:t> </w:t>
      </w:r>
      <w:r>
        <w:rPr>
          <w:sz w:val="24"/>
        </w:rPr>
        <w:t>turistične,</w:t>
      </w:r>
      <w:r>
        <w:rPr>
          <w:spacing w:val="-4"/>
          <w:sz w:val="24"/>
        </w:rPr>
        <w:t> </w:t>
      </w:r>
      <w:r>
        <w:rPr>
          <w:sz w:val="24"/>
        </w:rPr>
        <w:t>kulturne</w:t>
      </w:r>
      <w:r>
        <w:rPr>
          <w:spacing w:val="-6"/>
          <w:sz w:val="24"/>
        </w:rPr>
        <w:t> </w:t>
      </w:r>
      <w:r>
        <w:rPr>
          <w:sz w:val="24"/>
        </w:rPr>
        <w:t>in</w:t>
      </w:r>
      <w:r>
        <w:rPr>
          <w:spacing w:val="-4"/>
          <w:sz w:val="24"/>
        </w:rPr>
        <w:t> </w:t>
      </w:r>
      <w:r>
        <w:rPr>
          <w:sz w:val="24"/>
        </w:rPr>
        <w:t>športne</w:t>
      </w:r>
      <w:r>
        <w:rPr>
          <w:spacing w:val="62"/>
          <w:sz w:val="24"/>
        </w:rPr>
        <w:t> </w:t>
      </w:r>
      <w:r>
        <w:rPr>
          <w:sz w:val="24"/>
        </w:rPr>
        <w:t>dejavnosti</w:t>
      </w:r>
      <w:r>
        <w:rPr>
          <w:spacing w:val="-4"/>
          <w:sz w:val="24"/>
        </w:rPr>
        <w:t> </w:t>
      </w:r>
      <w:r>
        <w:rPr>
          <w:sz w:val="24"/>
        </w:rPr>
        <w:t>v</w:t>
      </w:r>
      <w:r>
        <w:rPr>
          <w:spacing w:val="-3"/>
          <w:sz w:val="24"/>
        </w:rPr>
        <w:t> </w:t>
      </w:r>
      <w:r>
        <w:rPr>
          <w:spacing w:val="-4"/>
          <w:sz w:val="24"/>
        </w:rPr>
        <w:t>DJS,</w:t>
      </w:r>
    </w:p>
    <w:p>
      <w:pPr>
        <w:pStyle w:val="ListParagraph"/>
        <w:numPr>
          <w:ilvl w:val="0"/>
          <w:numId w:val="11"/>
        </w:numPr>
        <w:tabs>
          <w:tab w:pos="1093" w:val="left" w:leader="none"/>
        </w:tabs>
        <w:spacing w:line="240" w:lineRule="auto" w:before="0" w:after="0"/>
        <w:ind w:left="852" w:right="1001" w:firstLine="0"/>
        <w:jc w:val="both"/>
        <w:rPr>
          <w:sz w:val="24"/>
        </w:rPr>
      </w:pPr>
      <w:r>
        <w:rPr>
          <w:sz w:val="24"/>
        </w:rPr>
        <w:t>vzpostaviti in spodbujati načrtno in tvorno sodelovanje javnega, zasebnega in civilnega</w:t>
      </w:r>
      <w:r>
        <w:rPr>
          <w:spacing w:val="-9"/>
          <w:sz w:val="24"/>
        </w:rPr>
        <w:t> </w:t>
      </w:r>
      <w:r>
        <w:rPr>
          <w:sz w:val="24"/>
        </w:rPr>
        <w:t>sektorja</w:t>
      </w:r>
      <w:r>
        <w:rPr>
          <w:spacing w:val="-8"/>
          <w:sz w:val="24"/>
        </w:rPr>
        <w:t> </w:t>
      </w:r>
      <w:r>
        <w:rPr>
          <w:sz w:val="24"/>
        </w:rPr>
        <w:t>pri</w:t>
      </w:r>
      <w:r>
        <w:rPr>
          <w:spacing w:val="-9"/>
          <w:sz w:val="24"/>
        </w:rPr>
        <w:t> </w:t>
      </w:r>
      <w:r>
        <w:rPr>
          <w:sz w:val="24"/>
        </w:rPr>
        <w:t>oblikovanju</w:t>
      </w:r>
      <w:r>
        <w:rPr>
          <w:spacing w:val="-8"/>
          <w:sz w:val="24"/>
        </w:rPr>
        <w:t> </w:t>
      </w:r>
      <w:r>
        <w:rPr>
          <w:sz w:val="24"/>
        </w:rPr>
        <w:t>celovite</w:t>
      </w:r>
      <w:r>
        <w:rPr>
          <w:spacing w:val="-8"/>
          <w:sz w:val="24"/>
        </w:rPr>
        <w:t> </w:t>
      </w:r>
      <w:r>
        <w:rPr>
          <w:sz w:val="24"/>
        </w:rPr>
        <w:t>in</w:t>
      </w:r>
      <w:r>
        <w:rPr>
          <w:spacing w:val="-9"/>
          <w:sz w:val="24"/>
        </w:rPr>
        <w:t> </w:t>
      </w:r>
      <w:r>
        <w:rPr>
          <w:sz w:val="24"/>
        </w:rPr>
        <w:t>kakovostne</w:t>
      </w:r>
      <w:r>
        <w:rPr>
          <w:spacing w:val="-9"/>
          <w:sz w:val="24"/>
        </w:rPr>
        <w:t> </w:t>
      </w:r>
      <w:r>
        <w:rPr>
          <w:sz w:val="24"/>
        </w:rPr>
        <w:t>turistične,</w:t>
      </w:r>
      <w:r>
        <w:rPr>
          <w:spacing w:val="-9"/>
          <w:sz w:val="24"/>
        </w:rPr>
        <w:t> </w:t>
      </w:r>
      <w:r>
        <w:rPr>
          <w:sz w:val="24"/>
        </w:rPr>
        <w:t>kulturne</w:t>
      </w:r>
      <w:r>
        <w:rPr>
          <w:spacing w:val="-8"/>
          <w:sz w:val="24"/>
        </w:rPr>
        <w:t> </w:t>
      </w:r>
      <w:r>
        <w:rPr>
          <w:sz w:val="24"/>
        </w:rPr>
        <w:t>in</w:t>
      </w:r>
      <w:r>
        <w:rPr>
          <w:spacing w:val="-9"/>
          <w:sz w:val="24"/>
        </w:rPr>
        <w:t> </w:t>
      </w:r>
      <w:r>
        <w:rPr>
          <w:sz w:val="24"/>
        </w:rPr>
        <w:t>športne ponudbe turistične Destinacije Jeruzalem Slovenija,</w:t>
      </w:r>
    </w:p>
    <w:p>
      <w:pPr>
        <w:pStyle w:val="ListParagraph"/>
        <w:spacing w:after="0" w:line="240" w:lineRule="auto"/>
        <w:jc w:val="both"/>
        <w:rPr>
          <w:sz w:val="24"/>
        </w:rPr>
        <w:sectPr>
          <w:pgSz w:w="11910" w:h="16840"/>
          <w:pgMar w:header="424" w:footer="850" w:top="3860" w:bottom="1040" w:left="566" w:right="141"/>
        </w:sectPr>
      </w:pPr>
    </w:p>
    <w:p>
      <w:pPr>
        <w:pStyle w:val="ListParagraph"/>
        <w:numPr>
          <w:ilvl w:val="0"/>
          <w:numId w:val="11"/>
        </w:numPr>
        <w:tabs>
          <w:tab w:pos="1024" w:val="left" w:leader="none"/>
        </w:tabs>
        <w:spacing w:line="240" w:lineRule="auto" w:before="276" w:after="0"/>
        <w:ind w:left="852" w:right="1002" w:firstLine="0"/>
        <w:jc w:val="both"/>
        <w:rPr>
          <w:sz w:val="24"/>
        </w:rPr>
      </w:pPr>
      <w:r>
        <w:rPr>
          <w:sz w:val="24"/>
        </w:rPr>
        <w:t>oblikovati strokovno javnost, ki bo nastopala kot pomemben partner pri oblikovanju lokalnih, regionalnih in nacionalnih programov na področju turistične, kulturne in športne</w:t>
      </w:r>
      <w:r>
        <w:rPr>
          <w:spacing w:val="40"/>
          <w:sz w:val="24"/>
        </w:rPr>
        <w:t> </w:t>
      </w:r>
      <w:r>
        <w:rPr>
          <w:sz w:val="24"/>
        </w:rPr>
        <w:t>dejavnosti,</w:t>
      </w:r>
    </w:p>
    <w:p>
      <w:pPr>
        <w:pStyle w:val="ListParagraph"/>
        <w:numPr>
          <w:ilvl w:val="0"/>
          <w:numId w:val="11"/>
        </w:numPr>
        <w:tabs>
          <w:tab w:pos="1012" w:val="left" w:leader="none"/>
        </w:tabs>
        <w:spacing w:line="278" w:lineRule="exact" w:before="0" w:after="0"/>
        <w:ind w:left="1012" w:right="0" w:hanging="160"/>
        <w:jc w:val="both"/>
        <w:rPr>
          <w:sz w:val="24"/>
        </w:rPr>
      </w:pPr>
      <w:r>
        <w:rPr>
          <w:sz w:val="24"/>
        </w:rPr>
        <w:t>spodbujati</w:t>
      </w:r>
      <w:r>
        <w:rPr>
          <w:spacing w:val="-6"/>
          <w:sz w:val="24"/>
        </w:rPr>
        <w:t> </w:t>
      </w:r>
      <w:r>
        <w:rPr>
          <w:sz w:val="24"/>
        </w:rPr>
        <w:t>s</w:t>
      </w:r>
      <w:r>
        <w:rPr>
          <w:spacing w:val="-3"/>
          <w:sz w:val="24"/>
        </w:rPr>
        <w:t> </w:t>
      </w:r>
      <w:r>
        <w:rPr>
          <w:sz w:val="24"/>
        </w:rPr>
        <w:t>turizmom,</w:t>
      </w:r>
      <w:r>
        <w:rPr>
          <w:spacing w:val="-3"/>
          <w:sz w:val="24"/>
        </w:rPr>
        <w:t> </w:t>
      </w:r>
      <w:r>
        <w:rPr>
          <w:sz w:val="24"/>
        </w:rPr>
        <w:t>kulturo</w:t>
      </w:r>
      <w:r>
        <w:rPr>
          <w:spacing w:val="-3"/>
          <w:sz w:val="24"/>
        </w:rPr>
        <w:t> </w:t>
      </w:r>
      <w:r>
        <w:rPr>
          <w:sz w:val="24"/>
        </w:rPr>
        <w:t>in</w:t>
      </w:r>
      <w:r>
        <w:rPr>
          <w:spacing w:val="-6"/>
          <w:sz w:val="24"/>
        </w:rPr>
        <w:t> </w:t>
      </w:r>
      <w:r>
        <w:rPr>
          <w:sz w:val="24"/>
        </w:rPr>
        <w:t>športom</w:t>
      </w:r>
      <w:r>
        <w:rPr>
          <w:spacing w:val="-6"/>
          <w:sz w:val="24"/>
        </w:rPr>
        <w:t> </w:t>
      </w:r>
      <w:r>
        <w:rPr>
          <w:sz w:val="24"/>
        </w:rPr>
        <w:t>povezano</w:t>
      </w:r>
      <w:r>
        <w:rPr>
          <w:spacing w:val="-3"/>
          <w:sz w:val="24"/>
        </w:rPr>
        <w:t> </w:t>
      </w:r>
      <w:r>
        <w:rPr>
          <w:spacing w:val="-2"/>
          <w:sz w:val="24"/>
        </w:rPr>
        <w:t>podjetništvo,</w:t>
      </w:r>
    </w:p>
    <w:p>
      <w:pPr>
        <w:pStyle w:val="ListParagraph"/>
        <w:numPr>
          <w:ilvl w:val="0"/>
          <w:numId w:val="11"/>
        </w:numPr>
        <w:tabs>
          <w:tab w:pos="1012" w:val="left" w:leader="none"/>
        </w:tabs>
        <w:spacing w:line="240" w:lineRule="auto" w:before="2" w:after="0"/>
        <w:ind w:left="1012" w:right="0" w:hanging="160"/>
        <w:jc w:val="both"/>
        <w:rPr>
          <w:sz w:val="24"/>
        </w:rPr>
      </w:pPr>
      <w:r>
        <w:rPr>
          <w:sz w:val="24"/>
        </w:rPr>
        <w:t>poslovati</w:t>
      </w:r>
      <w:r>
        <w:rPr>
          <w:spacing w:val="-9"/>
          <w:sz w:val="24"/>
        </w:rPr>
        <w:t> </w:t>
      </w:r>
      <w:r>
        <w:rPr>
          <w:sz w:val="24"/>
        </w:rPr>
        <w:t>celovito</w:t>
      </w:r>
      <w:r>
        <w:rPr>
          <w:spacing w:val="-4"/>
          <w:sz w:val="24"/>
        </w:rPr>
        <w:t> </w:t>
      </w:r>
      <w:r>
        <w:rPr>
          <w:sz w:val="24"/>
        </w:rPr>
        <w:t>trajnostno,</w:t>
      </w:r>
      <w:r>
        <w:rPr>
          <w:spacing w:val="-6"/>
          <w:sz w:val="24"/>
        </w:rPr>
        <w:t> </w:t>
      </w:r>
      <w:r>
        <w:rPr>
          <w:sz w:val="24"/>
        </w:rPr>
        <w:t>družbeno</w:t>
      </w:r>
      <w:r>
        <w:rPr>
          <w:spacing w:val="-7"/>
          <w:sz w:val="24"/>
        </w:rPr>
        <w:t> </w:t>
      </w:r>
      <w:r>
        <w:rPr>
          <w:sz w:val="24"/>
        </w:rPr>
        <w:t>in</w:t>
      </w:r>
      <w:r>
        <w:rPr>
          <w:spacing w:val="-5"/>
          <w:sz w:val="24"/>
        </w:rPr>
        <w:t> </w:t>
      </w:r>
      <w:r>
        <w:rPr>
          <w:sz w:val="24"/>
        </w:rPr>
        <w:t>ekonomsko</w:t>
      </w:r>
      <w:r>
        <w:rPr>
          <w:spacing w:val="-4"/>
          <w:sz w:val="24"/>
        </w:rPr>
        <w:t> </w:t>
      </w:r>
      <w:r>
        <w:rPr>
          <w:spacing w:val="-2"/>
          <w:sz w:val="24"/>
        </w:rPr>
        <w:t>odgovorno.</w:t>
      </w:r>
    </w:p>
    <w:p>
      <w:pPr>
        <w:pStyle w:val="BodyText"/>
        <w:spacing w:before="26"/>
      </w:pPr>
    </w:p>
    <w:p>
      <w:pPr>
        <w:pStyle w:val="ListParagraph"/>
        <w:numPr>
          <w:ilvl w:val="2"/>
          <w:numId w:val="4"/>
        </w:numPr>
        <w:tabs>
          <w:tab w:pos="1423" w:val="left" w:leader="none"/>
        </w:tabs>
        <w:spacing w:line="240" w:lineRule="auto" w:before="1" w:after="0"/>
        <w:ind w:left="1423" w:right="0" w:hanging="571"/>
        <w:jc w:val="left"/>
        <w:rPr>
          <w:sz w:val="22"/>
        </w:rPr>
      </w:pPr>
      <w:bookmarkStart w:name="_bookmark18" w:id="19"/>
      <w:bookmarkEnd w:id="19"/>
      <w:r>
        <w:rPr/>
      </w:r>
      <w:r>
        <w:rPr>
          <w:sz w:val="22"/>
        </w:rPr>
        <w:t>Strateški</w:t>
      </w:r>
      <w:r>
        <w:rPr>
          <w:spacing w:val="-8"/>
          <w:sz w:val="22"/>
        </w:rPr>
        <w:t> </w:t>
      </w:r>
      <w:r>
        <w:rPr>
          <w:sz w:val="22"/>
        </w:rPr>
        <w:t>cilji</w:t>
      </w:r>
      <w:r>
        <w:rPr>
          <w:spacing w:val="-6"/>
          <w:sz w:val="22"/>
        </w:rPr>
        <w:t> </w:t>
      </w:r>
      <w:r>
        <w:rPr>
          <w:spacing w:val="-2"/>
          <w:sz w:val="22"/>
        </w:rPr>
        <w:t>Zavoda</w:t>
      </w:r>
    </w:p>
    <w:p>
      <w:pPr>
        <w:pStyle w:val="BodyText"/>
        <w:spacing w:before="24"/>
        <w:rPr>
          <w:sz w:val="22"/>
        </w:rPr>
      </w:pPr>
    </w:p>
    <w:p>
      <w:pPr>
        <w:pStyle w:val="BodyText"/>
        <w:ind w:left="852"/>
      </w:pPr>
      <w:r>
        <w:rPr/>
        <w:t>Strateški</w:t>
      </w:r>
      <w:r>
        <w:rPr>
          <w:spacing w:val="30"/>
        </w:rPr>
        <w:t> </w:t>
      </w:r>
      <w:r>
        <w:rPr/>
        <w:t>cilji</w:t>
      </w:r>
      <w:r>
        <w:rPr>
          <w:spacing w:val="30"/>
        </w:rPr>
        <w:t> </w:t>
      </w:r>
      <w:r>
        <w:rPr/>
        <w:t>se</w:t>
      </w:r>
      <w:r>
        <w:rPr>
          <w:spacing w:val="32"/>
        </w:rPr>
        <w:t> </w:t>
      </w:r>
      <w:r>
        <w:rPr/>
        <w:t>dosegajo</w:t>
      </w:r>
      <w:r>
        <w:rPr>
          <w:spacing w:val="32"/>
        </w:rPr>
        <w:t> </w:t>
      </w:r>
      <w:r>
        <w:rPr/>
        <w:t>skozi</w:t>
      </w:r>
      <w:r>
        <w:rPr>
          <w:spacing w:val="33"/>
        </w:rPr>
        <w:t> </w:t>
      </w:r>
      <w:r>
        <w:rPr/>
        <w:t>delovanje</w:t>
      </w:r>
      <w:r>
        <w:rPr>
          <w:spacing w:val="30"/>
        </w:rPr>
        <w:t> </w:t>
      </w:r>
      <w:r>
        <w:rPr/>
        <w:t>na</w:t>
      </w:r>
      <w:r>
        <w:rPr>
          <w:spacing w:val="32"/>
        </w:rPr>
        <w:t> </w:t>
      </w:r>
      <w:r>
        <w:rPr/>
        <w:t>temeljnih</w:t>
      </w:r>
      <w:r>
        <w:rPr>
          <w:spacing w:val="32"/>
        </w:rPr>
        <w:t> </w:t>
      </w:r>
      <w:r>
        <w:rPr/>
        <w:t>politikah,</w:t>
      </w:r>
      <w:r>
        <w:rPr>
          <w:spacing w:val="32"/>
        </w:rPr>
        <w:t> </w:t>
      </w:r>
      <w:r>
        <w:rPr/>
        <w:t>z</w:t>
      </w:r>
      <w:r>
        <w:rPr>
          <w:spacing w:val="33"/>
        </w:rPr>
        <w:t> </w:t>
      </w:r>
      <w:r>
        <w:rPr>
          <w:spacing w:val="-2"/>
        </w:rPr>
        <w:t>uresničevanjem</w:t>
      </w:r>
    </w:p>
    <w:p>
      <w:pPr>
        <w:pStyle w:val="BodyText"/>
        <w:spacing w:before="2"/>
        <w:ind w:left="852"/>
      </w:pPr>
      <w:r>
        <w:rPr/>
        <w:t>operativnih</w:t>
      </w:r>
      <w:r>
        <w:rPr>
          <w:spacing w:val="-8"/>
        </w:rPr>
        <w:t> </w:t>
      </w:r>
      <w:r>
        <w:rPr>
          <w:spacing w:val="-2"/>
        </w:rPr>
        <w:t>ciljev:</w:t>
      </w:r>
    </w:p>
    <w:p>
      <w:pPr>
        <w:pStyle w:val="ListParagraph"/>
        <w:numPr>
          <w:ilvl w:val="0"/>
          <w:numId w:val="12"/>
        </w:numPr>
        <w:tabs>
          <w:tab w:pos="1572" w:val="left" w:leader="none"/>
        </w:tabs>
        <w:spacing w:line="235" w:lineRule="auto" w:before="7" w:after="0"/>
        <w:ind w:left="1572" w:right="1603" w:hanging="360"/>
        <w:jc w:val="left"/>
        <w:rPr>
          <w:sz w:val="24"/>
        </w:rPr>
      </w:pPr>
      <w:r>
        <w:rPr>
          <w:sz w:val="24"/>
        </w:rPr>
        <w:t>operativni</w:t>
      </w:r>
      <w:r>
        <w:rPr>
          <w:spacing w:val="-6"/>
          <w:sz w:val="24"/>
        </w:rPr>
        <w:t> </w:t>
      </w:r>
      <w:r>
        <w:rPr>
          <w:sz w:val="24"/>
        </w:rPr>
        <w:t>cilj</w:t>
      </w:r>
      <w:r>
        <w:rPr>
          <w:spacing w:val="-2"/>
          <w:sz w:val="24"/>
        </w:rPr>
        <w:t> </w:t>
      </w:r>
      <w:r>
        <w:rPr>
          <w:sz w:val="24"/>
        </w:rPr>
        <w:t>1:</w:t>
      </w:r>
      <w:r>
        <w:rPr>
          <w:spacing w:val="-5"/>
          <w:sz w:val="24"/>
        </w:rPr>
        <w:t> </w:t>
      </w:r>
      <w:r>
        <w:rPr>
          <w:sz w:val="24"/>
        </w:rPr>
        <w:t>boljše</w:t>
      </w:r>
      <w:r>
        <w:rPr>
          <w:spacing w:val="-4"/>
          <w:sz w:val="24"/>
        </w:rPr>
        <w:t> </w:t>
      </w:r>
      <w:r>
        <w:rPr>
          <w:sz w:val="24"/>
        </w:rPr>
        <w:t>sodelovanje</w:t>
      </w:r>
      <w:r>
        <w:rPr>
          <w:spacing w:val="-3"/>
          <w:sz w:val="24"/>
        </w:rPr>
        <w:t> </w:t>
      </w:r>
      <w:r>
        <w:rPr>
          <w:sz w:val="24"/>
        </w:rPr>
        <w:t>med</w:t>
      </w:r>
      <w:r>
        <w:rPr>
          <w:spacing w:val="-4"/>
          <w:sz w:val="24"/>
        </w:rPr>
        <w:t> </w:t>
      </w:r>
      <w:r>
        <w:rPr>
          <w:sz w:val="24"/>
        </w:rPr>
        <w:t>javnim</w:t>
      </w:r>
      <w:r>
        <w:rPr>
          <w:spacing w:val="-5"/>
          <w:sz w:val="24"/>
        </w:rPr>
        <w:t> </w:t>
      </w:r>
      <w:r>
        <w:rPr>
          <w:sz w:val="24"/>
        </w:rPr>
        <w:t>in</w:t>
      </w:r>
      <w:r>
        <w:rPr>
          <w:spacing w:val="-4"/>
          <w:sz w:val="24"/>
        </w:rPr>
        <w:t> </w:t>
      </w:r>
      <w:r>
        <w:rPr>
          <w:sz w:val="24"/>
        </w:rPr>
        <w:t>zasebnim</w:t>
      </w:r>
      <w:r>
        <w:rPr>
          <w:spacing w:val="-7"/>
          <w:sz w:val="24"/>
        </w:rPr>
        <w:t> </w:t>
      </w:r>
      <w:r>
        <w:rPr>
          <w:sz w:val="24"/>
        </w:rPr>
        <w:t>sektorjem</w:t>
      </w:r>
      <w:r>
        <w:rPr>
          <w:spacing w:val="-5"/>
          <w:sz w:val="24"/>
        </w:rPr>
        <w:t> </w:t>
      </w:r>
      <w:r>
        <w:rPr>
          <w:sz w:val="24"/>
        </w:rPr>
        <w:t>za konkurenčnejšo turistično Destinacijo Jeruzalem Slovenija,</w:t>
      </w:r>
    </w:p>
    <w:p>
      <w:pPr>
        <w:pStyle w:val="ListParagraph"/>
        <w:numPr>
          <w:ilvl w:val="0"/>
          <w:numId w:val="12"/>
        </w:numPr>
        <w:tabs>
          <w:tab w:pos="1572" w:val="left" w:leader="none"/>
        </w:tabs>
        <w:spacing w:line="283" w:lineRule="exact" w:before="3" w:after="0"/>
        <w:ind w:left="1572" w:right="0" w:hanging="360"/>
        <w:jc w:val="left"/>
        <w:rPr>
          <w:sz w:val="24"/>
        </w:rPr>
      </w:pPr>
      <w:r>
        <w:rPr>
          <w:sz w:val="24"/>
        </w:rPr>
        <w:t>operativni</w:t>
      </w:r>
      <w:r>
        <w:rPr>
          <w:spacing w:val="62"/>
          <w:sz w:val="24"/>
        </w:rPr>
        <w:t> </w:t>
      </w:r>
      <w:r>
        <w:rPr>
          <w:sz w:val="24"/>
        </w:rPr>
        <w:t>cilj</w:t>
      </w:r>
      <w:r>
        <w:rPr>
          <w:spacing w:val="-2"/>
          <w:sz w:val="24"/>
        </w:rPr>
        <w:t> </w:t>
      </w:r>
      <w:r>
        <w:rPr>
          <w:sz w:val="24"/>
        </w:rPr>
        <w:t>2:</w:t>
      </w:r>
      <w:r>
        <w:rPr>
          <w:spacing w:val="-4"/>
          <w:sz w:val="24"/>
        </w:rPr>
        <w:t> </w:t>
      </w:r>
      <w:r>
        <w:rPr>
          <w:sz w:val="24"/>
        </w:rPr>
        <w:t>izboljšanje</w:t>
      </w:r>
      <w:r>
        <w:rPr>
          <w:spacing w:val="-3"/>
          <w:sz w:val="24"/>
        </w:rPr>
        <w:t> </w:t>
      </w:r>
      <w:r>
        <w:rPr>
          <w:sz w:val="24"/>
        </w:rPr>
        <w:t>pogojev</w:t>
      </w:r>
      <w:r>
        <w:rPr>
          <w:spacing w:val="-7"/>
          <w:sz w:val="24"/>
        </w:rPr>
        <w:t> </w:t>
      </w:r>
      <w:r>
        <w:rPr>
          <w:sz w:val="24"/>
        </w:rPr>
        <w:t>za</w:t>
      </w:r>
      <w:r>
        <w:rPr>
          <w:spacing w:val="-3"/>
          <w:sz w:val="24"/>
        </w:rPr>
        <w:t> </w:t>
      </w:r>
      <w:r>
        <w:rPr>
          <w:sz w:val="24"/>
        </w:rPr>
        <w:t>gospodarsko</w:t>
      </w:r>
      <w:r>
        <w:rPr>
          <w:spacing w:val="-3"/>
          <w:sz w:val="24"/>
        </w:rPr>
        <w:t> </w:t>
      </w:r>
      <w:r>
        <w:rPr>
          <w:spacing w:val="-2"/>
          <w:sz w:val="24"/>
        </w:rPr>
        <w:t>rast,</w:t>
      </w:r>
    </w:p>
    <w:p>
      <w:pPr>
        <w:pStyle w:val="ListParagraph"/>
        <w:numPr>
          <w:ilvl w:val="0"/>
          <w:numId w:val="12"/>
        </w:numPr>
        <w:tabs>
          <w:tab w:pos="1572" w:val="left" w:leader="none"/>
        </w:tabs>
        <w:spacing w:line="280" w:lineRule="exact" w:before="0" w:after="0"/>
        <w:ind w:left="1572" w:right="0" w:hanging="360"/>
        <w:jc w:val="left"/>
        <w:rPr>
          <w:sz w:val="24"/>
        </w:rPr>
      </w:pPr>
      <w:r>
        <w:rPr>
          <w:sz w:val="24"/>
        </w:rPr>
        <w:t>operativni</w:t>
      </w:r>
      <w:r>
        <w:rPr>
          <w:spacing w:val="-9"/>
          <w:sz w:val="24"/>
        </w:rPr>
        <w:t> </w:t>
      </w:r>
      <w:r>
        <w:rPr>
          <w:sz w:val="24"/>
        </w:rPr>
        <w:t>cilj</w:t>
      </w:r>
      <w:r>
        <w:rPr>
          <w:spacing w:val="-3"/>
          <w:sz w:val="24"/>
        </w:rPr>
        <w:t> </w:t>
      </w:r>
      <w:r>
        <w:rPr>
          <w:sz w:val="24"/>
        </w:rPr>
        <w:t>3:</w:t>
      </w:r>
      <w:r>
        <w:rPr>
          <w:spacing w:val="-5"/>
          <w:sz w:val="24"/>
        </w:rPr>
        <w:t> </w:t>
      </w:r>
      <w:r>
        <w:rPr>
          <w:sz w:val="24"/>
        </w:rPr>
        <w:t>razvoj</w:t>
      </w:r>
      <w:r>
        <w:rPr>
          <w:spacing w:val="-4"/>
          <w:sz w:val="24"/>
        </w:rPr>
        <w:t> </w:t>
      </w:r>
      <w:r>
        <w:rPr>
          <w:sz w:val="24"/>
        </w:rPr>
        <w:t>celovite</w:t>
      </w:r>
      <w:r>
        <w:rPr>
          <w:spacing w:val="-7"/>
          <w:sz w:val="24"/>
        </w:rPr>
        <w:t> </w:t>
      </w:r>
      <w:r>
        <w:rPr>
          <w:sz w:val="24"/>
        </w:rPr>
        <w:t>turistične</w:t>
      </w:r>
      <w:r>
        <w:rPr>
          <w:spacing w:val="-4"/>
          <w:sz w:val="24"/>
        </w:rPr>
        <w:t> </w:t>
      </w:r>
      <w:r>
        <w:rPr>
          <w:sz w:val="24"/>
        </w:rPr>
        <w:t>ponudbe</w:t>
      </w:r>
      <w:r>
        <w:rPr>
          <w:spacing w:val="-5"/>
          <w:sz w:val="24"/>
        </w:rPr>
        <w:t> </w:t>
      </w:r>
      <w:r>
        <w:rPr>
          <w:sz w:val="24"/>
        </w:rPr>
        <w:t>Destinacije</w:t>
      </w:r>
      <w:r>
        <w:rPr>
          <w:spacing w:val="-3"/>
          <w:sz w:val="24"/>
        </w:rPr>
        <w:t> </w:t>
      </w:r>
      <w:r>
        <w:rPr>
          <w:spacing w:val="-2"/>
          <w:sz w:val="24"/>
        </w:rPr>
        <w:t>Jeruzalem</w:t>
      </w:r>
    </w:p>
    <w:p>
      <w:pPr>
        <w:pStyle w:val="BodyText"/>
        <w:spacing w:line="276" w:lineRule="exact"/>
        <w:ind w:left="1572"/>
      </w:pPr>
      <w:r>
        <w:rPr>
          <w:spacing w:val="-2"/>
        </w:rPr>
        <w:t>Slovenija,</w:t>
      </w:r>
    </w:p>
    <w:p>
      <w:pPr>
        <w:pStyle w:val="ListParagraph"/>
        <w:numPr>
          <w:ilvl w:val="0"/>
          <w:numId w:val="12"/>
        </w:numPr>
        <w:tabs>
          <w:tab w:pos="1572" w:val="left" w:leader="none"/>
        </w:tabs>
        <w:spacing w:line="283" w:lineRule="exact" w:before="2" w:after="0"/>
        <w:ind w:left="1572" w:right="0" w:hanging="360"/>
        <w:jc w:val="left"/>
        <w:rPr>
          <w:sz w:val="24"/>
        </w:rPr>
      </w:pPr>
      <w:r>
        <w:rPr>
          <w:sz w:val="24"/>
        </w:rPr>
        <w:t>operativni</w:t>
      </w:r>
      <w:r>
        <w:rPr>
          <w:spacing w:val="-9"/>
          <w:sz w:val="24"/>
        </w:rPr>
        <w:t> </w:t>
      </w:r>
      <w:r>
        <w:rPr>
          <w:sz w:val="24"/>
        </w:rPr>
        <w:t>cilj</w:t>
      </w:r>
      <w:r>
        <w:rPr>
          <w:spacing w:val="-5"/>
          <w:sz w:val="24"/>
        </w:rPr>
        <w:t> </w:t>
      </w:r>
      <w:r>
        <w:rPr>
          <w:sz w:val="24"/>
        </w:rPr>
        <w:t>4:</w:t>
      </w:r>
      <w:r>
        <w:rPr>
          <w:spacing w:val="-5"/>
          <w:sz w:val="24"/>
        </w:rPr>
        <w:t> </w:t>
      </w:r>
      <w:r>
        <w:rPr>
          <w:sz w:val="24"/>
        </w:rPr>
        <w:t>dvig</w:t>
      </w:r>
      <w:r>
        <w:rPr>
          <w:spacing w:val="-9"/>
          <w:sz w:val="24"/>
        </w:rPr>
        <w:t> </w:t>
      </w:r>
      <w:r>
        <w:rPr>
          <w:sz w:val="24"/>
        </w:rPr>
        <w:t>konkurenčnosti</w:t>
      </w:r>
      <w:r>
        <w:rPr>
          <w:spacing w:val="-5"/>
          <w:sz w:val="24"/>
        </w:rPr>
        <w:t> </w:t>
      </w:r>
      <w:r>
        <w:rPr>
          <w:sz w:val="24"/>
        </w:rPr>
        <w:t>destinacije</w:t>
      </w:r>
      <w:r>
        <w:rPr>
          <w:spacing w:val="-6"/>
          <w:sz w:val="24"/>
        </w:rPr>
        <w:t> </w:t>
      </w:r>
      <w:r>
        <w:rPr>
          <w:sz w:val="24"/>
        </w:rPr>
        <w:t>z</w:t>
      </w:r>
      <w:r>
        <w:rPr>
          <w:spacing w:val="-5"/>
          <w:sz w:val="24"/>
        </w:rPr>
        <w:t> </w:t>
      </w:r>
      <w:r>
        <w:rPr>
          <w:sz w:val="24"/>
        </w:rPr>
        <w:t>izboljšanjem</w:t>
      </w:r>
      <w:r>
        <w:rPr>
          <w:spacing w:val="-5"/>
          <w:sz w:val="24"/>
        </w:rPr>
        <w:t> </w:t>
      </w:r>
      <w:r>
        <w:rPr>
          <w:spacing w:val="-2"/>
          <w:sz w:val="24"/>
        </w:rPr>
        <w:t>prometne</w:t>
      </w:r>
    </w:p>
    <w:p>
      <w:pPr>
        <w:pStyle w:val="BodyText"/>
        <w:spacing w:line="277" w:lineRule="exact"/>
        <w:ind w:left="1572"/>
      </w:pPr>
      <w:r>
        <w:rPr/>
        <w:t>dostopnosti</w:t>
      </w:r>
      <w:r>
        <w:rPr>
          <w:spacing w:val="-9"/>
        </w:rPr>
        <w:t> </w:t>
      </w:r>
      <w:r>
        <w:rPr/>
        <w:t>in</w:t>
      </w:r>
      <w:r>
        <w:rPr>
          <w:spacing w:val="-6"/>
        </w:rPr>
        <w:t> </w:t>
      </w:r>
      <w:r>
        <w:rPr/>
        <w:t>povezanosti</w:t>
      </w:r>
      <w:r>
        <w:rPr>
          <w:spacing w:val="-6"/>
        </w:rPr>
        <w:t> </w:t>
      </w:r>
      <w:r>
        <w:rPr/>
        <w:t>Destinacije</w:t>
      </w:r>
      <w:r>
        <w:rPr>
          <w:spacing w:val="-6"/>
        </w:rPr>
        <w:t> </w:t>
      </w:r>
      <w:r>
        <w:rPr/>
        <w:t>Jeruzalem</w:t>
      </w:r>
      <w:r>
        <w:rPr>
          <w:spacing w:val="-7"/>
        </w:rPr>
        <w:t> </w:t>
      </w:r>
      <w:r>
        <w:rPr>
          <w:spacing w:val="-2"/>
        </w:rPr>
        <w:t>Slovenija,</w:t>
      </w:r>
    </w:p>
    <w:p>
      <w:pPr>
        <w:pStyle w:val="ListParagraph"/>
        <w:numPr>
          <w:ilvl w:val="0"/>
          <w:numId w:val="12"/>
        </w:numPr>
        <w:tabs>
          <w:tab w:pos="1572" w:val="left" w:leader="none"/>
        </w:tabs>
        <w:spacing w:line="237" w:lineRule="auto" w:before="2" w:after="0"/>
        <w:ind w:left="1572" w:right="1838" w:hanging="360"/>
        <w:jc w:val="left"/>
        <w:rPr>
          <w:sz w:val="24"/>
        </w:rPr>
      </w:pPr>
      <w:r>
        <w:rPr>
          <w:sz w:val="24"/>
        </w:rPr>
        <w:t>operativni</w:t>
      </w:r>
      <w:r>
        <w:rPr>
          <w:spacing w:val="-7"/>
          <w:sz w:val="24"/>
        </w:rPr>
        <w:t> </w:t>
      </w:r>
      <w:r>
        <w:rPr>
          <w:sz w:val="24"/>
        </w:rPr>
        <w:t>cilj</w:t>
      </w:r>
      <w:r>
        <w:rPr>
          <w:spacing w:val="-3"/>
          <w:sz w:val="24"/>
        </w:rPr>
        <w:t> </w:t>
      </w:r>
      <w:r>
        <w:rPr>
          <w:sz w:val="24"/>
        </w:rPr>
        <w:t>5:</w:t>
      </w:r>
      <w:r>
        <w:rPr>
          <w:spacing w:val="-6"/>
          <w:sz w:val="24"/>
        </w:rPr>
        <w:t> </w:t>
      </w:r>
      <w:r>
        <w:rPr>
          <w:sz w:val="24"/>
        </w:rPr>
        <w:t>udejanjanje</w:t>
      </w:r>
      <w:r>
        <w:rPr>
          <w:spacing w:val="-5"/>
          <w:sz w:val="24"/>
        </w:rPr>
        <w:t> </w:t>
      </w:r>
      <w:r>
        <w:rPr>
          <w:sz w:val="24"/>
        </w:rPr>
        <w:t>strateških</w:t>
      </w:r>
      <w:r>
        <w:rPr>
          <w:spacing w:val="-5"/>
          <w:sz w:val="24"/>
        </w:rPr>
        <w:t> </w:t>
      </w:r>
      <w:r>
        <w:rPr>
          <w:sz w:val="24"/>
        </w:rPr>
        <w:t>usmeritev</w:t>
      </w:r>
      <w:r>
        <w:rPr>
          <w:spacing w:val="-1"/>
          <w:sz w:val="24"/>
        </w:rPr>
        <w:t> </w:t>
      </w:r>
      <w:r>
        <w:rPr>
          <w:sz w:val="24"/>
        </w:rPr>
        <w:t>turistične,</w:t>
      </w:r>
      <w:r>
        <w:rPr>
          <w:spacing w:val="-4"/>
          <w:sz w:val="24"/>
        </w:rPr>
        <w:t> </w:t>
      </w:r>
      <w:r>
        <w:rPr>
          <w:sz w:val="24"/>
        </w:rPr>
        <w:t>športne</w:t>
      </w:r>
      <w:r>
        <w:rPr>
          <w:spacing w:val="-3"/>
          <w:sz w:val="24"/>
        </w:rPr>
        <w:t> </w:t>
      </w:r>
      <w:r>
        <w:rPr>
          <w:sz w:val="24"/>
        </w:rPr>
        <w:t>in kulturne dejavnosti</w:t>
      </w:r>
      <w:r>
        <w:rPr>
          <w:spacing w:val="40"/>
          <w:sz w:val="24"/>
        </w:rPr>
        <w:t> </w:t>
      </w:r>
      <w:r>
        <w:rPr>
          <w:sz w:val="24"/>
        </w:rPr>
        <w:t>Destinacije Jeruzalem Slovenija,</w:t>
      </w:r>
    </w:p>
    <w:p>
      <w:pPr>
        <w:pStyle w:val="ListParagraph"/>
        <w:numPr>
          <w:ilvl w:val="0"/>
          <w:numId w:val="12"/>
        </w:numPr>
        <w:tabs>
          <w:tab w:pos="1572" w:val="left" w:leader="none"/>
        </w:tabs>
        <w:spacing w:line="281" w:lineRule="exact" w:before="2" w:after="0"/>
        <w:ind w:left="1572" w:right="0" w:hanging="360"/>
        <w:jc w:val="left"/>
        <w:rPr>
          <w:sz w:val="24"/>
        </w:rPr>
      </w:pPr>
      <w:r>
        <w:rPr>
          <w:sz w:val="24"/>
        </w:rPr>
        <w:t>operativni</w:t>
      </w:r>
      <w:r>
        <w:rPr>
          <w:spacing w:val="-8"/>
          <w:sz w:val="24"/>
        </w:rPr>
        <w:t> </w:t>
      </w:r>
      <w:r>
        <w:rPr>
          <w:sz w:val="24"/>
        </w:rPr>
        <w:t>cilj</w:t>
      </w:r>
      <w:r>
        <w:rPr>
          <w:spacing w:val="-3"/>
          <w:sz w:val="24"/>
        </w:rPr>
        <w:t> </w:t>
      </w:r>
      <w:r>
        <w:rPr>
          <w:sz w:val="24"/>
        </w:rPr>
        <w:t>6:</w:t>
      </w:r>
      <w:r>
        <w:rPr>
          <w:spacing w:val="-5"/>
          <w:sz w:val="24"/>
        </w:rPr>
        <w:t> </w:t>
      </w:r>
      <w:r>
        <w:rPr>
          <w:sz w:val="24"/>
        </w:rPr>
        <w:t>bolj</w:t>
      </w:r>
      <w:r>
        <w:rPr>
          <w:spacing w:val="-5"/>
          <w:sz w:val="24"/>
        </w:rPr>
        <w:t> </w:t>
      </w:r>
      <w:r>
        <w:rPr>
          <w:sz w:val="24"/>
        </w:rPr>
        <w:t>usmerjeno</w:t>
      </w:r>
      <w:r>
        <w:rPr>
          <w:spacing w:val="-4"/>
          <w:sz w:val="24"/>
        </w:rPr>
        <w:t> </w:t>
      </w:r>
      <w:r>
        <w:rPr>
          <w:sz w:val="24"/>
        </w:rPr>
        <w:t>trženje</w:t>
      </w:r>
      <w:r>
        <w:rPr>
          <w:spacing w:val="-6"/>
          <w:sz w:val="24"/>
        </w:rPr>
        <w:t> </w:t>
      </w:r>
      <w:r>
        <w:rPr>
          <w:sz w:val="24"/>
        </w:rPr>
        <w:t>ponudbe</w:t>
      </w:r>
      <w:r>
        <w:rPr>
          <w:spacing w:val="-4"/>
          <w:sz w:val="24"/>
        </w:rPr>
        <w:t> </w:t>
      </w:r>
      <w:r>
        <w:rPr>
          <w:sz w:val="24"/>
        </w:rPr>
        <w:t>Destinacije</w:t>
      </w:r>
      <w:r>
        <w:rPr>
          <w:spacing w:val="-3"/>
          <w:sz w:val="24"/>
        </w:rPr>
        <w:t> </w:t>
      </w:r>
      <w:r>
        <w:rPr>
          <w:spacing w:val="-2"/>
          <w:sz w:val="24"/>
        </w:rPr>
        <w:t>Jeruzalem</w:t>
      </w:r>
    </w:p>
    <w:p>
      <w:pPr>
        <w:pStyle w:val="BodyText"/>
        <w:spacing w:line="276" w:lineRule="exact"/>
        <w:ind w:left="1572"/>
      </w:pPr>
      <w:r>
        <w:rPr>
          <w:spacing w:val="-2"/>
        </w:rPr>
        <w:t>Slovenija,</w:t>
      </w:r>
    </w:p>
    <w:p>
      <w:pPr>
        <w:pStyle w:val="ListParagraph"/>
        <w:numPr>
          <w:ilvl w:val="0"/>
          <w:numId w:val="12"/>
        </w:numPr>
        <w:tabs>
          <w:tab w:pos="1572" w:val="left" w:leader="none"/>
        </w:tabs>
        <w:spacing w:line="283" w:lineRule="exact" w:before="2" w:after="0"/>
        <w:ind w:left="1572" w:right="0" w:hanging="360"/>
        <w:jc w:val="left"/>
        <w:rPr>
          <w:sz w:val="24"/>
        </w:rPr>
      </w:pPr>
      <w:r>
        <w:rPr>
          <w:sz w:val="24"/>
        </w:rPr>
        <w:t>operativni</w:t>
      </w:r>
      <w:r>
        <w:rPr>
          <w:spacing w:val="-9"/>
          <w:sz w:val="24"/>
        </w:rPr>
        <w:t> </w:t>
      </w:r>
      <w:r>
        <w:rPr>
          <w:sz w:val="24"/>
        </w:rPr>
        <w:t>cilj</w:t>
      </w:r>
      <w:r>
        <w:rPr>
          <w:spacing w:val="-4"/>
          <w:sz w:val="24"/>
        </w:rPr>
        <w:t> </w:t>
      </w:r>
      <w:r>
        <w:rPr>
          <w:sz w:val="24"/>
        </w:rPr>
        <w:t>7:</w:t>
      </w:r>
      <w:r>
        <w:rPr>
          <w:spacing w:val="-6"/>
          <w:sz w:val="24"/>
        </w:rPr>
        <w:t> </w:t>
      </w:r>
      <w:r>
        <w:rPr>
          <w:sz w:val="24"/>
        </w:rPr>
        <w:t>dvig</w:t>
      </w:r>
      <w:r>
        <w:rPr>
          <w:spacing w:val="-8"/>
          <w:sz w:val="24"/>
        </w:rPr>
        <w:t> </w:t>
      </w:r>
      <w:r>
        <w:rPr>
          <w:sz w:val="24"/>
        </w:rPr>
        <w:t>prepoznavnosti</w:t>
      </w:r>
      <w:r>
        <w:rPr>
          <w:spacing w:val="-5"/>
          <w:sz w:val="24"/>
        </w:rPr>
        <w:t> </w:t>
      </w:r>
      <w:r>
        <w:rPr>
          <w:sz w:val="24"/>
        </w:rPr>
        <w:t>Destinacije</w:t>
      </w:r>
      <w:r>
        <w:rPr>
          <w:spacing w:val="-5"/>
          <w:sz w:val="24"/>
        </w:rPr>
        <w:t> </w:t>
      </w:r>
      <w:r>
        <w:rPr>
          <w:sz w:val="24"/>
        </w:rPr>
        <w:t>Jeruzalem</w:t>
      </w:r>
      <w:r>
        <w:rPr>
          <w:spacing w:val="-5"/>
          <w:sz w:val="24"/>
        </w:rPr>
        <w:t> </w:t>
      </w:r>
      <w:r>
        <w:rPr>
          <w:spacing w:val="-2"/>
          <w:sz w:val="24"/>
        </w:rPr>
        <w:t>Slovenija,</w:t>
      </w:r>
    </w:p>
    <w:p>
      <w:pPr>
        <w:pStyle w:val="ListParagraph"/>
        <w:numPr>
          <w:ilvl w:val="0"/>
          <w:numId w:val="12"/>
        </w:numPr>
        <w:tabs>
          <w:tab w:pos="1572" w:val="left" w:leader="none"/>
        </w:tabs>
        <w:spacing w:line="280" w:lineRule="exact" w:before="0" w:after="0"/>
        <w:ind w:left="1572" w:right="0" w:hanging="360"/>
        <w:jc w:val="left"/>
        <w:rPr>
          <w:sz w:val="24"/>
        </w:rPr>
      </w:pPr>
      <w:r>
        <w:rPr>
          <w:sz w:val="24"/>
        </w:rPr>
        <w:t>operativni</w:t>
      </w:r>
      <w:r>
        <w:rPr>
          <w:spacing w:val="-7"/>
          <w:sz w:val="24"/>
        </w:rPr>
        <w:t> </w:t>
      </w:r>
      <w:r>
        <w:rPr>
          <w:sz w:val="24"/>
        </w:rPr>
        <w:t>cilj</w:t>
      </w:r>
      <w:r>
        <w:rPr>
          <w:spacing w:val="-4"/>
          <w:sz w:val="24"/>
        </w:rPr>
        <w:t> </w:t>
      </w:r>
      <w:r>
        <w:rPr>
          <w:sz w:val="24"/>
        </w:rPr>
        <w:t>8:</w:t>
      </w:r>
      <w:r>
        <w:rPr>
          <w:spacing w:val="-6"/>
          <w:sz w:val="24"/>
        </w:rPr>
        <w:t> </w:t>
      </w:r>
      <w:r>
        <w:rPr>
          <w:sz w:val="24"/>
        </w:rPr>
        <w:t>boljša</w:t>
      </w:r>
      <w:r>
        <w:rPr>
          <w:spacing w:val="-4"/>
          <w:sz w:val="24"/>
        </w:rPr>
        <w:t> </w:t>
      </w:r>
      <w:r>
        <w:rPr>
          <w:sz w:val="24"/>
        </w:rPr>
        <w:t>informiranost</w:t>
      </w:r>
      <w:r>
        <w:rPr>
          <w:spacing w:val="-5"/>
          <w:sz w:val="24"/>
        </w:rPr>
        <w:t> </w:t>
      </w:r>
      <w:r>
        <w:rPr>
          <w:sz w:val="24"/>
        </w:rPr>
        <w:t>turistov</w:t>
      </w:r>
      <w:r>
        <w:rPr>
          <w:spacing w:val="-4"/>
          <w:sz w:val="24"/>
        </w:rPr>
        <w:t> </w:t>
      </w:r>
      <w:r>
        <w:rPr>
          <w:sz w:val="24"/>
        </w:rPr>
        <w:t>ob</w:t>
      </w:r>
      <w:r>
        <w:rPr>
          <w:spacing w:val="-5"/>
          <w:sz w:val="24"/>
        </w:rPr>
        <w:t> </w:t>
      </w:r>
      <w:r>
        <w:rPr>
          <w:sz w:val="24"/>
        </w:rPr>
        <w:t>uporabi</w:t>
      </w:r>
      <w:r>
        <w:rPr>
          <w:spacing w:val="-4"/>
          <w:sz w:val="24"/>
        </w:rPr>
        <w:t> </w:t>
      </w:r>
      <w:r>
        <w:rPr>
          <w:sz w:val="24"/>
        </w:rPr>
        <w:t>novih</w:t>
      </w:r>
      <w:r>
        <w:rPr>
          <w:spacing w:val="-4"/>
          <w:sz w:val="24"/>
        </w:rPr>
        <w:t> </w:t>
      </w:r>
      <w:r>
        <w:rPr>
          <w:spacing w:val="-2"/>
          <w:sz w:val="24"/>
        </w:rPr>
        <w:t>tehnologij,</w:t>
      </w:r>
    </w:p>
    <w:p>
      <w:pPr>
        <w:pStyle w:val="ListParagraph"/>
        <w:numPr>
          <w:ilvl w:val="0"/>
          <w:numId w:val="12"/>
        </w:numPr>
        <w:tabs>
          <w:tab w:pos="1572" w:val="left" w:leader="none"/>
        </w:tabs>
        <w:spacing w:line="280" w:lineRule="exact" w:before="0" w:after="0"/>
        <w:ind w:left="1572" w:right="0" w:hanging="360"/>
        <w:jc w:val="left"/>
        <w:rPr>
          <w:sz w:val="24"/>
        </w:rPr>
      </w:pPr>
      <w:r>
        <w:rPr>
          <w:sz w:val="24"/>
        </w:rPr>
        <w:t>operativni</w:t>
      </w:r>
      <w:r>
        <w:rPr>
          <w:spacing w:val="-9"/>
          <w:sz w:val="24"/>
        </w:rPr>
        <w:t> </w:t>
      </w:r>
      <w:r>
        <w:rPr>
          <w:sz w:val="24"/>
        </w:rPr>
        <w:t>cilj</w:t>
      </w:r>
      <w:r>
        <w:rPr>
          <w:spacing w:val="-2"/>
          <w:sz w:val="24"/>
        </w:rPr>
        <w:t> </w:t>
      </w:r>
      <w:r>
        <w:rPr>
          <w:sz w:val="24"/>
        </w:rPr>
        <w:t>9:</w:t>
      </w:r>
      <w:r>
        <w:rPr>
          <w:spacing w:val="-5"/>
          <w:sz w:val="24"/>
        </w:rPr>
        <w:t> </w:t>
      </w:r>
      <w:r>
        <w:rPr>
          <w:sz w:val="24"/>
        </w:rPr>
        <w:t>dvig</w:t>
      </w:r>
      <w:r>
        <w:rPr>
          <w:spacing w:val="-8"/>
          <w:sz w:val="24"/>
        </w:rPr>
        <w:t> </w:t>
      </w:r>
      <w:r>
        <w:rPr>
          <w:sz w:val="24"/>
        </w:rPr>
        <w:t>privlačnosti</w:t>
      </w:r>
      <w:r>
        <w:rPr>
          <w:spacing w:val="-7"/>
          <w:sz w:val="24"/>
        </w:rPr>
        <w:t> </w:t>
      </w:r>
      <w:r>
        <w:rPr>
          <w:sz w:val="24"/>
        </w:rPr>
        <w:t>destinacije</w:t>
      </w:r>
      <w:r>
        <w:rPr>
          <w:spacing w:val="-4"/>
          <w:sz w:val="24"/>
        </w:rPr>
        <w:t> </w:t>
      </w:r>
      <w:r>
        <w:rPr>
          <w:sz w:val="24"/>
        </w:rPr>
        <w:t>z</w:t>
      </w:r>
      <w:r>
        <w:rPr>
          <w:spacing w:val="-4"/>
          <w:sz w:val="24"/>
        </w:rPr>
        <w:t> </w:t>
      </w:r>
      <w:r>
        <w:rPr>
          <w:sz w:val="24"/>
        </w:rPr>
        <w:t>inovativnimi</w:t>
      </w:r>
      <w:r>
        <w:rPr>
          <w:spacing w:val="-4"/>
          <w:sz w:val="24"/>
        </w:rPr>
        <w:t> </w:t>
      </w:r>
      <w:r>
        <w:rPr>
          <w:spacing w:val="-2"/>
          <w:sz w:val="24"/>
        </w:rPr>
        <w:t>turističnimi</w:t>
      </w:r>
    </w:p>
    <w:p>
      <w:pPr>
        <w:pStyle w:val="BodyText"/>
        <w:spacing w:line="277" w:lineRule="exact"/>
        <w:ind w:left="1572"/>
      </w:pPr>
      <w:r>
        <w:rPr>
          <w:spacing w:val="-2"/>
        </w:rPr>
        <w:t>proizvodi,</w:t>
      </w:r>
    </w:p>
    <w:p>
      <w:pPr>
        <w:pStyle w:val="ListParagraph"/>
        <w:numPr>
          <w:ilvl w:val="0"/>
          <w:numId w:val="12"/>
        </w:numPr>
        <w:tabs>
          <w:tab w:pos="1572" w:val="left" w:leader="none"/>
        </w:tabs>
        <w:spacing w:line="281" w:lineRule="exact" w:before="2" w:after="0"/>
        <w:ind w:left="1572" w:right="0" w:hanging="360"/>
        <w:jc w:val="left"/>
        <w:rPr>
          <w:sz w:val="24"/>
        </w:rPr>
      </w:pPr>
      <w:r>
        <w:rPr>
          <w:sz w:val="24"/>
        </w:rPr>
        <w:t>operativni</w:t>
      </w:r>
      <w:r>
        <w:rPr>
          <w:spacing w:val="-7"/>
          <w:sz w:val="24"/>
        </w:rPr>
        <w:t> </w:t>
      </w:r>
      <w:r>
        <w:rPr>
          <w:sz w:val="24"/>
        </w:rPr>
        <w:t>cilj</w:t>
      </w:r>
      <w:r>
        <w:rPr>
          <w:spacing w:val="-4"/>
          <w:sz w:val="24"/>
        </w:rPr>
        <w:t> </w:t>
      </w:r>
      <w:r>
        <w:rPr>
          <w:sz w:val="24"/>
        </w:rPr>
        <w:t>10:</w:t>
      </w:r>
      <w:r>
        <w:rPr>
          <w:spacing w:val="-4"/>
          <w:sz w:val="24"/>
        </w:rPr>
        <w:t> </w:t>
      </w:r>
      <w:r>
        <w:rPr>
          <w:sz w:val="24"/>
        </w:rPr>
        <w:t>dvig</w:t>
      </w:r>
      <w:r>
        <w:rPr>
          <w:spacing w:val="-6"/>
          <w:sz w:val="24"/>
        </w:rPr>
        <w:t> </w:t>
      </w:r>
      <w:r>
        <w:rPr>
          <w:sz w:val="24"/>
        </w:rPr>
        <w:t>trajnostne</w:t>
      </w:r>
      <w:r>
        <w:rPr>
          <w:spacing w:val="-3"/>
          <w:sz w:val="24"/>
        </w:rPr>
        <w:t> </w:t>
      </w:r>
      <w:r>
        <w:rPr>
          <w:sz w:val="24"/>
        </w:rPr>
        <w:t>kakovosti</w:t>
      </w:r>
      <w:r>
        <w:rPr>
          <w:spacing w:val="-4"/>
          <w:sz w:val="24"/>
        </w:rPr>
        <w:t> </w:t>
      </w:r>
      <w:r>
        <w:rPr>
          <w:sz w:val="24"/>
        </w:rPr>
        <w:t>turistične</w:t>
      </w:r>
      <w:r>
        <w:rPr>
          <w:spacing w:val="-4"/>
          <w:sz w:val="24"/>
        </w:rPr>
        <w:t> </w:t>
      </w:r>
      <w:r>
        <w:rPr>
          <w:sz w:val="24"/>
        </w:rPr>
        <w:t>ponudbe</w:t>
      </w:r>
      <w:r>
        <w:rPr>
          <w:spacing w:val="-4"/>
          <w:sz w:val="24"/>
        </w:rPr>
        <w:t> </w:t>
      </w:r>
      <w:r>
        <w:rPr>
          <w:spacing w:val="-5"/>
          <w:sz w:val="24"/>
        </w:rPr>
        <w:t>in</w:t>
      </w:r>
    </w:p>
    <w:p>
      <w:pPr>
        <w:pStyle w:val="BodyText"/>
        <w:spacing w:line="276" w:lineRule="exact"/>
        <w:ind w:left="1572"/>
      </w:pPr>
      <w:r>
        <w:rPr>
          <w:spacing w:val="-2"/>
        </w:rPr>
        <w:t>infrastrukture,</w:t>
      </w:r>
    </w:p>
    <w:p>
      <w:pPr>
        <w:pStyle w:val="ListParagraph"/>
        <w:numPr>
          <w:ilvl w:val="0"/>
          <w:numId w:val="12"/>
        </w:numPr>
        <w:tabs>
          <w:tab w:pos="1572" w:val="left" w:leader="none"/>
        </w:tabs>
        <w:spacing w:line="237" w:lineRule="auto" w:before="5" w:after="0"/>
        <w:ind w:left="1572" w:right="1475" w:hanging="360"/>
        <w:jc w:val="left"/>
        <w:rPr>
          <w:sz w:val="24"/>
        </w:rPr>
      </w:pPr>
      <w:r>
        <w:rPr>
          <w:sz w:val="24"/>
        </w:rPr>
        <w:t>operativni</w:t>
      </w:r>
      <w:r>
        <w:rPr>
          <w:spacing w:val="-6"/>
          <w:sz w:val="24"/>
        </w:rPr>
        <w:t> </w:t>
      </w:r>
      <w:r>
        <w:rPr>
          <w:sz w:val="24"/>
        </w:rPr>
        <w:t>cilj</w:t>
      </w:r>
      <w:r>
        <w:rPr>
          <w:spacing w:val="-4"/>
          <w:sz w:val="24"/>
        </w:rPr>
        <w:t> </w:t>
      </w:r>
      <w:r>
        <w:rPr>
          <w:sz w:val="24"/>
        </w:rPr>
        <w:t>11:</w:t>
      </w:r>
      <w:r>
        <w:rPr>
          <w:spacing w:val="-5"/>
          <w:sz w:val="24"/>
        </w:rPr>
        <w:t> </w:t>
      </w:r>
      <w:r>
        <w:rPr>
          <w:sz w:val="24"/>
        </w:rPr>
        <w:t>boljša</w:t>
      </w:r>
      <w:r>
        <w:rPr>
          <w:spacing w:val="-4"/>
          <w:sz w:val="24"/>
        </w:rPr>
        <w:t> </w:t>
      </w:r>
      <w:r>
        <w:rPr>
          <w:sz w:val="24"/>
        </w:rPr>
        <w:t>usposobljenost</w:t>
      </w:r>
      <w:r>
        <w:rPr>
          <w:spacing w:val="-1"/>
          <w:sz w:val="24"/>
        </w:rPr>
        <w:t> </w:t>
      </w:r>
      <w:r>
        <w:rPr>
          <w:sz w:val="24"/>
        </w:rPr>
        <w:t>zaposlenih</w:t>
      </w:r>
      <w:r>
        <w:rPr>
          <w:spacing w:val="-2"/>
          <w:sz w:val="24"/>
        </w:rPr>
        <w:t> </w:t>
      </w:r>
      <w:r>
        <w:rPr>
          <w:sz w:val="24"/>
        </w:rPr>
        <w:t>v</w:t>
      </w:r>
      <w:r>
        <w:rPr>
          <w:spacing w:val="-4"/>
          <w:sz w:val="24"/>
        </w:rPr>
        <w:t> </w:t>
      </w:r>
      <w:r>
        <w:rPr>
          <w:sz w:val="24"/>
        </w:rPr>
        <w:t>turizmu</w:t>
      </w:r>
      <w:r>
        <w:rPr>
          <w:spacing w:val="-4"/>
          <w:sz w:val="24"/>
        </w:rPr>
        <w:t> </w:t>
      </w:r>
      <w:r>
        <w:rPr>
          <w:sz w:val="24"/>
        </w:rPr>
        <w:t>in</w:t>
      </w:r>
      <w:r>
        <w:rPr>
          <w:spacing w:val="-4"/>
          <w:sz w:val="24"/>
        </w:rPr>
        <w:t> </w:t>
      </w:r>
      <w:r>
        <w:rPr>
          <w:sz w:val="24"/>
        </w:rPr>
        <w:t>s</w:t>
      </w:r>
      <w:r>
        <w:rPr>
          <w:spacing w:val="-6"/>
          <w:sz w:val="24"/>
        </w:rPr>
        <w:t> </w:t>
      </w:r>
      <w:r>
        <w:rPr>
          <w:sz w:val="24"/>
        </w:rPr>
        <w:t>turizmom povezanih zaposlenih Destinacije Jeruzalem Slovenija,</w:t>
      </w:r>
    </w:p>
    <w:p>
      <w:pPr>
        <w:pStyle w:val="ListParagraph"/>
        <w:numPr>
          <w:ilvl w:val="0"/>
          <w:numId w:val="12"/>
        </w:numPr>
        <w:tabs>
          <w:tab w:pos="1572" w:val="left" w:leader="none"/>
        </w:tabs>
        <w:spacing w:line="282" w:lineRule="exact" w:before="0" w:after="0"/>
        <w:ind w:left="1572" w:right="0" w:hanging="360"/>
        <w:jc w:val="left"/>
        <w:rPr>
          <w:sz w:val="24"/>
        </w:rPr>
      </w:pPr>
      <w:r>
        <w:rPr>
          <w:sz w:val="24"/>
        </w:rPr>
        <w:t>operativni</w:t>
      </w:r>
      <w:r>
        <w:rPr>
          <w:spacing w:val="-8"/>
          <w:sz w:val="24"/>
        </w:rPr>
        <w:t> </w:t>
      </w:r>
      <w:r>
        <w:rPr>
          <w:sz w:val="24"/>
        </w:rPr>
        <w:t>cilj</w:t>
      </w:r>
      <w:r>
        <w:rPr>
          <w:spacing w:val="-6"/>
          <w:sz w:val="24"/>
        </w:rPr>
        <w:t> </w:t>
      </w:r>
      <w:r>
        <w:rPr>
          <w:sz w:val="24"/>
        </w:rPr>
        <w:t>12:</w:t>
      </w:r>
      <w:r>
        <w:rPr>
          <w:spacing w:val="-6"/>
          <w:sz w:val="24"/>
        </w:rPr>
        <w:t> </w:t>
      </w:r>
      <w:r>
        <w:rPr>
          <w:sz w:val="24"/>
        </w:rPr>
        <w:t>informiranost</w:t>
      </w:r>
      <w:r>
        <w:rPr>
          <w:spacing w:val="-6"/>
          <w:sz w:val="24"/>
        </w:rPr>
        <w:t> </w:t>
      </w:r>
      <w:r>
        <w:rPr>
          <w:sz w:val="24"/>
        </w:rPr>
        <w:t>deležnikov</w:t>
      </w:r>
      <w:r>
        <w:rPr>
          <w:spacing w:val="-5"/>
          <w:sz w:val="24"/>
        </w:rPr>
        <w:t> </w:t>
      </w:r>
      <w:r>
        <w:rPr>
          <w:sz w:val="24"/>
        </w:rPr>
        <w:t>Destinacije</w:t>
      </w:r>
      <w:r>
        <w:rPr>
          <w:spacing w:val="-5"/>
          <w:sz w:val="24"/>
        </w:rPr>
        <w:t> </w:t>
      </w:r>
      <w:r>
        <w:rPr>
          <w:sz w:val="24"/>
        </w:rPr>
        <w:t>Jeruzalem</w:t>
      </w:r>
      <w:r>
        <w:rPr>
          <w:spacing w:val="-8"/>
          <w:sz w:val="24"/>
        </w:rPr>
        <w:t> </w:t>
      </w:r>
      <w:r>
        <w:rPr>
          <w:spacing w:val="-2"/>
          <w:sz w:val="24"/>
        </w:rPr>
        <w:t>Slovenija,</w:t>
      </w:r>
    </w:p>
    <w:p>
      <w:pPr>
        <w:pStyle w:val="ListParagraph"/>
        <w:numPr>
          <w:ilvl w:val="0"/>
          <w:numId w:val="12"/>
        </w:numPr>
        <w:tabs>
          <w:tab w:pos="1572" w:val="left" w:leader="none"/>
        </w:tabs>
        <w:spacing w:line="283" w:lineRule="exact" w:before="0" w:after="0"/>
        <w:ind w:left="1572" w:right="0" w:hanging="360"/>
        <w:jc w:val="left"/>
        <w:rPr>
          <w:sz w:val="24"/>
        </w:rPr>
      </w:pPr>
      <w:r>
        <w:rPr>
          <w:sz w:val="24"/>
        </w:rPr>
        <w:t>operativni</w:t>
      </w:r>
      <w:r>
        <w:rPr>
          <w:spacing w:val="-7"/>
          <w:sz w:val="24"/>
        </w:rPr>
        <w:t> </w:t>
      </w:r>
      <w:r>
        <w:rPr>
          <w:sz w:val="24"/>
        </w:rPr>
        <w:t>cilj</w:t>
      </w:r>
      <w:r>
        <w:rPr>
          <w:spacing w:val="-5"/>
          <w:sz w:val="24"/>
        </w:rPr>
        <w:t> </w:t>
      </w:r>
      <w:r>
        <w:rPr>
          <w:sz w:val="24"/>
        </w:rPr>
        <w:t>13:</w:t>
      </w:r>
      <w:r>
        <w:rPr>
          <w:spacing w:val="-5"/>
          <w:sz w:val="24"/>
        </w:rPr>
        <w:t> </w:t>
      </w:r>
      <w:r>
        <w:rPr>
          <w:sz w:val="24"/>
        </w:rPr>
        <w:t>udejanjanje</w:t>
      </w:r>
      <w:r>
        <w:rPr>
          <w:spacing w:val="-4"/>
          <w:sz w:val="24"/>
        </w:rPr>
        <w:t> </w:t>
      </w:r>
      <w:r>
        <w:rPr>
          <w:sz w:val="24"/>
        </w:rPr>
        <w:t>trajnostnega</w:t>
      </w:r>
      <w:r>
        <w:rPr>
          <w:spacing w:val="-7"/>
          <w:sz w:val="24"/>
        </w:rPr>
        <w:t> </w:t>
      </w:r>
      <w:r>
        <w:rPr>
          <w:sz w:val="24"/>
        </w:rPr>
        <w:t>pristopa</w:t>
      </w:r>
      <w:r>
        <w:rPr>
          <w:spacing w:val="-5"/>
          <w:sz w:val="24"/>
        </w:rPr>
        <w:t> </w:t>
      </w:r>
      <w:r>
        <w:rPr>
          <w:sz w:val="24"/>
        </w:rPr>
        <w:t>pri</w:t>
      </w:r>
      <w:r>
        <w:rPr>
          <w:spacing w:val="-4"/>
          <w:sz w:val="24"/>
        </w:rPr>
        <w:t> </w:t>
      </w:r>
      <w:r>
        <w:rPr>
          <w:sz w:val="24"/>
        </w:rPr>
        <w:t>razvoju</w:t>
      </w:r>
      <w:r>
        <w:rPr>
          <w:spacing w:val="2"/>
          <w:sz w:val="24"/>
        </w:rPr>
        <w:t> </w:t>
      </w:r>
      <w:r>
        <w:rPr>
          <w:spacing w:val="-2"/>
          <w:sz w:val="24"/>
        </w:rPr>
        <w:t>Destinacije.</w:t>
      </w:r>
    </w:p>
    <w:p>
      <w:pPr>
        <w:pStyle w:val="BodyText"/>
      </w:pPr>
    </w:p>
    <w:p>
      <w:pPr>
        <w:pStyle w:val="BodyText"/>
        <w:spacing w:before="22"/>
      </w:pPr>
    </w:p>
    <w:p>
      <w:pPr>
        <w:pStyle w:val="ListParagraph"/>
        <w:numPr>
          <w:ilvl w:val="2"/>
          <w:numId w:val="4"/>
        </w:numPr>
        <w:tabs>
          <w:tab w:pos="1423" w:val="left" w:leader="none"/>
        </w:tabs>
        <w:spacing w:line="240" w:lineRule="auto" w:before="0" w:after="0"/>
        <w:ind w:left="1423" w:right="0" w:hanging="571"/>
        <w:jc w:val="left"/>
        <w:rPr>
          <w:sz w:val="22"/>
        </w:rPr>
      </w:pPr>
      <w:bookmarkStart w:name="_bookmark19" w:id="20"/>
      <w:bookmarkEnd w:id="20"/>
      <w:r>
        <w:rPr/>
      </w:r>
      <w:r>
        <w:rPr>
          <w:sz w:val="22"/>
        </w:rPr>
        <w:t>Letni</w:t>
      </w:r>
      <w:r>
        <w:rPr>
          <w:spacing w:val="-6"/>
          <w:sz w:val="22"/>
        </w:rPr>
        <w:t> </w:t>
      </w:r>
      <w:r>
        <w:rPr>
          <w:spacing w:val="-2"/>
          <w:sz w:val="22"/>
        </w:rPr>
        <w:t>cilji</w:t>
      </w:r>
    </w:p>
    <w:p>
      <w:pPr>
        <w:pStyle w:val="BodyText"/>
        <w:spacing w:before="27"/>
        <w:rPr>
          <w:sz w:val="22"/>
        </w:rPr>
      </w:pPr>
    </w:p>
    <w:p>
      <w:pPr>
        <w:pStyle w:val="ListParagraph"/>
        <w:numPr>
          <w:ilvl w:val="0"/>
          <w:numId w:val="13"/>
        </w:numPr>
        <w:tabs>
          <w:tab w:pos="1572" w:val="left" w:leader="none"/>
        </w:tabs>
        <w:spacing w:line="237" w:lineRule="auto" w:before="0" w:after="0"/>
        <w:ind w:left="1572" w:right="988" w:hanging="360"/>
        <w:jc w:val="left"/>
        <w:rPr>
          <w:sz w:val="24"/>
        </w:rPr>
      </w:pPr>
      <w:r>
        <w:rPr>
          <w:sz w:val="24"/>
        </w:rPr>
        <w:t>Izvedba</w:t>
      </w:r>
      <w:r>
        <w:rPr>
          <w:spacing w:val="40"/>
          <w:sz w:val="24"/>
        </w:rPr>
        <w:t> </w:t>
      </w:r>
      <w:r>
        <w:rPr>
          <w:sz w:val="24"/>
        </w:rPr>
        <w:t>načrta</w:t>
      </w:r>
      <w:r>
        <w:rPr>
          <w:spacing w:val="40"/>
          <w:sz w:val="24"/>
        </w:rPr>
        <w:t> </w:t>
      </w:r>
      <w:r>
        <w:rPr>
          <w:sz w:val="24"/>
        </w:rPr>
        <w:t>nastopov</w:t>
      </w:r>
      <w:r>
        <w:rPr>
          <w:spacing w:val="40"/>
          <w:sz w:val="24"/>
        </w:rPr>
        <w:t> </w:t>
      </w:r>
      <w:r>
        <w:rPr>
          <w:sz w:val="24"/>
        </w:rPr>
        <w:t>na</w:t>
      </w:r>
      <w:r>
        <w:rPr>
          <w:spacing w:val="40"/>
          <w:sz w:val="24"/>
        </w:rPr>
        <w:t> </w:t>
      </w:r>
      <w:r>
        <w:rPr>
          <w:sz w:val="24"/>
        </w:rPr>
        <w:t>turističnih</w:t>
      </w:r>
      <w:r>
        <w:rPr>
          <w:spacing w:val="40"/>
          <w:sz w:val="24"/>
        </w:rPr>
        <w:t> </w:t>
      </w:r>
      <w:r>
        <w:rPr>
          <w:sz w:val="24"/>
        </w:rPr>
        <w:t>borzah</w:t>
      </w:r>
      <w:r>
        <w:rPr>
          <w:spacing w:val="40"/>
          <w:sz w:val="24"/>
        </w:rPr>
        <w:t> </w:t>
      </w:r>
      <w:r>
        <w:rPr>
          <w:sz w:val="24"/>
        </w:rPr>
        <w:t>in</w:t>
      </w:r>
      <w:r>
        <w:rPr>
          <w:spacing w:val="40"/>
          <w:sz w:val="24"/>
        </w:rPr>
        <w:t> </w:t>
      </w:r>
      <w:r>
        <w:rPr>
          <w:sz w:val="24"/>
        </w:rPr>
        <w:t>sejmih</w:t>
      </w:r>
      <w:r>
        <w:rPr>
          <w:spacing w:val="40"/>
          <w:sz w:val="24"/>
        </w:rPr>
        <w:t> </w:t>
      </w:r>
      <w:r>
        <w:rPr>
          <w:sz w:val="24"/>
        </w:rPr>
        <w:t>v</w:t>
      </w:r>
      <w:r>
        <w:rPr>
          <w:spacing w:val="40"/>
          <w:sz w:val="24"/>
        </w:rPr>
        <w:t> </w:t>
      </w:r>
      <w:r>
        <w:rPr>
          <w:sz w:val="24"/>
        </w:rPr>
        <w:t>tujini</w:t>
      </w:r>
      <w:r>
        <w:rPr>
          <w:spacing w:val="40"/>
          <w:sz w:val="24"/>
        </w:rPr>
        <w:t> </w:t>
      </w:r>
      <w:r>
        <w:rPr>
          <w:sz w:val="24"/>
        </w:rPr>
        <w:t>in</w:t>
      </w:r>
      <w:r>
        <w:rPr>
          <w:spacing w:val="40"/>
          <w:sz w:val="24"/>
        </w:rPr>
        <w:t> </w:t>
      </w:r>
      <w:r>
        <w:rPr>
          <w:sz w:val="24"/>
        </w:rPr>
        <w:t>na</w:t>
      </w:r>
      <w:r>
        <w:rPr>
          <w:spacing w:val="40"/>
          <w:sz w:val="24"/>
        </w:rPr>
        <w:t> </w:t>
      </w:r>
      <w:r>
        <w:rPr>
          <w:sz w:val="24"/>
        </w:rPr>
        <w:t>t.</w:t>
      </w:r>
      <w:r>
        <w:rPr>
          <w:spacing w:val="40"/>
          <w:sz w:val="24"/>
        </w:rPr>
        <w:t> </w:t>
      </w:r>
      <w:r>
        <w:rPr>
          <w:sz w:val="24"/>
        </w:rPr>
        <w:t>i. workshopih oz. delavnicah,</w:t>
      </w:r>
    </w:p>
    <w:p>
      <w:pPr>
        <w:pStyle w:val="ListParagraph"/>
        <w:numPr>
          <w:ilvl w:val="0"/>
          <w:numId w:val="13"/>
        </w:numPr>
        <w:tabs>
          <w:tab w:pos="1572" w:val="left" w:leader="none"/>
        </w:tabs>
        <w:spacing w:line="281" w:lineRule="exact" w:before="2" w:after="0"/>
        <w:ind w:left="1572" w:right="0" w:hanging="360"/>
        <w:jc w:val="left"/>
        <w:rPr>
          <w:sz w:val="24"/>
        </w:rPr>
      </w:pPr>
      <w:r>
        <w:rPr>
          <w:sz w:val="24"/>
        </w:rPr>
        <w:t>Izvedba</w:t>
      </w:r>
      <w:r>
        <w:rPr>
          <w:spacing w:val="71"/>
          <w:sz w:val="24"/>
        </w:rPr>
        <w:t> </w:t>
      </w:r>
      <w:r>
        <w:rPr>
          <w:sz w:val="24"/>
        </w:rPr>
        <w:t>načrta</w:t>
      </w:r>
      <w:r>
        <w:rPr>
          <w:spacing w:val="75"/>
          <w:sz w:val="24"/>
        </w:rPr>
        <w:t> </w:t>
      </w:r>
      <w:r>
        <w:rPr>
          <w:sz w:val="24"/>
        </w:rPr>
        <w:t>oglaševanja</w:t>
      </w:r>
      <w:r>
        <w:rPr>
          <w:spacing w:val="73"/>
          <w:sz w:val="24"/>
        </w:rPr>
        <w:t> </w:t>
      </w:r>
      <w:r>
        <w:rPr>
          <w:sz w:val="24"/>
        </w:rPr>
        <w:t>in</w:t>
      </w:r>
      <w:r>
        <w:rPr>
          <w:spacing w:val="74"/>
          <w:sz w:val="24"/>
        </w:rPr>
        <w:t> </w:t>
      </w:r>
      <w:r>
        <w:rPr>
          <w:sz w:val="24"/>
        </w:rPr>
        <w:t>pospeševanja</w:t>
      </w:r>
      <w:r>
        <w:rPr>
          <w:spacing w:val="76"/>
          <w:sz w:val="24"/>
        </w:rPr>
        <w:t> </w:t>
      </w:r>
      <w:r>
        <w:rPr>
          <w:sz w:val="24"/>
        </w:rPr>
        <w:t>prodaje</w:t>
      </w:r>
      <w:r>
        <w:rPr>
          <w:spacing w:val="74"/>
          <w:sz w:val="24"/>
        </w:rPr>
        <w:t> </w:t>
      </w:r>
      <w:r>
        <w:rPr>
          <w:sz w:val="24"/>
        </w:rPr>
        <w:t>Destinacije</w:t>
      </w:r>
      <w:r>
        <w:rPr>
          <w:spacing w:val="76"/>
          <w:sz w:val="24"/>
        </w:rPr>
        <w:t> </w:t>
      </w:r>
      <w:r>
        <w:rPr>
          <w:spacing w:val="-2"/>
          <w:sz w:val="24"/>
        </w:rPr>
        <w:t>Jeruzalem</w:t>
      </w:r>
    </w:p>
    <w:p>
      <w:pPr>
        <w:pStyle w:val="BodyText"/>
        <w:spacing w:line="276" w:lineRule="exact"/>
        <w:ind w:left="1572"/>
      </w:pPr>
      <w:r>
        <w:rPr>
          <w:spacing w:val="-2"/>
        </w:rPr>
        <w:t>Slovenija,</w:t>
      </w:r>
    </w:p>
    <w:p>
      <w:pPr>
        <w:pStyle w:val="ListParagraph"/>
        <w:numPr>
          <w:ilvl w:val="0"/>
          <w:numId w:val="13"/>
        </w:numPr>
        <w:tabs>
          <w:tab w:pos="1572" w:val="left" w:leader="none"/>
        </w:tabs>
        <w:spacing w:line="237" w:lineRule="auto" w:before="4" w:after="0"/>
        <w:ind w:left="1572" w:right="1000" w:hanging="360"/>
        <w:jc w:val="left"/>
        <w:rPr>
          <w:sz w:val="24"/>
        </w:rPr>
      </w:pPr>
      <w:r>
        <w:rPr>
          <w:sz w:val="24"/>
        </w:rPr>
        <w:t>Izvajanje programov za področje odnosov s tujimi in domačimi javnostmi ter</w:t>
      </w:r>
      <w:r>
        <w:rPr>
          <w:spacing w:val="80"/>
          <w:w w:val="150"/>
          <w:sz w:val="24"/>
        </w:rPr>
        <w:t> </w:t>
      </w:r>
      <w:r>
        <w:rPr>
          <w:sz w:val="24"/>
        </w:rPr>
        <w:t>drugimi deležniki.</w:t>
      </w:r>
    </w:p>
    <w:p>
      <w:pPr>
        <w:pStyle w:val="ListParagraph"/>
        <w:spacing w:after="0" w:line="237" w:lineRule="auto"/>
        <w:jc w:val="left"/>
        <w:rPr>
          <w:sz w:val="24"/>
        </w:rPr>
        <w:sectPr>
          <w:pgSz w:w="11910" w:h="16840"/>
          <w:pgMar w:header="424" w:footer="850" w:top="3860" w:bottom="1040" w:left="566" w:right="141"/>
        </w:sectPr>
      </w:pPr>
    </w:p>
    <w:p>
      <w:pPr>
        <w:pStyle w:val="BodyText"/>
        <w:rPr>
          <w:sz w:val="19"/>
        </w:rPr>
      </w:pPr>
      <w:r>
        <w:rPr>
          <w:sz w:val="19"/>
        </w:rPr>
        <w:drawing>
          <wp:anchor distT="0" distB="0" distL="0" distR="0" allowOverlap="1" layoutInCell="1" locked="0" behindDoc="0" simplePos="0" relativeHeight="15733248">
            <wp:simplePos x="0" y="0"/>
            <wp:positionH relativeFrom="page">
              <wp:posOffset>4878810</wp:posOffset>
            </wp:positionH>
            <wp:positionV relativeFrom="page">
              <wp:posOffset>1636535</wp:posOffset>
            </wp:positionV>
            <wp:extent cx="577930" cy="570087"/>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5" cstate="print"/>
                    <a:stretch>
                      <a:fillRect/>
                    </a:stretch>
                  </pic:blipFill>
                  <pic:spPr>
                    <a:xfrm>
                      <a:off x="0" y="0"/>
                      <a:ext cx="577930" cy="570087"/>
                    </a:xfrm>
                    <a:prstGeom prst="rect">
                      <a:avLst/>
                    </a:prstGeom>
                  </pic:spPr>
                </pic:pic>
              </a:graphicData>
            </a:graphic>
          </wp:anchor>
        </w:drawing>
      </w:r>
      <w:r>
        <w:rPr>
          <w:sz w:val="19"/>
        </w:rPr>
        <w:drawing>
          <wp:anchor distT="0" distB="0" distL="0" distR="0" allowOverlap="1" layoutInCell="1" locked="0" behindDoc="0" simplePos="0" relativeHeight="15733760">
            <wp:simplePos x="0" y="0"/>
            <wp:positionH relativeFrom="page">
              <wp:posOffset>5621531</wp:posOffset>
            </wp:positionH>
            <wp:positionV relativeFrom="page">
              <wp:posOffset>1766969</wp:posOffset>
            </wp:positionV>
            <wp:extent cx="701921" cy="371056"/>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6" cstate="print"/>
                    <a:stretch>
                      <a:fillRect/>
                    </a:stretch>
                  </pic:blipFill>
                  <pic:spPr>
                    <a:xfrm>
                      <a:off x="0" y="0"/>
                      <a:ext cx="701921" cy="371056"/>
                    </a:xfrm>
                    <a:prstGeom prst="rect">
                      <a:avLst/>
                    </a:prstGeom>
                  </pic:spPr>
                </pic:pic>
              </a:graphicData>
            </a:graphic>
          </wp:anchor>
        </w:drawing>
      </w:r>
      <w:r>
        <w:rPr>
          <w:sz w:val="19"/>
        </w:rPr>
        <w:drawing>
          <wp:anchor distT="0" distB="0" distL="0" distR="0" allowOverlap="1" layoutInCell="1" locked="0" behindDoc="0" simplePos="0" relativeHeight="15734272">
            <wp:simplePos x="0" y="0"/>
            <wp:positionH relativeFrom="page">
              <wp:posOffset>6410931</wp:posOffset>
            </wp:positionH>
            <wp:positionV relativeFrom="page">
              <wp:posOffset>1711917</wp:posOffset>
            </wp:positionV>
            <wp:extent cx="640805" cy="389903"/>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23" cstate="print"/>
                    <a:stretch>
                      <a:fillRect/>
                    </a:stretch>
                  </pic:blipFill>
                  <pic:spPr>
                    <a:xfrm>
                      <a:off x="0" y="0"/>
                      <a:ext cx="640805" cy="389903"/>
                    </a:xfrm>
                    <a:prstGeom prst="rect">
                      <a:avLst/>
                    </a:prstGeom>
                  </pic:spPr>
                </pic:pic>
              </a:graphicData>
            </a:graphic>
          </wp:anchor>
        </w:drawing>
      </w:r>
    </w:p>
    <w:p>
      <w:pPr>
        <w:pStyle w:val="BodyText"/>
        <w:spacing w:line="172" w:lineRule="exact"/>
        <w:ind w:left="49"/>
        <w:rPr>
          <w:position w:val="-2"/>
          <w:sz w:val="17"/>
        </w:rPr>
      </w:pPr>
      <w:r>
        <w:rPr>
          <w:position w:val="-2"/>
          <w:sz w:val="17"/>
        </w:rPr>
        <w:drawing>
          <wp:inline distT="0" distB="0" distL="0" distR="0">
            <wp:extent cx="6957200" cy="109727"/>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13" cstate="print"/>
                    <a:stretch>
                      <a:fillRect/>
                    </a:stretch>
                  </pic:blipFill>
                  <pic:spPr>
                    <a:xfrm>
                      <a:off x="0" y="0"/>
                      <a:ext cx="6957200" cy="109727"/>
                    </a:xfrm>
                    <a:prstGeom prst="rect">
                      <a:avLst/>
                    </a:prstGeom>
                  </pic:spPr>
                </pic:pic>
              </a:graphicData>
            </a:graphic>
          </wp:inline>
        </w:drawing>
      </w:r>
      <w:r>
        <w:rPr>
          <w:position w:val="-2"/>
          <w:sz w:val="17"/>
        </w:rPr>
      </w:r>
    </w:p>
    <w:p>
      <w:pPr>
        <w:pStyle w:val="BodyText"/>
        <w:spacing w:before="3"/>
      </w:pPr>
    </w:p>
    <w:p>
      <w:pPr>
        <w:pStyle w:val="ListParagraph"/>
        <w:numPr>
          <w:ilvl w:val="0"/>
          <w:numId w:val="13"/>
        </w:numPr>
        <w:tabs>
          <w:tab w:pos="1571" w:val="left" w:leader="none"/>
        </w:tabs>
        <w:spacing w:line="283" w:lineRule="exact" w:before="0" w:after="0"/>
        <w:ind w:left="1571" w:right="0" w:hanging="359"/>
        <w:jc w:val="both"/>
        <w:rPr>
          <w:sz w:val="24"/>
        </w:rPr>
      </w:pPr>
      <w:r>
        <w:rPr>
          <w:sz w:val="24"/>
        </w:rPr>
        <w:t>Stalna</w:t>
      </w:r>
      <w:r>
        <w:rPr>
          <w:spacing w:val="-12"/>
          <w:sz w:val="24"/>
        </w:rPr>
        <w:t> </w:t>
      </w:r>
      <w:r>
        <w:rPr>
          <w:sz w:val="24"/>
        </w:rPr>
        <w:t>skrb</w:t>
      </w:r>
      <w:r>
        <w:rPr>
          <w:spacing w:val="-8"/>
          <w:sz w:val="24"/>
        </w:rPr>
        <w:t> </w:t>
      </w:r>
      <w:r>
        <w:rPr>
          <w:sz w:val="24"/>
        </w:rPr>
        <w:t>za</w:t>
      </w:r>
      <w:r>
        <w:rPr>
          <w:spacing w:val="-8"/>
          <w:sz w:val="24"/>
        </w:rPr>
        <w:t> </w:t>
      </w:r>
      <w:r>
        <w:rPr>
          <w:sz w:val="24"/>
        </w:rPr>
        <w:t>vizualno</w:t>
      </w:r>
      <w:r>
        <w:rPr>
          <w:spacing w:val="-10"/>
          <w:sz w:val="24"/>
        </w:rPr>
        <w:t> </w:t>
      </w:r>
      <w:r>
        <w:rPr>
          <w:sz w:val="24"/>
        </w:rPr>
        <w:t>podobo</w:t>
      </w:r>
      <w:r>
        <w:rPr>
          <w:spacing w:val="-8"/>
          <w:sz w:val="24"/>
        </w:rPr>
        <w:t> </w:t>
      </w:r>
      <w:r>
        <w:rPr>
          <w:sz w:val="24"/>
        </w:rPr>
        <w:t>tiskovin</w:t>
      </w:r>
      <w:r>
        <w:rPr>
          <w:spacing w:val="-10"/>
          <w:sz w:val="24"/>
        </w:rPr>
        <w:t> </w:t>
      </w:r>
      <w:r>
        <w:rPr>
          <w:sz w:val="24"/>
        </w:rPr>
        <w:t>s</w:t>
      </w:r>
      <w:r>
        <w:rPr>
          <w:spacing w:val="-8"/>
          <w:sz w:val="24"/>
        </w:rPr>
        <w:t> </w:t>
      </w:r>
      <w:r>
        <w:rPr>
          <w:sz w:val="24"/>
        </w:rPr>
        <w:t>turistično,</w:t>
      </w:r>
      <w:r>
        <w:rPr>
          <w:spacing w:val="-8"/>
          <w:sz w:val="24"/>
        </w:rPr>
        <w:t> </w:t>
      </w:r>
      <w:r>
        <w:rPr>
          <w:sz w:val="24"/>
        </w:rPr>
        <w:t>športno</w:t>
      </w:r>
      <w:r>
        <w:rPr>
          <w:spacing w:val="-10"/>
          <w:sz w:val="24"/>
        </w:rPr>
        <w:t> </w:t>
      </w:r>
      <w:r>
        <w:rPr>
          <w:sz w:val="24"/>
        </w:rPr>
        <w:t>in</w:t>
      </w:r>
      <w:r>
        <w:rPr>
          <w:spacing w:val="-8"/>
          <w:sz w:val="24"/>
        </w:rPr>
        <w:t> </w:t>
      </w:r>
      <w:r>
        <w:rPr>
          <w:sz w:val="24"/>
        </w:rPr>
        <w:t>kulturno</w:t>
      </w:r>
      <w:r>
        <w:rPr>
          <w:spacing w:val="-6"/>
          <w:sz w:val="24"/>
        </w:rPr>
        <w:t> </w:t>
      </w:r>
      <w:r>
        <w:rPr>
          <w:spacing w:val="-2"/>
          <w:sz w:val="24"/>
        </w:rPr>
        <w:t>ponudbo</w:t>
      </w:r>
    </w:p>
    <w:p>
      <w:pPr>
        <w:pStyle w:val="BodyText"/>
        <w:spacing w:line="277" w:lineRule="exact"/>
        <w:ind w:left="1572"/>
        <w:jc w:val="both"/>
      </w:pPr>
      <w:r>
        <w:rPr/>
        <w:t>destinacije,</w:t>
      </w:r>
      <w:r>
        <w:rPr>
          <w:spacing w:val="-8"/>
        </w:rPr>
        <w:t> </w:t>
      </w:r>
      <w:r>
        <w:rPr/>
        <w:t>izvedba</w:t>
      </w:r>
      <w:r>
        <w:rPr>
          <w:spacing w:val="-6"/>
        </w:rPr>
        <w:t> </w:t>
      </w:r>
      <w:r>
        <w:rPr/>
        <w:t>novih</w:t>
      </w:r>
      <w:r>
        <w:rPr>
          <w:spacing w:val="-8"/>
        </w:rPr>
        <w:t> </w:t>
      </w:r>
      <w:r>
        <w:rPr/>
        <w:t>in</w:t>
      </w:r>
      <w:r>
        <w:rPr>
          <w:spacing w:val="-4"/>
        </w:rPr>
        <w:t> </w:t>
      </w:r>
      <w:r>
        <w:rPr/>
        <w:t>ponatisi</w:t>
      </w:r>
      <w:r>
        <w:rPr>
          <w:spacing w:val="-5"/>
        </w:rPr>
        <w:t> </w:t>
      </w:r>
      <w:r>
        <w:rPr/>
        <w:t>obstoječih</w:t>
      </w:r>
      <w:r>
        <w:rPr>
          <w:spacing w:val="-4"/>
        </w:rPr>
        <w:t> </w:t>
      </w:r>
      <w:r>
        <w:rPr>
          <w:spacing w:val="-2"/>
        </w:rPr>
        <w:t>tiskovin,</w:t>
      </w:r>
    </w:p>
    <w:p>
      <w:pPr>
        <w:pStyle w:val="ListParagraph"/>
        <w:numPr>
          <w:ilvl w:val="0"/>
          <w:numId w:val="13"/>
        </w:numPr>
        <w:tabs>
          <w:tab w:pos="1571" w:val="left" w:leader="none"/>
        </w:tabs>
        <w:spacing w:line="282" w:lineRule="exact" w:before="0" w:after="0"/>
        <w:ind w:left="1571" w:right="0" w:hanging="359"/>
        <w:jc w:val="both"/>
        <w:rPr>
          <w:sz w:val="24"/>
        </w:rPr>
      </w:pPr>
      <w:r>
        <w:rPr>
          <w:sz w:val="24"/>
        </w:rPr>
        <w:t>Razvoj</w:t>
      </w:r>
      <w:r>
        <w:rPr>
          <w:spacing w:val="-4"/>
          <w:sz w:val="24"/>
        </w:rPr>
        <w:t> </w:t>
      </w:r>
      <w:r>
        <w:rPr>
          <w:sz w:val="24"/>
        </w:rPr>
        <w:t>receptivne</w:t>
      </w:r>
      <w:r>
        <w:rPr>
          <w:spacing w:val="-4"/>
          <w:sz w:val="24"/>
        </w:rPr>
        <w:t> </w:t>
      </w:r>
      <w:r>
        <w:rPr>
          <w:spacing w:val="-2"/>
          <w:sz w:val="24"/>
        </w:rPr>
        <w:t>dejavnosti,</w:t>
      </w:r>
    </w:p>
    <w:p>
      <w:pPr>
        <w:pStyle w:val="ListParagraph"/>
        <w:numPr>
          <w:ilvl w:val="0"/>
          <w:numId w:val="13"/>
        </w:numPr>
        <w:tabs>
          <w:tab w:pos="1571" w:val="left" w:leader="none"/>
        </w:tabs>
        <w:spacing w:line="281" w:lineRule="exact" w:before="0" w:after="0"/>
        <w:ind w:left="1571" w:right="0" w:hanging="359"/>
        <w:jc w:val="both"/>
        <w:rPr>
          <w:sz w:val="24"/>
        </w:rPr>
      </w:pPr>
      <w:r>
        <w:rPr>
          <w:sz w:val="24"/>
        </w:rPr>
        <w:t>Nadaljevanje</w:t>
      </w:r>
      <w:r>
        <w:rPr>
          <w:spacing w:val="-12"/>
          <w:sz w:val="24"/>
        </w:rPr>
        <w:t> </w:t>
      </w:r>
      <w:r>
        <w:rPr>
          <w:sz w:val="24"/>
        </w:rPr>
        <w:t>implementacije</w:t>
      </w:r>
      <w:r>
        <w:rPr>
          <w:spacing w:val="-9"/>
          <w:sz w:val="24"/>
        </w:rPr>
        <w:t> </w:t>
      </w:r>
      <w:r>
        <w:rPr>
          <w:sz w:val="24"/>
        </w:rPr>
        <w:t>blagovnih</w:t>
      </w:r>
      <w:r>
        <w:rPr>
          <w:spacing w:val="-11"/>
          <w:sz w:val="24"/>
        </w:rPr>
        <w:t> </w:t>
      </w:r>
      <w:r>
        <w:rPr>
          <w:sz w:val="24"/>
        </w:rPr>
        <w:t>znamk</w:t>
      </w:r>
      <w:r>
        <w:rPr>
          <w:spacing w:val="-11"/>
          <w:sz w:val="24"/>
        </w:rPr>
        <w:t> </w:t>
      </w:r>
      <w:r>
        <w:rPr>
          <w:sz w:val="24"/>
        </w:rPr>
        <w:t>Destinacije</w:t>
      </w:r>
      <w:r>
        <w:rPr>
          <w:spacing w:val="-9"/>
          <w:sz w:val="24"/>
        </w:rPr>
        <w:t> </w:t>
      </w:r>
      <w:r>
        <w:rPr>
          <w:sz w:val="24"/>
        </w:rPr>
        <w:t>Jeruzalem</w:t>
      </w:r>
      <w:r>
        <w:rPr>
          <w:spacing w:val="-10"/>
          <w:sz w:val="24"/>
        </w:rPr>
        <w:t> </w:t>
      </w:r>
      <w:r>
        <w:rPr>
          <w:spacing w:val="-2"/>
          <w:sz w:val="24"/>
        </w:rPr>
        <w:t>Slovenija,</w:t>
      </w:r>
    </w:p>
    <w:p>
      <w:pPr>
        <w:pStyle w:val="ListParagraph"/>
        <w:numPr>
          <w:ilvl w:val="0"/>
          <w:numId w:val="13"/>
        </w:numPr>
        <w:tabs>
          <w:tab w:pos="1572" w:val="left" w:leader="none"/>
        </w:tabs>
        <w:spacing w:line="235" w:lineRule="auto" w:before="3" w:after="0"/>
        <w:ind w:left="1572" w:right="1001" w:hanging="360"/>
        <w:jc w:val="both"/>
        <w:rPr>
          <w:sz w:val="24"/>
        </w:rPr>
      </w:pPr>
      <w:r>
        <w:rPr>
          <w:sz w:val="24"/>
        </w:rPr>
        <w:t>Nadaljevanje izpopolnjevanja in razvoja informacijske infrastrukture turistične destinacije in širitev na regionalni nivo,</w:t>
      </w:r>
    </w:p>
    <w:p>
      <w:pPr>
        <w:pStyle w:val="ListParagraph"/>
        <w:numPr>
          <w:ilvl w:val="0"/>
          <w:numId w:val="13"/>
        </w:numPr>
        <w:tabs>
          <w:tab w:pos="1572" w:val="left" w:leader="none"/>
        </w:tabs>
        <w:spacing w:line="237" w:lineRule="auto" w:before="5" w:after="0"/>
        <w:ind w:left="1572" w:right="999" w:hanging="360"/>
        <w:jc w:val="both"/>
        <w:rPr>
          <w:sz w:val="24"/>
        </w:rPr>
      </w:pPr>
      <w:r>
        <w:rPr>
          <w:sz w:val="24"/>
        </w:rPr>
        <w:t>Nadaljevanje povezovanja turistične ponudbe 3 občin, ki tvorijo Destinacijo Jeruzalem Slovenija ter izvajanje promocijske in distribucijske funkcije za Destinacijo Jeruzalem Slovenija,</w:t>
      </w:r>
    </w:p>
    <w:p>
      <w:pPr>
        <w:pStyle w:val="ListParagraph"/>
        <w:numPr>
          <w:ilvl w:val="0"/>
          <w:numId w:val="13"/>
        </w:numPr>
        <w:tabs>
          <w:tab w:pos="1572" w:val="left" w:leader="none"/>
        </w:tabs>
        <w:spacing w:line="283" w:lineRule="exact" w:before="5" w:after="0"/>
        <w:ind w:left="1572" w:right="0" w:hanging="360"/>
        <w:jc w:val="left"/>
        <w:rPr>
          <w:sz w:val="24"/>
        </w:rPr>
      </w:pPr>
      <w:r>
        <w:rPr>
          <w:sz w:val="24"/>
        </w:rPr>
        <w:t>Izvedba</w:t>
      </w:r>
      <w:r>
        <w:rPr>
          <w:spacing w:val="-5"/>
          <w:sz w:val="24"/>
        </w:rPr>
        <w:t> </w:t>
      </w:r>
      <w:r>
        <w:rPr>
          <w:sz w:val="24"/>
        </w:rPr>
        <w:t>prireditev</w:t>
      </w:r>
      <w:r>
        <w:rPr>
          <w:spacing w:val="-5"/>
          <w:sz w:val="24"/>
        </w:rPr>
        <w:t> </w:t>
      </w:r>
      <w:r>
        <w:rPr>
          <w:sz w:val="24"/>
        </w:rPr>
        <w:t>občinskega</w:t>
      </w:r>
      <w:r>
        <w:rPr>
          <w:spacing w:val="-5"/>
          <w:sz w:val="24"/>
        </w:rPr>
        <w:t> </w:t>
      </w:r>
      <w:r>
        <w:rPr>
          <w:sz w:val="24"/>
        </w:rPr>
        <w:t>in</w:t>
      </w:r>
      <w:r>
        <w:rPr>
          <w:spacing w:val="-5"/>
          <w:sz w:val="24"/>
        </w:rPr>
        <w:t> </w:t>
      </w:r>
      <w:r>
        <w:rPr>
          <w:sz w:val="24"/>
        </w:rPr>
        <w:t>regijskega</w:t>
      </w:r>
      <w:r>
        <w:rPr>
          <w:spacing w:val="-5"/>
          <w:sz w:val="24"/>
        </w:rPr>
        <w:t> </w:t>
      </w:r>
      <w:r>
        <w:rPr>
          <w:spacing w:val="-2"/>
          <w:sz w:val="24"/>
        </w:rPr>
        <w:t>pomena,</w:t>
      </w:r>
    </w:p>
    <w:p>
      <w:pPr>
        <w:pStyle w:val="ListParagraph"/>
        <w:numPr>
          <w:ilvl w:val="0"/>
          <w:numId w:val="13"/>
        </w:numPr>
        <w:tabs>
          <w:tab w:pos="1572" w:val="left" w:leader="none"/>
        </w:tabs>
        <w:spacing w:line="280" w:lineRule="exact" w:before="0" w:after="0"/>
        <w:ind w:left="1572" w:right="0" w:hanging="360"/>
        <w:jc w:val="left"/>
        <w:rPr>
          <w:sz w:val="24"/>
        </w:rPr>
      </w:pPr>
      <w:r>
        <w:rPr>
          <w:sz w:val="24"/>
        </w:rPr>
        <w:t>Gostovanje</w:t>
      </w:r>
      <w:r>
        <w:rPr>
          <w:spacing w:val="-7"/>
          <w:sz w:val="24"/>
        </w:rPr>
        <w:t> </w:t>
      </w:r>
      <w:r>
        <w:rPr>
          <w:sz w:val="24"/>
        </w:rPr>
        <w:t>športnih</w:t>
      </w:r>
      <w:r>
        <w:rPr>
          <w:spacing w:val="-8"/>
          <w:sz w:val="24"/>
        </w:rPr>
        <w:t> </w:t>
      </w:r>
      <w:r>
        <w:rPr>
          <w:spacing w:val="-2"/>
          <w:sz w:val="24"/>
        </w:rPr>
        <w:t>ekip,</w:t>
      </w:r>
    </w:p>
    <w:p>
      <w:pPr>
        <w:pStyle w:val="ListParagraph"/>
        <w:numPr>
          <w:ilvl w:val="0"/>
          <w:numId w:val="13"/>
        </w:numPr>
        <w:tabs>
          <w:tab w:pos="1572" w:val="left" w:leader="none"/>
        </w:tabs>
        <w:spacing w:line="281" w:lineRule="exact" w:before="0" w:after="0"/>
        <w:ind w:left="1572" w:right="0" w:hanging="360"/>
        <w:jc w:val="left"/>
        <w:rPr>
          <w:sz w:val="24"/>
        </w:rPr>
      </w:pPr>
      <w:r>
        <w:rPr>
          <w:sz w:val="24"/>
        </w:rPr>
        <w:t>Projektno</w:t>
      </w:r>
      <w:r>
        <w:rPr>
          <w:spacing w:val="-4"/>
          <w:sz w:val="24"/>
        </w:rPr>
        <w:t> </w:t>
      </w:r>
      <w:r>
        <w:rPr>
          <w:sz w:val="24"/>
        </w:rPr>
        <w:t>povezovanje</w:t>
      </w:r>
      <w:r>
        <w:rPr>
          <w:spacing w:val="-4"/>
          <w:sz w:val="24"/>
        </w:rPr>
        <w:t> </w:t>
      </w:r>
      <w:r>
        <w:rPr>
          <w:sz w:val="24"/>
        </w:rPr>
        <w:t>z</w:t>
      </w:r>
      <w:r>
        <w:rPr>
          <w:spacing w:val="-4"/>
          <w:sz w:val="24"/>
        </w:rPr>
        <w:t> </w:t>
      </w:r>
      <w:r>
        <w:rPr>
          <w:sz w:val="24"/>
        </w:rPr>
        <w:t>drugimi</w:t>
      </w:r>
      <w:r>
        <w:rPr>
          <w:spacing w:val="-4"/>
          <w:sz w:val="24"/>
        </w:rPr>
        <w:t> </w:t>
      </w:r>
      <w:r>
        <w:rPr>
          <w:spacing w:val="-2"/>
          <w:sz w:val="24"/>
        </w:rPr>
        <w:t>destinacijami.</w:t>
      </w:r>
    </w:p>
    <w:p>
      <w:pPr>
        <w:pStyle w:val="BodyText"/>
        <w:spacing w:before="22"/>
      </w:pPr>
    </w:p>
    <w:p>
      <w:pPr>
        <w:pStyle w:val="ListParagraph"/>
        <w:numPr>
          <w:ilvl w:val="2"/>
          <w:numId w:val="4"/>
        </w:numPr>
        <w:tabs>
          <w:tab w:pos="1496" w:val="left" w:leader="none"/>
        </w:tabs>
        <w:spacing w:line="240" w:lineRule="auto" w:before="0" w:after="0"/>
        <w:ind w:left="1496" w:right="0" w:hanging="644"/>
        <w:jc w:val="left"/>
        <w:rPr>
          <w:sz w:val="22"/>
        </w:rPr>
      </w:pPr>
      <w:bookmarkStart w:name="_bookmark20" w:id="21"/>
      <w:bookmarkEnd w:id="21"/>
      <w:r>
        <w:rPr/>
      </w:r>
      <w:r>
        <w:rPr>
          <w:sz w:val="22"/>
        </w:rPr>
        <w:t>Ocena</w:t>
      </w:r>
      <w:r>
        <w:rPr>
          <w:spacing w:val="64"/>
          <w:sz w:val="22"/>
        </w:rPr>
        <w:t> </w:t>
      </w:r>
      <w:r>
        <w:rPr>
          <w:sz w:val="22"/>
        </w:rPr>
        <w:t>uspeha</w:t>
      </w:r>
      <w:r>
        <w:rPr>
          <w:spacing w:val="65"/>
          <w:sz w:val="22"/>
        </w:rPr>
        <w:t> </w:t>
      </w:r>
      <w:r>
        <w:rPr>
          <w:sz w:val="22"/>
        </w:rPr>
        <w:t>pri</w:t>
      </w:r>
      <w:r>
        <w:rPr>
          <w:spacing w:val="66"/>
          <w:sz w:val="22"/>
        </w:rPr>
        <w:t> </w:t>
      </w:r>
      <w:r>
        <w:rPr>
          <w:sz w:val="22"/>
        </w:rPr>
        <w:t>doseganju</w:t>
      </w:r>
      <w:r>
        <w:rPr>
          <w:spacing w:val="66"/>
          <w:sz w:val="22"/>
        </w:rPr>
        <w:t> </w:t>
      </w:r>
      <w:r>
        <w:rPr>
          <w:sz w:val="22"/>
        </w:rPr>
        <w:t>zastavljenih</w:t>
      </w:r>
      <w:r>
        <w:rPr>
          <w:spacing w:val="66"/>
          <w:sz w:val="22"/>
        </w:rPr>
        <w:t> </w:t>
      </w:r>
      <w:r>
        <w:rPr>
          <w:sz w:val="22"/>
        </w:rPr>
        <w:t>ciljev</w:t>
      </w:r>
      <w:r>
        <w:rPr>
          <w:spacing w:val="65"/>
          <w:sz w:val="22"/>
        </w:rPr>
        <w:t> </w:t>
      </w:r>
      <w:r>
        <w:rPr>
          <w:sz w:val="22"/>
        </w:rPr>
        <w:t>v</w:t>
      </w:r>
      <w:r>
        <w:rPr>
          <w:spacing w:val="67"/>
          <w:sz w:val="22"/>
        </w:rPr>
        <w:t> </w:t>
      </w:r>
      <w:r>
        <w:rPr>
          <w:sz w:val="22"/>
        </w:rPr>
        <w:t>primerjavi</w:t>
      </w:r>
      <w:r>
        <w:rPr>
          <w:spacing w:val="64"/>
          <w:sz w:val="22"/>
        </w:rPr>
        <w:t> </w:t>
      </w:r>
      <w:r>
        <w:rPr>
          <w:sz w:val="22"/>
        </w:rPr>
        <w:t>z</w:t>
      </w:r>
      <w:r>
        <w:rPr>
          <w:spacing w:val="65"/>
          <w:sz w:val="22"/>
        </w:rPr>
        <w:t> </w:t>
      </w:r>
      <w:r>
        <w:rPr>
          <w:sz w:val="22"/>
        </w:rPr>
        <w:t>doseženimi</w:t>
      </w:r>
      <w:r>
        <w:rPr>
          <w:spacing w:val="66"/>
          <w:sz w:val="22"/>
        </w:rPr>
        <w:t> </w:t>
      </w:r>
      <w:r>
        <w:rPr>
          <w:sz w:val="22"/>
        </w:rPr>
        <w:t>cilji</w:t>
      </w:r>
      <w:r>
        <w:rPr>
          <w:spacing w:val="65"/>
          <w:sz w:val="22"/>
        </w:rPr>
        <w:t> </w:t>
      </w:r>
      <w:r>
        <w:rPr>
          <w:spacing w:val="-5"/>
          <w:sz w:val="22"/>
        </w:rPr>
        <w:t>iz</w:t>
      </w:r>
    </w:p>
    <w:p>
      <w:pPr>
        <w:spacing w:before="23"/>
        <w:ind w:left="852" w:right="0" w:firstLine="0"/>
        <w:jc w:val="both"/>
        <w:rPr>
          <w:sz w:val="22"/>
        </w:rPr>
      </w:pPr>
      <w:r>
        <w:rPr>
          <w:sz w:val="22"/>
        </w:rPr>
        <w:t>preteklega</w:t>
      </w:r>
      <w:r>
        <w:rPr>
          <w:spacing w:val="-12"/>
          <w:sz w:val="22"/>
        </w:rPr>
        <w:t> </w:t>
      </w:r>
      <w:r>
        <w:rPr>
          <w:spacing w:val="-4"/>
          <w:sz w:val="22"/>
        </w:rPr>
        <w:t>leta</w:t>
      </w:r>
    </w:p>
    <w:p>
      <w:pPr>
        <w:pStyle w:val="BodyText"/>
        <w:spacing w:before="22"/>
        <w:rPr>
          <w:sz w:val="22"/>
        </w:rPr>
      </w:pPr>
    </w:p>
    <w:p>
      <w:pPr>
        <w:pStyle w:val="BodyText"/>
        <w:spacing w:line="279" w:lineRule="exact"/>
        <w:ind w:left="852"/>
        <w:jc w:val="both"/>
      </w:pPr>
      <w:r>
        <w:rPr/>
        <w:t>V</w:t>
      </w:r>
      <w:r>
        <w:rPr>
          <w:spacing w:val="-5"/>
        </w:rPr>
        <w:t> </w:t>
      </w:r>
      <w:r>
        <w:rPr/>
        <w:t>tabeli</w:t>
      </w:r>
      <w:r>
        <w:rPr>
          <w:spacing w:val="-4"/>
        </w:rPr>
        <w:t> </w:t>
      </w:r>
      <w:r>
        <w:rPr/>
        <w:t>so</w:t>
      </w:r>
      <w:r>
        <w:rPr>
          <w:spacing w:val="-6"/>
        </w:rPr>
        <w:t> </w:t>
      </w:r>
      <w:r>
        <w:rPr/>
        <w:t>prikazani</w:t>
      </w:r>
      <w:r>
        <w:rPr>
          <w:spacing w:val="-4"/>
        </w:rPr>
        <w:t> </w:t>
      </w:r>
      <w:r>
        <w:rPr/>
        <w:t>statistični</w:t>
      </w:r>
      <w:r>
        <w:rPr>
          <w:spacing w:val="-4"/>
        </w:rPr>
        <w:t> </w:t>
      </w:r>
      <w:r>
        <w:rPr/>
        <w:t>podatki</w:t>
      </w:r>
      <w:r>
        <w:rPr>
          <w:spacing w:val="-4"/>
        </w:rPr>
        <w:t> </w:t>
      </w:r>
      <w:r>
        <w:rPr>
          <w:spacing w:val="-2"/>
        </w:rPr>
        <w:t>obiska:</w:t>
      </w:r>
    </w:p>
    <w:p>
      <w:pPr>
        <w:pStyle w:val="ListParagraph"/>
        <w:numPr>
          <w:ilvl w:val="0"/>
          <w:numId w:val="14"/>
        </w:numPr>
        <w:tabs>
          <w:tab w:pos="1560" w:val="left" w:leader="none"/>
        </w:tabs>
        <w:spacing w:line="240" w:lineRule="auto" w:before="0" w:after="0"/>
        <w:ind w:left="1560" w:right="0" w:hanging="708"/>
        <w:jc w:val="left"/>
        <w:rPr>
          <w:sz w:val="24"/>
        </w:rPr>
      </w:pPr>
      <w:r>
        <w:rPr>
          <w:sz w:val="24"/>
        </w:rPr>
        <w:t>TIC</w:t>
      </w:r>
      <w:r>
        <w:rPr>
          <w:spacing w:val="-2"/>
          <w:sz w:val="24"/>
        </w:rPr>
        <w:t> Ormož,</w:t>
      </w:r>
    </w:p>
    <w:p>
      <w:pPr>
        <w:pStyle w:val="ListParagraph"/>
        <w:numPr>
          <w:ilvl w:val="0"/>
          <w:numId w:val="14"/>
        </w:numPr>
        <w:tabs>
          <w:tab w:pos="1560" w:val="left" w:leader="none"/>
        </w:tabs>
        <w:spacing w:line="240" w:lineRule="auto" w:before="2" w:after="0"/>
        <w:ind w:left="1560" w:right="0" w:hanging="708"/>
        <w:jc w:val="left"/>
        <w:rPr>
          <w:sz w:val="24"/>
        </w:rPr>
      </w:pPr>
      <w:r>
        <w:rPr>
          <w:sz w:val="24"/>
        </w:rPr>
        <w:t>Prihodov</w:t>
      </w:r>
      <w:r>
        <w:rPr>
          <w:spacing w:val="-6"/>
          <w:sz w:val="24"/>
        </w:rPr>
        <w:t> </w:t>
      </w:r>
      <w:r>
        <w:rPr>
          <w:sz w:val="24"/>
        </w:rPr>
        <w:t>turistov</w:t>
      </w:r>
      <w:r>
        <w:rPr>
          <w:spacing w:val="-3"/>
          <w:sz w:val="24"/>
        </w:rPr>
        <w:t> </w:t>
      </w:r>
      <w:r>
        <w:rPr>
          <w:sz w:val="24"/>
        </w:rPr>
        <w:t>in</w:t>
      </w:r>
      <w:r>
        <w:rPr>
          <w:spacing w:val="-6"/>
          <w:sz w:val="24"/>
        </w:rPr>
        <w:t> </w:t>
      </w:r>
      <w:r>
        <w:rPr>
          <w:sz w:val="24"/>
        </w:rPr>
        <w:t>število</w:t>
      </w:r>
      <w:r>
        <w:rPr>
          <w:spacing w:val="-3"/>
          <w:sz w:val="24"/>
        </w:rPr>
        <w:t> </w:t>
      </w:r>
      <w:r>
        <w:rPr>
          <w:sz w:val="24"/>
        </w:rPr>
        <w:t>prenočitev</w:t>
      </w:r>
      <w:r>
        <w:rPr>
          <w:spacing w:val="1"/>
          <w:sz w:val="24"/>
        </w:rPr>
        <w:t> </w:t>
      </w:r>
      <w:r>
        <w:rPr>
          <w:sz w:val="24"/>
        </w:rPr>
        <w:t>v</w:t>
      </w:r>
      <w:r>
        <w:rPr>
          <w:spacing w:val="-3"/>
          <w:sz w:val="24"/>
        </w:rPr>
        <w:t> </w:t>
      </w:r>
      <w:r>
        <w:rPr>
          <w:sz w:val="24"/>
        </w:rPr>
        <w:t>občini</w:t>
      </w:r>
      <w:r>
        <w:rPr>
          <w:spacing w:val="-3"/>
          <w:sz w:val="24"/>
        </w:rPr>
        <w:t> </w:t>
      </w:r>
      <w:r>
        <w:rPr>
          <w:spacing w:val="-2"/>
          <w:sz w:val="24"/>
        </w:rPr>
        <w:t>Ormož,</w:t>
      </w:r>
    </w:p>
    <w:p>
      <w:pPr>
        <w:pStyle w:val="BodyText"/>
      </w:pPr>
    </w:p>
    <w:p>
      <w:pPr>
        <w:pStyle w:val="BodyText"/>
      </w:pPr>
    </w:p>
    <w:p>
      <w:pPr>
        <w:pStyle w:val="ListParagraph"/>
        <w:numPr>
          <w:ilvl w:val="1"/>
          <w:numId w:val="14"/>
        </w:numPr>
        <w:tabs>
          <w:tab w:pos="1571" w:val="left" w:leader="none"/>
        </w:tabs>
        <w:spacing w:line="240" w:lineRule="auto" w:before="0" w:after="0"/>
        <w:ind w:left="1571" w:right="0" w:hanging="359"/>
        <w:jc w:val="left"/>
        <w:rPr>
          <w:b/>
          <w:sz w:val="24"/>
        </w:rPr>
      </w:pPr>
      <w:r>
        <w:rPr>
          <w:b/>
          <w:sz w:val="24"/>
        </w:rPr>
        <w:t>TIC</w:t>
      </w:r>
      <w:r>
        <w:rPr>
          <w:b/>
          <w:spacing w:val="-2"/>
          <w:sz w:val="24"/>
        </w:rPr>
        <w:t> </w:t>
      </w:r>
      <w:r>
        <w:rPr>
          <w:b/>
          <w:sz w:val="24"/>
        </w:rPr>
        <w:t>ORMOŽ</w:t>
      </w:r>
      <w:r>
        <w:rPr>
          <w:b/>
          <w:spacing w:val="-2"/>
          <w:sz w:val="24"/>
        </w:rPr>
        <w:t> </w:t>
      </w:r>
      <w:r>
        <w:rPr>
          <w:b/>
          <w:sz w:val="24"/>
        </w:rPr>
        <w:t>-</w:t>
      </w:r>
      <w:r>
        <w:rPr>
          <w:b/>
          <w:spacing w:val="-1"/>
          <w:sz w:val="24"/>
        </w:rPr>
        <w:t> </w:t>
      </w:r>
      <w:r>
        <w:rPr>
          <w:b/>
          <w:spacing w:val="-2"/>
          <w:sz w:val="24"/>
        </w:rPr>
        <w:t>obiskovalci</w:t>
      </w:r>
    </w:p>
    <w:p>
      <w:pPr>
        <w:pStyle w:val="BodyText"/>
        <w:spacing w:before="278"/>
        <w:ind w:left="852" w:right="1000"/>
        <w:jc w:val="both"/>
      </w:pPr>
      <w:r>
        <w:rPr/>
        <w:t>Turistično informacijski center Ormož je enota Javnega zavoda za turizem, kulturo in šport Občine Ormož in deluje v prijetnih in svetlih prostorih v gradu Ormož. Obiskovalcem so na voljo brezplačne informacije o dogodkih v Ormožu ter lokalni turistični ponudbi. Na voljo je tudi bogat darilni program in velika izbira spominkov (skoraj v celoti nam je že uspelo, da ponudba na policah vsebuje samo izdelke, ki so pridobili certifikat kakovosti TKBZ Jeruzalem Slovenija).</w:t>
      </w:r>
    </w:p>
    <w:p>
      <w:pPr>
        <w:pStyle w:val="BodyText"/>
        <w:spacing w:before="1"/>
        <w:ind w:left="852" w:right="991"/>
        <w:jc w:val="both"/>
      </w:pPr>
      <w:r>
        <w:rPr/>
        <w:t>V TIC-u Ormož imamo po navadi »prvi stik« s turistom, ki pride v našo destinacijo. Potrudimo se, da se počuti sprejetega in dobrodošlega. Posredujemo mu različne turistične</w:t>
      </w:r>
      <w:r>
        <w:rPr>
          <w:spacing w:val="-16"/>
        </w:rPr>
        <w:t> </w:t>
      </w:r>
      <w:r>
        <w:rPr/>
        <w:t>informacije,</w:t>
      </w:r>
      <w:r>
        <w:rPr>
          <w:spacing w:val="-17"/>
        </w:rPr>
        <w:t> </w:t>
      </w:r>
      <w:r>
        <w:rPr/>
        <w:t>ki</w:t>
      </w:r>
      <w:r>
        <w:rPr>
          <w:spacing w:val="-14"/>
        </w:rPr>
        <w:t> </w:t>
      </w:r>
      <w:r>
        <w:rPr/>
        <w:t>pripomorejo</w:t>
      </w:r>
      <w:r>
        <w:rPr>
          <w:spacing w:val="-14"/>
        </w:rPr>
        <w:t> </w:t>
      </w:r>
      <w:r>
        <w:rPr/>
        <w:t>k</w:t>
      </w:r>
      <w:r>
        <w:rPr>
          <w:spacing w:val="-16"/>
        </w:rPr>
        <w:t> </w:t>
      </w:r>
      <w:r>
        <w:rPr/>
        <w:t>temu,</w:t>
      </w:r>
      <w:r>
        <w:rPr>
          <w:spacing w:val="-14"/>
        </w:rPr>
        <w:t> </w:t>
      </w:r>
      <w:r>
        <w:rPr/>
        <w:t>da</w:t>
      </w:r>
      <w:r>
        <w:rPr>
          <w:spacing w:val="-16"/>
        </w:rPr>
        <w:t> </w:t>
      </w:r>
      <w:r>
        <w:rPr/>
        <w:t>svoj</w:t>
      </w:r>
      <w:r>
        <w:rPr>
          <w:spacing w:val="-16"/>
        </w:rPr>
        <w:t> </w:t>
      </w:r>
      <w:r>
        <w:rPr/>
        <w:t>čas,</w:t>
      </w:r>
      <w:r>
        <w:rPr>
          <w:spacing w:val="-14"/>
        </w:rPr>
        <w:t> </w:t>
      </w:r>
      <w:r>
        <w:rPr/>
        <w:t>ki</w:t>
      </w:r>
      <w:r>
        <w:rPr>
          <w:spacing w:val="-16"/>
        </w:rPr>
        <w:t> </w:t>
      </w:r>
      <w:r>
        <w:rPr/>
        <w:t>ga</w:t>
      </w:r>
      <w:r>
        <w:rPr>
          <w:spacing w:val="-14"/>
        </w:rPr>
        <w:t> </w:t>
      </w:r>
      <w:r>
        <w:rPr/>
        <w:t>preživi</w:t>
      </w:r>
      <w:r>
        <w:rPr>
          <w:spacing w:val="-14"/>
        </w:rPr>
        <w:t> </w:t>
      </w:r>
      <w:r>
        <w:rPr/>
        <w:t>pri</w:t>
      </w:r>
      <w:r>
        <w:rPr>
          <w:spacing w:val="-14"/>
        </w:rPr>
        <w:t> </w:t>
      </w:r>
      <w:r>
        <w:rPr/>
        <w:t>nas,</w:t>
      </w:r>
      <w:r>
        <w:rPr>
          <w:spacing w:val="-17"/>
        </w:rPr>
        <w:t> </w:t>
      </w:r>
      <w:r>
        <w:rPr/>
        <w:t>izkoristi kar</w:t>
      </w:r>
      <w:r>
        <w:rPr>
          <w:spacing w:val="-14"/>
        </w:rPr>
        <w:t> </w:t>
      </w:r>
      <w:r>
        <w:rPr/>
        <w:t>se</w:t>
      </w:r>
      <w:r>
        <w:rPr>
          <w:spacing w:val="-14"/>
        </w:rPr>
        <w:t> </w:t>
      </w:r>
      <w:r>
        <w:rPr/>
        <w:t>le</w:t>
      </w:r>
      <w:r>
        <w:rPr>
          <w:spacing w:val="-14"/>
        </w:rPr>
        <w:t> </w:t>
      </w:r>
      <w:r>
        <w:rPr/>
        <w:t>da</w:t>
      </w:r>
      <w:r>
        <w:rPr>
          <w:spacing w:val="-14"/>
        </w:rPr>
        <w:t> </w:t>
      </w:r>
      <w:r>
        <w:rPr/>
        <w:t>dobro.</w:t>
      </w:r>
      <w:r>
        <w:rPr>
          <w:spacing w:val="-14"/>
        </w:rPr>
        <w:t> </w:t>
      </w:r>
      <w:r>
        <w:rPr/>
        <w:t>Prav</w:t>
      </w:r>
      <w:r>
        <w:rPr>
          <w:spacing w:val="-15"/>
        </w:rPr>
        <w:t> </w:t>
      </w:r>
      <w:r>
        <w:rPr/>
        <w:t>tako</w:t>
      </w:r>
      <w:r>
        <w:rPr>
          <w:spacing w:val="-14"/>
        </w:rPr>
        <w:t> </w:t>
      </w:r>
      <w:r>
        <w:rPr/>
        <w:t>pa</w:t>
      </w:r>
      <w:r>
        <w:rPr>
          <w:spacing w:val="-14"/>
        </w:rPr>
        <w:t> </w:t>
      </w:r>
      <w:r>
        <w:rPr/>
        <w:t>opravljamo</w:t>
      </w:r>
      <w:r>
        <w:rPr>
          <w:spacing w:val="-17"/>
        </w:rPr>
        <w:t> </w:t>
      </w:r>
      <w:r>
        <w:rPr/>
        <w:t>tudi</w:t>
      </w:r>
      <w:r>
        <w:rPr>
          <w:spacing w:val="-14"/>
        </w:rPr>
        <w:t> </w:t>
      </w:r>
      <w:r>
        <w:rPr/>
        <w:t>delo</w:t>
      </w:r>
      <w:r>
        <w:rPr>
          <w:spacing w:val="-14"/>
        </w:rPr>
        <w:t> </w:t>
      </w:r>
      <w:r>
        <w:rPr/>
        <w:t>prijavnega</w:t>
      </w:r>
      <w:r>
        <w:rPr>
          <w:spacing w:val="-14"/>
        </w:rPr>
        <w:t> </w:t>
      </w:r>
      <w:r>
        <w:rPr/>
        <w:t>mesta</w:t>
      </w:r>
      <w:r>
        <w:rPr>
          <w:spacing w:val="-16"/>
        </w:rPr>
        <w:t> </w:t>
      </w:r>
      <w:r>
        <w:rPr/>
        <w:t>za</w:t>
      </w:r>
      <w:r>
        <w:rPr>
          <w:spacing w:val="-14"/>
        </w:rPr>
        <w:t> </w:t>
      </w:r>
      <w:r>
        <w:rPr/>
        <w:t>Hostel</w:t>
      </w:r>
      <w:r>
        <w:rPr>
          <w:spacing w:val="-14"/>
        </w:rPr>
        <w:t> </w:t>
      </w:r>
      <w:r>
        <w:rPr/>
        <w:t>Ormož in od leta 2020 tudi dela za turistično agencijo, katere nosilec obeh licenc je Andrej Vršič, direktor Zavoda.</w:t>
      </w:r>
    </w:p>
    <w:p>
      <w:pPr>
        <w:pStyle w:val="BodyText"/>
        <w:ind w:left="852" w:right="992"/>
        <w:jc w:val="both"/>
      </w:pPr>
      <w:r>
        <w:rPr/>
        <w:t>Od darilnega programa in spominkov lahko obiskovalci v TIC-u najdejo rokodelske izdelke,</w:t>
      </w:r>
      <w:r>
        <w:rPr>
          <w:spacing w:val="-15"/>
        </w:rPr>
        <w:t> </w:t>
      </w:r>
      <w:r>
        <w:rPr/>
        <w:t>razglednice,</w:t>
      </w:r>
      <w:r>
        <w:rPr>
          <w:spacing w:val="-15"/>
        </w:rPr>
        <w:t> </w:t>
      </w:r>
      <w:r>
        <w:rPr/>
        <w:t>domači</w:t>
      </w:r>
      <w:r>
        <w:rPr>
          <w:spacing w:val="-15"/>
        </w:rPr>
        <w:t> </w:t>
      </w:r>
      <w:r>
        <w:rPr/>
        <w:t>čaj,</w:t>
      </w:r>
      <w:r>
        <w:rPr>
          <w:spacing w:val="-15"/>
        </w:rPr>
        <w:t> </w:t>
      </w:r>
      <w:r>
        <w:rPr/>
        <w:t>med</w:t>
      </w:r>
      <w:r>
        <w:rPr>
          <w:spacing w:val="-18"/>
        </w:rPr>
        <w:t> </w:t>
      </w:r>
      <w:r>
        <w:rPr/>
        <w:t>in</w:t>
      </w:r>
      <w:r>
        <w:rPr>
          <w:spacing w:val="-18"/>
        </w:rPr>
        <w:t> </w:t>
      </w:r>
      <w:r>
        <w:rPr/>
        <w:t>bučno</w:t>
      </w:r>
      <w:r>
        <w:rPr>
          <w:spacing w:val="-15"/>
        </w:rPr>
        <w:t> </w:t>
      </w:r>
      <w:r>
        <w:rPr/>
        <w:t>olje,</w:t>
      </w:r>
      <w:r>
        <w:rPr>
          <w:spacing w:val="-16"/>
        </w:rPr>
        <w:t> </w:t>
      </w:r>
      <w:r>
        <w:rPr/>
        <w:t>knjige</w:t>
      </w:r>
      <w:r>
        <w:rPr>
          <w:spacing w:val="-15"/>
        </w:rPr>
        <w:t> </w:t>
      </w:r>
      <w:r>
        <w:rPr/>
        <w:t>domačih</w:t>
      </w:r>
      <w:r>
        <w:rPr>
          <w:spacing w:val="-15"/>
        </w:rPr>
        <w:t> </w:t>
      </w:r>
      <w:r>
        <w:rPr/>
        <w:t>avtorjev</w:t>
      </w:r>
      <w:r>
        <w:rPr>
          <w:spacing w:val="-16"/>
        </w:rPr>
        <w:t> </w:t>
      </w:r>
      <w:r>
        <w:rPr/>
        <w:t>ter</w:t>
      </w:r>
      <w:r>
        <w:rPr>
          <w:spacing w:val="-15"/>
        </w:rPr>
        <w:t> </w:t>
      </w:r>
      <w:r>
        <w:rPr/>
        <w:t>knjige o Ormožu, seveda v ponudbi ne manjkajo niti vina domačih vinarjev, ki so gostom na voljo v sosednji Vinoteki Destinacije Jeruzalem Slovenija (ki deluje v nekdanjih prostorih TIC-a).</w:t>
      </w:r>
    </w:p>
    <w:p>
      <w:pPr>
        <w:pStyle w:val="BodyText"/>
        <w:spacing w:after="0"/>
        <w:jc w:val="both"/>
        <w:sectPr>
          <w:headerReference w:type="default" r:id="rId21"/>
          <w:footerReference w:type="default" r:id="rId22"/>
          <w:pgSz w:w="11910" w:h="16840"/>
          <w:pgMar w:header="424" w:footer="850" w:top="3460" w:bottom="1040" w:left="566" w:right="141"/>
        </w:sectPr>
      </w:pPr>
    </w:p>
    <w:p>
      <w:pPr>
        <w:pStyle w:val="BodyText"/>
        <w:spacing w:line="279" w:lineRule="exact" w:before="276"/>
        <w:ind w:left="852"/>
      </w:pPr>
      <w:r>
        <w:rPr/>
        <w:t>Dnevno</w:t>
      </w:r>
      <w:r>
        <w:rPr>
          <w:spacing w:val="-10"/>
        </w:rPr>
        <w:t> </w:t>
      </w:r>
      <w:r>
        <w:rPr/>
        <w:t>se</w:t>
      </w:r>
      <w:r>
        <w:rPr>
          <w:spacing w:val="-8"/>
        </w:rPr>
        <w:t> </w:t>
      </w:r>
      <w:r>
        <w:rPr/>
        <w:t>v</w:t>
      </w:r>
      <w:r>
        <w:rPr>
          <w:spacing w:val="-11"/>
        </w:rPr>
        <w:t> </w:t>
      </w:r>
      <w:r>
        <w:rPr/>
        <w:t>TIC-u</w:t>
      </w:r>
      <w:r>
        <w:rPr>
          <w:spacing w:val="-8"/>
        </w:rPr>
        <w:t> </w:t>
      </w:r>
      <w:r>
        <w:rPr/>
        <w:t>beleži</w:t>
      </w:r>
      <w:r>
        <w:rPr>
          <w:spacing w:val="-10"/>
        </w:rPr>
        <w:t> </w:t>
      </w:r>
      <w:r>
        <w:rPr/>
        <w:t>statistika</w:t>
      </w:r>
      <w:r>
        <w:rPr>
          <w:spacing w:val="-8"/>
        </w:rPr>
        <w:t> </w:t>
      </w:r>
      <w:r>
        <w:rPr/>
        <w:t>glede</w:t>
      </w:r>
      <w:r>
        <w:rPr>
          <w:spacing w:val="-9"/>
        </w:rPr>
        <w:t> </w:t>
      </w:r>
      <w:r>
        <w:rPr/>
        <w:t>števila</w:t>
      </w:r>
      <w:r>
        <w:rPr>
          <w:spacing w:val="-10"/>
        </w:rPr>
        <w:t> </w:t>
      </w:r>
      <w:r>
        <w:rPr/>
        <w:t>obiskovalcev</w:t>
      </w:r>
      <w:r>
        <w:rPr>
          <w:spacing w:val="-11"/>
        </w:rPr>
        <w:t> </w:t>
      </w:r>
      <w:r>
        <w:rPr/>
        <w:t>in</w:t>
      </w:r>
      <w:r>
        <w:rPr>
          <w:spacing w:val="-8"/>
        </w:rPr>
        <w:t> </w:t>
      </w:r>
      <w:r>
        <w:rPr/>
        <w:t>glede</w:t>
      </w:r>
      <w:r>
        <w:rPr>
          <w:spacing w:val="-8"/>
        </w:rPr>
        <w:t> </w:t>
      </w:r>
      <w:r>
        <w:rPr/>
        <w:t>na</w:t>
      </w:r>
      <w:r>
        <w:rPr>
          <w:spacing w:val="-8"/>
        </w:rPr>
        <w:t> </w:t>
      </w:r>
      <w:r>
        <w:rPr/>
        <w:t>državo</w:t>
      </w:r>
      <w:r>
        <w:rPr>
          <w:spacing w:val="-7"/>
        </w:rPr>
        <w:t> </w:t>
      </w:r>
      <w:r>
        <w:rPr>
          <w:spacing w:val="-2"/>
        </w:rPr>
        <w:t>izvora,</w:t>
      </w:r>
    </w:p>
    <w:p>
      <w:pPr>
        <w:pStyle w:val="BodyText"/>
        <w:ind w:left="852"/>
      </w:pPr>
      <w:r>
        <w:rPr/>
        <w:t>od</w:t>
      </w:r>
      <w:r>
        <w:rPr>
          <w:spacing w:val="-3"/>
        </w:rPr>
        <w:t> </w:t>
      </w:r>
      <w:r>
        <w:rPr/>
        <w:t>kod</w:t>
      </w:r>
      <w:r>
        <w:rPr>
          <w:spacing w:val="-3"/>
        </w:rPr>
        <w:t> </w:t>
      </w:r>
      <w:r>
        <w:rPr/>
        <w:t>ti</w:t>
      </w:r>
      <w:r>
        <w:rPr>
          <w:spacing w:val="-4"/>
        </w:rPr>
        <w:t> </w:t>
      </w:r>
      <w:r>
        <w:rPr/>
        <w:t>obiskovalci</w:t>
      </w:r>
      <w:r>
        <w:rPr>
          <w:spacing w:val="-2"/>
        </w:rPr>
        <w:t> prihajajo.</w:t>
      </w:r>
    </w:p>
    <w:p>
      <w:pPr>
        <w:pStyle w:val="BodyText"/>
        <w:rPr>
          <w:sz w:val="20"/>
        </w:rPr>
      </w:pPr>
    </w:p>
    <w:p>
      <w:pPr>
        <w:pStyle w:val="BodyText"/>
        <w:spacing w:before="94"/>
        <w:rPr>
          <w:sz w:val="20"/>
        </w:rPr>
      </w:pPr>
    </w:p>
    <w:tbl>
      <w:tblPr>
        <w:tblW w:w="0" w:type="auto"/>
        <w:jc w:val="left"/>
        <w:tblInd w:w="937"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1800"/>
        <w:gridCol w:w="492"/>
        <w:gridCol w:w="495"/>
        <w:gridCol w:w="590"/>
        <w:gridCol w:w="559"/>
        <w:gridCol w:w="590"/>
        <w:gridCol w:w="624"/>
        <w:gridCol w:w="567"/>
        <w:gridCol w:w="689"/>
        <w:gridCol w:w="579"/>
        <w:gridCol w:w="658"/>
        <w:gridCol w:w="567"/>
        <w:gridCol w:w="708"/>
        <w:gridCol w:w="780"/>
      </w:tblGrid>
      <w:tr>
        <w:trPr>
          <w:trHeight w:val="270" w:hRule="atLeast"/>
        </w:trPr>
        <w:tc>
          <w:tcPr>
            <w:tcW w:w="1800" w:type="dxa"/>
            <w:tcBorders>
              <w:bottom w:val="single" w:sz="4" w:space="0" w:color="000000"/>
              <w:right w:val="nil"/>
            </w:tcBorders>
            <w:shd w:val="clear" w:color="auto" w:fill="A4A4A4"/>
          </w:tcPr>
          <w:p>
            <w:pPr>
              <w:pStyle w:val="TableParagraph"/>
              <w:rPr>
                <w:rFonts w:ascii="Times New Roman"/>
                <w:sz w:val="18"/>
              </w:rPr>
            </w:pPr>
          </w:p>
        </w:tc>
        <w:tc>
          <w:tcPr>
            <w:tcW w:w="492" w:type="dxa"/>
            <w:tcBorders>
              <w:left w:val="nil"/>
              <w:bottom w:val="single" w:sz="4" w:space="0" w:color="000000"/>
              <w:right w:val="nil"/>
            </w:tcBorders>
            <w:shd w:val="clear" w:color="auto" w:fill="A4A4A4"/>
          </w:tcPr>
          <w:p>
            <w:pPr>
              <w:pStyle w:val="TableParagraph"/>
              <w:spacing w:line="190" w:lineRule="exact" w:before="61"/>
              <w:ind w:right="87"/>
              <w:jc w:val="right"/>
              <w:rPr>
                <w:b/>
                <w:sz w:val="18"/>
              </w:rPr>
            </w:pPr>
            <w:r>
              <w:rPr>
                <w:b/>
                <w:color w:val="FFFFFF"/>
                <w:spacing w:val="-5"/>
                <w:sz w:val="18"/>
              </w:rPr>
              <w:t>JAN</w:t>
            </w:r>
          </w:p>
        </w:tc>
        <w:tc>
          <w:tcPr>
            <w:tcW w:w="495" w:type="dxa"/>
            <w:tcBorders>
              <w:left w:val="nil"/>
              <w:bottom w:val="single" w:sz="4" w:space="0" w:color="000000"/>
              <w:right w:val="nil"/>
            </w:tcBorders>
            <w:shd w:val="clear" w:color="auto" w:fill="A4A4A4"/>
          </w:tcPr>
          <w:p>
            <w:pPr>
              <w:pStyle w:val="TableParagraph"/>
              <w:spacing w:line="190" w:lineRule="exact" w:before="61"/>
              <w:ind w:right="104"/>
              <w:jc w:val="right"/>
              <w:rPr>
                <w:b/>
                <w:sz w:val="18"/>
              </w:rPr>
            </w:pPr>
            <w:r>
              <w:rPr>
                <w:b/>
                <w:color w:val="FFFFFF"/>
                <w:spacing w:val="-5"/>
                <w:sz w:val="18"/>
              </w:rPr>
              <w:t>FEB</w:t>
            </w:r>
          </w:p>
        </w:tc>
        <w:tc>
          <w:tcPr>
            <w:tcW w:w="590" w:type="dxa"/>
            <w:tcBorders>
              <w:left w:val="nil"/>
              <w:bottom w:val="single" w:sz="4" w:space="0" w:color="000000"/>
              <w:right w:val="nil"/>
            </w:tcBorders>
            <w:shd w:val="clear" w:color="auto" w:fill="A4A4A4"/>
          </w:tcPr>
          <w:p>
            <w:pPr>
              <w:pStyle w:val="TableParagraph"/>
              <w:spacing w:line="190" w:lineRule="exact" w:before="61"/>
              <w:ind w:left="74"/>
              <w:rPr>
                <w:b/>
                <w:sz w:val="18"/>
              </w:rPr>
            </w:pPr>
            <w:r>
              <w:rPr>
                <w:b/>
                <w:color w:val="FFFFFF"/>
                <w:spacing w:val="-5"/>
                <w:sz w:val="18"/>
              </w:rPr>
              <w:t>MAR</w:t>
            </w:r>
          </w:p>
        </w:tc>
        <w:tc>
          <w:tcPr>
            <w:tcW w:w="559" w:type="dxa"/>
            <w:tcBorders>
              <w:left w:val="nil"/>
              <w:bottom w:val="single" w:sz="4" w:space="0" w:color="000000"/>
              <w:right w:val="nil"/>
            </w:tcBorders>
            <w:shd w:val="clear" w:color="auto" w:fill="A4A4A4"/>
          </w:tcPr>
          <w:p>
            <w:pPr>
              <w:pStyle w:val="TableParagraph"/>
              <w:spacing w:line="190" w:lineRule="exact" w:before="61"/>
              <w:ind w:left="74"/>
              <w:rPr>
                <w:b/>
                <w:sz w:val="18"/>
              </w:rPr>
            </w:pPr>
            <w:r>
              <w:rPr>
                <w:b/>
                <w:color w:val="FFFFFF"/>
                <w:spacing w:val="-5"/>
                <w:sz w:val="18"/>
              </w:rPr>
              <w:t>APR</w:t>
            </w:r>
          </w:p>
        </w:tc>
        <w:tc>
          <w:tcPr>
            <w:tcW w:w="590" w:type="dxa"/>
            <w:tcBorders>
              <w:left w:val="nil"/>
              <w:bottom w:val="single" w:sz="4" w:space="0" w:color="000000"/>
              <w:right w:val="nil"/>
            </w:tcBorders>
            <w:shd w:val="clear" w:color="auto" w:fill="A4A4A4"/>
          </w:tcPr>
          <w:p>
            <w:pPr>
              <w:pStyle w:val="TableParagraph"/>
              <w:spacing w:line="190" w:lineRule="exact" w:before="61"/>
              <w:ind w:left="74"/>
              <w:rPr>
                <w:b/>
                <w:sz w:val="18"/>
              </w:rPr>
            </w:pPr>
            <w:r>
              <w:rPr>
                <w:b/>
                <w:color w:val="FFFFFF"/>
                <w:spacing w:val="-5"/>
                <w:sz w:val="18"/>
              </w:rPr>
              <w:t>MAJ</w:t>
            </w:r>
          </w:p>
        </w:tc>
        <w:tc>
          <w:tcPr>
            <w:tcW w:w="624" w:type="dxa"/>
            <w:tcBorders>
              <w:left w:val="nil"/>
              <w:bottom w:val="single" w:sz="4" w:space="0" w:color="000000"/>
              <w:right w:val="nil"/>
            </w:tcBorders>
            <w:shd w:val="clear" w:color="auto" w:fill="A4A4A4"/>
          </w:tcPr>
          <w:p>
            <w:pPr>
              <w:pStyle w:val="TableParagraph"/>
              <w:spacing w:line="190" w:lineRule="exact" w:before="61"/>
              <w:ind w:left="75"/>
              <w:rPr>
                <w:b/>
                <w:sz w:val="18"/>
              </w:rPr>
            </w:pPr>
            <w:r>
              <w:rPr>
                <w:b/>
                <w:color w:val="FFFFFF"/>
                <w:spacing w:val="-5"/>
                <w:sz w:val="18"/>
              </w:rPr>
              <w:t>JUN</w:t>
            </w:r>
          </w:p>
        </w:tc>
        <w:tc>
          <w:tcPr>
            <w:tcW w:w="567" w:type="dxa"/>
            <w:tcBorders>
              <w:left w:val="nil"/>
              <w:bottom w:val="single" w:sz="4" w:space="0" w:color="000000"/>
              <w:right w:val="nil"/>
            </w:tcBorders>
            <w:shd w:val="clear" w:color="auto" w:fill="A4A4A4"/>
          </w:tcPr>
          <w:p>
            <w:pPr>
              <w:pStyle w:val="TableParagraph"/>
              <w:spacing w:line="190" w:lineRule="exact" w:before="61"/>
              <w:ind w:left="75"/>
              <w:rPr>
                <w:b/>
                <w:sz w:val="18"/>
              </w:rPr>
            </w:pPr>
            <w:r>
              <w:rPr>
                <w:b/>
                <w:color w:val="FFFFFF"/>
                <w:spacing w:val="-5"/>
                <w:sz w:val="18"/>
              </w:rPr>
              <w:t>JUL</w:t>
            </w:r>
          </w:p>
        </w:tc>
        <w:tc>
          <w:tcPr>
            <w:tcW w:w="689" w:type="dxa"/>
            <w:tcBorders>
              <w:left w:val="nil"/>
              <w:bottom w:val="single" w:sz="4" w:space="0" w:color="000000"/>
              <w:right w:val="nil"/>
            </w:tcBorders>
            <w:shd w:val="clear" w:color="auto" w:fill="A4A4A4"/>
          </w:tcPr>
          <w:p>
            <w:pPr>
              <w:pStyle w:val="TableParagraph"/>
              <w:spacing w:line="190" w:lineRule="exact" w:before="61"/>
              <w:ind w:left="75"/>
              <w:rPr>
                <w:b/>
                <w:sz w:val="18"/>
              </w:rPr>
            </w:pPr>
            <w:r>
              <w:rPr>
                <w:b/>
                <w:color w:val="FFFFFF"/>
                <w:spacing w:val="-5"/>
                <w:sz w:val="18"/>
              </w:rPr>
              <w:t>AVG</w:t>
            </w:r>
          </w:p>
        </w:tc>
        <w:tc>
          <w:tcPr>
            <w:tcW w:w="579" w:type="dxa"/>
            <w:tcBorders>
              <w:left w:val="nil"/>
              <w:bottom w:val="single" w:sz="4" w:space="0" w:color="000000"/>
              <w:right w:val="nil"/>
            </w:tcBorders>
            <w:shd w:val="clear" w:color="auto" w:fill="A4A4A4"/>
          </w:tcPr>
          <w:p>
            <w:pPr>
              <w:pStyle w:val="TableParagraph"/>
              <w:spacing w:line="190" w:lineRule="exact" w:before="61"/>
              <w:ind w:left="74"/>
              <w:rPr>
                <w:b/>
                <w:sz w:val="18"/>
              </w:rPr>
            </w:pPr>
            <w:r>
              <w:rPr>
                <w:b/>
                <w:color w:val="FFFFFF"/>
                <w:spacing w:val="-5"/>
                <w:sz w:val="18"/>
              </w:rPr>
              <w:t>SEP</w:t>
            </w:r>
          </w:p>
        </w:tc>
        <w:tc>
          <w:tcPr>
            <w:tcW w:w="658" w:type="dxa"/>
            <w:tcBorders>
              <w:left w:val="nil"/>
              <w:bottom w:val="single" w:sz="4" w:space="0" w:color="000000"/>
              <w:right w:val="nil"/>
            </w:tcBorders>
            <w:shd w:val="clear" w:color="auto" w:fill="A4A4A4"/>
          </w:tcPr>
          <w:p>
            <w:pPr>
              <w:pStyle w:val="TableParagraph"/>
              <w:spacing w:line="190" w:lineRule="exact" w:before="61"/>
              <w:ind w:left="74"/>
              <w:rPr>
                <w:b/>
                <w:sz w:val="18"/>
              </w:rPr>
            </w:pPr>
            <w:r>
              <w:rPr>
                <w:b/>
                <w:color w:val="FFFFFF"/>
                <w:spacing w:val="-5"/>
                <w:sz w:val="18"/>
              </w:rPr>
              <w:t>OKT</w:t>
            </w:r>
          </w:p>
        </w:tc>
        <w:tc>
          <w:tcPr>
            <w:tcW w:w="567" w:type="dxa"/>
            <w:tcBorders>
              <w:left w:val="nil"/>
              <w:bottom w:val="single" w:sz="4" w:space="0" w:color="000000"/>
              <w:right w:val="nil"/>
            </w:tcBorders>
            <w:shd w:val="clear" w:color="auto" w:fill="A4A4A4"/>
          </w:tcPr>
          <w:p>
            <w:pPr>
              <w:pStyle w:val="TableParagraph"/>
              <w:spacing w:line="190" w:lineRule="exact" w:before="61"/>
              <w:ind w:right="132"/>
              <w:jc w:val="right"/>
              <w:rPr>
                <w:b/>
                <w:sz w:val="18"/>
              </w:rPr>
            </w:pPr>
            <w:r>
              <w:rPr>
                <w:b/>
                <w:color w:val="FFFFFF"/>
                <w:spacing w:val="-5"/>
                <w:sz w:val="18"/>
              </w:rPr>
              <w:t>NOV</w:t>
            </w:r>
          </w:p>
        </w:tc>
        <w:tc>
          <w:tcPr>
            <w:tcW w:w="708" w:type="dxa"/>
            <w:tcBorders>
              <w:left w:val="nil"/>
              <w:bottom w:val="single" w:sz="4" w:space="0" w:color="000000"/>
              <w:right w:val="nil"/>
            </w:tcBorders>
            <w:shd w:val="clear" w:color="auto" w:fill="A4A4A4"/>
          </w:tcPr>
          <w:p>
            <w:pPr>
              <w:pStyle w:val="TableParagraph"/>
              <w:spacing w:line="190" w:lineRule="exact" w:before="61"/>
              <w:ind w:left="73"/>
              <w:rPr>
                <w:b/>
                <w:sz w:val="18"/>
              </w:rPr>
            </w:pPr>
            <w:r>
              <w:rPr>
                <w:b/>
                <w:color w:val="FFFFFF"/>
                <w:spacing w:val="-5"/>
                <w:sz w:val="18"/>
              </w:rPr>
              <w:t>DEC</w:t>
            </w:r>
          </w:p>
        </w:tc>
        <w:tc>
          <w:tcPr>
            <w:tcW w:w="780" w:type="dxa"/>
            <w:tcBorders>
              <w:left w:val="nil"/>
              <w:bottom w:val="single" w:sz="4" w:space="0" w:color="000000"/>
            </w:tcBorders>
            <w:shd w:val="clear" w:color="auto" w:fill="A4A4A4"/>
          </w:tcPr>
          <w:p>
            <w:pPr>
              <w:pStyle w:val="TableParagraph"/>
              <w:spacing w:line="190" w:lineRule="exact" w:before="61"/>
              <w:ind w:right="58"/>
              <w:jc w:val="right"/>
              <w:rPr>
                <w:b/>
                <w:sz w:val="18"/>
              </w:rPr>
            </w:pPr>
            <w:r>
              <w:rPr>
                <w:b/>
                <w:color w:val="FFFFFF"/>
                <w:spacing w:val="-2"/>
                <w:sz w:val="18"/>
              </w:rPr>
              <w:t>SKUPAJ</w:t>
            </w:r>
          </w:p>
        </w:tc>
      </w:tr>
      <w:tr>
        <w:trPr>
          <w:trHeight w:val="300" w:hRule="atLeast"/>
        </w:trPr>
        <w:tc>
          <w:tcPr>
            <w:tcW w:w="180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left="69"/>
              <w:rPr>
                <w:b/>
                <w:sz w:val="18"/>
              </w:rPr>
            </w:pPr>
            <w:r>
              <w:rPr>
                <w:b/>
                <w:spacing w:val="-2"/>
                <w:sz w:val="18"/>
              </w:rPr>
              <w:t>SLOVENIJA</w:t>
            </w:r>
          </w:p>
        </w:tc>
        <w:tc>
          <w:tcPr>
            <w:tcW w:w="492"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62"/>
              <w:jc w:val="right"/>
              <w:rPr>
                <w:sz w:val="18"/>
              </w:rPr>
            </w:pPr>
            <w:r>
              <w:rPr>
                <w:spacing w:val="-5"/>
                <w:sz w:val="18"/>
              </w:rPr>
              <w:t>94</w:t>
            </w:r>
          </w:p>
        </w:tc>
        <w:tc>
          <w:tcPr>
            <w:tcW w:w="49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63"/>
              <w:jc w:val="right"/>
              <w:rPr>
                <w:sz w:val="18"/>
              </w:rPr>
            </w:pPr>
            <w:r>
              <w:rPr>
                <w:spacing w:val="-5"/>
                <w:sz w:val="18"/>
              </w:rPr>
              <w:t>131</w:t>
            </w: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9"/>
              <w:jc w:val="right"/>
              <w:rPr>
                <w:sz w:val="18"/>
              </w:rPr>
            </w:pPr>
            <w:r>
              <w:rPr>
                <w:spacing w:val="-5"/>
                <w:sz w:val="18"/>
              </w:rPr>
              <w:t>262</w:t>
            </w:r>
          </w:p>
        </w:tc>
        <w:tc>
          <w:tcPr>
            <w:tcW w:w="55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9"/>
              <w:jc w:val="right"/>
              <w:rPr>
                <w:sz w:val="18"/>
              </w:rPr>
            </w:pPr>
            <w:r>
              <w:rPr>
                <w:spacing w:val="-5"/>
                <w:sz w:val="18"/>
              </w:rPr>
              <w:t>295</w:t>
            </w: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9"/>
              <w:jc w:val="right"/>
              <w:rPr>
                <w:sz w:val="18"/>
              </w:rPr>
            </w:pPr>
            <w:r>
              <w:rPr>
                <w:spacing w:val="-5"/>
                <w:sz w:val="18"/>
              </w:rPr>
              <w:t>234</w:t>
            </w:r>
          </w:p>
        </w:tc>
        <w:tc>
          <w:tcPr>
            <w:tcW w:w="62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9"/>
              <w:jc w:val="right"/>
              <w:rPr>
                <w:sz w:val="18"/>
              </w:rPr>
            </w:pPr>
            <w:r>
              <w:rPr>
                <w:spacing w:val="-5"/>
                <w:sz w:val="18"/>
              </w:rPr>
              <w:t>612</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9"/>
              <w:jc w:val="right"/>
              <w:rPr>
                <w:sz w:val="18"/>
              </w:rPr>
            </w:pPr>
            <w:r>
              <w:rPr>
                <w:spacing w:val="-5"/>
                <w:sz w:val="18"/>
              </w:rPr>
              <w:t>386</w:t>
            </w:r>
          </w:p>
        </w:tc>
        <w:tc>
          <w:tcPr>
            <w:tcW w:w="68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62"/>
              <w:jc w:val="right"/>
              <w:rPr>
                <w:sz w:val="18"/>
              </w:rPr>
            </w:pPr>
            <w:r>
              <w:rPr>
                <w:spacing w:val="-5"/>
                <w:sz w:val="18"/>
              </w:rPr>
              <w:t>307</w:t>
            </w:r>
          </w:p>
        </w:tc>
        <w:tc>
          <w:tcPr>
            <w:tcW w:w="57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60"/>
              <w:jc w:val="right"/>
              <w:rPr>
                <w:sz w:val="18"/>
              </w:rPr>
            </w:pPr>
            <w:r>
              <w:rPr>
                <w:spacing w:val="-5"/>
                <w:sz w:val="18"/>
              </w:rPr>
              <w:t>292</w:t>
            </w:r>
          </w:p>
        </w:tc>
        <w:tc>
          <w:tcPr>
            <w:tcW w:w="65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60"/>
              <w:jc w:val="right"/>
              <w:rPr>
                <w:sz w:val="18"/>
              </w:rPr>
            </w:pPr>
            <w:r>
              <w:rPr>
                <w:spacing w:val="-5"/>
                <w:sz w:val="18"/>
              </w:rPr>
              <w:t>593</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60"/>
              <w:jc w:val="right"/>
              <w:rPr>
                <w:sz w:val="18"/>
              </w:rPr>
            </w:pPr>
            <w:r>
              <w:rPr>
                <w:spacing w:val="-5"/>
                <w:sz w:val="18"/>
              </w:rPr>
              <w:t>765</w:t>
            </w:r>
          </w:p>
        </w:tc>
        <w:tc>
          <w:tcPr>
            <w:tcW w:w="70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60"/>
              <w:jc w:val="right"/>
              <w:rPr>
                <w:sz w:val="18"/>
              </w:rPr>
            </w:pPr>
            <w:r>
              <w:rPr>
                <w:spacing w:val="-5"/>
                <w:sz w:val="18"/>
              </w:rPr>
              <w:t>251</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8"/>
              <w:jc w:val="right"/>
              <w:rPr>
                <w:b/>
                <w:sz w:val="18"/>
              </w:rPr>
            </w:pPr>
            <w:r>
              <w:rPr>
                <w:b/>
                <w:spacing w:val="-4"/>
                <w:sz w:val="18"/>
              </w:rPr>
              <w:t>4222</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left="69"/>
              <w:rPr>
                <w:b/>
                <w:sz w:val="18"/>
              </w:rPr>
            </w:pPr>
            <w:r>
              <w:rPr>
                <w:b/>
                <w:spacing w:val="-2"/>
                <w:sz w:val="18"/>
              </w:rPr>
              <w:t>NEMČIJA</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sz w:val="18"/>
              </w:rPr>
            </w:pPr>
            <w:r>
              <w:rPr>
                <w:spacing w:val="-5"/>
                <w:sz w:val="18"/>
              </w:rPr>
              <w:t>16</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sz w:val="18"/>
              </w:rPr>
            </w:pPr>
            <w:r>
              <w:rPr>
                <w:spacing w:val="-5"/>
                <w:sz w:val="18"/>
              </w:rPr>
              <w:t>16</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sz w:val="18"/>
              </w:rPr>
            </w:pPr>
            <w:r>
              <w:rPr>
                <w:spacing w:val="-5"/>
                <w:sz w:val="18"/>
              </w:rPr>
              <w:t>53</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sz w:val="18"/>
              </w:rPr>
            </w:pPr>
            <w:r>
              <w:rPr>
                <w:spacing w:val="-5"/>
                <w:sz w:val="18"/>
              </w:rPr>
              <w:t>61</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sz w:val="18"/>
              </w:rPr>
            </w:pPr>
            <w:r>
              <w:rPr>
                <w:spacing w:val="-5"/>
                <w:sz w:val="18"/>
              </w:rPr>
              <w:t>98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2"/>
              <w:jc w:val="right"/>
              <w:rPr>
                <w:sz w:val="18"/>
              </w:rPr>
            </w:pPr>
            <w:r>
              <w:rPr>
                <w:spacing w:val="-5"/>
                <w:sz w:val="18"/>
              </w:rPr>
              <w:t>81</w:t>
            </w:r>
          </w:p>
        </w:tc>
        <w:tc>
          <w:tcPr>
            <w:tcW w:w="57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0"/>
              <w:jc w:val="right"/>
              <w:rPr>
                <w:sz w:val="18"/>
              </w:rPr>
            </w:pPr>
            <w:r>
              <w:rPr>
                <w:spacing w:val="-5"/>
                <w:sz w:val="18"/>
              </w:rPr>
              <w:t>100</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0"/>
              <w:jc w:val="right"/>
              <w:rPr>
                <w:sz w:val="18"/>
              </w:rPr>
            </w:pPr>
            <w:r>
              <w:rPr>
                <w:spacing w:val="-5"/>
                <w:sz w:val="18"/>
              </w:rPr>
              <w:t>105</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0"/>
              <w:jc w:val="right"/>
              <w:rPr>
                <w:sz w:val="18"/>
              </w:rPr>
            </w:pPr>
            <w:r>
              <w:rPr>
                <w:spacing w:val="-5"/>
                <w:sz w:val="18"/>
              </w:rPr>
              <w:t>12</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0"/>
              <w:jc w:val="right"/>
              <w:rPr>
                <w:sz w:val="18"/>
              </w:rPr>
            </w:pPr>
            <w:r>
              <w:rPr>
                <w:spacing w:val="-5"/>
                <w:sz w:val="18"/>
              </w:rPr>
              <w:t>20</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5"/>
                <w:sz w:val="18"/>
              </w:rPr>
              <w:t>562</w:t>
            </w:r>
          </w:p>
        </w:tc>
      </w:tr>
      <w:tr>
        <w:trPr>
          <w:trHeight w:val="301" w:hRule="atLeast"/>
        </w:trPr>
        <w:tc>
          <w:tcPr>
            <w:tcW w:w="180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left="69"/>
              <w:rPr>
                <w:b/>
                <w:sz w:val="18"/>
              </w:rPr>
            </w:pPr>
            <w:r>
              <w:rPr>
                <w:b/>
                <w:spacing w:val="-2"/>
                <w:sz w:val="18"/>
              </w:rPr>
              <w:t>AVSTRIJA</w:t>
            </w:r>
          </w:p>
        </w:tc>
        <w:tc>
          <w:tcPr>
            <w:tcW w:w="492"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9"/>
              <w:jc w:val="right"/>
              <w:rPr>
                <w:sz w:val="18"/>
              </w:rPr>
            </w:pPr>
            <w:r>
              <w:rPr>
                <w:spacing w:val="-10"/>
                <w:sz w:val="18"/>
              </w:rPr>
              <w:t>1</w:t>
            </w:r>
          </w:p>
        </w:tc>
        <w:tc>
          <w:tcPr>
            <w:tcW w:w="49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9"/>
              <w:jc w:val="right"/>
              <w:rPr>
                <w:sz w:val="18"/>
              </w:rPr>
            </w:pPr>
            <w:r>
              <w:rPr>
                <w:spacing w:val="-10"/>
                <w:sz w:val="18"/>
              </w:rPr>
              <w:t>6</w:t>
            </w: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9"/>
              <w:jc w:val="right"/>
              <w:rPr>
                <w:sz w:val="18"/>
              </w:rPr>
            </w:pPr>
            <w:r>
              <w:rPr>
                <w:spacing w:val="-5"/>
                <w:sz w:val="18"/>
              </w:rPr>
              <w:t>17</w:t>
            </w:r>
          </w:p>
        </w:tc>
        <w:tc>
          <w:tcPr>
            <w:tcW w:w="55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9"/>
              <w:jc w:val="right"/>
              <w:rPr>
                <w:sz w:val="18"/>
              </w:rPr>
            </w:pPr>
            <w:r>
              <w:rPr>
                <w:spacing w:val="-5"/>
                <w:sz w:val="18"/>
              </w:rPr>
              <w:t>203</w:t>
            </w: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9"/>
              <w:jc w:val="right"/>
              <w:rPr>
                <w:sz w:val="18"/>
              </w:rPr>
            </w:pPr>
            <w:r>
              <w:rPr>
                <w:spacing w:val="-5"/>
                <w:sz w:val="18"/>
              </w:rPr>
              <w:t>115</w:t>
            </w:r>
          </w:p>
        </w:tc>
        <w:tc>
          <w:tcPr>
            <w:tcW w:w="62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9"/>
              <w:jc w:val="right"/>
              <w:rPr>
                <w:sz w:val="18"/>
              </w:rPr>
            </w:pPr>
            <w:r>
              <w:rPr>
                <w:spacing w:val="-5"/>
                <w:sz w:val="18"/>
              </w:rPr>
              <w:t>81</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9"/>
              <w:jc w:val="right"/>
              <w:rPr>
                <w:sz w:val="18"/>
              </w:rPr>
            </w:pPr>
            <w:r>
              <w:rPr>
                <w:spacing w:val="-5"/>
                <w:sz w:val="18"/>
              </w:rPr>
              <w:t>23</w:t>
            </w:r>
          </w:p>
        </w:tc>
        <w:tc>
          <w:tcPr>
            <w:tcW w:w="68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62"/>
              <w:jc w:val="right"/>
              <w:rPr>
                <w:sz w:val="18"/>
              </w:rPr>
            </w:pPr>
            <w:r>
              <w:rPr>
                <w:spacing w:val="-5"/>
                <w:sz w:val="18"/>
              </w:rPr>
              <w:t>21</w:t>
            </w:r>
          </w:p>
        </w:tc>
        <w:tc>
          <w:tcPr>
            <w:tcW w:w="57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60"/>
              <w:jc w:val="right"/>
              <w:rPr>
                <w:sz w:val="18"/>
              </w:rPr>
            </w:pPr>
            <w:r>
              <w:rPr>
                <w:spacing w:val="-5"/>
                <w:sz w:val="18"/>
              </w:rPr>
              <w:t>50</w:t>
            </w:r>
          </w:p>
        </w:tc>
        <w:tc>
          <w:tcPr>
            <w:tcW w:w="65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60"/>
              <w:jc w:val="right"/>
              <w:rPr>
                <w:sz w:val="18"/>
              </w:rPr>
            </w:pPr>
            <w:r>
              <w:rPr>
                <w:spacing w:val="-5"/>
                <w:sz w:val="18"/>
              </w:rPr>
              <w:t>33</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7"/>
              <w:jc w:val="right"/>
              <w:rPr>
                <w:sz w:val="18"/>
              </w:rPr>
            </w:pPr>
            <w:r>
              <w:rPr>
                <w:spacing w:val="-10"/>
                <w:sz w:val="18"/>
              </w:rPr>
              <w:t>1</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8"/>
              <w:jc w:val="right"/>
              <w:rPr>
                <w:b/>
                <w:sz w:val="18"/>
              </w:rPr>
            </w:pPr>
            <w:r>
              <w:rPr>
                <w:b/>
                <w:spacing w:val="-5"/>
                <w:sz w:val="18"/>
              </w:rPr>
              <w:t>551</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left="69"/>
              <w:rPr>
                <w:b/>
                <w:sz w:val="18"/>
              </w:rPr>
            </w:pPr>
            <w:r>
              <w:rPr>
                <w:b/>
                <w:spacing w:val="-2"/>
                <w:sz w:val="18"/>
              </w:rPr>
              <w:t>NIZOZEMSKA</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sz w:val="18"/>
              </w:rPr>
            </w:pPr>
            <w:r>
              <w:rPr>
                <w:spacing w:val="-5"/>
                <w:sz w:val="18"/>
              </w:rPr>
              <w:t>13</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sz w:val="18"/>
              </w:rPr>
            </w:pPr>
            <w:r>
              <w:rPr>
                <w:spacing w:val="-5"/>
                <w:sz w:val="18"/>
              </w:rPr>
              <w:t>13</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sz w:val="18"/>
              </w:rPr>
            </w:pPr>
            <w:r>
              <w:rPr>
                <w:spacing w:val="-5"/>
                <w:sz w:val="18"/>
              </w:rPr>
              <w:t>19</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sz w:val="18"/>
              </w:rPr>
            </w:pPr>
            <w:r>
              <w:rPr>
                <w:spacing w:val="-5"/>
                <w:sz w:val="18"/>
              </w:rPr>
              <w:t>34</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2"/>
              <w:jc w:val="right"/>
              <w:rPr>
                <w:sz w:val="18"/>
              </w:rPr>
            </w:pPr>
            <w:r>
              <w:rPr>
                <w:spacing w:val="-5"/>
                <w:sz w:val="18"/>
              </w:rPr>
              <w:t>68</w:t>
            </w:r>
          </w:p>
        </w:tc>
        <w:tc>
          <w:tcPr>
            <w:tcW w:w="57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7"/>
              <w:jc w:val="right"/>
              <w:rPr>
                <w:sz w:val="18"/>
              </w:rPr>
            </w:pPr>
            <w:r>
              <w:rPr>
                <w:spacing w:val="-10"/>
                <w:sz w:val="18"/>
              </w:rPr>
              <w:t>8</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5"/>
                <w:sz w:val="18"/>
              </w:rPr>
              <w:t>155</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left="69"/>
              <w:rPr>
                <w:b/>
                <w:sz w:val="18"/>
              </w:rPr>
            </w:pPr>
            <w:r>
              <w:rPr>
                <w:b/>
                <w:spacing w:val="-2"/>
                <w:sz w:val="18"/>
              </w:rPr>
              <w:t>ČEŠKA</w:t>
            </w:r>
          </w:p>
        </w:tc>
        <w:tc>
          <w:tcPr>
            <w:tcW w:w="492"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6"/>
              <w:jc w:val="right"/>
              <w:rPr>
                <w:sz w:val="18"/>
              </w:rPr>
            </w:pPr>
            <w:r>
              <w:rPr>
                <w:spacing w:val="-10"/>
                <w:sz w:val="18"/>
              </w:rPr>
              <w:t>1</w:t>
            </w:r>
          </w:p>
        </w:tc>
        <w:tc>
          <w:tcPr>
            <w:tcW w:w="55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6"/>
              <w:jc w:val="right"/>
              <w:rPr>
                <w:sz w:val="18"/>
              </w:rPr>
            </w:pPr>
            <w:r>
              <w:rPr>
                <w:spacing w:val="-10"/>
                <w:sz w:val="18"/>
              </w:rPr>
              <w:t>7</w:t>
            </w: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9"/>
              <w:jc w:val="right"/>
              <w:rPr>
                <w:sz w:val="18"/>
              </w:rPr>
            </w:pPr>
            <w:r>
              <w:rPr>
                <w:spacing w:val="-5"/>
                <w:sz w:val="18"/>
              </w:rPr>
              <w:t>15</w:t>
            </w:r>
          </w:p>
        </w:tc>
        <w:tc>
          <w:tcPr>
            <w:tcW w:w="62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9"/>
              <w:jc w:val="right"/>
              <w:rPr>
                <w:sz w:val="18"/>
              </w:rPr>
            </w:pPr>
            <w:r>
              <w:rPr>
                <w:spacing w:val="-5"/>
                <w:sz w:val="18"/>
              </w:rPr>
              <w:t>54</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9"/>
              <w:jc w:val="right"/>
              <w:rPr>
                <w:sz w:val="18"/>
              </w:rPr>
            </w:pPr>
            <w:r>
              <w:rPr>
                <w:spacing w:val="-5"/>
                <w:sz w:val="18"/>
              </w:rPr>
              <w:t>39</w:t>
            </w:r>
          </w:p>
        </w:tc>
        <w:tc>
          <w:tcPr>
            <w:tcW w:w="68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62"/>
              <w:jc w:val="right"/>
              <w:rPr>
                <w:sz w:val="18"/>
              </w:rPr>
            </w:pPr>
            <w:r>
              <w:rPr>
                <w:spacing w:val="-5"/>
                <w:sz w:val="18"/>
              </w:rPr>
              <w:t>20</w:t>
            </w:r>
          </w:p>
        </w:tc>
        <w:tc>
          <w:tcPr>
            <w:tcW w:w="57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7"/>
              <w:jc w:val="right"/>
              <w:rPr>
                <w:sz w:val="18"/>
              </w:rPr>
            </w:pPr>
            <w:r>
              <w:rPr>
                <w:spacing w:val="-10"/>
                <w:sz w:val="18"/>
              </w:rPr>
              <w:t>7</w:t>
            </w:r>
          </w:p>
        </w:tc>
        <w:tc>
          <w:tcPr>
            <w:tcW w:w="65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7"/>
              <w:jc w:val="right"/>
              <w:rPr>
                <w:sz w:val="18"/>
              </w:rPr>
            </w:pPr>
            <w:r>
              <w:rPr>
                <w:spacing w:val="-10"/>
                <w:sz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8"/>
              <w:jc w:val="right"/>
              <w:rPr>
                <w:b/>
                <w:sz w:val="18"/>
              </w:rPr>
            </w:pPr>
            <w:r>
              <w:rPr>
                <w:b/>
                <w:spacing w:val="-5"/>
                <w:sz w:val="18"/>
              </w:rPr>
              <w:t>146</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left="69"/>
              <w:rPr>
                <w:b/>
                <w:sz w:val="18"/>
              </w:rPr>
            </w:pPr>
            <w:r>
              <w:rPr>
                <w:b/>
                <w:spacing w:val="-2"/>
                <w:sz w:val="18"/>
              </w:rPr>
              <w:t>MADŽARSKA</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5</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sz w:val="18"/>
              </w:rPr>
            </w:pPr>
            <w:r>
              <w:rPr>
                <w:spacing w:val="-5"/>
                <w:sz w:val="18"/>
              </w:rPr>
              <w:t>10</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sz w:val="18"/>
              </w:rPr>
            </w:pPr>
            <w:r>
              <w:rPr>
                <w:spacing w:val="-5"/>
                <w:sz w:val="18"/>
              </w:rPr>
              <w:t>26</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9</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2"/>
              <w:jc w:val="right"/>
              <w:rPr>
                <w:sz w:val="18"/>
              </w:rPr>
            </w:pPr>
            <w:r>
              <w:rPr>
                <w:spacing w:val="-5"/>
                <w:sz w:val="18"/>
              </w:rPr>
              <w:t>12</w:t>
            </w:r>
          </w:p>
        </w:tc>
        <w:tc>
          <w:tcPr>
            <w:tcW w:w="57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0"/>
              <w:jc w:val="right"/>
              <w:rPr>
                <w:sz w:val="18"/>
              </w:rPr>
            </w:pPr>
            <w:r>
              <w:rPr>
                <w:spacing w:val="-5"/>
                <w:sz w:val="18"/>
              </w:rPr>
              <w:t>27</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0"/>
              <w:jc w:val="right"/>
              <w:rPr>
                <w:sz w:val="18"/>
              </w:rPr>
            </w:pPr>
            <w:r>
              <w:rPr>
                <w:spacing w:val="-5"/>
                <w:sz w:val="18"/>
              </w:rPr>
              <w:t>31</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5"/>
                <w:sz w:val="18"/>
              </w:rPr>
              <w:t>128</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left="69"/>
              <w:rPr>
                <w:b/>
                <w:sz w:val="18"/>
              </w:rPr>
            </w:pPr>
            <w:r>
              <w:rPr>
                <w:b/>
                <w:spacing w:val="-2"/>
                <w:sz w:val="18"/>
              </w:rPr>
              <w:t>HRVAŠKA</w:t>
            </w:r>
          </w:p>
        </w:tc>
        <w:tc>
          <w:tcPr>
            <w:tcW w:w="492"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62"/>
              <w:jc w:val="right"/>
              <w:rPr>
                <w:sz w:val="18"/>
              </w:rPr>
            </w:pPr>
            <w:r>
              <w:rPr>
                <w:spacing w:val="-5"/>
                <w:sz w:val="18"/>
              </w:rPr>
              <w:t>14</w:t>
            </w:r>
          </w:p>
        </w:tc>
        <w:tc>
          <w:tcPr>
            <w:tcW w:w="49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6"/>
              <w:jc w:val="right"/>
              <w:rPr>
                <w:sz w:val="18"/>
              </w:rPr>
            </w:pPr>
            <w:r>
              <w:rPr>
                <w:spacing w:val="-10"/>
                <w:sz w:val="18"/>
              </w:rPr>
              <w:t>6</w:t>
            </w:r>
          </w:p>
        </w:tc>
        <w:tc>
          <w:tcPr>
            <w:tcW w:w="55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6"/>
              <w:jc w:val="right"/>
              <w:rPr>
                <w:sz w:val="18"/>
              </w:rPr>
            </w:pPr>
            <w:r>
              <w:rPr>
                <w:spacing w:val="-10"/>
                <w:sz w:val="18"/>
              </w:rPr>
              <w:t>4</w:t>
            </w: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9"/>
              <w:jc w:val="right"/>
              <w:rPr>
                <w:sz w:val="18"/>
              </w:rPr>
            </w:pPr>
            <w:r>
              <w:rPr>
                <w:spacing w:val="-5"/>
                <w:sz w:val="18"/>
              </w:rPr>
              <w:t>24</w:t>
            </w:r>
          </w:p>
        </w:tc>
        <w:tc>
          <w:tcPr>
            <w:tcW w:w="62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9"/>
              <w:jc w:val="right"/>
              <w:rPr>
                <w:sz w:val="18"/>
              </w:rPr>
            </w:pPr>
            <w:r>
              <w:rPr>
                <w:spacing w:val="-5"/>
                <w:sz w:val="18"/>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6"/>
              <w:jc w:val="right"/>
              <w:rPr>
                <w:sz w:val="18"/>
              </w:rPr>
            </w:pPr>
            <w:r>
              <w:rPr>
                <w:spacing w:val="-10"/>
                <w:sz w:val="18"/>
              </w:rPr>
              <w:t>5</w:t>
            </w:r>
          </w:p>
        </w:tc>
        <w:tc>
          <w:tcPr>
            <w:tcW w:w="68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8"/>
              <w:jc w:val="right"/>
              <w:rPr>
                <w:sz w:val="18"/>
              </w:rPr>
            </w:pPr>
            <w:r>
              <w:rPr>
                <w:spacing w:val="-10"/>
                <w:sz w:val="18"/>
              </w:rPr>
              <w:t>3</w:t>
            </w:r>
          </w:p>
        </w:tc>
        <w:tc>
          <w:tcPr>
            <w:tcW w:w="57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7"/>
              <w:jc w:val="right"/>
              <w:rPr>
                <w:sz w:val="18"/>
              </w:rPr>
            </w:pPr>
            <w:r>
              <w:rPr>
                <w:spacing w:val="-10"/>
                <w:sz w:val="18"/>
              </w:rPr>
              <w:t>6</w:t>
            </w:r>
          </w:p>
        </w:tc>
        <w:tc>
          <w:tcPr>
            <w:tcW w:w="65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60"/>
              <w:jc w:val="right"/>
              <w:rPr>
                <w:sz w:val="18"/>
              </w:rPr>
            </w:pPr>
            <w:r>
              <w:rPr>
                <w:spacing w:val="-5"/>
                <w:sz w:val="18"/>
              </w:rPr>
              <w:t>28</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60"/>
              <w:jc w:val="right"/>
              <w:rPr>
                <w:sz w:val="18"/>
              </w:rPr>
            </w:pPr>
            <w:r>
              <w:rPr>
                <w:spacing w:val="-5"/>
                <w:sz w:val="18"/>
              </w:rPr>
              <w:t>18</w:t>
            </w:r>
          </w:p>
        </w:tc>
        <w:tc>
          <w:tcPr>
            <w:tcW w:w="70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7"/>
              <w:jc w:val="right"/>
              <w:rPr>
                <w:sz w:val="18"/>
              </w:rPr>
            </w:pPr>
            <w:r>
              <w:rPr>
                <w:spacing w:val="-10"/>
                <w:sz w:val="18"/>
              </w:rPr>
              <w:t>3</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8"/>
              <w:jc w:val="right"/>
              <w:rPr>
                <w:b/>
                <w:sz w:val="18"/>
              </w:rPr>
            </w:pPr>
            <w:r>
              <w:rPr>
                <w:b/>
                <w:spacing w:val="-5"/>
                <w:sz w:val="18"/>
              </w:rPr>
              <w:t>122</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left="69"/>
              <w:rPr>
                <w:b/>
                <w:sz w:val="18"/>
              </w:rPr>
            </w:pPr>
            <w:r>
              <w:rPr>
                <w:b/>
                <w:spacing w:val="-2"/>
                <w:sz w:val="18"/>
              </w:rPr>
              <w:t>ITALIJA</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2</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2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3</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2"/>
              <w:jc w:val="right"/>
              <w:rPr>
                <w:sz w:val="18"/>
              </w:rPr>
            </w:pPr>
            <w:r>
              <w:rPr>
                <w:spacing w:val="-5"/>
                <w:sz w:val="18"/>
              </w:rPr>
              <w:t>39</w:t>
            </w:r>
          </w:p>
        </w:tc>
        <w:tc>
          <w:tcPr>
            <w:tcW w:w="57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0"/>
              <w:jc w:val="right"/>
              <w:rPr>
                <w:sz w:val="18"/>
              </w:rPr>
            </w:pPr>
            <w:r>
              <w:rPr>
                <w:spacing w:val="-5"/>
                <w:sz w:val="18"/>
              </w:rPr>
              <w:t>40</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7"/>
              <w:jc w:val="right"/>
              <w:rPr>
                <w:sz w:val="18"/>
              </w:rPr>
            </w:pPr>
            <w:r>
              <w:rPr>
                <w:spacing w:val="-10"/>
                <w:sz w:val="18"/>
              </w:rPr>
              <w:t>5</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0"/>
              <w:jc w:val="right"/>
              <w:rPr>
                <w:sz w:val="18"/>
              </w:rPr>
            </w:pPr>
            <w:r>
              <w:rPr>
                <w:spacing w:val="-5"/>
                <w:sz w:val="18"/>
              </w:rPr>
              <w:t>12</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7"/>
              <w:jc w:val="right"/>
              <w:rPr>
                <w:sz w:val="18"/>
              </w:rPr>
            </w:pPr>
            <w:r>
              <w:rPr>
                <w:spacing w:val="-10"/>
                <w:sz w:val="18"/>
              </w:rPr>
              <w:t>2</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5"/>
                <w:sz w:val="18"/>
              </w:rPr>
              <w:t>103</w:t>
            </w:r>
          </w:p>
        </w:tc>
      </w:tr>
      <w:tr>
        <w:trPr>
          <w:trHeight w:val="302" w:hRule="atLeast"/>
        </w:trPr>
        <w:tc>
          <w:tcPr>
            <w:tcW w:w="180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left="69"/>
              <w:rPr>
                <w:b/>
                <w:sz w:val="18"/>
              </w:rPr>
            </w:pPr>
            <w:r>
              <w:rPr>
                <w:b/>
                <w:spacing w:val="-2"/>
                <w:sz w:val="18"/>
              </w:rPr>
              <w:t>FRANCIJA</w:t>
            </w:r>
          </w:p>
        </w:tc>
        <w:tc>
          <w:tcPr>
            <w:tcW w:w="492"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6"/>
              <w:jc w:val="right"/>
              <w:rPr>
                <w:sz w:val="18"/>
              </w:rPr>
            </w:pPr>
            <w:r>
              <w:rPr>
                <w:spacing w:val="-10"/>
                <w:sz w:val="18"/>
              </w:rPr>
              <w:t>3</w:t>
            </w:r>
          </w:p>
        </w:tc>
        <w:tc>
          <w:tcPr>
            <w:tcW w:w="55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9"/>
              <w:jc w:val="right"/>
              <w:rPr>
                <w:sz w:val="18"/>
              </w:rPr>
            </w:pPr>
            <w:r>
              <w:rPr>
                <w:spacing w:val="-5"/>
                <w:sz w:val="18"/>
              </w:rPr>
              <w:t>10</w:t>
            </w:r>
          </w:p>
        </w:tc>
        <w:tc>
          <w:tcPr>
            <w:tcW w:w="62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6"/>
              <w:jc w:val="right"/>
              <w:rPr>
                <w:sz w:val="18"/>
              </w:rPr>
            </w:pPr>
            <w:r>
              <w:rPr>
                <w:spacing w:val="-10"/>
                <w:sz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9"/>
              <w:jc w:val="right"/>
              <w:rPr>
                <w:sz w:val="18"/>
              </w:rPr>
            </w:pPr>
            <w:r>
              <w:rPr>
                <w:spacing w:val="-5"/>
                <w:sz w:val="18"/>
              </w:rPr>
              <w:t>31</w:t>
            </w:r>
          </w:p>
        </w:tc>
        <w:tc>
          <w:tcPr>
            <w:tcW w:w="68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62"/>
              <w:jc w:val="right"/>
              <w:rPr>
                <w:sz w:val="18"/>
              </w:rPr>
            </w:pPr>
            <w:r>
              <w:rPr>
                <w:spacing w:val="-5"/>
                <w:sz w:val="18"/>
              </w:rPr>
              <w:t>28</w:t>
            </w:r>
          </w:p>
        </w:tc>
        <w:tc>
          <w:tcPr>
            <w:tcW w:w="57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7"/>
              <w:jc w:val="right"/>
              <w:rPr>
                <w:sz w:val="18"/>
              </w:rPr>
            </w:pPr>
            <w:r>
              <w:rPr>
                <w:spacing w:val="-10"/>
                <w:sz w:val="18"/>
              </w:rPr>
              <w:t>9</w:t>
            </w:r>
          </w:p>
        </w:tc>
        <w:tc>
          <w:tcPr>
            <w:tcW w:w="65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7"/>
              <w:jc w:val="right"/>
              <w:rPr>
                <w:sz w:val="18"/>
              </w:rPr>
            </w:pPr>
            <w:r>
              <w:rPr>
                <w:spacing w:val="-10"/>
                <w:sz w:val="1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7"/>
              <w:jc w:val="right"/>
              <w:rPr>
                <w:sz w:val="18"/>
              </w:rPr>
            </w:pPr>
            <w:r>
              <w:rPr>
                <w:spacing w:val="-10"/>
                <w:sz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2" w:lineRule="exact" w:before="90"/>
              <w:ind w:right="58"/>
              <w:jc w:val="right"/>
              <w:rPr>
                <w:b/>
                <w:sz w:val="18"/>
              </w:rPr>
            </w:pPr>
            <w:r>
              <w:rPr>
                <w:b/>
                <w:spacing w:val="-5"/>
                <w:sz w:val="18"/>
              </w:rPr>
              <w:t>93</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left="69"/>
              <w:rPr>
                <w:b/>
                <w:sz w:val="18"/>
              </w:rPr>
            </w:pPr>
            <w:r>
              <w:rPr>
                <w:b/>
                <w:spacing w:val="-2"/>
                <w:sz w:val="18"/>
              </w:rPr>
              <w:t>BELGIJA</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6</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4</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4</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2"/>
              <w:jc w:val="right"/>
              <w:rPr>
                <w:sz w:val="18"/>
              </w:rPr>
            </w:pPr>
            <w:r>
              <w:rPr>
                <w:spacing w:val="-5"/>
                <w:sz w:val="18"/>
              </w:rPr>
              <w:t>30</w:t>
            </w:r>
          </w:p>
        </w:tc>
        <w:tc>
          <w:tcPr>
            <w:tcW w:w="57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0"/>
              <w:jc w:val="right"/>
              <w:rPr>
                <w:sz w:val="18"/>
              </w:rPr>
            </w:pPr>
            <w:r>
              <w:rPr>
                <w:spacing w:val="-5"/>
                <w:sz w:val="18"/>
              </w:rPr>
              <w:t>29</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0"/>
              <w:jc w:val="right"/>
              <w:rPr>
                <w:sz w:val="18"/>
              </w:rPr>
            </w:pPr>
            <w:r>
              <w:rPr>
                <w:spacing w:val="-5"/>
                <w:sz w:val="18"/>
              </w:rPr>
              <w:t>12</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7"/>
              <w:jc w:val="right"/>
              <w:rPr>
                <w:sz w:val="18"/>
              </w:rPr>
            </w:pPr>
            <w:r>
              <w:rPr>
                <w:spacing w:val="-10"/>
                <w:sz w:val="18"/>
              </w:rPr>
              <w:t>2</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5"/>
                <w:sz w:val="18"/>
              </w:rPr>
              <w:t>87</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left="69"/>
              <w:rPr>
                <w:b/>
                <w:sz w:val="18"/>
              </w:rPr>
            </w:pPr>
            <w:r>
              <w:rPr>
                <w:b/>
                <w:spacing w:val="-2"/>
                <w:sz w:val="18"/>
              </w:rPr>
              <w:t>POLJSKA</w:t>
            </w:r>
          </w:p>
        </w:tc>
        <w:tc>
          <w:tcPr>
            <w:tcW w:w="492"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9"/>
              <w:jc w:val="right"/>
              <w:rPr>
                <w:sz w:val="18"/>
              </w:rPr>
            </w:pPr>
            <w:r>
              <w:rPr>
                <w:spacing w:val="-5"/>
                <w:sz w:val="18"/>
              </w:rPr>
              <w:t>10</w:t>
            </w: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6"/>
              <w:jc w:val="right"/>
              <w:rPr>
                <w:sz w:val="18"/>
              </w:rPr>
            </w:pPr>
            <w:r>
              <w:rPr>
                <w:spacing w:val="-10"/>
                <w:sz w:val="18"/>
              </w:rPr>
              <w:t>2</w:t>
            </w:r>
          </w:p>
        </w:tc>
        <w:tc>
          <w:tcPr>
            <w:tcW w:w="62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9"/>
              <w:jc w:val="right"/>
              <w:rPr>
                <w:sz w:val="18"/>
              </w:rPr>
            </w:pPr>
            <w:r>
              <w:rPr>
                <w:spacing w:val="-5"/>
                <w:sz w:val="18"/>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9"/>
              <w:jc w:val="right"/>
              <w:rPr>
                <w:sz w:val="18"/>
              </w:rPr>
            </w:pPr>
            <w:r>
              <w:rPr>
                <w:spacing w:val="-5"/>
                <w:sz w:val="18"/>
              </w:rPr>
              <w:t>28</w:t>
            </w:r>
          </w:p>
        </w:tc>
        <w:tc>
          <w:tcPr>
            <w:tcW w:w="68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8"/>
              <w:jc w:val="right"/>
              <w:rPr>
                <w:sz w:val="18"/>
              </w:rPr>
            </w:pPr>
            <w:r>
              <w:rPr>
                <w:spacing w:val="-10"/>
                <w:sz w:val="18"/>
              </w:rPr>
              <w:t>2</w:t>
            </w:r>
          </w:p>
        </w:tc>
        <w:tc>
          <w:tcPr>
            <w:tcW w:w="57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5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8"/>
              <w:jc w:val="right"/>
              <w:rPr>
                <w:b/>
                <w:sz w:val="18"/>
              </w:rPr>
            </w:pPr>
            <w:r>
              <w:rPr>
                <w:b/>
                <w:spacing w:val="-5"/>
                <w:sz w:val="18"/>
              </w:rPr>
              <w:t>57</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left="69"/>
              <w:rPr>
                <w:b/>
                <w:sz w:val="18"/>
              </w:rPr>
            </w:pPr>
            <w:r>
              <w:rPr>
                <w:b/>
                <w:sz w:val="18"/>
              </w:rPr>
              <w:t>VELIKA</w:t>
            </w:r>
            <w:r>
              <w:rPr>
                <w:b/>
                <w:spacing w:val="-3"/>
                <w:sz w:val="18"/>
              </w:rPr>
              <w:t> </w:t>
            </w:r>
            <w:r>
              <w:rPr>
                <w:b/>
                <w:spacing w:val="-2"/>
                <w:sz w:val="18"/>
              </w:rPr>
              <w:t>BRITANIJA</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2</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4</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5</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sz w:val="18"/>
              </w:rPr>
            </w:pPr>
            <w:r>
              <w:rPr>
                <w:spacing w:val="-5"/>
                <w:sz w:val="18"/>
              </w:rPr>
              <w:t>25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sz w:val="18"/>
              </w:rPr>
            </w:pPr>
            <w:r>
              <w:rPr>
                <w:spacing w:val="-10"/>
                <w:sz w:val="18"/>
              </w:rPr>
              <w:t>4</w:t>
            </w:r>
          </w:p>
        </w:tc>
        <w:tc>
          <w:tcPr>
            <w:tcW w:w="57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0"/>
              <w:jc w:val="right"/>
              <w:rPr>
                <w:sz w:val="18"/>
              </w:rPr>
            </w:pPr>
            <w:r>
              <w:rPr>
                <w:spacing w:val="-5"/>
                <w:sz w:val="18"/>
              </w:rPr>
              <w:t>12</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5"/>
                <w:sz w:val="18"/>
              </w:rPr>
              <w:t>52</w:t>
            </w:r>
          </w:p>
        </w:tc>
      </w:tr>
      <w:tr>
        <w:trPr>
          <w:trHeight w:val="300" w:hRule="atLeast"/>
        </w:trPr>
        <w:tc>
          <w:tcPr>
            <w:tcW w:w="180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left="69"/>
              <w:rPr>
                <w:b/>
                <w:sz w:val="18"/>
              </w:rPr>
            </w:pPr>
            <w:r>
              <w:rPr>
                <w:b/>
                <w:spacing w:val="-2"/>
                <w:sz w:val="18"/>
              </w:rPr>
              <w:t>ŠPANIJA</w:t>
            </w:r>
          </w:p>
        </w:tc>
        <w:tc>
          <w:tcPr>
            <w:tcW w:w="492"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6"/>
              <w:jc w:val="right"/>
              <w:rPr>
                <w:sz w:val="18"/>
              </w:rPr>
            </w:pPr>
            <w:r>
              <w:rPr>
                <w:spacing w:val="-10"/>
                <w:sz w:val="18"/>
              </w:rPr>
              <w:t>3</w:t>
            </w:r>
          </w:p>
        </w:tc>
        <w:tc>
          <w:tcPr>
            <w:tcW w:w="62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6"/>
              <w:jc w:val="right"/>
              <w:rPr>
                <w:sz w:val="18"/>
              </w:rPr>
            </w:pPr>
            <w:r>
              <w:rPr>
                <w:spacing w:val="-10"/>
                <w:sz w:val="1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6"/>
              <w:jc w:val="right"/>
              <w:rPr>
                <w:sz w:val="18"/>
              </w:rPr>
            </w:pPr>
            <w:r>
              <w:rPr>
                <w:spacing w:val="-10"/>
                <w:sz w:val="18"/>
              </w:rPr>
              <w:t>2</w:t>
            </w:r>
          </w:p>
        </w:tc>
        <w:tc>
          <w:tcPr>
            <w:tcW w:w="68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62"/>
              <w:jc w:val="right"/>
              <w:rPr>
                <w:sz w:val="18"/>
              </w:rPr>
            </w:pPr>
            <w:r>
              <w:rPr>
                <w:spacing w:val="-5"/>
                <w:sz w:val="18"/>
              </w:rPr>
              <w:t>13</w:t>
            </w:r>
          </w:p>
        </w:tc>
        <w:tc>
          <w:tcPr>
            <w:tcW w:w="57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7"/>
              <w:jc w:val="right"/>
              <w:rPr>
                <w:sz w:val="18"/>
              </w:rPr>
            </w:pPr>
            <w:r>
              <w:rPr>
                <w:spacing w:val="-10"/>
                <w:sz w:val="18"/>
              </w:rPr>
              <w:t>9</w:t>
            </w:r>
          </w:p>
        </w:tc>
        <w:tc>
          <w:tcPr>
            <w:tcW w:w="65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7"/>
              <w:jc w:val="right"/>
              <w:rPr>
                <w:sz w:val="18"/>
              </w:rPr>
            </w:pPr>
            <w:r>
              <w:rPr>
                <w:spacing w:val="-10"/>
                <w:sz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60"/>
              <w:jc w:val="right"/>
              <w:rPr>
                <w:sz w:val="18"/>
              </w:rPr>
            </w:pPr>
            <w:r>
              <w:rPr>
                <w:spacing w:val="-5"/>
                <w:sz w:val="18"/>
              </w:rPr>
              <w:t>16</w:t>
            </w:r>
          </w:p>
        </w:tc>
        <w:tc>
          <w:tcPr>
            <w:tcW w:w="70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7"/>
              <w:jc w:val="right"/>
              <w:rPr>
                <w:sz w:val="18"/>
              </w:rPr>
            </w:pPr>
            <w:r>
              <w:rPr>
                <w:spacing w:val="-10"/>
                <w:sz w:val="18"/>
              </w:rPr>
              <w:t>2</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8"/>
              <w:jc w:val="right"/>
              <w:rPr>
                <w:b/>
                <w:sz w:val="18"/>
              </w:rPr>
            </w:pPr>
            <w:r>
              <w:rPr>
                <w:b/>
                <w:spacing w:val="-5"/>
                <w:sz w:val="18"/>
              </w:rPr>
              <w:t>48</w:t>
            </w:r>
          </w:p>
        </w:tc>
      </w:tr>
      <w:tr>
        <w:trPr>
          <w:trHeight w:val="285"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75"/>
              <w:ind w:left="69"/>
              <w:rPr>
                <w:b/>
                <w:sz w:val="18"/>
              </w:rPr>
            </w:pPr>
            <w:r>
              <w:rPr>
                <w:b/>
                <w:spacing w:val="-2"/>
                <w:sz w:val="18"/>
              </w:rPr>
              <w:t>SRBIJA</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75"/>
              <w:ind w:right="59"/>
              <w:jc w:val="right"/>
              <w:rPr>
                <w:sz w:val="18"/>
              </w:rPr>
            </w:pPr>
            <w:r>
              <w:rPr>
                <w:spacing w:val="-10"/>
                <w:sz w:val="18"/>
              </w:rPr>
              <w:t>1</w:t>
            </w:r>
          </w:p>
        </w:tc>
        <w:tc>
          <w:tcPr>
            <w:tcW w:w="495"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75"/>
              <w:ind w:right="59"/>
              <w:jc w:val="right"/>
              <w:rPr>
                <w:sz w:val="18"/>
              </w:rPr>
            </w:pPr>
            <w:r>
              <w:rPr>
                <w:spacing w:val="-10"/>
                <w:sz w:val="18"/>
              </w:rPr>
              <w:t>2</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75"/>
              <w:ind w:right="56"/>
              <w:jc w:val="right"/>
              <w:rPr>
                <w:sz w:val="18"/>
              </w:rPr>
            </w:pPr>
            <w:r>
              <w:rPr>
                <w:spacing w:val="-10"/>
                <w:sz w:val="18"/>
              </w:rPr>
              <w:t>2</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75"/>
              <w:ind w:right="56"/>
              <w:jc w:val="right"/>
              <w:rPr>
                <w:sz w:val="18"/>
              </w:rPr>
            </w:pPr>
            <w:r>
              <w:rPr>
                <w:spacing w:val="-10"/>
                <w:sz w:val="18"/>
              </w:rPr>
              <w:t>2</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75"/>
              <w:ind w:right="56"/>
              <w:jc w:val="right"/>
              <w:rPr>
                <w:sz w:val="18"/>
              </w:rPr>
            </w:pPr>
            <w:r>
              <w:rPr>
                <w:spacing w:val="-10"/>
                <w:sz w:val="18"/>
              </w:rPr>
              <w:t>9</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75"/>
              <w:ind w:right="59"/>
              <w:jc w:val="right"/>
              <w:rPr>
                <w:sz w:val="18"/>
              </w:rPr>
            </w:pPr>
            <w:r>
              <w:rPr>
                <w:spacing w:val="-5"/>
                <w:sz w:val="18"/>
              </w:rPr>
              <w:t>10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75"/>
              <w:ind w:right="56"/>
              <w:jc w:val="right"/>
              <w:rPr>
                <w:sz w:val="18"/>
              </w:rPr>
            </w:pPr>
            <w:r>
              <w:rPr>
                <w:spacing w:val="-10"/>
                <w:sz w:val="18"/>
              </w:rPr>
              <w:t>2</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75"/>
              <w:ind w:right="58"/>
              <w:jc w:val="right"/>
              <w:rPr>
                <w:sz w:val="18"/>
              </w:rPr>
            </w:pPr>
            <w:r>
              <w:rPr>
                <w:spacing w:val="-10"/>
                <w:sz w:val="18"/>
              </w:rPr>
              <w:t>3</w:t>
            </w:r>
          </w:p>
        </w:tc>
        <w:tc>
          <w:tcPr>
            <w:tcW w:w="57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75"/>
              <w:ind w:right="57"/>
              <w:jc w:val="right"/>
              <w:rPr>
                <w:sz w:val="18"/>
              </w:rPr>
            </w:pPr>
            <w:r>
              <w:rPr>
                <w:spacing w:val="-10"/>
                <w:sz w:val="18"/>
              </w:rPr>
              <w:t>2</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75"/>
              <w:ind w:right="57"/>
              <w:jc w:val="right"/>
              <w:rPr>
                <w:sz w:val="18"/>
              </w:rPr>
            </w:pPr>
            <w:r>
              <w:rPr>
                <w:spacing w:val="-10"/>
                <w:sz w:val="18"/>
              </w:rPr>
              <w:t>4</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75"/>
              <w:ind w:right="57"/>
              <w:jc w:val="right"/>
              <w:rPr>
                <w:sz w:val="18"/>
              </w:rPr>
            </w:pPr>
            <w:r>
              <w:rPr>
                <w:spacing w:val="-10"/>
                <w:sz w:val="18"/>
              </w:rPr>
              <w:t>3</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75"/>
              <w:ind w:right="58"/>
              <w:jc w:val="right"/>
              <w:rPr>
                <w:b/>
                <w:sz w:val="18"/>
              </w:rPr>
            </w:pPr>
            <w:r>
              <w:rPr>
                <w:b/>
                <w:spacing w:val="-5"/>
                <w:sz w:val="18"/>
              </w:rPr>
              <w:t>40</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left="69"/>
              <w:rPr>
                <w:b/>
                <w:sz w:val="18"/>
              </w:rPr>
            </w:pPr>
            <w:r>
              <w:rPr>
                <w:b/>
                <w:spacing w:val="-2"/>
                <w:sz w:val="18"/>
              </w:rPr>
              <w:t>SLOVAŠKA</w:t>
            </w:r>
          </w:p>
        </w:tc>
        <w:tc>
          <w:tcPr>
            <w:tcW w:w="492"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2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9"/>
              <w:jc w:val="right"/>
              <w:rPr>
                <w:sz w:val="18"/>
              </w:rPr>
            </w:pPr>
            <w:r>
              <w:rPr>
                <w:spacing w:val="-5"/>
                <w:sz w:val="18"/>
              </w:rPr>
              <w:t>27</w:t>
            </w:r>
          </w:p>
        </w:tc>
        <w:tc>
          <w:tcPr>
            <w:tcW w:w="68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8"/>
              <w:jc w:val="right"/>
              <w:rPr>
                <w:sz w:val="18"/>
              </w:rPr>
            </w:pPr>
            <w:r>
              <w:rPr>
                <w:spacing w:val="-10"/>
                <w:sz w:val="18"/>
              </w:rPr>
              <w:t>3</w:t>
            </w:r>
          </w:p>
        </w:tc>
        <w:tc>
          <w:tcPr>
            <w:tcW w:w="57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7"/>
              <w:jc w:val="right"/>
              <w:rPr>
                <w:sz w:val="18"/>
              </w:rPr>
            </w:pPr>
            <w:r>
              <w:rPr>
                <w:spacing w:val="-10"/>
                <w:sz w:val="18"/>
              </w:rPr>
              <w:t>3</w:t>
            </w:r>
          </w:p>
        </w:tc>
        <w:tc>
          <w:tcPr>
            <w:tcW w:w="65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8"/>
              <w:jc w:val="right"/>
              <w:rPr>
                <w:b/>
                <w:sz w:val="18"/>
              </w:rPr>
            </w:pPr>
            <w:r>
              <w:rPr>
                <w:b/>
                <w:spacing w:val="-5"/>
                <w:sz w:val="18"/>
              </w:rPr>
              <w:t>33</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left="69"/>
              <w:rPr>
                <w:b/>
                <w:sz w:val="18"/>
              </w:rPr>
            </w:pPr>
            <w:r>
              <w:rPr>
                <w:b/>
                <w:spacing w:val="-2"/>
                <w:sz w:val="18"/>
              </w:rPr>
              <w:t>UKRAJINA</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2</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6</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sz w:val="18"/>
              </w:rPr>
            </w:pPr>
            <w:r>
              <w:rPr>
                <w:spacing w:val="-5"/>
                <w:sz w:val="18"/>
              </w:rPr>
              <w:t>12</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sz w:val="18"/>
              </w:rPr>
            </w:pPr>
            <w:r>
              <w:rPr>
                <w:spacing w:val="-10"/>
                <w:sz w:val="18"/>
              </w:rPr>
              <w:t>6</w:t>
            </w:r>
          </w:p>
        </w:tc>
        <w:tc>
          <w:tcPr>
            <w:tcW w:w="57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7"/>
              <w:jc w:val="right"/>
              <w:rPr>
                <w:sz w:val="18"/>
              </w:rPr>
            </w:pPr>
            <w:r>
              <w:rPr>
                <w:spacing w:val="-10"/>
                <w:sz w:val="18"/>
              </w:rPr>
              <w:t>6</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5"/>
                <w:sz w:val="18"/>
              </w:rPr>
              <w:t>32</w:t>
            </w:r>
          </w:p>
        </w:tc>
      </w:tr>
      <w:tr>
        <w:trPr>
          <w:trHeight w:val="302" w:hRule="atLeast"/>
        </w:trPr>
        <w:tc>
          <w:tcPr>
            <w:tcW w:w="180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2"/>
              <w:ind w:left="69"/>
              <w:rPr>
                <w:b/>
                <w:sz w:val="18"/>
              </w:rPr>
            </w:pPr>
            <w:r>
              <w:rPr>
                <w:b/>
                <w:spacing w:val="-5"/>
                <w:sz w:val="18"/>
              </w:rPr>
              <w:t>ZDA</w:t>
            </w:r>
          </w:p>
        </w:tc>
        <w:tc>
          <w:tcPr>
            <w:tcW w:w="492"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2"/>
              <w:ind w:right="56"/>
              <w:jc w:val="right"/>
              <w:rPr>
                <w:sz w:val="18"/>
              </w:rPr>
            </w:pPr>
            <w:r>
              <w:rPr>
                <w:spacing w:val="-10"/>
                <w:sz w:val="18"/>
              </w:rPr>
              <w:t>2</w:t>
            </w: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2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2"/>
              <w:ind w:right="56"/>
              <w:jc w:val="right"/>
              <w:rPr>
                <w:sz w:val="18"/>
              </w:rPr>
            </w:pPr>
            <w:r>
              <w:rPr>
                <w:spacing w:val="-10"/>
                <w:sz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2"/>
              <w:ind w:right="59"/>
              <w:jc w:val="right"/>
              <w:rPr>
                <w:sz w:val="18"/>
              </w:rPr>
            </w:pPr>
            <w:r>
              <w:rPr>
                <w:spacing w:val="-5"/>
                <w:sz w:val="18"/>
              </w:rPr>
              <w:t>12</w:t>
            </w:r>
          </w:p>
        </w:tc>
        <w:tc>
          <w:tcPr>
            <w:tcW w:w="68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2"/>
              <w:ind w:right="58"/>
              <w:jc w:val="right"/>
              <w:rPr>
                <w:sz w:val="18"/>
              </w:rPr>
            </w:pPr>
            <w:r>
              <w:rPr>
                <w:spacing w:val="-10"/>
                <w:sz w:val="18"/>
              </w:rPr>
              <w:t>8</w:t>
            </w:r>
          </w:p>
        </w:tc>
        <w:tc>
          <w:tcPr>
            <w:tcW w:w="57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5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2"/>
              <w:ind w:right="57"/>
              <w:jc w:val="right"/>
              <w:rPr>
                <w:sz w:val="18"/>
              </w:rPr>
            </w:pPr>
            <w:r>
              <w:rPr>
                <w:spacing w:val="-10"/>
                <w:sz w:val="18"/>
              </w:rPr>
              <w:t>4</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2"/>
              <w:ind w:right="58"/>
              <w:jc w:val="right"/>
              <w:rPr>
                <w:b/>
                <w:sz w:val="18"/>
              </w:rPr>
            </w:pPr>
            <w:r>
              <w:rPr>
                <w:b/>
                <w:spacing w:val="-5"/>
                <w:sz w:val="18"/>
              </w:rPr>
              <w:t>27</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left="69"/>
              <w:rPr>
                <w:b/>
                <w:sz w:val="18"/>
              </w:rPr>
            </w:pPr>
            <w:r>
              <w:rPr>
                <w:b/>
                <w:spacing w:val="-2"/>
                <w:sz w:val="18"/>
              </w:rPr>
              <w:t>ROMUNIJA</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sz w:val="18"/>
              </w:rPr>
            </w:pPr>
            <w:r>
              <w:rPr>
                <w:spacing w:val="-10"/>
                <w:sz w:val="18"/>
              </w:rPr>
              <w:t>2</w:t>
            </w:r>
          </w:p>
        </w:tc>
        <w:tc>
          <w:tcPr>
            <w:tcW w:w="4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8</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1</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sz w:val="18"/>
              </w:rPr>
            </w:pPr>
            <w:r>
              <w:rPr>
                <w:spacing w:val="-10"/>
                <w:sz w:val="18"/>
              </w:rPr>
              <w:t>3</w:t>
            </w:r>
          </w:p>
        </w:tc>
        <w:tc>
          <w:tcPr>
            <w:tcW w:w="57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7"/>
              <w:jc w:val="right"/>
              <w:rPr>
                <w:sz w:val="18"/>
              </w:rPr>
            </w:pPr>
            <w:r>
              <w:rPr>
                <w:spacing w:val="-10"/>
                <w:sz w:val="18"/>
              </w:rPr>
              <w:t>1</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5"/>
                <w:sz w:val="18"/>
              </w:rPr>
              <w:t>15</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left="69"/>
              <w:rPr>
                <w:b/>
                <w:sz w:val="18"/>
              </w:rPr>
            </w:pPr>
            <w:r>
              <w:rPr>
                <w:b/>
                <w:spacing w:val="-2"/>
                <w:sz w:val="18"/>
              </w:rPr>
              <w:t>ŠVEDSKA</w:t>
            </w:r>
          </w:p>
        </w:tc>
        <w:tc>
          <w:tcPr>
            <w:tcW w:w="492"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6"/>
              <w:jc w:val="right"/>
              <w:rPr>
                <w:sz w:val="18"/>
              </w:rPr>
            </w:pPr>
            <w:r>
              <w:rPr>
                <w:spacing w:val="-10"/>
                <w:sz w:val="18"/>
              </w:rPr>
              <w:t>5</w:t>
            </w:r>
          </w:p>
        </w:tc>
        <w:tc>
          <w:tcPr>
            <w:tcW w:w="62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6"/>
              <w:jc w:val="right"/>
              <w:rPr>
                <w:sz w:val="18"/>
              </w:rPr>
            </w:pPr>
            <w:r>
              <w:rPr>
                <w:spacing w:val="-10"/>
                <w:sz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6"/>
              <w:jc w:val="right"/>
              <w:rPr>
                <w:sz w:val="18"/>
              </w:rPr>
            </w:pPr>
            <w:r>
              <w:rPr>
                <w:spacing w:val="-10"/>
                <w:sz w:val="18"/>
              </w:rPr>
              <w:t>2</w:t>
            </w:r>
          </w:p>
        </w:tc>
        <w:tc>
          <w:tcPr>
            <w:tcW w:w="68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8"/>
              <w:jc w:val="right"/>
              <w:rPr>
                <w:sz w:val="18"/>
              </w:rPr>
            </w:pPr>
            <w:r>
              <w:rPr>
                <w:spacing w:val="-10"/>
                <w:sz w:val="18"/>
              </w:rPr>
              <w:t>5</w:t>
            </w:r>
          </w:p>
        </w:tc>
        <w:tc>
          <w:tcPr>
            <w:tcW w:w="57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5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8"/>
              <w:jc w:val="right"/>
              <w:rPr>
                <w:b/>
                <w:sz w:val="18"/>
              </w:rPr>
            </w:pPr>
            <w:r>
              <w:rPr>
                <w:b/>
                <w:spacing w:val="-5"/>
                <w:sz w:val="18"/>
              </w:rPr>
              <w:t>13</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left="69"/>
              <w:rPr>
                <w:b/>
                <w:sz w:val="18"/>
              </w:rPr>
            </w:pPr>
            <w:r>
              <w:rPr>
                <w:b/>
                <w:spacing w:val="-2"/>
                <w:sz w:val="18"/>
              </w:rPr>
              <w:t>MAKEDONIJA</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3</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2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4</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7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7"/>
              <w:jc w:val="right"/>
              <w:rPr>
                <w:sz w:val="18"/>
              </w:rPr>
            </w:pPr>
            <w:r>
              <w:rPr>
                <w:spacing w:val="-10"/>
                <w:sz w:val="18"/>
              </w:rPr>
              <w:t>1</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10"/>
                <w:sz w:val="18"/>
              </w:rPr>
              <w:t>8</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left="69"/>
              <w:rPr>
                <w:b/>
                <w:sz w:val="18"/>
              </w:rPr>
            </w:pPr>
            <w:r>
              <w:rPr>
                <w:b/>
                <w:spacing w:val="-2"/>
                <w:sz w:val="18"/>
              </w:rPr>
              <w:t>KANADA</w:t>
            </w:r>
          </w:p>
        </w:tc>
        <w:tc>
          <w:tcPr>
            <w:tcW w:w="492"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2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7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7"/>
              <w:jc w:val="right"/>
              <w:rPr>
                <w:sz w:val="18"/>
              </w:rPr>
            </w:pPr>
            <w:r>
              <w:rPr>
                <w:spacing w:val="-10"/>
                <w:sz w:val="18"/>
              </w:rPr>
              <w:t>2</w:t>
            </w:r>
          </w:p>
        </w:tc>
        <w:tc>
          <w:tcPr>
            <w:tcW w:w="65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7"/>
              <w:jc w:val="right"/>
              <w:rPr>
                <w:sz w:val="18"/>
              </w:rPr>
            </w:pPr>
            <w:r>
              <w:rPr>
                <w:spacing w:val="-10"/>
                <w:sz w:val="18"/>
              </w:rPr>
              <w:t>4</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8"/>
              <w:jc w:val="right"/>
              <w:rPr>
                <w:b/>
                <w:sz w:val="18"/>
              </w:rPr>
            </w:pPr>
            <w:r>
              <w:rPr>
                <w:b/>
                <w:spacing w:val="-10"/>
                <w:sz w:val="18"/>
              </w:rPr>
              <w:t>6</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left="69"/>
              <w:rPr>
                <w:b/>
                <w:sz w:val="18"/>
              </w:rPr>
            </w:pPr>
            <w:r>
              <w:rPr>
                <w:b/>
                <w:spacing w:val="-2"/>
                <w:sz w:val="18"/>
              </w:rPr>
              <w:t>FILIPINI</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2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sz w:val="18"/>
              </w:rPr>
            </w:pPr>
            <w:r>
              <w:rPr>
                <w:spacing w:val="-10"/>
                <w:sz w:val="18"/>
              </w:rPr>
              <w:t>5</w:t>
            </w:r>
          </w:p>
        </w:tc>
        <w:tc>
          <w:tcPr>
            <w:tcW w:w="57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7"/>
              <w:jc w:val="right"/>
              <w:rPr>
                <w:sz w:val="18"/>
              </w:rPr>
            </w:pPr>
            <w:r>
              <w:rPr>
                <w:spacing w:val="-10"/>
                <w:sz w:val="18"/>
              </w:rPr>
              <w:t>1</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10"/>
                <w:sz w:val="18"/>
              </w:rPr>
              <w:t>6</w:t>
            </w:r>
          </w:p>
        </w:tc>
      </w:tr>
      <w:tr>
        <w:trPr>
          <w:trHeight w:val="302" w:hRule="atLeast"/>
        </w:trPr>
        <w:tc>
          <w:tcPr>
            <w:tcW w:w="180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2"/>
              <w:ind w:left="69"/>
              <w:rPr>
                <w:b/>
                <w:sz w:val="18"/>
              </w:rPr>
            </w:pPr>
            <w:r>
              <w:rPr>
                <w:b/>
                <w:spacing w:val="-5"/>
                <w:sz w:val="18"/>
              </w:rPr>
              <w:t>BIH</w:t>
            </w:r>
          </w:p>
        </w:tc>
        <w:tc>
          <w:tcPr>
            <w:tcW w:w="492"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2"/>
              <w:ind w:right="59"/>
              <w:jc w:val="right"/>
              <w:rPr>
                <w:sz w:val="18"/>
              </w:rPr>
            </w:pPr>
            <w:r>
              <w:rPr>
                <w:spacing w:val="-10"/>
                <w:sz w:val="18"/>
              </w:rPr>
              <w:t>1</w:t>
            </w: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2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2"/>
              <w:ind w:right="58"/>
              <w:jc w:val="right"/>
              <w:rPr>
                <w:sz w:val="18"/>
              </w:rPr>
            </w:pPr>
            <w:r>
              <w:rPr>
                <w:spacing w:val="-10"/>
                <w:sz w:val="18"/>
              </w:rPr>
              <w:t>2</w:t>
            </w:r>
          </w:p>
        </w:tc>
        <w:tc>
          <w:tcPr>
            <w:tcW w:w="57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5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2"/>
              <w:ind w:right="57"/>
              <w:jc w:val="right"/>
              <w:rPr>
                <w:sz w:val="18"/>
              </w:rPr>
            </w:pPr>
            <w:r>
              <w:rPr>
                <w:spacing w:val="-10"/>
                <w:sz w:val="18"/>
              </w:rPr>
              <w:t>2</w:t>
            </w: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2"/>
              <w:ind w:right="58"/>
              <w:jc w:val="right"/>
              <w:rPr>
                <w:b/>
                <w:sz w:val="18"/>
              </w:rPr>
            </w:pPr>
            <w:r>
              <w:rPr>
                <w:b/>
                <w:spacing w:val="-10"/>
                <w:sz w:val="18"/>
              </w:rPr>
              <w:t>5</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left="69"/>
              <w:rPr>
                <w:b/>
                <w:sz w:val="18"/>
              </w:rPr>
            </w:pPr>
            <w:r>
              <w:rPr>
                <w:b/>
                <w:spacing w:val="-2"/>
                <w:sz w:val="18"/>
              </w:rPr>
              <w:t>TURČIJA</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sz w:val="18"/>
              </w:rPr>
            </w:pPr>
            <w:r>
              <w:rPr>
                <w:spacing w:val="-10"/>
                <w:sz w:val="18"/>
              </w:rPr>
              <w:t>4</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2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7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10"/>
                <w:sz w:val="18"/>
              </w:rPr>
              <w:t>4</w:t>
            </w:r>
          </w:p>
        </w:tc>
      </w:tr>
      <w:tr>
        <w:trPr>
          <w:trHeight w:val="300" w:hRule="atLeast"/>
        </w:trPr>
        <w:tc>
          <w:tcPr>
            <w:tcW w:w="180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left="69"/>
              <w:rPr>
                <w:b/>
                <w:sz w:val="18"/>
              </w:rPr>
            </w:pPr>
            <w:r>
              <w:rPr>
                <w:b/>
                <w:spacing w:val="-2"/>
                <w:sz w:val="18"/>
              </w:rPr>
              <w:t>PORTUGALSKA</w:t>
            </w:r>
          </w:p>
        </w:tc>
        <w:tc>
          <w:tcPr>
            <w:tcW w:w="492"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6"/>
              <w:jc w:val="right"/>
              <w:rPr>
                <w:sz w:val="18"/>
              </w:rPr>
            </w:pPr>
            <w:r>
              <w:rPr>
                <w:spacing w:val="-10"/>
                <w:sz w:val="18"/>
              </w:rPr>
              <w:t>4</w:t>
            </w:r>
          </w:p>
        </w:tc>
        <w:tc>
          <w:tcPr>
            <w:tcW w:w="62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7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5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8"/>
              <w:jc w:val="right"/>
              <w:rPr>
                <w:b/>
                <w:sz w:val="18"/>
              </w:rPr>
            </w:pPr>
            <w:r>
              <w:rPr>
                <w:b/>
                <w:spacing w:val="-10"/>
                <w:sz w:val="18"/>
              </w:rPr>
              <w:t>4</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left="69"/>
              <w:rPr>
                <w:b/>
                <w:sz w:val="18"/>
              </w:rPr>
            </w:pPr>
            <w:r>
              <w:rPr>
                <w:b/>
                <w:spacing w:val="-2"/>
                <w:sz w:val="18"/>
              </w:rPr>
              <w:t>ŠVICA</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2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6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7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7"/>
              <w:jc w:val="right"/>
              <w:rPr>
                <w:sz w:val="18"/>
              </w:rPr>
            </w:pPr>
            <w:r>
              <w:rPr>
                <w:spacing w:val="-10"/>
                <w:sz w:val="18"/>
              </w:rPr>
              <w:t>4</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10"/>
                <w:sz w:val="18"/>
              </w:rPr>
              <w:t>4</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left="69"/>
              <w:rPr>
                <w:b/>
                <w:sz w:val="18"/>
              </w:rPr>
            </w:pPr>
            <w:r>
              <w:rPr>
                <w:b/>
                <w:spacing w:val="-2"/>
                <w:sz w:val="18"/>
              </w:rPr>
              <w:t>BOLGARIJA</w:t>
            </w:r>
          </w:p>
        </w:tc>
        <w:tc>
          <w:tcPr>
            <w:tcW w:w="492"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5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9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24"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6"/>
              <w:jc w:val="right"/>
              <w:rPr>
                <w:sz w:val="18"/>
              </w:rPr>
            </w:pPr>
            <w:r>
              <w:rPr>
                <w:spacing w:val="-10"/>
                <w:sz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79"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65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shd w:val="clear" w:color="auto" w:fill="ECECEC"/>
          </w:tcPr>
          <w:p>
            <w:pPr>
              <w:pStyle w:val="TableParagraph"/>
              <w:spacing w:line="190" w:lineRule="exact" w:before="90"/>
              <w:ind w:right="58"/>
              <w:jc w:val="right"/>
              <w:rPr>
                <w:b/>
                <w:sz w:val="18"/>
              </w:rPr>
            </w:pPr>
            <w:r>
              <w:rPr>
                <w:b/>
                <w:spacing w:val="-10"/>
                <w:sz w:val="18"/>
              </w:rPr>
              <w:t>1</w:t>
            </w:r>
          </w:p>
        </w:tc>
      </w:tr>
      <w:tr>
        <w:trPr>
          <w:trHeight w:val="299"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left="69"/>
              <w:rPr>
                <w:b/>
                <w:sz w:val="18"/>
              </w:rPr>
            </w:pPr>
            <w:r>
              <w:rPr>
                <w:b/>
                <w:spacing w:val="-2"/>
                <w:sz w:val="18"/>
              </w:rPr>
              <w:t>SKUPAJ</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0"/>
              <w:jc w:val="right"/>
              <w:rPr>
                <w:b/>
                <w:sz w:val="18"/>
              </w:rPr>
            </w:pPr>
            <w:r>
              <w:rPr>
                <w:b/>
                <w:spacing w:val="-5"/>
                <w:sz w:val="18"/>
              </w:rPr>
              <w:t>112</w:t>
            </w:r>
          </w:p>
        </w:tc>
        <w:tc>
          <w:tcPr>
            <w:tcW w:w="495"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60"/>
              <w:jc w:val="right"/>
              <w:rPr>
                <w:b/>
                <w:sz w:val="18"/>
              </w:rPr>
            </w:pPr>
            <w:r>
              <w:rPr>
                <w:b/>
                <w:spacing w:val="-5"/>
                <w:sz w:val="18"/>
              </w:rPr>
              <w:t>141</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7"/>
              <w:jc w:val="right"/>
              <w:rPr>
                <w:b/>
                <w:sz w:val="18"/>
              </w:rPr>
            </w:pPr>
            <w:r>
              <w:rPr>
                <w:b/>
                <w:spacing w:val="-5"/>
                <w:sz w:val="18"/>
              </w:rPr>
              <w:t>326</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7"/>
              <w:jc w:val="right"/>
              <w:rPr>
                <w:b/>
                <w:sz w:val="18"/>
              </w:rPr>
            </w:pPr>
            <w:r>
              <w:rPr>
                <w:b/>
                <w:spacing w:val="-5"/>
                <w:sz w:val="18"/>
              </w:rPr>
              <w:t>569</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b/>
                <w:sz w:val="18"/>
              </w:rPr>
            </w:pPr>
            <w:r>
              <w:rPr>
                <w:b/>
                <w:spacing w:val="-5"/>
                <w:sz w:val="18"/>
              </w:rPr>
              <w:t>527</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6"/>
              <w:jc w:val="right"/>
              <w:rPr>
                <w:b/>
                <w:sz w:val="18"/>
              </w:rPr>
            </w:pPr>
            <w:r>
              <w:rPr>
                <w:b/>
                <w:spacing w:val="-5"/>
                <w:sz w:val="18"/>
              </w:rPr>
              <w:t>907</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7"/>
              <w:jc w:val="right"/>
              <w:rPr>
                <w:b/>
                <w:sz w:val="18"/>
              </w:rPr>
            </w:pPr>
            <w:r>
              <w:rPr>
                <w:b/>
                <w:spacing w:val="-5"/>
                <w:sz w:val="18"/>
              </w:rPr>
              <w:t>771</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9"/>
              <w:jc w:val="right"/>
              <w:rPr>
                <w:b/>
                <w:sz w:val="18"/>
              </w:rPr>
            </w:pPr>
            <w:r>
              <w:rPr>
                <w:b/>
                <w:spacing w:val="-5"/>
                <w:sz w:val="18"/>
              </w:rPr>
              <w:t>669</w:t>
            </w:r>
          </w:p>
        </w:tc>
        <w:tc>
          <w:tcPr>
            <w:tcW w:w="57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7"/>
              <w:jc w:val="right"/>
              <w:rPr>
                <w:b/>
                <w:sz w:val="18"/>
              </w:rPr>
            </w:pPr>
            <w:r>
              <w:rPr>
                <w:b/>
                <w:spacing w:val="-5"/>
                <w:sz w:val="18"/>
              </w:rPr>
              <w:t>621</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5"/>
                <w:sz w:val="18"/>
              </w:rPr>
              <w:t>825</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5"/>
                <w:sz w:val="18"/>
              </w:rPr>
              <w:t>827</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5"/>
                <w:sz w:val="18"/>
              </w:rPr>
              <w:t>286</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0"/>
              <w:ind w:right="58"/>
              <w:jc w:val="right"/>
              <w:rPr>
                <w:b/>
                <w:sz w:val="18"/>
              </w:rPr>
            </w:pPr>
            <w:r>
              <w:rPr>
                <w:b/>
                <w:spacing w:val="-4"/>
                <w:sz w:val="18"/>
              </w:rPr>
              <w:t>6524</w:t>
            </w:r>
          </w:p>
        </w:tc>
      </w:tr>
      <w:tr>
        <w:trPr>
          <w:trHeight w:val="302" w:hRule="atLeast"/>
        </w:trPr>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2"/>
              <w:ind w:left="69"/>
              <w:rPr>
                <w:b/>
                <w:sz w:val="18"/>
              </w:rPr>
            </w:pPr>
            <w:r>
              <w:rPr>
                <w:b/>
                <w:spacing w:val="-4"/>
                <w:sz w:val="18"/>
              </w:rPr>
              <w:t>TUJI</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2"/>
              <w:ind w:right="60"/>
              <w:jc w:val="right"/>
              <w:rPr>
                <w:b/>
                <w:sz w:val="18"/>
              </w:rPr>
            </w:pPr>
            <w:r>
              <w:rPr>
                <w:b/>
                <w:spacing w:val="-5"/>
                <w:sz w:val="18"/>
              </w:rPr>
              <w:t>18</w:t>
            </w:r>
          </w:p>
        </w:tc>
        <w:tc>
          <w:tcPr>
            <w:tcW w:w="495"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2"/>
              <w:ind w:right="60"/>
              <w:jc w:val="right"/>
              <w:rPr>
                <w:b/>
                <w:sz w:val="18"/>
              </w:rPr>
            </w:pPr>
            <w:r>
              <w:rPr>
                <w:b/>
                <w:spacing w:val="-5"/>
                <w:sz w:val="18"/>
              </w:rPr>
              <w:t>10</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2"/>
              <w:ind w:right="57"/>
              <w:jc w:val="right"/>
              <w:rPr>
                <w:b/>
                <w:sz w:val="18"/>
              </w:rPr>
            </w:pPr>
            <w:r>
              <w:rPr>
                <w:b/>
                <w:spacing w:val="-5"/>
                <w:sz w:val="18"/>
              </w:rPr>
              <w:t>64</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2"/>
              <w:ind w:right="57"/>
              <w:jc w:val="right"/>
              <w:rPr>
                <w:b/>
                <w:sz w:val="18"/>
              </w:rPr>
            </w:pPr>
            <w:r>
              <w:rPr>
                <w:b/>
                <w:spacing w:val="-5"/>
                <w:sz w:val="18"/>
              </w:rPr>
              <w:t>274</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2"/>
              <w:ind w:right="56"/>
              <w:jc w:val="right"/>
              <w:rPr>
                <w:b/>
                <w:sz w:val="18"/>
              </w:rPr>
            </w:pPr>
            <w:r>
              <w:rPr>
                <w:b/>
                <w:spacing w:val="-5"/>
                <w:sz w:val="18"/>
              </w:rPr>
              <w:t>293</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2"/>
              <w:ind w:right="56"/>
              <w:jc w:val="right"/>
              <w:rPr>
                <w:b/>
                <w:sz w:val="18"/>
              </w:rPr>
            </w:pPr>
            <w:r>
              <w:rPr>
                <w:b/>
                <w:spacing w:val="-5"/>
                <w:sz w:val="18"/>
              </w:rPr>
              <w:t>295</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2"/>
              <w:ind w:right="57"/>
              <w:jc w:val="right"/>
              <w:rPr>
                <w:b/>
                <w:sz w:val="18"/>
              </w:rPr>
            </w:pPr>
            <w:r>
              <w:rPr>
                <w:b/>
                <w:spacing w:val="-5"/>
                <w:sz w:val="18"/>
              </w:rPr>
              <w:t>385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2"/>
              <w:ind w:right="59"/>
              <w:jc w:val="right"/>
              <w:rPr>
                <w:b/>
                <w:sz w:val="18"/>
              </w:rPr>
            </w:pPr>
            <w:r>
              <w:rPr>
                <w:b/>
                <w:spacing w:val="-5"/>
                <w:sz w:val="18"/>
              </w:rPr>
              <w:t>362</w:t>
            </w:r>
          </w:p>
        </w:tc>
        <w:tc>
          <w:tcPr>
            <w:tcW w:w="57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2"/>
              <w:ind w:right="57"/>
              <w:jc w:val="right"/>
              <w:rPr>
                <w:b/>
                <w:sz w:val="18"/>
              </w:rPr>
            </w:pPr>
            <w:r>
              <w:rPr>
                <w:b/>
                <w:spacing w:val="-5"/>
                <w:sz w:val="18"/>
              </w:rPr>
              <w:t>329</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2"/>
              <w:ind w:right="58"/>
              <w:jc w:val="right"/>
              <w:rPr>
                <w:b/>
                <w:sz w:val="18"/>
              </w:rPr>
            </w:pPr>
            <w:r>
              <w:rPr>
                <w:b/>
                <w:spacing w:val="-5"/>
                <w:sz w:val="18"/>
              </w:rPr>
              <w:t>232</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2"/>
              <w:ind w:right="58"/>
              <w:jc w:val="right"/>
              <w:rPr>
                <w:b/>
                <w:sz w:val="18"/>
              </w:rPr>
            </w:pPr>
            <w:r>
              <w:rPr>
                <w:b/>
                <w:spacing w:val="-5"/>
                <w:sz w:val="18"/>
              </w:rPr>
              <w:t>62</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2"/>
              <w:ind w:right="58"/>
              <w:jc w:val="right"/>
              <w:rPr>
                <w:b/>
                <w:sz w:val="18"/>
              </w:rPr>
            </w:pPr>
            <w:r>
              <w:rPr>
                <w:b/>
                <w:spacing w:val="-5"/>
                <w:sz w:val="18"/>
              </w:rPr>
              <w:t>35</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92"/>
              <w:ind w:right="58"/>
              <w:jc w:val="right"/>
              <w:rPr>
                <w:b/>
                <w:sz w:val="18"/>
              </w:rPr>
            </w:pPr>
            <w:r>
              <w:rPr>
                <w:b/>
                <w:spacing w:val="-4"/>
                <w:sz w:val="18"/>
              </w:rPr>
              <w:t>2302</w:t>
            </w:r>
          </w:p>
        </w:tc>
      </w:tr>
    </w:tbl>
    <w:p>
      <w:pPr>
        <w:spacing w:before="133"/>
        <w:ind w:left="852" w:right="0" w:firstLine="0"/>
        <w:jc w:val="left"/>
        <w:rPr>
          <w:i/>
          <w:sz w:val="22"/>
        </w:rPr>
      </w:pPr>
      <w:bookmarkStart w:name="_bookmark21" w:id="22"/>
      <w:bookmarkEnd w:id="22"/>
      <w:r>
        <w:rPr/>
      </w:r>
      <w:r>
        <w:rPr>
          <w:i/>
          <w:color w:val="44536A"/>
          <w:sz w:val="22"/>
        </w:rPr>
        <w:t>Tabela</w:t>
      </w:r>
      <w:r>
        <w:rPr>
          <w:i/>
          <w:color w:val="44536A"/>
          <w:spacing w:val="-5"/>
          <w:sz w:val="22"/>
        </w:rPr>
        <w:t> </w:t>
      </w:r>
      <w:r>
        <w:rPr>
          <w:i/>
          <w:color w:val="44536A"/>
          <w:sz w:val="22"/>
        </w:rPr>
        <w:t>1:</w:t>
      </w:r>
      <w:r>
        <w:rPr>
          <w:i/>
          <w:color w:val="44536A"/>
          <w:spacing w:val="-1"/>
          <w:sz w:val="22"/>
        </w:rPr>
        <w:t> </w:t>
      </w:r>
      <w:r>
        <w:rPr>
          <w:i/>
          <w:color w:val="44536A"/>
          <w:sz w:val="22"/>
        </w:rPr>
        <w:t>Obiskovalci</w:t>
      </w:r>
      <w:r>
        <w:rPr>
          <w:i/>
          <w:color w:val="44536A"/>
          <w:spacing w:val="-2"/>
          <w:sz w:val="22"/>
        </w:rPr>
        <w:t> </w:t>
      </w:r>
      <w:r>
        <w:rPr>
          <w:i/>
          <w:color w:val="44536A"/>
          <w:sz w:val="22"/>
        </w:rPr>
        <w:t>v</w:t>
      </w:r>
      <w:r>
        <w:rPr>
          <w:i/>
          <w:color w:val="44536A"/>
          <w:spacing w:val="-4"/>
          <w:sz w:val="22"/>
        </w:rPr>
        <w:t> </w:t>
      </w:r>
      <w:r>
        <w:rPr>
          <w:i/>
          <w:color w:val="44536A"/>
          <w:sz w:val="22"/>
        </w:rPr>
        <w:t>TIC</w:t>
      </w:r>
      <w:r>
        <w:rPr>
          <w:i/>
          <w:color w:val="44536A"/>
          <w:spacing w:val="-2"/>
          <w:sz w:val="22"/>
        </w:rPr>
        <w:t> </w:t>
      </w:r>
      <w:r>
        <w:rPr>
          <w:i/>
          <w:color w:val="44536A"/>
          <w:sz w:val="22"/>
        </w:rPr>
        <w:t>Ormož</w:t>
      </w:r>
      <w:r>
        <w:rPr>
          <w:i/>
          <w:color w:val="44536A"/>
          <w:spacing w:val="-4"/>
          <w:sz w:val="22"/>
        </w:rPr>
        <w:t> </w:t>
      </w:r>
      <w:r>
        <w:rPr>
          <w:i/>
          <w:color w:val="44536A"/>
          <w:sz w:val="22"/>
        </w:rPr>
        <w:t>za</w:t>
      </w:r>
      <w:r>
        <w:rPr>
          <w:i/>
          <w:color w:val="44536A"/>
          <w:spacing w:val="-5"/>
          <w:sz w:val="22"/>
        </w:rPr>
        <w:t> </w:t>
      </w:r>
      <w:r>
        <w:rPr>
          <w:i/>
          <w:color w:val="44536A"/>
          <w:sz w:val="22"/>
        </w:rPr>
        <w:t>leto</w:t>
      </w:r>
      <w:r>
        <w:rPr>
          <w:i/>
          <w:color w:val="44536A"/>
          <w:spacing w:val="-3"/>
          <w:sz w:val="22"/>
        </w:rPr>
        <w:t> </w:t>
      </w:r>
      <w:r>
        <w:rPr>
          <w:i/>
          <w:color w:val="44536A"/>
          <w:sz w:val="22"/>
        </w:rPr>
        <w:t>2023</w:t>
      </w:r>
      <w:r>
        <w:rPr>
          <w:i/>
          <w:color w:val="44536A"/>
          <w:spacing w:val="-4"/>
          <w:sz w:val="22"/>
        </w:rPr>
        <w:t> </w:t>
      </w:r>
      <w:r>
        <w:rPr>
          <w:i/>
          <w:color w:val="44536A"/>
          <w:sz w:val="22"/>
        </w:rPr>
        <w:t>po</w:t>
      </w:r>
      <w:r>
        <w:rPr>
          <w:i/>
          <w:color w:val="44536A"/>
          <w:spacing w:val="-3"/>
          <w:sz w:val="22"/>
        </w:rPr>
        <w:t> </w:t>
      </w:r>
      <w:r>
        <w:rPr>
          <w:i/>
          <w:color w:val="44536A"/>
          <w:sz w:val="22"/>
        </w:rPr>
        <w:t>državi</w:t>
      </w:r>
      <w:r>
        <w:rPr>
          <w:i/>
          <w:color w:val="44536A"/>
          <w:spacing w:val="-3"/>
          <w:sz w:val="22"/>
        </w:rPr>
        <w:t> </w:t>
      </w:r>
      <w:r>
        <w:rPr>
          <w:i/>
          <w:color w:val="44536A"/>
          <w:sz w:val="22"/>
        </w:rPr>
        <w:t>izvora</w:t>
      </w:r>
      <w:r>
        <w:rPr>
          <w:i/>
          <w:color w:val="44536A"/>
          <w:spacing w:val="-3"/>
          <w:sz w:val="22"/>
        </w:rPr>
        <w:t> </w:t>
      </w:r>
      <w:r>
        <w:rPr>
          <w:i/>
          <w:color w:val="44536A"/>
          <w:sz w:val="22"/>
        </w:rPr>
        <w:t>in</w:t>
      </w:r>
      <w:r>
        <w:rPr>
          <w:i/>
          <w:color w:val="44536A"/>
          <w:spacing w:val="-3"/>
          <w:sz w:val="22"/>
        </w:rPr>
        <w:t> </w:t>
      </w:r>
      <w:r>
        <w:rPr>
          <w:i/>
          <w:color w:val="44536A"/>
          <w:sz w:val="22"/>
        </w:rPr>
        <w:t>po</w:t>
      </w:r>
      <w:r>
        <w:rPr>
          <w:i/>
          <w:color w:val="44536A"/>
          <w:spacing w:val="-3"/>
          <w:sz w:val="22"/>
        </w:rPr>
        <w:t> </w:t>
      </w:r>
      <w:r>
        <w:rPr>
          <w:i/>
          <w:color w:val="44536A"/>
          <w:spacing w:val="-2"/>
          <w:sz w:val="22"/>
        </w:rPr>
        <w:t>mesecih</w:t>
      </w:r>
    </w:p>
    <w:p>
      <w:pPr>
        <w:pStyle w:val="BodyText"/>
        <w:spacing w:before="120"/>
        <w:ind w:left="852" w:right="999"/>
      </w:pPr>
      <w:r>
        <w:rPr/>
        <w:t>Iz zgornje tabele je lahko razvidno, da je bilo vseh obiskovalcev v TIC-u Ormož v letu 2023 6.524. Od tega je največ domačih obiskovalcev (4.222), tujcev je bilo 2.302.</w:t>
      </w:r>
    </w:p>
    <w:p>
      <w:pPr>
        <w:pStyle w:val="BodyText"/>
        <w:spacing w:after="0"/>
        <w:sectPr>
          <w:headerReference w:type="default" r:id="rId24"/>
          <w:footerReference w:type="default" r:id="rId25"/>
          <w:pgSz w:w="11910" w:h="16840"/>
          <w:pgMar w:header="424" w:footer="850" w:top="3860" w:bottom="1040" w:left="566" w:right="141"/>
        </w:sectPr>
      </w:pPr>
    </w:p>
    <w:p>
      <w:pPr>
        <w:pStyle w:val="BodyText"/>
        <w:spacing w:before="276"/>
        <w:ind w:left="852" w:right="986"/>
        <w:jc w:val="both"/>
      </w:pPr>
      <w:r>
        <w:rPr/>
        <w:t>Še</w:t>
      </w:r>
      <w:r>
        <w:rPr>
          <w:spacing w:val="-2"/>
        </w:rPr>
        <w:t> </w:t>
      </w:r>
      <w:r>
        <w:rPr/>
        <w:t>vedno</w:t>
      </w:r>
      <w:r>
        <w:rPr>
          <w:spacing w:val="-5"/>
        </w:rPr>
        <w:t> </w:t>
      </w:r>
      <w:r>
        <w:rPr/>
        <w:t>je</w:t>
      </w:r>
      <w:r>
        <w:rPr>
          <w:spacing w:val="-1"/>
        </w:rPr>
        <w:t> </w:t>
      </w:r>
      <w:r>
        <w:rPr/>
        <w:t>vrh</w:t>
      </w:r>
      <w:r>
        <w:rPr>
          <w:spacing w:val="-2"/>
        </w:rPr>
        <w:t> </w:t>
      </w:r>
      <w:r>
        <w:rPr/>
        <w:t>naše</w:t>
      </w:r>
      <w:r>
        <w:rPr>
          <w:spacing w:val="-4"/>
        </w:rPr>
        <w:t> </w:t>
      </w:r>
      <w:r>
        <w:rPr/>
        <w:t>sezone</w:t>
      </w:r>
      <w:r>
        <w:rPr>
          <w:spacing w:val="-2"/>
        </w:rPr>
        <w:t> </w:t>
      </w:r>
      <w:r>
        <w:rPr/>
        <w:t>v</w:t>
      </w:r>
      <w:r>
        <w:rPr>
          <w:spacing w:val="-5"/>
        </w:rPr>
        <w:t> </w:t>
      </w:r>
      <w:r>
        <w:rPr/>
        <w:t>poletnih</w:t>
      </w:r>
      <w:r>
        <w:rPr>
          <w:spacing w:val="-2"/>
        </w:rPr>
        <w:t> </w:t>
      </w:r>
      <w:r>
        <w:rPr/>
        <w:t>in</w:t>
      </w:r>
      <w:r>
        <w:rPr>
          <w:spacing w:val="-2"/>
        </w:rPr>
        <w:t> </w:t>
      </w:r>
      <w:r>
        <w:rPr/>
        <w:t>prvih</w:t>
      </w:r>
      <w:r>
        <w:rPr>
          <w:spacing w:val="-2"/>
        </w:rPr>
        <w:t> </w:t>
      </w:r>
      <w:r>
        <w:rPr/>
        <w:t>jesenskih</w:t>
      </w:r>
      <w:r>
        <w:rPr>
          <w:spacing w:val="-2"/>
        </w:rPr>
        <w:t> </w:t>
      </w:r>
      <w:r>
        <w:rPr/>
        <w:t>mesecih.</w:t>
      </w:r>
      <w:r>
        <w:rPr>
          <w:spacing w:val="-4"/>
        </w:rPr>
        <w:t> </w:t>
      </w:r>
      <w:r>
        <w:rPr/>
        <w:t>Iz</w:t>
      </w:r>
      <w:r>
        <w:rPr>
          <w:spacing w:val="-4"/>
        </w:rPr>
        <w:t> </w:t>
      </w:r>
      <w:r>
        <w:rPr/>
        <w:t>tabele</w:t>
      </w:r>
      <w:r>
        <w:rPr>
          <w:spacing w:val="-2"/>
        </w:rPr>
        <w:t> </w:t>
      </w:r>
      <w:r>
        <w:rPr/>
        <w:t>2</w:t>
      </w:r>
      <w:r>
        <w:rPr>
          <w:spacing w:val="-4"/>
        </w:rPr>
        <w:t> </w:t>
      </w:r>
      <w:r>
        <w:rPr/>
        <w:t>pa</w:t>
      </w:r>
      <w:r>
        <w:rPr>
          <w:spacing w:val="-4"/>
        </w:rPr>
        <w:t> </w:t>
      </w:r>
      <w:r>
        <w:rPr/>
        <w:t>lahko razberemo,</w:t>
      </w:r>
      <w:r>
        <w:rPr>
          <w:spacing w:val="-5"/>
        </w:rPr>
        <w:t> </w:t>
      </w:r>
      <w:r>
        <w:rPr/>
        <w:t>da</w:t>
      </w:r>
      <w:r>
        <w:rPr>
          <w:spacing w:val="-4"/>
        </w:rPr>
        <w:t> </w:t>
      </w:r>
      <w:r>
        <w:rPr/>
        <w:t>je</w:t>
      </w:r>
      <w:r>
        <w:rPr>
          <w:spacing w:val="-4"/>
        </w:rPr>
        <w:t> </w:t>
      </w:r>
      <w:r>
        <w:rPr/>
        <w:t>edino</w:t>
      </w:r>
      <w:r>
        <w:rPr>
          <w:spacing w:val="-5"/>
        </w:rPr>
        <w:t> </w:t>
      </w:r>
      <w:r>
        <w:rPr/>
        <w:t>v</w:t>
      </w:r>
      <w:r>
        <w:rPr>
          <w:spacing w:val="-5"/>
        </w:rPr>
        <w:t> </w:t>
      </w:r>
      <w:r>
        <w:rPr/>
        <w:t>zimskih</w:t>
      </w:r>
      <w:r>
        <w:rPr>
          <w:spacing w:val="-5"/>
        </w:rPr>
        <w:t> </w:t>
      </w:r>
      <w:r>
        <w:rPr/>
        <w:t>mesecih</w:t>
      </w:r>
      <w:r>
        <w:rPr>
          <w:spacing w:val="-7"/>
        </w:rPr>
        <w:t> </w:t>
      </w:r>
      <w:r>
        <w:rPr/>
        <w:t>obiskanost</w:t>
      </w:r>
      <w:r>
        <w:rPr>
          <w:spacing w:val="-5"/>
        </w:rPr>
        <w:t> </w:t>
      </w:r>
      <w:r>
        <w:rPr/>
        <w:t>manjša –</w:t>
      </w:r>
      <w:r>
        <w:rPr>
          <w:spacing w:val="-5"/>
        </w:rPr>
        <w:t> </w:t>
      </w:r>
      <w:r>
        <w:rPr/>
        <w:t>čeprav</w:t>
      </w:r>
      <w:r>
        <w:rPr>
          <w:spacing w:val="-5"/>
        </w:rPr>
        <w:t> </w:t>
      </w:r>
      <w:r>
        <w:rPr/>
        <w:t>se</w:t>
      </w:r>
      <w:r>
        <w:rPr>
          <w:spacing w:val="-7"/>
        </w:rPr>
        <w:t> </w:t>
      </w:r>
      <w:r>
        <w:rPr/>
        <w:t>je</w:t>
      </w:r>
      <w:r>
        <w:rPr>
          <w:spacing w:val="-4"/>
        </w:rPr>
        <w:t> </w:t>
      </w:r>
      <w:r>
        <w:rPr/>
        <w:t>v</w:t>
      </w:r>
      <w:r>
        <w:rPr>
          <w:spacing w:val="-5"/>
        </w:rPr>
        <w:t> </w:t>
      </w:r>
      <w:r>
        <w:rPr/>
        <w:t>letu</w:t>
      </w:r>
      <w:r>
        <w:rPr>
          <w:spacing w:val="-5"/>
        </w:rPr>
        <w:t> </w:t>
      </w:r>
      <w:r>
        <w:rPr/>
        <w:t>2022 tudi</w:t>
      </w:r>
      <w:r>
        <w:rPr>
          <w:spacing w:val="-4"/>
        </w:rPr>
        <w:t> </w:t>
      </w:r>
      <w:r>
        <w:rPr/>
        <w:t>ta</w:t>
      </w:r>
      <w:r>
        <w:rPr>
          <w:spacing w:val="-4"/>
        </w:rPr>
        <w:t> </w:t>
      </w:r>
      <w:r>
        <w:rPr/>
        <w:t>številka</w:t>
      </w:r>
      <w:r>
        <w:rPr>
          <w:spacing w:val="-4"/>
        </w:rPr>
        <w:t> </w:t>
      </w:r>
      <w:r>
        <w:rPr/>
        <w:t>(predvsem</w:t>
      </w:r>
      <w:r>
        <w:rPr>
          <w:spacing w:val="-3"/>
        </w:rPr>
        <w:t> </w:t>
      </w:r>
      <w:r>
        <w:rPr/>
        <w:t>v</w:t>
      </w:r>
      <w:r>
        <w:rPr>
          <w:spacing w:val="-2"/>
        </w:rPr>
        <w:t> </w:t>
      </w:r>
      <w:r>
        <w:rPr/>
        <w:t>decembru)</w:t>
      </w:r>
      <w:r>
        <w:rPr>
          <w:spacing w:val="-5"/>
        </w:rPr>
        <w:t> </w:t>
      </w:r>
      <w:r>
        <w:rPr/>
        <w:t>povečala</w:t>
      </w:r>
      <w:r>
        <w:rPr>
          <w:spacing w:val="-2"/>
        </w:rPr>
        <w:t> </w:t>
      </w:r>
      <w:r>
        <w:rPr/>
        <w:t>za</w:t>
      </w:r>
      <w:r>
        <w:rPr>
          <w:spacing w:val="-2"/>
        </w:rPr>
        <w:t> </w:t>
      </w:r>
      <w:r>
        <w:rPr/>
        <w:t>več</w:t>
      </w:r>
      <w:r>
        <w:rPr>
          <w:spacing w:val="-2"/>
        </w:rPr>
        <w:t> </w:t>
      </w:r>
      <w:r>
        <w:rPr/>
        <w:t>kot</w:t>
      </w:r>
      <w:r>
        <w:rPr>
          <w:spacing w:val="-2"/>
        </w:rPr>
        <w:t> </w:t>
      </w:r>
      <w:r>
        <w:rPr/>
        <w:t>100 %</w:t>
      </w:r>
      <w:r>
        <w:rPr>
          <w:spacing w:val="-3"/>
        </w:rPr>
        <w:t> </w:t>
      </w:r>
      <w:r>
        <w:rPr/>
        <w:t>in</w:t>
      </w:r>
      <w:r>
        <w:rPr>
          <w:spacing w:val="-2"/>
        </w:rPr>
        <w:t> </w:t>
      </w:r>
      <w:r>
        <w:rPr/>
        <w:t>v</w:t>
      </w:r>
      <w:r>
        <w:rPr>
          <w:spacing w:val="-2"/>
        </w:rPr>
        <w:t> </w:t>
      </w:r>
      <w:r>
        <w:rPr/>
        <w:t>letu</w:t>
      </w:r>
      <w:r>
        <w:rPr>
          <w:spacing w:val="-2"/>
        </w:rPr>
        <w:t> </w:t>
      </w:r>
      <w:r>
        <w:rPr/>
        <w:t>2023</w:t>
      </w:r>
      <w:r>
        <w:rPr>
          <w:spacing w:val="-4"/>
        </w:rPr>
        <w:t> </w:t>
      </w:r>
      <w:r>
        <w:rPr/>
        <w:t>ostala na podobni ravni. Vsi zaposleni se z več različnimi aktivnostmi trudimo, da se številke povečajo tudi v teh zimskih mesecih in da bo obiskanost TIC-a Ormož skozi vse leto vedno</w:t>
      </w:r>
      <w:r>
        <w:rPr>
          <w:spacing w:val="-12"/>
        </w:rPr>
        <w:t> </w:t>
      </w:r>
      <w:r>
        <w:rPr/>
        <w:t>večja.</w:t>
      </w:r>
      <w:r>
        <w:rPr>
          <w:spacing w:val="-12"/>
        </w:rPr>
        <w:t> </w:t>
      </w:r>
      <w:r>
        <w:rPr/>
        <w:t>Prepričani</w:t>
      </w:r>
      <w:r>
        <w:rPr>
          <w:spacing w:val="-11"/>
        </w:rPr>
        <w:t> </w:t>
      </w:r>
      <w:r>
        <w:rPr/>
        <w:t>smo,</w:t>
      </w:r>
      <w:r>
        <w:rPr>
          <w:spacing w:val="-12"/>
        </w:rPr>
        <w:t> </w:t>
      </w:r>
      <w:r>
        <w:rPr/>
        <w:t>da</w:t>
      </w:r>
      <w:r>
        <w:rPr>
          <w:spacing w:val="-12"/>
        </w:rPr>
        <w:t> </w:t>
      </w:r>
      <w:r>
        <w:rPr/>
        <w:t>nam</w:t>
      </w:r>
      <w:r>
        <w:rPr>
          <w:spacing w:val="-12"/>
        </w:rPr>
        <w:t> </w:t>
      </w:r>
      <w:r>
        <w:rPr/>
        <w:t>z</w:t>
      </w:r>
      <w:r>
        <w:rPr>
          <w:spacing w:val="-11"/>
        </w:rPr>
        <w:t> </w:t>
      </w:r>
      <w:r>
        <w:rPr/>
        <w:t>dobro</w:t>
      </w:r>
      <w:r>
        <w:rPr>
          <w:spacing w:val="-12"/>
        </w:rPr>
        <w:t> </w:t>
      </w:r>
      <w:r>
        <w:rPr/>
        <w:t>promocijo</w:t>
      </w:r>
      <w:r>
        <w:rPr>
          <w:spacing w:val="-12"/>
        </w:rPr>
        <w:t> </w:t>
      </w:r>
      <w:r>
        <w:rPr/>
        <w:t>in</w:t>
      </w:r>
      <w:r>
        <w:rPr>
          <w:spacing w:val="-12"/>
        </w:rPr>
        <w:t> </w:t>
      </w:r>
      <w:r>
        <w:rPr/>
        <w:t>prepoznavnostjo</w:t>
      </w:r>
      <w:r>
        <w:rPr>
          <w:spacing w:val="-11"/>
        </w:rPr>
        <w:t> </w:t>
      </w:r>
      <w:r>
        <w:rPr/>
        <w:t>lahko</w:t>
      </w:r>
      <w:r>
        <w:rPr>
          <w:spacing w:val="-12"/>
        </w:rPr>
        <w:t> </w:t>
      </w:r>
      <w:r>
        <w:rPr/>
        <w:t>uspe.</w:t>
      </w:r>
    </w:p>
    <w:p>
      <w:pPr>
        <w:pStyle w:val="BodyText"/>
        <w:spacing w:before="57"/>
        <w:rPr>
          <w:sz w:val="20"/>
        </w:rPr>
      </w:pPr>
    </w:p>
    <w:tbl>
      <w:tblPr>
        <w:tblW w:w="0" w:type="auto"/>
        <w:jc w:val="left"/>
        <w:tblInd w:w="8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517"/>
        <w:gridCol w:w="850"/>
        <w:gridCol w:w="795"/>
        <w:gridCol w:w="991"/>
        <w:gridCol w:w="768"/>
        <w:gridCol w:w="852"/>
        <w:gridCol w:w="1113"/>
        <w:gridCol w:w="873"/>
        <w:gridCol w:w="854"/>
        <w:gridCol w:w="1103"/>
      </w:tblGrid>
      <w:tr>
        <w:trPr>
          <w:trHeight w:val="639" w:hRule="atLeast"/>
        </w:trPr>
        <w:tc>
          <w:tcPr>
            <w:tcW w:w="1517" w:type="dxa"/>
          </w:tcPr>
          <w:p>
            <w:pPr>
              <w:pStyle w:val="TableParagraph"/>
              <w:rPr>
                <w:rFonts w:ascii="Times New Roman"/>
                <w:sz w:val="22"/>
              </w:rPr>
            </w:pPr>
          </w:p>
        </w:tc>
        <w:tc>
          <w:tcPr>
            <w:tcW w:w="2636" w:type="dxa"/>
            <w:gridSpan w:val="3"/>
          </w:tcPr>
          <w:p>
            <w:pPr>
              <w:pStyle w:val="TableParagraph"/>
              <w:spacing w:before="193"/>
              <w:ind w:left="19"/>
              <w:jc w:val="center"/>
              <w:rPr>
                <w:b/>
                <w:sz w:val="22"/>
              </w:rPr>
            </w:pPr>
            <w:r>
              <w:rPr>
                <w:b/>
                <w:spacing w:val="-4"/>
                <w:sz w:val="22"/>
              </w:rPr>
              <w:t>2019</w:t>
            </w:r>
          </w:p>
        </w:tc>
        <w:tc>
          <w:tcPr>
            <w:tcW w:w="2733" w:type="dxa"/>
            <w:gridSpan w:val="3"/>
          </w:tcPr>
          <w:p>
            <w:pPr>
              <w:pStyle w:val="TableParagraph"/>
              <w:spacing w:before="193"/>
              <w:ind w:left="31"/>
              <w:jc w:val="center"/>
              <w:rPr>
                <w:b/>
                <w:sz w:val="22"/>
              </w:rPr>
            </w:pPr>
            <w:r>
              <w:rPr>
                <w:b/>
                <w:spacing w:val="-4"/>
                <w:sz w:val="22"/>
              </w:rPr>
              <w:t>2022</w:t>
            </w:r>
          </w:p>
        </w:tc>
        <w:tc>
          <w:tcPr>
            <w:tcW w:w="2830" w:type="dxa"/>
            <w:gridSpan w:val="3"/>
          </w:tcPr>
          <w:p>
            <w:pPr>
              <w:pStyle w:val="TableParagraph"/>
              <w:spacing w:before="193"/>
              <w:ind w:left="33"/>
              <w:jc w:val="center"/>
              <w:rPr>
                <w:b/>
                <w:sz w:val="22"/>
              </w:rPr>
            </w:pPr>
            <w:r>
              <w:rPr>
                <w:b/>
                <w:spacing w:val="-4"/>
                <w:sz w:val="22"/>
              </w:rPr>
              <w:t>2023</w:t>
            </w:r>
          </w:p>
        </w:tc>
      </w:tr>
      <w:tr>
        <w:trPr>
          <w:trHeight w:val="315" w:hRule="atLeast"/>
        </w:trPr>
        <w:tc>
          <w:tcPr>
            <w:tcW w:w="1517" w:type="dxa"/>
          </w:tcPr>
          <w:p>
            <w:pPr>
              <w:pStyle w:val="TableParagraph"/>
              <w:spacing w:before="30"/>
              <w:ind w:left="11" w:right="2"/>
              <w:jc w:val="center"/>
              <w:rPr>
                <w:b/>
                <w:sz w:val="22"/>
              </w:rPr>
            </w:pPr>
            <w:r>
              <w:rPr>
                <w:b/>
                <w:spacing w:val="-2"/>
                <w:sz w:val="22"/>
              </w:rPr>
              <w:t>MESEC</w:t>
            </w:r>
          </w:p>
        </w:tc>
        <w:tc>
          <w:tcPr>
            <w:tcW w:w="850" w:type="dxa"/>
            <w:tcBorders>
              <w:right w:val="single" w:sz="4" w:space="0" w:color="BEBEBE"/>
            </w:tcBorders>
          </w:tcPr>
          <w:p>
            <w:pPr>
              <w:pStyle w:val="TableParagraph"/>
              <w:spacing w:before="30"/>
              <w:ind w:left="2" w:right="4"/>
              <w:jc w:val="center"/>
              <w:rPr>
                <w:sz w:val="22"/>
              </w:rPr>
            </w:pPr>
            <w:r>
              <w:rPr>
                <w:spacing w:val="-5"/>
                <w:sz w:val="22"/>
              </w:rPr>
              <w:t>SLO</w:t>
            </w:r>
          </w:p>
        </w:tc>
        <w:tc>
          <w:tcPr>
            <w:tcW w:w="795" w:type="dxa"/>
            <w:tcBorders>
              <w:left w:val="single" w:sz="4" w:space="0" w:color="BEBEBE"/>
              <w:right w:val="single" w:sz="4" w:space="0" w:color="BEBEBE"/>
            </w:tcBorders>
          </w:tcPr>
          <w:p>
            <w:pPr>
              <w:pStyle w:val="TableParagraph"/>
              <w:spacing w:before="30"/>
              <w:ind w:left="2" w:right="1"/>
              <w:jc w:val="center"/>
              <w:rPr>
                <w:sz w:val="22"/>
              </w:rPr>
            </w:pPr>
            <w:r>
              <w:rPr>
                <w:spacing w:val="-4"/>
                <w:sz w:val="22"/>
              </w:rPr>
              <w:t>TUJI</w:t>
            </w:r>
          </w:p>
        </w:tc>
        <w:tc>
          <w:tcPr>
            <w:tcW w:w="991" w:type="dxa"/>
            <w:tcBorders>
              <w:left w:val="single" w:sz="4" w:space="0" w:color="BEBEBE"/>
            </w:tcBorders>
          </w:tcPr>
          <w:p>
            <w:pPr>
              <w:pStyle w:val="TableParagraph"/>
              <w:spacing w:before="30"/>
              <w:ind w:left="16" w:right="1"/>
              <w:jc w:val="center"/>
              <w:rPr>
                <w:sz w:val="22"/>
              </w:rPr>
            </w:pPr>
            <w:r>
              <w:rPr>
                <w:spacing w:val="-2"/>
                <w:sz w:val="22"/>
              </w:rPr>
              <w:t>SKUPAJ</w:t>
            </w:r>
          </w:p>
        </w:tc>
        <w:tc>
          <w:tcPr>
            <w:tcW w:w="768" w:type="dxa"/>
            <w:tcBorders>
              <w:right w:val="single" w:sz="4" w:space="0" w:color="BEBEBE"/>
            </w:tcBorders>
          </w:tcPr>
          <w:p>
            <w:pPr>
              <w:pStyle w:val="TableParagraph"/>
              <w:spacing w:before="30"/>
              <w:ind w:left="1" w:right="1"/>
              <w:jc w:val="center"/>
              <w:rPr>
                <w:sz w:val="22"/>
              </w:rPr>
            </w:pPr>
            <w:r>
              <w:rPr>
                <w:spacing w:val="-5"/>
                <w:sz w:val="22"/>
              </w:rPr>
              <w:t>SLO</w:t>
            </w:r>
          </w:p>
        </w:tc>
        <w:tc>
          <w:tcPr>
            <w:tcW w:w="852" w:type="dxa"/>
            <w:tcBorders>
              <w:left w:val="single" w:sz="4" w:space="0" w:color="BEBEBE"/>
              <w:right w:val="single" w:sz="4" w:space="0" w:color="BEBEBE"/>
            </w:tcBorders>
          </w:tcPr>
          <w:p>
            <w:pPr>
              <w:pStyle w:val="TableParagraph"/>
              <w:spacing w:before="30"/>
              <w:ind w:left="9" w:right="3"/>
              <w:jc w:val="center"/>
              <w:rPr>
                <w:sz w:val="22"/>
              </w:rPr>
            </w:pPr>
            <w:r>
              <w:rPr>
                <w:spacing w:val="-4"/>
                <w:sz w:val="22"/>
              </w:rPr>
              <w:t>TUJI</w:t>
            </w:r>
          </w:p>
        </w:tc>
        <w:tc>
          <w:tcPr>
            <w:tcW w:w="1113" w:type="dxa"/>
            <w:tcBorders>
              <w:left w:val="single" w:sz="4" w:space="0" w:color="BEBEBE"/>
            </w:tcBorders>
          </w:tcPr>
          <w:p>
            <w:pPr>
              <w:pStyle w:val="TableParagraph"/>
              <w:spacing w:before="30"/>
              <w:ind w:left="19"/>
              <w:jc w:val="center"/>
              <w:rPr>
                <w:sz w:val="22"/>
              </w:rPr>
            </w:pPr>
            <w:r>
              <w:rPr>
                <w:spacing w:val="-2"/>
                <w:sz w:val="22"/>
              </w:rPr>
              <w:t>SKUPAJ</w:t>
            </w:r>
          </w:p>
        </w:tc>
        <w:tc>
          <w:tcPr>
            <w:tcW w:w="873" w:type="dxa"/>
            <w:tcBorders>
              <w:right w:val="single" w:sz="4" w:space="0" w:color="BEBEBE"/>
            </w:tcBorders>
          </w:tcPr>
          <w:p>
            <w:pPr>
              <w:pStyle w:val="TableParagraph"/>
              <w:spacing w:before="30"/>
              <w:ind w:right="1"/>
              <w:jc w:val="center"/>
              <w:rPr>
                <w:sz w:val="22"/>
              </w:rPr>
            </w:pPr>
            <w:r>
              <w:rPr>
                <w:spacing w:val="-5"/>
                <w:sz w:val="22"/>
              </w:rPr>
              <w:t>SLO</w:t>
            </w:r>
          </w:p>
        </w:tc>
        <w:tc>
          <w:tcPr>
            <w:tcW w:w="854" w:type="dxa"/>
            <w:tcBorders>
              <w:left w:val="single" w:sz="4" w:space="0" w:color="BEBEBE"/>
              <w:right w:val="single" w:sz="4" w:space="0" w:color="BEBEBE"/>
            </w:tcBorders>
          </w:tcPr>
          <w:p>
            <w:pPr>
              <w:pStyle w:val="TableParagraph"/>
              <w:spacing w:before="30"/>
              <w:ind w:left="14"/>
              <w:jc w:val="center"/>
              <w:rPr>
                <w:sz w:val="22"/>
              </w:rPr>
            </w:pPr>
            <w:r>
              <w:rPr>
                <w:spacing w:val="-4"/>
                <w:sz w:val="22"/>
              </w:rPr>
              <w:t>TUJI</w:t>
            </w:r>
          </w:p>
        </w:tc>
        <w:tc>
          <w:tcPr>
            <w:tcW w:w="1103" w:type="dxa"/>
            <w:tcBorders>
              <w:left w:val="single" w:sz="4" w:space="0" w:color="BEBEBE"/>
            </w:tcBorders>
          </w:tcPr>
          <w:p>
            <w:pPr>
              <w:pStyle w:val="TableParagraph"/>
              <w:spacing w:before="30"/>
              <w:ind w:left="25" w:right="1"/>
              <w:jc w:val="center"/>
              <w:rPr>
                <w:sz w:val="22"/>
              </w:rPr>
            </w:pPr>
            <w:r>
              <w:rPr>
                <w:spacing w:val="-2"/>
                <w:sz w:val="22"/>
              </w:rPr>
              <w:t>SKUPAJ</w:t>
            </w:r>
          </w:p>
        </w:tc>
      </w:tr>
      <w:tr>
        <w:trPr>
          <w:trHeight w:val="359" w:hRule="atLeast"/>
        </w:trPr>
        <w:tc>
          <w:tcPr>
            <w:tcW w:w="1517" w:type="dxa"/>
            <w:tcBorders>
              <w:bottom w:val="single" w:sz="4" w:space="0" w:color="BEBEBE"/>
            </w:tcBorders>
            <w:shd w:val="clear" w:color="auto" w:fill="F1F1F1"/>
          </w:tcPr>
          <w:p>
            <w:pPr>
              <w:pStyle w:val="TableParagraph"/>
              <w:spacing w:before="52"/>
              <w:ind w:left="11"/>
              <w:jc w:val="center"/>
              <w:rPr>
                <w:b/>
                <w:i/>
                <w:sz w:val="22"/>
              </w:rPr>
            </w:pPr>
            <w:r>
              <w:rPr>
                <w:b/>
                <w:i/>
                <w:spacing w:val="-2"/>
                <w:sz w:val="22"/>
              </w:rPr>
              <w:t>Januar</w:t>
            </w:r>
          </w:p>
        </w:tc>
        <w:tc>
          <w:tcPr>
            <w:tcW w:w="850" w:type="dxa"/>
            <w:tcBorders>
              <w:bottom w:val="single" w:sz="4" w:space="0" w:color="BEBEBE"/>
              <w:right w:val="single" w:sz="4" w:space="0" w:color="BEBEBE"/>
            </w:tcBorders>
            <w:shd w:val="clear" w:color="auto" w:fill="F1F1F1"/>
          </w:tcPr>
          <w:p>
            <w:pPr>
              <w:pStyle w:val="TableParagraph"/>
              <w:spacing w:before="52"/>
              <w:ind w:right="4"/>
              <w:jc w:val="center"/>
              <w:rPr>
                <w:sz w:val="22"/>
              </w:rPr>
            </w:pPr>
            <w:r>
              <w:rPr>
                <w:spacing w:val="-5"/>
                <w:sz w:val="22"/>
              </w:rPr>
              <w:t>88</w:t>
            </w:r>
          </w:p>
        </w:tc>
        <w:tc>
          <w:tcPr>
            <w:tcW w:w="795" w:type="dxa"/>
            <w:tcBorders>
              <w:left w:val="single" w:sz="4" w:space="0" w:color="BEBEBE"/>
              <w:bottom w:val="single" w:sz="4" w:space="0" w:color="BEBEBE"/>
              <w:right w:val="single" w:sz="4" w:space="0" w:color="BEBEBE"/>
            </w:tcBorders>
            <w:shd w:val="clear" w:color="auto" w:fill="F1F1F1"/>
          </w:tcPr>
          <w:p>
            <w:pPr>
              <w:pStyle w:val="TableParagraph"/>
              <w:spacing w:before="52"/>
              <w:ind w:left="2" w:right="1"/>
              <w:jc w:val="center"/>
              <w:rPr>
                <w:sz w:val="22"/>
              </w:rPr>
            </w:pPr>
            <w:r>
              <w:rPr>
                <w:spacing w:val="-5"/>
                <w:sz w:val="22"/>
              </w:rPr>
              <w:t>19</w:t>
            </w:r>
          </w:p>
        </w:tc>
        <w:tc>
          <w:tcPr>
            <w:tcW w:w="991" w:type="dxa"/>
            <w:tcBorders>
              <w:left w:val="single" w:sz="4" w:space="0" w:color="BEBEBE"/>
              <w:bottom w:val="single" w:sz="4" w:space="0" w:color="BEBEBE"/>
            </w:tcBorders>
            <w:shd w:val="clear" w:color="auto" w:fill="F1F1F1"/>
          </w:tcPr>
          <w:p>
            <w:pPr>
              <w:pStyle w:val="TableParagraph"/>
              <w:spacing w:before="52"/>
              <w:ind w:left="16"/>
              <w:jc w:val="center"/>
              <w:rPr>
                <w:sz w:val="22"/>
              </w:rPr>
            </w:pPr>
            <w:r>
              <w:rPr>
                <w:spacing w:val="-5"/>
                <w:sz w:val="22"/>
              </w:rPr>
              <w:t>107</w:t>
            </w:r>
          </w:p>
        </w:tc>
        <w:tc>
          <w:tcPr>
            <w:tcW w:w="768" w:type="dxa"/>
            <w:tcBorders>
              <w:bottom w:val="single" w:sz="4" w:space="0" w:color="BEBEBE"/>
              <w:right w:val="single" w:sz="4" w:space="0" w:color="BEBEBE"/>
            </w:tcBorders>
            <w:shd w:val="clear" w:color="auto" w:fill="F1F1F1"/>
          </w:tcPr>
          <w:p>
            <w:pPr>
              <w:pStyle w:val="TableParagraph"/>
              <w:spacing w:before="52"/>
              <w:ind w:right="1"/>
              <w:jc w:val="center"/>
              <w:rPr>
                <w:sz w:val="22"/>
              </w:rPr>
            </w:pPr>
            <w:r>
              <w:rPr>
                <w:spacing w:val="-5"/>
                <w:sz w:val="22"/>
              </w:rPr>
              <w:t>58</w:t>
            </w:r>
          </w:p>
        </w:tc>
        <w:tc>
          <w:tcPr>
            <w:tcW w:w="852" w:type="dxa"/>
            <w:tcBorders>
              <w:left w:val="single" w:sz="4" w:space="0" w:color="BEBEBE"/>
              <w:bottom w:val="single" w:sz="4" w:space="0" w:color="BEBEBE"/>
              <w:right w:val="single" w:sz="4" w:space="0" w:color="BEBEBE"/>
            </w:tcBorders>
            <w:shd w:val="clear" w:color="auto" w:fill="F1F1F1"/>
          </w:tcPr>
          <w:p>
            <w:pPr>
              <w:pStyle w:val="TableParagraph"/>
              <w:spacing w:before="52"/>
              <w:ind w:left="9" w:right="3"/>
              <w:jc w:val="center"/>
              <w:rPr>
                <w:sz w:val="22"/>
              </w:rPr>
            </w:pPr>
            <w:r>
              <w:rPr>
                <w:spacing w:val="-5"/>
                <w:sz w:val="22"/>
              </w:rPr>
              <w:t>17</w:t>
            </w:r>
          </w:p>
        </w:tc>
        <w:tc>
          <w:tcPr>
            <w:tcW w:w="1113" w:type="dxa"/>
            <w:tcBorders>
              <w:left w:val="single" w:sz="4" w:space="0" w:color="BEBEBE"/>
              <w:bottom w:val="single" w:sz="4" w:space="0" w:color="BEBEBE"/>
            </w:tcBorders>
            <w:shd w:val="clear" w:color="auto" w:fill="F1F1F1"/>
          </w:tcPr>
          <w:p>
            <w:pPr>
              <w:pStyle w:val="TableParagraph"/>
              <w:spacing w:before="52"/>
              <w:ind w:left="19" w:right="4"/>
              <w:jc w:val="center"/>
              <w:rPr>
                <w:sz w:val="22"/>
              </w:rPr>
            </w:pPr>
            <w:r>
              <w:rPr>
                <w:spacing w:val="-5"/>
                <w:sz w:val="22"/>
              </w:rPr>
              <w:t>75</w:t>
            </w:r>
          </w:p>
        </w:tc>
        <w:tc>
          <w:tcPr>
            <w:tcW w:w="873" w:type="dxa"/>
            <w:tcBorders>
              <w:bottom w:val="single" w:sz="4" w:space="0" w:color="BEBEBE"/>
              <w:right w:val="single" w:sz="4" w:space="0" w:color="BEBEBE"/>
            </w:tcBorders>
            <w:shd w:val="clear" w:color="auto" w:fill="F1F1F1"/>
          </w:tcPr>
          <w:p>
            <w:pPr>
              <w:pStyle w:val="TableParagraph"/>
              <w:spacing w:before="52"/>
              <w:ind w:right="1"/>
              <w:jc w:val="center"/>
              <w:rPr>
                <w:sz w:val="22"/>
              </w:rPr>
            </w:pPr>
            <w:r>
              <w:rPr>
                <w:spacing w:val="-5"/>
                <w:sz w:val="22"/>
              </w:rPr>
              <w:t>94</w:t>
            </w:r>
          </w:p>
        </w:tc>
        <w:tc>
          <w:tcPr>
            <w:tcW w:w="854" w:type="dxa"/>
            <w:tcBorders>
              <w:left w:val="single" w:sz="4" w:space="0" w:color="BEBEBE"/>
              <w:bottom w:val="single" w:sz="4" w:space="0" w:color="BEBEBE"/>
              <w:right w:val="single" w:sz="4" w:space="0" w:color="BEBEBE"/>
            </w:tcBorders>
            <w:shd w:val="clear" w:color="auto" w:fill="F1F1F1"/>
          </w:tcPr>
          <w:p>
            <w:pPr>
              <w:pStyle w:val="TableParagraph"/>
              <w:spacing w:before="52"/>
              <w:ind w:left="14" w:right="1"/>
              <w:jc w:val="center"/>
              <w:rPr>
                <w:sz w:val="22"/>
              </w:rPr>
            </w:pPr>
            <w:r>
              <w:rPr>
                <w:spacing w:val="-5"/>
                <w:sz w:val="22"/>
              </w:rPr>
              <w:t>18</w:t>
            </w:r>
          </w:p>
        </w:tc>
        <w:tc>
          <w:tcPr>
            <w:tcW w:w="1103" w:type="dxa"/>
            <w:tcBorders>
              <w:left w:val="single" w:sz="4" w:space="0" w:color="BEBEBE"/>
              <w:bottom w:val="single" w:sz="4" w:space="0" w:color="BEBEBE"/>
            </w:tcBorders>
            <w:shd w:val="clear" w:color="auto" w:fill="F1F1F1"/>
          </w:tcPr>
          <w:p>
            <w:pPr>
              <w:pStyle w:val="TableParagraph"/>
              <w:spacing w:before="52"/>
              <w:ind w:left="25" w:right="1"/>
              <w:jc w:val="center"/>
              <w:rPr>
                <w:sz w:val="22"/>
              </w:rPr>
            </w:pPr>
            <w:r>
              <w:rPr>
                <w:spacing w:val="-5"/>
                <w:sz w:val="22"/>
              </w:rPr>
              <w:t>112</w:t>
            </w:r>
          </w:p>
        </w:tc>
      </w:tr>
      <w:tr>
        <w:trPr>
          <w:trHeight w:val="345" w:hRule="atLeast"/>
        </w:trPr>
        <w:tc>
          <w:tcPr>
            <w:tcW w:w="1517" w:type="dxa"/>
            <w:tcBorders>
              <w:top w:val="single" w:sz="4" w:space="0" w:color="BEBEBE"/>
              <w:bottom w:val="single" w:sz="4" w:space="0" w:color="BEBEBE"/>
            </w:tcBorders>
          </w:tcPr>
          <w:p>
            <w:pPr>
              <w:pStyle w:val="TableParagraph"/>
              <w:spacing w:before="45"/>
              <w:ind w:left="11"/>
              <w:jc w:val="center"/>
              <w:rPr>
                <w:b/>
                <w:i/>
                <w:sz w:val="22"/>
              </w:rPr>
            </w:pPr>
            <w:r>
              <w:rPr>
                <w:b/>
                <w:i/>
                <w:spacing w:val="-2"/>
                <w:sz w:val="22"/>
              </w:rPr>
              <w:t>Februar</w:t>
            </w:r>
          </w:p>
        </w:tc>
        <w:tc>
          <w:tcPr>
            <w:tcW w:w="850" w:type="dxa"/>
            <w:tcBorders>
              <w:top w:val="single" w:sz="4" w:space="0" w:color="BEBEBE"/>
              <w:bottom w:val="single" w:sz="4" w:space="0" w:color="BEBEBE"/>
              <w:right w:val="single" w:sz="4" w:space="0" w:color="BEBEBE"/>
            </w:tcBorders>
          </w:tcPr>
          <w:p>
            <w:pPr>
              <w:pStyle w:val="TableParagraph"/>
              <w:spacing w:before="45"/>
              <w:ind w:right="4"/>
              <w:jc w:val="center"/>
              <w:rPr>
                <w:sz w:val="22"/>
              </w:rPr>
            </w:pPr>
            <w:r>
              <w:rPr>
                <w:spacing w:val="-5"/>
                <w:sz w:val="22"/>
              </w:rPr>
              <w:t>135</w:t>
            </w:r>
          </w:p>
        </w:tc>
        <w:tc>
          <w:tcPr>
            <w:tcW w:w="795" w:type="dxa"/>
            <w:tcBorders>
              <w:top w:val="single" w:sz="4" w:space="0" w:color="BEBEBE"/>
              <w:left w:val="single" w:sz="4" w:space="0" w:color="BEBEBE"/>
              <w:bottom w:val="single" w:sz="4" w:space="0" w:color="BEBEBE"/>
              <w:right w:val="single" w:sz="4" w:space="0" w:color="BEBEBE"/>
            </w:tcBorders>
          </w:tcPr>
          <w:p>
            <w:pPr>
              <w:pStyle w:val="TableParagraph"/>
              <w:spacing w:before="45"/>
              <w:ind w:left="2" w:right="1"/>
              <w:jc w:val="center"/>
              <w:rPr>
                <w:sz w:val="22"/>
              </w:rPr>
            </w:pPr>
            <w:r>
              <w:rPr>
                <w:spacing w:val="-5"/>
                <w:sz w:val="22"/>
              </w:rPr>
              <w:t>32</w:t>
            </w:r>
          </w:p>
        </w:tc>
        <w:tc>
          <w:tcPr>
            <w:tcW w:w="991" w:type="dxa"/>
            <w:tcBorders>
              <w:top w:val="single" w:sz="4" w:space="0" w:color="BEBEBE"/>
              <w:left w:val="single" w:sz="4" w:space="0" w:color="BEBEBE"/>
              <w:bottom w:val="single" w:sz="4" w:space="0" w:color="BEBEBE"/>
            </w:tcBorders>
          </w:tcPr>
          <w:p>
            <w:pPr>
              <w:pStyle w:val="TableParagraph"/>
              <w:spacing w:before="45"/>
              <w:ind w:left="16"/>
              <w:jc w:val="center"/>
              <w:rPr>
                <w:sz w:val="22"/>
              </w:rPr>
            </w:pPr>
            <w:r>
              <w:rPr>
                <w:spacing w:val="-5"/>
                <w:sz w:val="22"/>
              </w:rPr>
              <w:t>167</w:t>
            </w:r>
          </w:p>
        </w:tc>
        <w:tc>
          <w:tcPr>
            <w:tcW w:w="768" w:type="dxa"/>
            <w:tcBorders>
              <w:top w:val="single" w:sz="4" w:space="0" w:color="BEBEBE"/>
              <w:bottom w:val="single" w:sz="4" w:space="0" w:color="BEBEBE"/>
              <w:right w:val="single" w:sz="4" w:space="0" w:color="BEBEBE"/>
            </w:tcBorders>
          </w:tcPr>
          <w:p>
            <w:pPr>
              <w:pStyle w:val="TableParagraph"/>
              <w:spacing w:before="45"/>
              <w:ind w:right="1"/>
              <w:jc w:val="center"/>
              <w:rPr>
                <w:sz w:val="22"/>
              </w:rPr>
            </w:pPr>
            <w:r>
              <w:rPr>
                <w:spacing w:val="-5"/>
                <w:sz w:val="22"/>
              </w:rPr>
              <w:t>75</w:t>
            </w:r>
          </w:p>
        </w:tc>
        <w:tc>
          <w:tcPr>
            <w:tcW w:w="852" w:type="dxa"/>
            <w:tcBorders>
              <w:top w:val="single" w:sz="4" w:space="0" w:color="BEBEBE"/>
              <w:left w:val="single" w:sz="4" w:space="0" w:color="BEBEBE"/>
              <w:bottom w:val="single" w:sz="4" w:space="0" w:color="BEBEBE"/>
              <w:right w:val="single" w:sz="4" w:space="0" w:color="BEBEBE"/>
            </w:tcBorders>
          </w:tcPr>
          <w:p>
            <w:pPr>
              <w:pStyle w:val="TableParagraph"/>
              <w:spacing w:before="45"/>
              <w:ind w:left="9" w:right="2"/>
              <w:jc w:val="center"/>
              <w:rPr>
                <w:sz w:val="22"/>
              </w:rPr>
            </w:pPr>
            <w:r>
              <w:rPr>
                <w:spacing w:val="-10"/>
                <w:sz w:val="22"/>
              </w:rPr>
              <w:t>6</w:t>
            </w:r>
          </w:p>
        </w:tc>
        <w:tc>
          <w:tcPr>
            <w:tcW w:w="1113" w:type="dxa"/>
            <w:tcBorders>
              <w:top w:val="single" w:sz="4" w:space="0" w:color="BEBEBE"/>
              <w:left w:val="single" w:sz="4" w:space="0" w:color="BEBEBE"/>
              <w:bottom w:val="single" w:sz="4" w:space="0" w:color="BEBEBE"/>
            </w:tcBorders>
          </w:tcPr>
          <w:p>
            <w:pPr>
              <w:pStyle w:val="TableParagraph"/>
              <w:spacing w:before="45"/>
              <w:ind w:left="19" w:right="4"/>
              <w:jc w:val="center"/>
              <w:rPr>
                <w:sz w:val="22"/>
              </w:rPr>
            </w:pPr>
            <w:r>
              <w:rPr>
                <w:spacing w:val="-5"/>
                <w:sz w:val="22"/>
              </w:rPr>
              <w:t>81</w:t>
            </w:r>
          </w:p>
        </w:tc>
        <w:tc>
          <w:tcPr>
            <w:tcW w:w="873" w:type="dxa"/>
            <w:tcBorders>
              <w:top w:val="single" w:sz="4" w:space="0" w:color="BEBEBE"/>
              <w:bottom w:val="single" w:sz="4" w:space="0" w:color="BEBEBE"/>
              <w:right w:val="single" w:sz="4" w:space="0" w:color="BEBEBE"/>
            </w:tcBorders>
          </w:tcPr>
          <w:p>
            <w:pPr>
              <w:pStyle w:val="TableParagraph"/>
              <w:spacing w:before="45"/>
              <w:ind w:right="1"/>
              <w:jc w:val="center"/>
              <w:rPr>
                <w:sz w:val="22"/>
              </w:rPr>
            </w:pPr>
            <w:r>
              <w:rPr>
                <w:spacing w:val="-5"/>
                <w:sz w:val="22"/>
              </w:rPr>
              <w:t>131</w:t>
            </w:r>
          </w:p>
        </w:tc>
        <w:tc>
          <w:tcPr>
            <w:tcW w:w="854" w:type="dxa"/>
            <w:tcBorders>
              <w:top w:val="single" w:sz="4" w:space="0" w:color="BEBEBE"/>
              <w:left w:val="single" w:sz="4" w:space="0" w:color="BEBEBE"/>
              <w:bottom w:val="single" w:sz="4" w:space="0" w:color="BEBEBE"/>
              <w:right w:val="single" w:sz="4" w:space="0" w:color="BEBEBE"/>
            </w:tcBorders>
          </w:tcPr>
          <w:p>
            <w:pPr>
              <w:pStyle w:val="TableParagraph"/>
              <w:spacing w:before="45"/>
              <w:ind w:left="14"/>
              <w:jc w:val="center"/>
              <w:rPr>
                <w:sz w:val="22"/>
              </w:rPr>
            </w:pPr>
            <w:r>
              <w:rPr>
                <w:spacing w:val="-10"/>
                <w:sz w:val="22"/>
              </w:rPr>
              <w:t>9</w:t>
            </w:r>
          </w:p>
        </w:tc>
        <w:tc>
          <w:tcPr>
            <w:tcW w:w="1103" w:type="dxa"/>
            <w:tcBorders>
              <w:top w:val="single" w:sz="4" w:space="0" w:color="BEBEBE"/>
              <w:left w:val="single" w:sz="4" w:space="0" w:color="BEBEBE"/>
              <w:bottom w:val="single" w:sz="4" w:space="0" w:color="BEBEBE"/>
            </w:tcBorders>
          </w:tcPr>
          <w:p>
            <w:pPr>
              <w:pStyle w:val="TableParagraph"/>
              <w:spacing w:before="45"/>
              <w:ind w:left="25" w:right="1"/>
              <w:jc w:val="center"/>
              <w:rPr>
                <w:sz w:val="22"/>
              </w:rPr>
            </w:pPr>
            <w:r>
              <w:rPr>
                <w:spacing w:val="-5"/>
                <w:sz w:val="22"/>
              </w:rPr>
              <w:t>141</w:t>
            </w:r>
          </w:p>
        </w:tc>
      </w:tr>
      <w:tr>
        <w:trPr>
          <w:trHeight w:val="345" w:hRule="atLeast"/>
        </w:trPr>
        <w:tc>
          <w:tcPr>
            <w:tcW w:w="1517" w:type="dxa"/>
            <w:tcBorders>
              <w:top w:val="single" w:sz="4" w:space="0" w:color="BEBEBE"/>
              <w:bottom w:val="single" w:sz="4" w:space="0" w:color="BEBEBE"/>
            </w:tcBorders>
            <w:shd w:val="clear" w:color="auto" w:fill="F1F1F1"/>
          </w:tcPr>
          <w:p>
            <w:pPr>
              <w:pStyle w:val="TableParagraph"/>
              <w:spacing w:before="45"/>
              <w:ind w:left="11" w:right="2"/>
              <w:jc w:val="center"/>
              <w:rPr>
                <w:b/>
                <w:i/>
                <w:sz w:val="22"/>
              </w:rPr>
            </w:pPr>
            <w:r>
              <w:rPr>
                <w:b/>
                <w:i/>
                <w:spacing w:val="-2"/>
                <w:sz w:val="22"/>
              </w:rPr>
              <w:t>Marec</w:t>
            </w:r>
          </w:p>
        </w:tc>
        <w:tc>
          <w:tcPr>
            <w:tcW w:w="850" w:type="dxa"/>
            <w:tcBorders>
              <w:top w:val="single" w:sz="4" w:space="0" w:color="BEBEBE"/>
              <w:bottom w:val="single" w:sz="4" w:space="0" w:color="BEBEBE"/>
              <w:right w:val="single" w:sz="4" w:space="0" w:color="BEBEBE"/>
            </w:tcBorders>
            <w:shd w:val="clear" w:color="auto" w:fill="F1F1F1"/>
          </w:tcPr>
          <w:p>
            <w:pPr>
              <w:pStyle w:val="TableParagraph"/>
              <w:spacing w:before="45"/>
              <w:ind w:right="4"/>
              <w:jc w:val="center"/>
              <w:rPr>
                <w:sz w:val="22"/>
              </w:rPr>
            </w:pPr>
            <w:r>
              <w:rPr>
                <w:spacing w:val="-5"/>
                <w:sz w:val="22"/>
              </w:rPr>
              <w:t>124</w:t>
            </w:r>
          </w:p>
        </w:tc>
        <w:tc>
          <w:tcPr>
            <w:tcW w:w="795"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5"/>
              <w:ind w:left="2" w:right="1"/>
              <w:jc w:val="center"/>
              <w:rPr>
                <w:sz w:val="22"/>
              </w:rPr>
            </w:pPr>
            <w:r>
              <w:rPr>
                <w:spacing w:val="-5"/>
                <w:sz w:val="22"/>
              </w:rPr>
              <w:t>53</w:t>
            </w:r>
          </w:p>
        </w:tc>
        <w:tc>
          <w:tcPr>
            <w:tcW w:w="991" w:type="dxa"/>
            <w:tcBorders>
              <w:top w:val="single" w:sz="4" w:space="0" w:color="BEBEBE"/>
              <w:left w:val="single" w:sz="4" w:space="0" w:color="BEBEBE"/>
              <w:bottom w:val="single" w:sz="4" w:space="0" w:color="BEBEBE"/>
            </w:tcBorders>
            <w:shd w:val="clear" w:color="auto" w:fill="F1F1F1"/>
          </w:tcPr>
          <w:p>
            <w:pPr>
              <w:pStyle w:val="TableParagraph"/>
              <w:spacing w:before="45"/>
              <w:ind w:left="16"/>
              <w:jc w:val="center"/>
              <w:rPr>
                <w:sz w:val="22"/>
              </w:rPr>
            </w:pPr>
            <w:r>
              <w:rPr>
                <w:spacing w:val="-5"/>
                <w:sz w:val="22"/>
              </w:rPr>
              <w:t>177</w:t>
            </w:r>
          </w:p>
        </w:tc>
        <w:tc>
          <w:tcPr>
            <w:tcW w:w="768" w:type="dxa"/>
            <w:tcBorders>
              <w:top w:val="single" w:sz="4" w:space="0" w:color="BEBEBE"/>
              <w:bottom w:val="single" w:sz="4" w:space="0" w:color="BEBEBE"/>
              <w:right w:val="single" w:sz="4" w:space="0" w:color="BEBEBE"/>
            </w:tcBorders>
            <w:shd w:val="clear" w:color="auto" w:fill="F1F1F1"/>
          </w:tcPr>
          <w:p>
            <w:pPr>
              <w:pStyle w:val="TableParagraph"/>
              <w:spacing w:before="45"/>
              <w:ind w:right="1"/>
              <w:jc w:val="center"/>
              <w:rPr>
                <w:sz w:val="22"/>
              </w:rPr>
            </w:pPr>
            <w:r>
              <w:rPr>
                <w:spacing w:val="-5"/>
                <w:sz w:val="22"/>
              </w:rPr>
              <w:t>99</w:t>
            </w:r>
          </w:p>
        </w:tc>
        <w:tc>
          <w:tcPr>
            <w:tcW w:w="852"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5"/>
              <w:ind w:left="9" w:right="3"/>
              <w:jc w:val="center"/>
              <w:rPr>
                <w:sz w:val="22"/>
              </w:rPr>
            </w:pPr>
            <w:r>
              <w:rPr>
                <w:spacing w:val="-5"/>
                <w:sz w:val="22"/>
              </w:rPr>
              <w:t>197</w:t>
            </w:r>
          </w:p>
        </w:tc>
        <w:tc>
          <w:tcPr>
            <w:tcW w:w="1113" w:type="dxa"/>
            <w:tcBorders>
              <w:top w:val="single" w:sz="4" w:space="0" w:color="BEBEBE"/>
              <w:left w:val="single" w:sz="4" w:space="0" w:color="BEBEBE"/>
              <w:bottom w:val="single" w:sz="4" w:space="0" w:color="BEBEBE"/>
            </w:tcBorders>
            <w:shd w:val="clear" w:color="auto" w:fill="F1F1F1"/>
          </w:tcPr>
          <w:p>
            <w:pPr>
              <w:pStyle w:val="TableParagraph"/>
              <w:spacing w:before="45"/>
              <w:ind w:left="19" w:right="4"/>
              <w:jc w:val="center"/>
              <w:rPr>
                <w:sz w:val="22"/>
              </w:rPr>
            </w:pPr>
            <w:r>
              <w:rPr>
                <w:spacing w:val="-5"/>
                <w:sz w:val="22"/>
              </w:rPr>
              <w:t>296</w:t>
            </w:r>
          </w:p>
        </w:tc>
        <w:tc>
          <w:tcPr>
            <w:tcW w:w="873" w:type="dxa"/>
            <w:tcBorders>
              <w:top w:val="single" w:sz="4" w:space="0" w:color="BEBEBE"/>
              <w:bottom w:val="single" w:sz="4" w:space="0" w:color="BEBEBE"/>
              <w:right w:val="single" w:sz="4" w:space="0" w:color="BEBEBE"/>
            </w:tcBorders>
            <w:shd w:val="clear" w:color="auto" w:fill="F1F1F1"/>
          </w:tcPr>
          <w:p>
            <w:pPr>
              <w:pStyle w:val="TableParagraph"/>
              <w:spacing w:before="45"/>
              <w:ind w:right="1"/>
              <w:jc w:val="center"/>
              <w:rPr>
                <w:sz w:val="22"/>
              </w:rPr>
            </w:pPr>
            <w:r>
              <w:rPr>
                <w:spacing w:val="-5"/>
                <w:sz w:val="22"/>
              </w:rPr>
              <w:t>262</w:t>
            </w:r>
          </w:p>
        </w:tc>
        <w:tc>
          <w:tcPr>
            <w:tcW w:w="854"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5"/>
              <w:ind w:left="14" w:right="1"/>
              <w:jc w:val="center"/>
              <w:rPr>
                <w:sz w:val="22"/>
              </w:rPr>
            </w:pPr>
            <w:r>
              <w:rPr>
                <w:spacing w:val="-5"/>
                <w:sz w:val="22"/>
              </w:rPr>
              <w:t>64</w:t>
            </w:r>
          </w:p>
        </w:tc>
        <w:tc>
          <w:tcPr>
            <w:tcW w:w="1103" w:type="dxa"/>
            <w:tcBorders>
              <w:top w:val="single" w:sz="4" w:space="0" w:color="BEBEBE"/>
              <w:left w:val="single" w:sz="4" w:space="0" w:color="BEBEBE"/>
              <w:bottom w:val="single" w:sz="4" w:space="0" w:color="BEBEBE"/>
            </w:tcBorders>
            <w:shd w:val="clear" w:color="auto" w:fill="F1F1F1"/>
          </w:tcPr>
          <w:p>
            <w:pPr>
              <w:pStyle w:val="TableParagraph"/>
              <w:spacing w:before="45"/>
              <w:ind w:left="25" w:right="1"/>
              <w:jc w:val="center"/>
              <w:rPr>
                <w:sz w:val="22"/>
              </w:rPr>
            </w:pPr>
            <w:r>
              <w:rPr>
                <w:spacing w:val="-5"/>
                <w:sz w:val="22"/>
              </w:rPr>
              <w:t>326</w:t>
            </w:r>
          </w:p>
        </w:tc>
      </w:tr>
      <w:tr>
        <w:trPr>
          <w:trHeight w:val="345" w:hRule="atLeast"/>
        </w:trPr>
        <w:tc>
          <w:tcPr>
            <w:tcW w:w="1517" w:type="dxa"/>
            <w:tcBorders>
              <w:top w:val="single" w:sz="4" w:space="0" w:color="BEBEBE"/>
              <w:bottom w:val="single" w:sz="4" w:space="0" w:color="BEBEBE"/>
            </w:tcBorders>
          </w:tcPr>
          <w:p>
            <w:pPr>
              <w:pStyle w:val="TableParagraph"/>
              <w:spacing w:before="45"/>
              <w:ind w:left="11" w:right="1"/>
              <w:jc w:val="center"/>
              <w:rPr>
                <w:b/>
                <w:i/>
                <w:sz w:val="22"/>
              </w:rPr>
            </w:pPr>
            <w:r>
              <w:rPr>
                <w:b/>
                <w:i/>
                <w:spacing w:val="-2"/>
                <w:sz w:val="22"/>
              </w:rPr>
              <w:t>April</w:t>
            </w:r>
          </w:p>
        </w:tc>
        <w:tc>
          <w:tcPr>
            <w:tcW w:w="850" w:type="dxa"/>
            <w:tcBorders>
              <w:top w:val="single" w:sz="4" w:space="0" w:color="BEBEBE"/>
              <w:bottom w:val="single" w:sz="4" w:space="0" w:color="BEBEBE"/>
              <w:right w:val="single" w:sz="4" w:space="0" w:color="BEBEBE"/>
            </w:tcBorders>
          </w:tcPr>
          <w:p>
            <w:pPr>
              <w:pStyle w:val="TableParagraph"/>
              <w:spacing w:before="45"/>
              <w:ind w:right="4"/>
              <w:jc w:val="center"/>
              <w:rPr>
                <w:sz w:val="22"/>
              </w:rPr>
            </w:pPr>
            <w:r>
              <w:rPr>
                <w:spacing w:val="-5"/>
                <w:sz w:val="22"/>
              </w:rPr>
              <w:t>90</w:t>
            </w:r>
          </w:p>
        </w:tc>
        <w:tc>
          <w:tcPr>
            <w:tcW w:w="795" w:type="dxa"/>
            <w:tcBorders>
              <w:top w:val="single" w:sz="4" w:space="0" w:color="BEBEBE"/>
              <w:left w:val="single" w:sz="4" w:space="0" w:color="BEBEBE"/>
              <w:bottom w:val="single" w:sz="4" w:space="0" w:color="BEBEBE"/>
              <w:right w:val="single" w:sz="4" w:space="0" w:color="BEBEBE"/>
            </w:tcBorders>
          </w:tcPr>
          <w:p>
            <w:pPr>
              <w:pStyle w:val="TableParagraph"/>
              <w:spacing w:before="45"/>
              <w:ind w:left="2" w:right="1"/>
              <w:jc w:val="center"/>
              <w:rPr>
                <w:sz w:val="22"/>
              </w:rPr>
            </w:pPr>
            <w:r>
              <w:rPr>
                <w:spacing w:val="-5"/>
                <w:sz w:val="22"/>
              </w:rPr>
              <w:t>51</w:t>
            </w:r>
          </w:p>
        </w:tc>
        <w:tc>
          <w:tcPr>
            <w:tcW w:w="991" w:type="dxa"/>
            <w:tcBorders>
              <w:top w:val="single" w:sz="4" w:space="0" w:color="BEBEBE"/>
              <w:left w:val="single" w:sz="4" w:space="0" w:color="BEBEBE"/>
              <w:bottom w:val="single" w:sz="4" w:space="0" w:color="BEBEBE"/>
            </w:tcBorders>
          </w:tcPr>
          <w:p>
            <w:pPr>
              <w:pStyle w:val="TableParagraph"/>
              <w:spacing w:before="45"/>
              <w:ind w:left="16"/>
              <w:jc w:val="center"/>
              <w:rPr>
                <w:sz w:val="22"/>
              </w:rPr>
            </w:pPr>
            <w:r>
              <w:rPr>
                <w:spacing w:val="-5"/>
                <w:sz w:val="22"/>
              </w:rPr>
              <w:t>141</w:t>
            </w:r>
          </w:p>
        </w:tc>
        <w:tc>
          <w:tcPr>
            <w:tcW w:w="768" w:type="dxa"/>
            <w:tcBorders>
              <w:top w:val="single" w:sz="4" w:space="0" w:color="BEBEBE"/>
              <w:bottom w:val="single" w:sz="4" w:space="0" w:color="BEBEBE"/>
              <w:right w:val="single" w:sz="4" w:space="0" w:color="BEBEBE"/>
            </w:tcBorders>
          </w:tcPr>
          <w:p>
            <w:pPr>
              <w:pStyle w:val="TableParagraph"/>
              <w:spacing w:before="45"/>
              <w:ind w:right="1"/>
              <w:jc w:val="center"/>
              <w:rPr>
                <w:sz w:val="22"/>
              </w:rPr>
            </w:pPr>
            <w:r>
              <w:rPr>
                <w:spacing w:val="-5"/>
                <w:sz w:val="22"/>
              </w:rPr>
              <w:t>307</w:t>
            </w:r>
          </w:p>
        </w:tc>
        <w:tc>
          <w:tcPr>
            <w:tcW w:w="852" w:type="dxa"/>
            <w:tcBorders>
              <w:top w:val="single" w:sz="4" w:space="0" w:color="BEBEBE"/>
              <w:left w:val="single" w:sz="4" w:space="0" w:color="BEBEBE"/>
              <w:bottom w:val="single" w:sz="4" w:space="0" w:color="BEBEBE"/>
              <w:right w:val="single" w:sz="4" w:space="0" w:color="BEBEBE"/>
            </w:tcBorders>
          </w:tcPr>
          <w:p>
            <w:pPr>
              <w:pStyle w:val="TableParagraph"/>
              <w:spacing w:before="45"/>
              <w:ind w:left="9" w:right="3"/>
              <w:jc w:val="center"/>
              <w:rPr>
                <w:sz w:val="22"/>
              </w:rPr>
            </w:pPr>
            <w:r>
              <w:rPr>
                <w:spacing w:val="-5"/>
                <w:sz w:val="22"/>
              </w:rPr>
              <w:t>76</w:t>
            </w:r>
          </w:p>
        </w:tc>
        <w:tc>
          <w:tcPr>
            <w:tcW w:w="1113" w:type="dxa"/>
            <w:tcBorders>
              <w:top w:val="single" w:sz="4" w:space="0" w:color="BEBEBE"/>
              <w:left w:val="single" w:sz="4" w:space="0" w:color="BEBEBE"/>
              <w:bottom w:val="single" w:sz="4" w:space="0" w:color="BEBEBE"/>
            </w:tcBorders>
          </w:tcPr>
          <w:p>
            <w:pPr>
              <w:pStyle w:val="TableParagraph"/>
              <w:spacing w:before="45"/>
              <w:ind w:left="19" w:right="4"/>
              <w:jc w:val="center"/>
              <w:rPr>
                <w:sz w:val="22"/>
              </w:rPr>
            </w:pPr>
            <w:r>
              <w:rPr>
                <w:spacing w:val="-5"/>
                <w:sz w:val="22"/>
              </w:rPr>
              <w:t>383</w:t>
            </w:r>
          </w:p>
        </w:tc>
        <w:tc>
          <w:tcPr>
            <w:tcW w:w="873" w:type="dxa"/>
            <w:tcBorders>
              <w:top w:val="single" w:sz="4" w:space="0" w:color="BEBEBE"/>
              <w:bottom w:val="single" w:sz="4" w:space="0" w:color="BEBEBE"/>
              <w:right w:val="single" w:sz="4" w:space="0" w:color="BEBEBE"/>
            </w:tcBorders>
          </w:tcPr>
          <w:p>
            <w:pPr>
              <w:pStyle w:val="TableParagraph"/>
              <w:spacing w:before="45"/>
              <w:ind w:right="1"/>
              <w:jc w:val="center"/>
              <w:rPr>
                <w:sz w:val="22"/>
              </w:rPr>
            </w:pPr>
            <w:r>
              <w:rPr>
                <w:spacing w:val="-5"/>
                <w:sz w:val="22"/>
              </w:rPr>
              <w:t>295</w:t>
            </w:r>
          </w:p>
        </w:tc>
        <w:tc>
          <w:tcPr>
            <w:tcW w:w="854" w:type="dxa"/>
            <w:tcBorders>
              <w:top w:val="single" w:sz="4" w:space="0" w:color="BEBEBE"/>
              <w:left w:val="single" w:sz="4" w:space="0" w:color="BEBEBE"/>
              <w:bottom w:val="single" w:sz="4" w:space="0" w:color="BEBEBE"/>
              <w:right w:val="single" w:sz="4" w:space="0" w:color="BEBEBE"/>
            </w:tcBorders>
          </w:tcPr>
          <w:p>
            <w:pPr>
              <w:pStyle w:val="TableParagraph"/>
              <w:spacing w:before="45"/>
              <w:ind w:left="14" w:right="1"/>
              <w:jc w:val="center"/>
              <w:rPr>
                <w:sz w:val="22"/>
              </w:rPr>
            </w:pPr>
            <w:r>
              <w:rPr>
                <w:spacing w:val="-5"/>
                <w:sz w:val="22"/>
              </w:rPr>
              <w:t>272</w:t>
            </w:r>
          </w:p>
        </w:tc>
        <w:tc>
          <w:tcPr>
            <w:tcW w:w="1103" w:type="dxa"/>
            <w:tcBorders>
              <w:top w:val="single" w:sz="4" w:space="0" w:color="BEBEBE"/>
              <w:left w:val="single" w:sz="4" w:space="0" w:color="BEBEBE"/>
              <w:bottom w:val="single" w:sz="4" w:space="0" w:color="BEBEBE"/>
            </w:tcBorders>
          </w:tcPr>
          <w:p>
            <w:pPr>
              <w:pStyle w:val="TableParagraph"/>
              <w:spacing w:before="45"/>
              <w:ind w:left="25" w:right="1"/>
              <w:jc w:val="center"/>
              <w:rPr>
                <w:sz w:val="22"/>
              </w:rPr>
            </w:pPr>
            <w:r>
              <w:rPr>
                <w:spacing w:val="-5"/>
                <w:sz w:val="22"/>
              </w:rPr>
              <w:t>569</w:t>
            </w:r>
          </w:p>
        </w:tc>
      </w:tr>
      <w:tr>
        <w:trPr>
          <w:trHeight w:val="345" w:hRule="atLeast"/>
        </w:trPr>
        <w:tc>
          <w:tcPr>
            <w:tcW w:w="1517" w:type="dxa"/>
            <w:tcBorders>
              <w:top w:val="single" w:sz="4" w:space="0" w:color="BEBEBE"/>
              <w:bottom w:val="single" w:sz="4" w:space="0" w:color="BEBEBE"/>
            </w:tcBorders>
            <w:shd w:val="clear" w:color="auto" w:fill="F1F1F1"/>
          </w:tcPr>
          <w:p>
            <w:pPr>
              <w:pStyle w:val="TableParagraph"/>
              <w:spacing w:before="45"/>
              <w:ind w:left="11" w:right="1"/>
              <w:jc w:val="center"/>
              <w:rPr>
                <w:b/>
                <w:i/>
                <w:sz w:val="22"/>
              </w:rPr>
            </w:pPr>
            <w:r>
              <w:rPr>
                <w:b/>
                <w:i/>
                <w:spacing w:val="-5"/>
                <w:sz w:val="22"/>
              </w:rPr>
              <w:t>Maj</w:t>
            </w:r>
          </w:p>
        </w:tc>
        <w:tc>
          <w:tcPr>
            <w:tcW w:w="850" w:type="dxa"/>
            <w:tcBorders>
              <w:top w:val="single" w:sz="4" w:space="0" w:color="BEBEBE"/>
              <w:bottom w:val="single" w:sz="4" w:space="0" w:color="BEBEBE"/>
              <w:right w:val="single" w:sz="4" w:space="0" w:color="BEBEBE"/>
            </w:tcBorders>
            <w:shd w:val="clear" w:color="auto" w:fill="F1F1F1"/>
          </w:tcPr>
          <w:p>
            <w:pPr>
              <w:pStyle w:val="TableParagraph"/>
              <w:spacing w:before="45"/>
              <w:ind w:right="4"/>
              <w:jc w:val="center"/>
              <w:rPr>
                <w:sz w:val="22"/>
              </w:rPr>
            </w:pPr>
            <w:r>
              <w:rPr>
                <w:spacing w:val="-5"/>
                <w:sz w:val="22"/>
              </w:rPr>
              <w:t>213</w:t>
            </w:r>
          </w:p>
        </w:tc>
        <w:tc>
          <w:tcPr>
            <w:tcW w:w="795"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5"/>
              <w:ind w:left="2" w:right="1"/>
              <w:jc w:val="center"/>
              <w:rPr>
                <w:sz w:val="22"/>
              </w:rPr>
            </w:pPr>
            <w:r>
              <w:rPr>
                <w:spacing w:val="-5"/>
                <w:sz w:val="22"/>
              </w:rPr>
              <w:t>105</w:t>
            </w:r>
          </w:p>
        </w:tc>
        <w:tc>
          <w:tcPr>
            <w:tcW w:w="991" w:type="dxa"/>
            <w:tcBorders>
              <w:top w:val="single" w:sz="4" w:space="0" w:color="BEBEBE"/>
              <w:left w:val="single" w:sz="4" w:space="0" w:color="BEBEBE"/>
              <w:bottom w:val="single" w:sz="4" w:space="0" w:color="BEBEBE"/>
            </w:tcBorders>
            <w:shd w:val="clear" w:color="auto" w:fill="F1F1F1"/>
          </w:tcPr>
          <w:p>
            <w:pPr>
              <w:pStyle w:val="TableParagraph"/>
              <w:spacing w:before="45"/>
              <w:ind w:left="16"/>
              <w:jc w:val="center"/>
              <w:rPr>
                <w:sz w:val="22"/>
              </w:rPr>
            </w:pPr>
            <w:r>
              <w:rPr>
                <w:spacing w:val="-5"/>
                <w:sz w:val="22"/>
              </w:rPr>
              <w:t>318</w:t>
            </w:r>
          </w:p>
        </w:tc>
        <w:tc>
          <w:tcPr>
            <w:tcW w:w="768" w:type="dxa"/>
            <w:tcBorders>
              <w:top w:val="single" w:sz="4" w:space="0" w:color="BEBEBE"/>
              <w:bottom w:val="single" w:sz="4" w:space="0" w:color="BEBEBE"/>
              <w:right w:val="single" w:sz="4" w:space="0" w:color="BEBEBE"/>
            </w:tcBorders>
            <w:shd w:val="clear" w:color="auto" w:fill="F1F1F1"/>
          </w:tcPr>
          <w:p>
            <w:pPr>
              <w:pStyle w:val="TableParagraph"/>
              <w:spacing w:before="45"/>
              <w:ind w:right="1"/>
              <w:jc w:val="center"/>
              <w:rPr>
                <w:sz w:val="22"/>
              </w:rPr>
            </w:pPr>
            <w:r>
              <w:rPr>
                <w:spacing w:val="-5"/>
                <w:sz w:val="22"/>
              </w:rPr>
              <w:t>365</w:t>
            </w:r>
          </w:p>
        </w:tc>
        <w:tc>
          <w:tcPr>
            <w:tcW w:w="852"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5"/>
              <w:ind w:left="9" w:right="3"/>
              <w:jc w:val="center"/>
              <w:rPr>
                <w:sz w:val="22"/>
              </w:rPr>
            </w:pPr>
            <w:r>
              <w:rPr>
                <w:spacing w:val="-5"/>
                <w:sz w:val="22"/>
              </w:rPr>
              <w:t>197</w:t>
            </w:r>
          </w:p>
        </w:tc>
        <w:tc>
          <w:tcPr>
            <w:tcW w:w="1113" w:type="dxa"/>
            <w:tcBorders>
              <w:top w:val="single" w:sz="4" w:space="0" w:color="BEBEBE"/>
              <w:left w:val="single" w:sz="4" w:space="0" w:color="BEBEBE"/>
              <w:bottom w:val="single" w:sz="4" w:space="0" w:color="BEBEBE"/>
            </w:tcBorders>
            <w:shd w:val="clear" w:color="auto" w:fill="F1F1F1"/>
          </w:tcPr>
          <w:p>
            <w:pPr>
              <w:pStyle w:val="TableParagraph"/>
              <w:spacing w:before="45"/>
              <w:ind w:left="19" w:right="4"/>
              <w:jc w:val="center"/>
              <w:rPr>
                <w:sz w:val="22"/>
              </w:rPr>
            </w:pPr>
            <w:r>
              <w:rPr>
                <w:spacing w:val="-5"/>
                <w:sz w:val="22"/>
              </w:rPr>
              <w:t>562</w:t>
            </w:r>
          </w:p>
        </w:tc>
        <w:tc>
          <w:tcPr>
            <w:tcW w:w="873" w:type="dxa"/>
            <w:tcBorders>
              <w:top w:val="single" w:sz="4" w:space="0" w:color="BEBEBE"/>
              <w:bottom w:val="single" w:sz="4" w:space="0" w:color="BEBEBE"/>
              <w:right w:val="single" w:sz="4" w:space="0" w:color="BEBEBE"/>
            </w:tcBorders>
            <w:shd w:val="clear" w:color="auto" w:fill="F1F1F1"/>
          </w:tcPr>
          <w:p>
            <w:pPr>
              <w:pStyle w:val="TableParagraph"/>
              <w:spacing w:before="45"/>
              <w:ind w:right="1"/>
              <w:jc w:val="center"/>
              <w:rPr>
                <w:sz w:val="22"/>
              </w:rPr>
            </w:pPr>
            <w:r>
              <w:rPr>
                <w:spacing w:val="-5"/>
                <w:sz w:val="22"/>
              </w:rPr>
              <w:t>234</w:t>
            </w:r>
          </w:p>
        </w:tc>
        <w:tc>
          <w:tcPr>
            <w:tcW w:w="854"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5"/>
              <w:ind w:left="14" w:right="1"/>
              <w:jc w:val="center"/>
              <w:rPr>
                <w:sz w:val="22"/>
              </w:rPr>
            </w:pPr>
            <w:r>
              <w:rPr>
                <w:spacing w:val="-5"/>
                <w:sz w:val="22"/>
              </w:rPr>
              <w:t>289</w:t>
            </w:r>
          </w:p>
        </w:tc>
        <w:tc>
          <w:tcPr>
            <w:tcW w:w="1103" w:type="dxa"/>
            <w:tcBorders>
              <w:top w:val="single" w:sz="4" w:space="0" w:color="BEBEBE"/>
              <w:left w:val="single" w:sz="4" w:space="0" w:color="BEBEBE"/>
              <w:bottom w:val="single" w:sz="4" w:space="0" w:color="BEBEBE"/>
            </w:tcBorders>
            <w:shd w:val="clear" w:color="auto" w:fill="F1F1F1"/>
          </w:tcPr>
          <w:p>
            <w:pPr>
              <w:pStyle w:val="TableParagraph"/>
              <w:spacing w:before="45"/>
              <w:ind w:left="25" w:right="1"/>
              <w:jc w:val="center"/>
              <w:rPr>
                <w:sz w:val="22"/>
              </w:rPr>
            </w:pPr>
            <w:r>
              <w:rPr>
                <w:spacing w:val="-5"/>
                <w:sz w:val="22"/>
              </w:rPr>
              <w:t>527</w:t>
            </w:r>
          </w:p>
        </w:tc>
      </w:tr>
      <w:tr>
        <w:trPr>
          <w:trHeight w:val="345" w:hRule="atLeast"/>
        </w:trPr>
        <w:tc>
          <w:tcPr>
            <w:tcW w:w="1517" w:type="dxa"/>
            <w:tcBorders>
              <w:top w:val="single" w:sz="4" w:space="0" w:color="BEBEBE"/>
              <w:bottom w:val="single" w:sz="4" w:space="0" w:color="BEBEBE"/>
            </w:tcBorders>
          </w:tcPr>
          <w:p>
            <w:pPr>
              <w:pStyle w:val="TableParagraph"/>
              <w:spacing w:before="45"/>
              <w:ind w:left="11"/>
              <w:jc w:val="center"/>
              <w:rPr>
                <w:b/>
                <w:i/>
                <w:sz w:val="22"/>
              </w:rPr>
            </w:pPr>
            <w:r>
              <w:rPr>
                <w:b/>
                <w:i/>
                <w:spacing w:val="-2"/>
                <w:sz w:val="22"/>
              </w:rPr>
              <w:t>Junij</w:t>
            </w:r>
          </w:p>
        </w:tc>
        <w:tc>
          <w:tcPr>
            <w:tcW w:w="850" w:type="dxa"/>
            <w:tcBorders>
              <w:top w:val="single" w:sz="4" w:space="0" w:color="BEBEBE"/>
              <w:bottom w:val="single" w:sz="4" w:space="0" w:color="BEBEBE"/>
              <w:right w:val="single" w:sz="4" w:space="0" w:color="BEBEBE"/>
            </w:tcBorders>
          </w:tcPr>
          <w:p>
            <w:pPr>
              <w:pStyle w:val="TableParagraph"/>
              <w:spacing w:before="45"/>
              <w:ind w:right="4"/>
              <w:jc w:val="center"/>
              <w:rPr>
                <w:sz w:val="22"/>
              </w:rPr>
            </w:pPr>
            <w:r>
              <w:rPr>
                <w:spacing w:val="-5"/>
                <w:sz w:val="22"/>
              </w:rPr>
              <w:t>415</w:t>
            </w:r>
          </w:p>
        </w:tc>
        <w:tc>
          <w:tcPr>
            <w:tcW w:w="795" w:type="dxa"/>
            <w:tcBorders>
              <w:top w:val="single" w:sz="4" w:space="0" w:color="BEBEBE"/>
              <w:left w:val="single" w:sz="4" w:space="0" w:color="BEBEBE"/>
              <w:bottom w:val="single" w:sz="4" w:space="0" w:color="BEBEBE"/>
              <w:right w:val="single" w:sz="4" w:space="0" w:color="BEBEBE"/>
            </w:tcBorders>
          </w:tcPr>
          <w:p>
            <w:pPr>
              <w:pStyle w:val="TableParagraph"/>
              <w:spacing w:before="45"/>
              <w:ind w:left="2" w:right="1"/>
              <w:jc w:val="center"/>
              <w:rPr>
                <w:sz w:val="22"/>
              </w:rPr>
            </w:pPr>
            <w:r>
              <w:rPr>
                <w:spacing w:val="-5"/>
                <w:sz w:val="22"/>
              </w:rPr>
              <w:t>145</w:t>
            </w:r>
          </w:p>
        </w:tc>
        <w:tc>
          <w:tcPr>
            <w:tcW w:w="991" w:type="dxa"/>
            <w:tcBorders>
              <w:top w:val="single" w:sz="4" w:space="0" w:color="BEBEBE"/>
              <w:left w:val="single" w:sz="4" w:space="0" w:color="BEBEBE"/>
              <w:bottom w:val="single" w:sz="4" w:space="0" w:color="BEBEBE"/>
            </w:tcBorders>
          </w:tcPr>
          <w:p>
            <w:pPr>
              <w:pStyle w:val="TableParagraph"/>
              <w:spacing w:before="45"/>
              <w:ind w:left="16"/>
              <w:jc w:val="center"/>
              <w:rPr>
                <w:sz w:val="22"/>
              </w:rPr>
            </w:pPr>
            <w:r>
              <w:rPr>
                <w:spacing w:val="-5"/>
                <w:sz w:val="22"/>
              </w:rPr>
              <w:t>560</w:t>
            </w:r>
          </w:p>
        </w:tc>
        <w:tc>
          <w:tcPr>
            <w:tcW w:w="768" w:type="dxa"/>
            <w:tcBorders>
              <w:top w:val="single" w:sz="4" w:space="0" w:color="BEBEBE"/>
              <w:bottom w:val="single" w:sz="4" w:space="0" w:color="BEBEBE"/>
              <w:right w:val="single" w:sz="4" w:space="0" w:color="BEBEBE"/>
            </w:tcBorders>
          </w:tcPr>
          <w:p>
            <w:pPr>
              <w:pStyle w:val="TableParagraph"/>
              <w:spacing w:before="45"/>
              <w:ind w:right="1"/>
              <w:jc w:val="center"/>
              <w:rPr>
                <w:sz w:val="22"/>
              </w:rPr>
            </w:pPr>
            <w:r>
              <w:rPr>
                <w:spacing w:val="-5"/>
                <w:sz w:val="22"/>
              </w:rPr>
              <w:t>566</w:t>
            </w:r>
          </w:p>
        </w:tc>
        <w:tc>
          <w:tcPr>
            <w:tcW w:w="852" w:type="dxa"/>
            <w:tcBorders>
              <w:top w:val="single" w:sz="4" w:space="0" w:color="BEBEBE"/>
              <w:left w:val="single" w:sz="4" w:space="0" w:color="BEBEBE"/>
              <w:bottom w:val="single" w:sz="4" w:space="0" w:color="BEBEBE"/>
              <w:right w:val="single" w:sz="4" w:space="0" w:color="BEBEBE"/>
            </w:tcBorders>
          </w:tcPr>
          <w:p>
            <w:pPr>
              <w:pStyle w:val="TableParagraph"/>
              <w:spacing w:before="45"/>
              <w:ind w:left="9" w:right="3"/>
              <w:jc w:val="center"/>
              <w:rPr>
                <w:sz w:val="22"/>
              </w:rPr>
            </w:pPr>
            <w:r>
              <w:rPr>
                <w:spacing w:val="-5"/>
                <w:sz w:val="22"/>
              </w:rPr>
              <w:t>133</w:t>
            </w:r>
          </w:p>
        </w:tc>
        <w:tc>
          <w:tcPr>
            <w:tcW w:w="1113" w:type="dxa"/>
            <w:tcBorders>
              <w:top w:val="single" w:sz="4" w:space="0" w:color="BEBEBE"/>
              <w:left w:val="single" w:sz="4" w:space="0" w:color="BEBEBE"/>
              <w:bottom w:val="single" w:sz="4" w:space="0" w:color="BEBEBE"/>
            </w:tcBorders>
          </w:tcPr>
          <w:p>
            <w:pPr>
              <w:pStyle w:val="TableParagraph"/>
              <w:spacing w:before="45"/>
              <w:ind w:left="19" w:right="4"/>
              <w:jc w:val="center"/>
              <w:rPr>
                <w:sz w:val="22"/>
              </w:rPr>
            </w:pPr>
            <w:r>
              <w:rPr>
                <w:spacing w:val="-5"/>
                <w:sz w:val="22"/>
              </w:rPr>
              <w:t>699</w:t>
            </w:r>
          </w:p>
        </w:tc>
        <w:tc>
          <w:tcPr>
            <w:tcW w:w="873" w:type="dxa"/>
            <w:tcBorders>
              <w:top w:val="single" w:sz="4" w:space="0" w:color="BEBEBE"/>
              <w:bottom w:val="single" w:sz="4" w:space="0" w:color="BEBEBE"/>
              <w:right w:val="single" w:sz="4" w:space="0" w:color="BEBEBE"/>
            </w:tcBorders>
          </w:tcPr>
          <w:p>
            <w:pPr>
              <w:pStyle w:val="TableParagraph"/>
              <w:spacing w:before="45"/>
              <w:ind w:right="1"/>
              <w:jc w:val="center"/>
              <w:rPr>
                <w:sz w:val="22"/>
              </w:rPr>
            </w:pPr>
            <w:r>
              <w:rPr>
                <w:spacing w:val="-5"/>
                <w:sz w:val="22"/>
              </w:rPr>
              <w:t>612</w:t>
            </w:r>
          </w:p>
        </w:tc>
        <w:tc>
          <w:tcPr>
            <w:tcW w:w="854" w:type="dxa"/>
            <w:tcBorders>
              <w:top w:val="single" w:sz="4" w:space="0" w:color="BEBEBE"/>
              <w:left w:val="single" w:sz="4" w:space="0" w:color="BEBEBE"/>
              <w:bottom w:val="single" w:sz="4" w:space="0" w:color="BEBEBE"/>
              <w:right w:val="single" w:sz="4" w:space="0" w:color="BEBEBE"/>
            </w:tcBorders>
          </w:tcPr>
          <w:p>
            <w:pPr>
              <w:pStyle w:val="TableParagraph"/>
              <w:spacing w:before="45"/>
              <w:ind w:left="14" w:right="1"/>
              <w:jc w:val="center"/>
              <w:rPr>
                <w:sz w:val="22"/>
              </w:rPr>
            </w:pPr>
            <w:r>
              <w:rPr>
                <w:spacing w:val="-5"/>
                <w:sz w:val="22"/>
              </w:rPr>
              <w:t>290</w:t>
            </w:r>
          </w:p>
        </w:tc>
        <w:tc>
          <w:tcPr>
            <w:tcW w:w="1103" w:type="dxa"/>
            <w:tcBorders>
              <w:top w:val="single" w:sz="4" w:space="0" w:color="BEBEBE"/>
              <w:left w:val="single" w:sz="4" w:space="0" w:color="BEBEBE"/>
              <w:bottom w:val="single" w:sz="4" w:space="0" w:color="BEBEBE"/>
            </w:tcBorders>
          </w:tcPr>
          <w:p>
            <w:pPr>
              <w:pStyle w:val="TableParagraph"/>
              <w:spacing w:before="45"/>
              <w:ind w:left="25" w:right="1"/>
              <w:jc w:val="center"/>
              <w:rPr>
                <w:sz w:val="22"/>
              </w:rPr>
            </w:pPr>
            <w:r>
              <w:rPr>
                <w:spacing w:val="-5"/>
                <w:sz w:val="22"/>
              </w:rPr>
              <w:t>907</w:t>
            </w:r>
          </w:p>
        </w:tc>
      </w:tr>
      <w:tr>
        <w:trPr>
          <w:trHeight w:val="345" w:hRule="atLeast"/>
        </w:trPr>
        <w:tc>
          <w:tcPr>
            <w:tcW w:w="1517" w:type="dxa"/>
            <w:tcBorders>
              <w:top w:val="single" w:sz="4" w:space="0" w:color="BEBEBE"/>
              <w:bottom w:val="single" w:sz="4" w:space="0" w:color="BEBEBE"/>
            </w:tcBorders>
            <w:shd w:val="clear" w:color="auto" w:fill="F1F1F1"/>
          </w:tcPr>
          <w:p>
            <w:pPr>
              <w:pStyle w:val="TableParagraph"/>
              <w:spacing w:before="45"/>
              <w:ind w:left="11" w:right="3"/>
              <w:jc w:val="center"/>
              <w:rPr>
                <w:b/>
                <w:i/>
                <w:sz w:val="22"/>
              </w:rPr>
            </w:pPr>
            <w:r>
              <w:rPr>
                <w:b/>
                <w:i/>
                <w:spacing w:val="-2"/>
                <w:sz w:val="22"/>
              </w:rPr>
              <w:t>Julij</w:t>
            </w:r>
          </w:p>
        </w:tc>
        <w:tc>
          <w:tcPr>
            <w:tcW w:w="850" w:type="dxa"/>
            <w:tcBorders>
              <w:top w:val="single" w:sz="4" w:space="0" w:color="BEBEBE"/>
              <w:bottom w:val="single" w:sz="4" w:space="0" w:color="BEBEBE"/>
              <w:right w:val="single" w:sz="4" w:space="0" w:color="BEBEBE"/>
            </w:tcBorders>
            <w:shd w:val="clear" w:color="auto" w:fill="F1F1F1"/>
          </w:tcPr>
          <w:p>
            <w:pPr>
              <w:pStyle w:val="TableParagraph"/>
              <w:spacing w:before="45"/>
              <w:ind w:right="4"/>
              <w:jc w:val="center"/>
              <w:rPr>
                <w:sz w:val="22"/>
              </w:rPr>
            </w:pPr>
            <w:r>
              <w:rPr>
                <w:spacing w:val="-5"/>
                <w:sz w:val="22"/>
              </w:rPr>
              <w:t>252</w:t>
            </w:r>
          </w:p>
        </w:tc>
        <w:tc>
          <w:tcPr>
            <w:tcW w:w="795"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5"/>
              <w:ind w:left="2" w:right="1"/>
              <w:jc w:val="center"/>
              <w:rPr>
                <w:sz w:val="22"/>
              </w:rPr>
            </w:pPr>
            <w:r>
              <w:rPr>
                <w:spacing w:val="-5"/>
                <w:sz w:val="22"/>
              </w:rPr>
              <w:t>204</w:t>
            </w:r>
          </w:p>
        </w:tc>
        <w:tc>
          <w:tcPr>
            <w:tcW w:w="991" w:type="dxa"/>
            <w:tcBorders>
              <w:top w:val="single" w:sz="4" w:space="0" w:color="BEBEBE"/>
              <w:left w:val="single" w:sz="4" w:space="0" w:color="BEBEBE"/>
              <w:bottom w:val="single" w:sz="4" w:space="0" w:color="BEBEBE"/>
            </w:tcBorders>
            <w:shd w:val="clear" w:color="auto" w:fill="F1F1F1"/>
          </w:tcPr>
          <w:p>
            <w:pPr>
              <w:pStyle w:val="TableParagraph"/>
              <w:spacing w:before="45"/>
              <w:ind w:left="16"/>
              <w:jc w:val="center"/>
              <w:rPr>
                <w:sz w:val="22"/>
              </w:rPr>
            </w:pPr>
            <w:r>
              <w:rPr>
                <w:spacing w:val="-5"/>
                <w:sz w:val="22"/>
              </w:rPr>
              <w:t>456</w:t>
            </w:r>
          </w:p>
        </w:tc>
        <w:tc>
          <w:tcPr>
            <w:tcW w:w="768" w:type="dxa"/>
            <w:tcBorders>
              <w:top w:val="single" w:sz="4" w:space="0" w:color="BEBEBE"/>
              <w:bottom w:val="single" w:sz="4" w:space="0" w:color="BEBEBE"/>
              <w:right w:val="single" w:sz="4" w:space="0" w:color="BEBEBE"/>
            </w:tcBorders>
            <w:shd w:val="clear" w:color="auto" w:fill="F1F1F1"/>
          </w:tcPr>
          <w:p>
            <w:pPr>
              <w:pStyle w:val="TableParagraph"/>
              <w:spacing w:before="45"/>
              <w:ind w:right="1"/>
              <w:jc w:val="center"/>
              <w:rPr>
                <w:sz w:val="22"/>
              </w:rPr>
            </w:pPr>
            <w:r>
              <w:rPr>
                <w:spacing w:val="-5"/>
                <w:sz w:val="22"/>
              </w:rPr>
              <w:t>258</w:t>
            </w:r>
          </w:p>
        </w:tc>
        <w:tc>
          <w:tcPr>
            <w:tcW w:w="852"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5"/>
              <w:ind w:left="9" w:right="3"/>
              <w:jc w:val="center"/>
              <w:rPr>
                <w:sz w:val="22"/>
              </w:rPr>
            </w:pPr>
            <w:r>
              <w:rPr>
                <w:spacing w:val="-5"/>
                <w:sz w:val="22"/>
              </w:rPr>
              <w:t>297</w:t>
            </w:r>
          </w:p>
        </w:tc>
        <w:tc>
          <w:tcPr>
            <w:tcW w:w="1113" w:type="dxa"/>
            <w:tcBorders>
              <w:top w:val="single" w:sz="4" w:space="0" w:color="BEBEBE"/>
              <w:left w:val="single" w:sz="4" w:space="0" w:color="BEBEBE"/>
              <w:bottom w:val="single" w:sz="4" w:space="0" w:color="BEBEBE"/>
            </w:tcBorders>
            <w:shd w:val="clear" w:color="auto" w:fill="F1F1F1"/>
          </w:tcPr>
          <w:p>
            <w:pPr>
              <w:pStyle w:val="TableParagraph"/>
              <w:spacing w:before="45"/>
              <w:ind w:left="19" w:right="4"/>
              <w:jc w:val="center"/>
              <w:rPr>
                <w:sz w:val="22"/>
              </w:rPr>
            </w:pPr>
            <w:r>
              <w:rPr>
                <w:spacing w:val="-5"/>
                <w:sz w:val="22"/>
              </w:rPr>
              <w:t>555</w:t>
            </w:r>
          </w:p>
        </w:tc>
        <w:tc>
          <w:tcPr>
            <w:tcW w:w="873" w:type="dxa"/>
            <w:tcBorders>
              <w:top w:val="single" w:sz="4" w:space="0" w:color="BEBEBE"/>
              <w:bottom w:val="single" w:sz="4" w:space="0" w:color="BEBEBE"/>
              <w:right w:val="single" w:sz="4" w:space="0" w:color="BEBEBE"/>
            </w:tcBorders>
            <w:shd w:val="clear" w:color="auto" w:fill="F1F1F1"/>
          </w:tcPr>
          <w:p>
            <w:pPr>
              <w:pStyle w:val="TableParagraph"/>
              <w:spacing w:before="45"/>
              <w:ind w:right="1"/>
              <w:jc w:val="center"/>
              <w:rPr>
                <w:sz w:val="22"/>
              </w:rPr>
            </w:pPr>
            <w:r>
              <w:rPr>
                <w:spacing w:val="-5"/>
                <w:sz w:val="22"/>
              </w:rPr>
              <w:t>386</w:t>
            </w:r>
          </w:p>
        </w:tc>
        <w:tc>
          <w:tcPr>
            <w:tcW w:w="854"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5"/>
              <w:ind w:left="14" w:right="1"/>
              <w:jc w:val="center"/>
              <w:rPr>
                <w:sz w:val="22"/>
              </w:rPr>
            </w:pPr>
            <w:r>
              <w:rPr>
                <w:spacing w:val="-5"/>
                <w:sz w:val="22"/>
              </w:rPr>
              <w:t>360</w:t>
            </w:r>
          </w:p>
        </w:tc>
        <w:tc>
          <w:tcPr>
            <w:tcW w:w="1103" w:type="dxa"/>
            <w:tcBorders>
              <w:top w:val="single" w:sz="4" w:space="0" w:color="BEBEBE"/>
              <w:left w:val="single" w:sz="4" w:space="0" w:color="BEBEBE"/>
              <w:bottom w:val="single" w:sz="4" w:space="0" w:color="BEBEBE"/>
            </w:tcBorders>
            <w:shd w:val="clear" w:color="auto" w:fill="F1F1F1"/>
          </w:tcPr>
          <w:p>
            <w:pPr>
              <w:pStyle w:val="TableParagraph"/>
              <w:spacing w:before="45"/>
              <w:ind w:left="25" w:right="1"/>
              <w:jc w:val="center"/>
              <w:rPr>
                <w:sz w:val="22"/>
              </w:rPr>
            </w:pPr>
            <w:r>
              <w:rPr>
                <w:spacing w:val="-5"/>
                <w:sz w:val="22"/>
              </w:rPr>
              <w:t>771</w:t>
            </w:r>
          </w:p>
        </w:tc>
      </w:tr>
      <w:tr>
        <w:trPr>
          <w:trHeight w:val="345" w:hRule="atLeast"/>
        </w:trPr>
        <w:tc>
          <w:tcPr>
            <w:tcW w:w="1517" w:type="dxa"/>
            <w:tcBorders>
              <w:top w:val="single" w:sz="4" w:space="0" w:color="BEBEBE"/>
              <w:bottom w:val="single" w:sz="4" w:space="0" w:color="BEBEBE"/>
            </w:tcBorders>
          </w:tcPr>
          <w:p>
            <w:pPr>
              <w:pStyle w:val="TableParagraph"/>
              <w:spacing w:before="45"/>
              <w:ind w:left="11" w:right="1"/>
              <w:jc w:val="center"/>
              <w:rPr>
                <w:b/>
                <w:i/>
                <w:sz w:val="22"/>
              </w:rPr>
            </w:pPr>
            <w:r>
              <w:rPr>
                <w:b/>
                <w:i/>
                <w:spacing w:val="-2"/>
                <w:sz w:val="22"/>
              </w:rPr>
              <w:t>Avgust</w:t>
            </w:r>
          </w:p>
        </w:tc>
        <w:tc>
          <w:tcPr>
            <w:tcW w:w="850" w:type="dxa"/>
            <w:tcBorders>
              <w:top w:val="single" w:sz="4" w:space="0" w:color="BEBEBE"/>
              <w:bottom w:val="single" w:sz="4" w:space="0" w:color="BEBEBE"/>
              <w:right w:val="single" w:sz="4" w:space="0" w:color="BEBEBE"/>
            </w:tcBorders>
          </w:tcPr>
          <w:p>
            <w:pPr>
              <w:pStyle w:val="TableParagraph"/>
              <w:spacing w:before="45"/>
              <w:ind w:right="4"/>
              <w:jc w:val="center"/>
              <w:rPr>
                <w:sz w:val="22"/>
              </w:rPr>
            </w:pPr>
            <w:r>
              <w:rPr>
                <w:spacing w:val="-5"/>
                <w:sz w:val="22"/>
              </w:rPr>
              <w:t>180</w:t>
            </w:r>
          </w:p>
        </w:tc>
        <w:tc>
          <w:tcPr>
            <w:tcW w:w="795" w:type="dxa"/>
            <w:tcBorders>
              <w:top w:val="single" w:sz="4" w:space="0" w:color="BEBEBE"/>
              <w:left w:val="single" w:sz="4" w:space="0" w:color="BEBEBE"/>
              <w:bottom w:val="single" w:sz="4" w:space="0" w:color="BEBEBE"/>
              <w:right w:val="single" w:sz="4" w:space="0" w:color="BEBEBE"/>
            </w:tcBorders>
          </w:tcPr>
          <w:p>
            <w:pPr>
              <w:pStyle w:val="TableParagraph"/>
              <w:spacing w:before="45"/>
              <w:ind w:left="2" w:right="1"/>
              <w:jc w:val="center"/>
              <w:rPr>
                <w:sz w:val="22"/>
              </w:rPr>
            </w:pPr>
            <w:r>
              <w:rPr>
                <w:spacing w:val="-5"/>
                <w:sz w:val="22"/>
              </w:rPr>
              <w:t>285</w:t>
            </w:r>
          </w:p>
        </w:tc>
        <w:tc>
          <w:tcPr>
            <w:tcW w:w="991" w:type="dxa"/>
            <w:tcBorders>
              <w:top w:val="single" w:sz="4" w:space="0" w:color="BEBEBE"/>
              <w:left w:val="single" w:sz="4" w:space="0" w:color="BEBEBE"/>
              <w:bottom w:val="single" w:sz="4" w:space="0" w:color="BEBEBE"/>
            </w:tcBorders>
          </w:tcPr>
          <w:p>
            <w:pPr>
              <w:pStyle w:val="TableParagraph"/>
              <w:spacing w:before="45"/>
              <w:ind w:left="16"/>
              <w:jc w:val="center"/>
              <w:rPr>
                <w:sz w:val="22"/>
              </w:rPr>
            </w:pPr>
            <w:r>
              <w:rPr>
                <w:spacing w:val="-5"/>
                <w:sz w:val="22"/>
              </w:rPr>
              <w:t>465</w:t>
            </w:r>
          </w:p>
        </w:tc>
        <w:tc>
          <w:tcPr>
            <w:tcW w:w="768" w:type="dxa"/>
            <w:tcBorders>
              <w:top w:val="single" w:sz="4" w:space="0" w:color="BEBEBE"/>
              <w:bottom w:val="single" w:sz="4" w:space="0" w:color="BEBEBE"/>
              <w:right w:val="single" w:sz="4" w:space="0" w:color="BEBEBE"/>
            </w:tcBorders>
          </w:tcPr>
          <w:p>
            <w:pPr>
              <w:pStyle w:val="TableParagraph"/>
              <w:spacing w:before="45"/>
              <w:ind w:right="1"/>
              <w:jc w:val="center"/>
              <w:rPr>
                <w:sz w:val="22"/>
              </w:rPr>
            </w:pPr>
            <w:r>
              <w:rPr>
                <w:spacing w:val="-5"/>
                <w:sz w:val="22"/>
              </w:rPr>
              <w:t>343</w:t>
            </w:r>
          </w:p>
        </w:tc>
        <w:tc>
          <w:tcPr>
            <w:tcW w:w="852" w:type="dxa"/>
            <w:tcBorders>
              <w:top w:val="single" w:sz="4" w:space="0" w:color="BEBEBE"/>
              <w:left w:val="single" w:sz="4" w:space="0" w:color="BEBEBE"/>
              <w:bottom w:val="single" w:sz="4" w:space="0" w:color="BEBEBE"/>
              <w:right w:val="single" w:sz="4" w:space="0" w:color="BEBEBE"/>
            </w:tcBorders>
          </w:tcPr>
          <w:p>
            <w:pPr>
              <w:pStyle w:val="TableParagraph"/>
              <w:spacing w:before="45"/>
              <w:ind w:left="9" w:right="3"/>
              <w:jc w:val="center"/>
              <w:rPr>
                <w:sz w:val="22"/>
              </w:rPr>
            </w:pPr>
            <w:r>
              <w:rPr>
                <w:spacing w:val="-5"/>
                <w:sz w:val="22"/>
              </w:rPr>
              <w:t>560</w:t>
            </w:r>
          </w:p>
        </w:tc>
        <w:tc>
          <w:tcPr>
            <w:tcW w:w="1113" w:type="dxa"/>
            <w:tcBorders>
              <w:top w:val="single" w:sz="4" w:space="0" w:color="BEBEBE"/>
              <w:left w:val="single" w:sz="4" w:space="0" w:color="BEBEBE"/>
              <w:bottom w:val="single" w:sz="4" w:space="0" w:color="BEBEBE"/>
            </w:tcBorders>
          </w:tcPr>
          <w:p>
            <w:pPr>
              <w:pStyle w:val="TableParagraph"/>
              <w:spacing w:before="45"/>
              <w:ind w:left="19" w:right="4"/>
              <w:jc w:val="center"/>
              <w:rPr>
                <w:sz w:val="22"/>
              </w:rPr>
            </w:pPr>
            <w:r>
              <w:rPr>
                <w:spacing w:val="-5"/>
                <w:sz w:val="22"/>
              </w:rPr>
              <w:t>903</w:t>
            </w:r>
          </w:p>
        </w:tc>
        <w:tc>
          <w:tcPr>
            <w:tcW w:w="873" w:type="dxa"/>
            <w:tcBorders>
              <w:top w:val="single" w:sz="4" w:space="0" w:color="BEBEBE"/>
              <w:bottom w:val="single" w:sz="4" w:space="0" w:color="BEBEBE"/>
              <w:right w:val="single" w:sz="4" w:space="0" w:color="BEBEBE"/>
            </w:tcBorders>
          </w:tcPr>
          <w:p>
            <w:pPr>
              <w:pStyle w:val="TableParagraph"/>
              <w:spacing w:before="45"/>
              <w:ind w:right="1"/>
              <w:jc w:val="center"/>
              <w:rPr>
                <w:sz w:val="22"/>
              </w:rPr>
            </w:pPr>
            <w:r>
              <w:rPr>
                <w:spacing w:val="-5"/>
                <w:sz w:val="22"/>
              </w:rPr>
              <w:t>307</w:t>
            </w:r>
          </w:p>
        </w:tc>
        <w:tc>
          <w:tcPr>
            <w:tcW w:w="854" w:type="dxa"/>
            <w:tcBorders>
              <w:top w:val="single" w:sz="4" w:space="0" w:color="BEBEBE"/>
              <w:left w:val="single" w:sz="4" w:space="0" w:color="BEBEBE"/>
              <w:bottom w:val="single" w:sz="4" w:space="0" w:color="BEBEBE"/>
              <w:right w:val="single" w:sz="4" w:space="0" w:color="BEBEBE"/>
            </w:tcBorders>
          </w:tcPr>
          <w:p>
            <w:pPr>
              <w:pStyle w:val="TableParagraph"/>
              <w:spacing w:before="45"/>
              <w:ind w:left="14" w:right="1"/>
              <w:jc w:val="center"/>
              <w:rPr>
                <w:sz w:val="22"/>
              </w:rPr>
            </w:pPr>
            <w:r>
              <w:rPr>
                <w:spacing w:val="-5"/>
                <w:sz w:val="22"/>
              </w:rPr>
              <w:t>356</w:t>
            </w:r>
          </w:p>
        </w:tc>
        <w:tc>
          <w:tcPr>
            <w:tcW w:w="1103" w:type="dxa"/>
            <w:tcBorders>
              <w:top w:val="single" w:sz="4" w:space="0" w:color="BEBEBE"/>
              <w:left w:val="single" w:sz="4" w:space="0" w:color="BEBEBE"/>
              <w:bottom w:val="single" w:sz="4" w:space="0" w:color="BEBEBE"/>
            </w:tcBorders>
          </w:tcPr>
          <w:p>
            <w:pPr>
              <w:pStyle w:val="TableParagraph"/>
              <w:spacing w:before="45"/>
              <w:ind w:left="25" w:right="1"/>
              <w:jc w:val="center"/>
              <w:rPr>
                <w:sz w:val="22"/>
              </w:rPr>
            </w:pPr>
            <w:r>
              <w:rPr>
                <w:spacing w:val="-5"/>
                <w:sz w:val="22"/>
              </w:rPr>
              <w:t>669</w:t>
            </w:r>
          </w:p>
        </w:tc>
      </w:tr>
      <w:tr>
        <w:trPr>
          <w:trHeight w:val="345" w:hRule="atLeast"/>
        </w:trPr>
        <w:tc>
          <w:tcPr>
            <w:tcW w:w="1517" w:type="dxa"/>
            <w:tcBorders>
              <w:top w:val="single" w:sz="4" w:space="0" w:color="BEBEBE"/>
              <w:bottom w:val="single" w:sz="4" w:space="0" w:color="BEBEBE"/>
            </w:tcBorders>
            <w:shd w:val="clear" w:color="auto" w:fill="F1F1F1"/>
          </w:tcPr>
          <w:p>
            <w:pPr>
              <w:pStyle w:val="TableParagraph"/>
              <w:spacing w:before="45"/>
              <w:ind w:left="11"/>
              <w:jc w:val="center"/>
              <w:rPr>
                <w:b/>
                <w:i/>
                <w:sz w:val="22"/>
              </w:rPr>
            </w:pPr>
            <w:r>
              <w:rPr>
                <w:b/>
                <w:i/>
                <w:spacing w:val="-2"/>
                <w:sz w:val="22"/>
              </w:rPr>
              <w:t>September</w:t>
            </w:r>
          </w:p>
        </w:tc>
        <w:tc>
          <w:tcPr>
            <w:tcW w:w="850" w:type="dxa"/>
            <w:tcBorders>
              <w:top w:val="single" w:sz="4" w:space="0" w:color="BEBEBE"/>
              <w:bottom w:val="single" w:sz="4" w:space="0" w:color="BEBEBE"/>
              <w:right w:val="single" w:sz="4" w:space="0" w:color="BEBEBE"/>
            </w:tcBorders>
            <w:shd w:val="clear" w:color="auto" w:fill="F1F1F1"/>
          </w:tcPr>
          <w:p>
            <w:pPr>
              <w:pStyle w:val="TableParagraph"/>
              <w:spacing w:before="45"/>
              <w:ind w:right="4"/>
              <w:jc w:val="center"/>
              <w:rPr>
                <w:sz w:val="22"/>
              </w:rPr>
            </w:pPr>
            <w:r>
              <w:rPr>
                <w:spacing w:val="-5"/>
                <w:sz w:val="22"/>
              </w:rPr>
              <w:t>186</w:t>
            </w:r>
          </w:p>
        </w:tc>
        <w:tc>
          <w:tcPr>
            <w:tcW w:w="795"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5"/>
              <w:ind w:left="2" w:right="1"/>
              <w:jc w:val="center"/>
              <w:rPr>
                <w:sz w:val="22"/>
              </w:rPr>
            </w:pPr>
            <w:r>
              <w:rPr>
                <w:spacing w:val="-5"/>
                <w:sz w:val="22"/>
              </w:rPr>
              <w:t>96</w:t>
            </w:r>
          </w:p>
        </w:tc>
        <w:tc>
          <w:tcPr>
            <w:tcW w:w="991" w:type="dxa"/>
            <w:tcBorders>
              <w:top w:val="single" w:sz="4" w:space="0" w:color="BEBEBE"/>
              <w:left w:val="single" w:sz="4" w:space="0" w:color="BEBEBE"/>
              <w:bottom w:val="single" w:sz="4" w:space="0" w:color="BEBEBE"/>
            </w:tcBorders>
            <w:shd w:val="clear" w:color="auto" w:fill="F1F1F1"/>
          </w:tcPr>
          <w:p>
            <w:pPr>
              <w:pStyle w:val="TableParagraph"/>
              <w:spacing w:before="45"/>
              <w:ind w:left="16"/>
              <w:jc w:val="center"/>
              <w:rPr>
                <w:sz w:val="22"/>
              </w:rPr>
            </w:pPr>
            <w:r>
              <w:rPr>
                <w:spacing w:val="-5"/>
                <w:sz w:val="22"/>
              </w:rPr>
              <w:t>282</w:t>
            </w:r>
          </w:p>
        </w:tc>
        <w:tc>
          <w:tcPr>
            <w:tcW w:w="768" w:type="dxa"/>
            <w:tcBorders>
              <w:top w:val="single" w:sz="4" w:space="0" w:color="BEBEBE"/>
              <w:bottom w:val="single" w:sz="4" w:space="0" w:color="BEBEBE"/>
              <w:right w:val="single" w:sz="4" w:space="0" w:color="BEBEBE"/>
            </w:tcBorders>
            <w:shd w:val="clear" w:color="auto" w:fill="F1F1F1"/>
          </w:tcPr>
          <w:p>
            <w:pPr>
              <w:pStyle w:val="TableParagraph"/>
              <w:spacing w:before="45"/>
              <w:ind w:right="1"/>
              <w:jc w:val="center"/>
              <w:rPr>
                <w:sz w:val="22"/>
              </w:rPr>
            </w:pPr>
            <w:r>
              <w:rPr>
                <w:spacing w:val="-5"/>
                <w:sz w:val="22"/>
              </w:rPr>
              <w:t>573</w:t>
            </w:r>
          </w:p>
        </w:tc>
        <w:tc>
          <w:tcPr>
            <w:tcW w:w="852"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5"/>
              <w:ind w:left="9" w:right="3"/>
              <w:jc w:val="center"/>
              <w:rPr>
                <w:sz w:val="22"/>
              </w:rPr>
            </w:pPr>
            <w:r>
              <w:rPr>
                <w:spacing w:val="-5"/>
                <w:sz w:val="22"/>
              </w:rPr>
              <w:t>357</w:t>
            </w:r>
          </w:p>
        </w:tc>
        <w:tc>
          <w:tcPr>
            <w:tcW w:w="1113" w:type="dxa"/>
            <w:tcBorders>
              <w:top w:val="single" w:sz="4" w:space="0" w:color="BEBEBE"/>
              <w:left w:val="single" w:sz="4" w:space="0" w:color="BEBEBE"/>
              <w:bottom w:val="single" w:sz="4" w:space="0" w:color="BEBEBE"/>
            </w:tcBorders>
            <w:shd w:val="clear" w:color="auto" w:fill="F1F1F1"/>
          </w:tcPr>
          <w:p>
            <w:pPr>
              <w:pStyle w:val="TableParagraph"/>
              <w:spacing w:before="45"/>
              <w:ind w:left="19" w:right="4"/>
              <w:jc w:val="center"/>
              <w:rPr>
                <w:sz w:val="22"/>
              </w:rPr>
            </w:pPr>
            <w:r>
              <w:rPr>
                <w:spacing w:val="-5"/>
                <w:sz w:val="22"/>
              </w:rPr>
              <w:t>930</w:t>
            </w:r>
          </w:p>
        </w:tc>
        <w:tc>
          <w:tcPr>
            <w:tcW w:w="873" w:type="dxa"/>
            <w:tcBorders>
              <w:top w:val="single" w:sz="4" w:space="0" w:color="BEBEBE"/>
              <w:bottom w:val="single" w:sz="4" w:space="0" w:color="BEBEBE"/>
              <w:right w:val="single" w:sz="4" w:space="0" w:color="BEBEBE"/>
            </w:tcBorders>
            <w:shd w:val="clear" w:color="auto" w:fill="F1F1F1"/>
          </w:tcPr>
          <w:p>
            <w:pPr>
              <w:pStyle w:val="TableParagraph"/>
              <w:spacing w:before="45"/>
              <w:ind w:right="1"/>
              <w:jc w:val="center"/>
              <w:rPr>
                <w:sz w:val="22"/>
              </w:rPr>
            </w:pPr>
            <w:r>
              <w:rPr>
                <w:spacing w:val="-5"/>
                <w:sz w:val="22"/>
              </w:rPr>
              <w:t>292</w:t>
            </w:r>
          </w:p>
        </w:tc>
        <w:tc>
          <w:tcPr>
            <w:tcW w:w="854"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5"/>
              <w:ind w:left="14" w:right="1"/>
              <w:jc w:val="center"/>
              <w:rPr>
                <w:sz w:val="22"/>
              </w:rPr>
            </w:pPr>
            <w:r>
              <w:rPr>
                <w:spacing w:val="-5"/>
                <w:sz w:val="22"/>
              </w:rPr>
              <w:t>317</w:t>
            </w:r>
          </w:p>
        </w:tc>
        <w:tc>
          <w:tcPr>
            <w:tcW w:w="1103" w:type="dxa"/>
            <w:tcBorders>
              <w:top w:val="single" w:sz="4" w:space="0" w:color="BEBEBE"/>
              <w:left w:val="single" w:sz="4" w:space="0" w:color="BEBEBE"/>
              <w:bottom w:val="single" w:sz="4" w:space="0" w:color="BEBEBE"/>
            </w:tcBorders>
            <w:shd w:val="clear" w:color="auto" w:fill="F1F1F1"/>
          </w:tcPr>
          <w:p>
            <w:pPr>
              <w:pStyle w:val="TableParagraph"/>
              <w:spacing w:before="45"/>
              <w:ind w:left="25" w:right="1"/>
              <w:jc w:val="center"/>
              <w:rPr>
                <w:sz w:val="22"/>
              </w:rPr>
            </w:pPr>
            <w:r>
              <w:rPr>
                <w:spacing w:val="-5"/>
                <w:sz w:val="22"/>
              </w:rPr>
              <w:t>621</w:t>
            </w:r>
          </w:p>
        </w:tc>
      </w:tr>
      <w:tr>
        <w:trPr>
          <w:trHeight w:val="345" w:hRule="atLeast"/>
        </w:trPr>
        <w:tc>
          <w:tcPr>
            <w:tcW w:w="1517" w:type="dxa"/>
            <w:tcBorders>
              <w:top w:val="single" w:sz="4" w:space="0" w:color="BEBEBE"/>
              <w:bottom w:val="single" w:sz="4" w:space="0" w:color="BEBEBE"/>
            </w:tcBorders>
          </w:tcPr>
          <w:p>
            <w:pPr>
              <w:pStyle w:val="TableParagraph"/>
              <w:spacing w:before="43"/>
              <w:ind w:left="11"/>
              <w:jc w:val="center"/>
              <w:rPr>
                <w:b/>
                <w:i/>
                <w:sz w:val="22"/>
              </w:rPr>
            </w:pPr>
            <w:r>
              <w:rPr>
                <w:b/>
                <w:i/>
                <w:spacing w:val="-2"/>
                <w:sz w:val="22"/>
              </w:rPr>
              <w:t>Oktober</w:t>
            </w:r>
          </w:p>
        </w:tc>
        <w:tc>
          <w:tcPr>
            <w:tcW w:w="850" w:type="dxa"/>
            <w:tcBorders>
              <w:top w:val="single" w:sz="4" w:space="0" w:color="BEBEBE"/>
              <w:bottom w:val="single" w:sz="4" w:space="0" w:color="BEBEBE"/>
              <w:right w:val="single" w:sz="4" w:space="0" w:color="BEBEBE"/>
            </w:tcBorders>
          </w:tcPr>
          <w:p>
            <w:pPr>
              <w:pStyle w:val="TableParagraph"/>
              <w:spacing w:before="43"/>
              <w:ind w:right="4"/>
              <w:jc w:val="center"/>
              <w:rPr>
                <w:sz w:val="22"/>
              </w:rPr>
            </w:pPr>
            <w:r>
              <w:rPr>
                <w:spacing w:val="-5"/>
                <w:sz w:val="22"/>
              </w:rPr>
              <w:t>140</w:t>
            </w:r>
          </w:p>
        </w:tc>
        <w:tc>
          <w:tcPr>
            <w:tcW w:w="795" w:type="dxa"/>
            <w:tcBorders>
              <w:top w:val="single" w:sz="4" w:space="0" w:color="BEBEBE"/>
              <w:left w:val="single" w:sz="4" w:space="0" w:color="BEBEBE"/>
              <w:bottom w:val="single" w:sz="4" w:space="0" w:color="BEBEBE"/>
              <w:right w:val="single" w:sz="4" w:space="0" w:color="BEBEBE"/>
            </w:tcBorders>
          </w:tcPr>
          <w:p>
            <w:pPr>
              <w:pStyle w:val="TableParagraph"/>
              <w:spacing w:before="43"/>
              <w:ind w:left="2" w:right="1"/>
              <w:jc w:val="center"/>
              <w:rPr>
                <w:sz w:val="22"/>
              </w:rPr>
            </w:pPr>
            <w:r>
              <w:rPr>
                <w:spacing w:val="-5"/>
                <w:sz w:val="22"/>
              </w:rPr>
              <w:t>129</w:t>
            </w:r>
          </w:p>
        </w:tc>
        <w:tc>
          <w:tcPr>
            <w:tcW w:w="991" w:type="dxa"/>
            <w:tcBorders>
              <w:top w:val="single" w:sz="4" w:space="0" w:color="BEBEBE"/>
              <w:left w:val="single" w:sz="4" w:space="0" w:color="BEBEBE"/>
              <w:bottom w:val="single" w:sz="4" w:space="0" w:color="BEBEBE"/>
            </w:tcBorders>
          </w:tcPr>
          <w:p>
            <w:pPr>
              <w:pStyle w:val="TableParagraph"/>
              <w:spacing w:before="43"/>
              <w:ind w:left="16"/>
              <w:jc w:val="center"/>
              <w:rPr>
                <w:sz w:val="22"/>
              </w:rPr>
            </w:pPr>
            <w:r>
              <w:rPr>
                <w:spacing w:val="-5"/>
                <w:sz w:val="22"/>
              </w:rPr>
              <w:t>269</w:t>
            </w:r>
          </w:p>
        </w:tc>
        <w:tc>
          <w:tcPr>
            <w:tcW w:w="768" w:type="dxa"/>
            <w:tcBorders>
              <w:top w:val="single" w:sz="4" w:space="0" w:color="BEBEBE"/>
              <w:bottom w:val="single" w:sz="4" w:space="0" w:color="BEBEBE"/>
              <w:right w:val="single" w:sz="4" w:space="0" w:color="BEBEBE"/>
            </w:tcBorders>
          </w:tcPr>
          <w:p>
            <w:pPr>
              <w:pStyle w:val="TableParagraph"/>
              <w:spacing w:before="43"/>
              <w:ind w:right="1"/>
              <w:jc w:val="center"/>
              <w:rPr>
                <w:sz w:val="22"/>
              </w:rPr>
            </w:pPr>
            <w:r>
              <w:rPr>
                <w:spacing w:val="-5"/>
                <w:sz w:val="22"/>
              </w:rPr>
              <w:t>636</w:t>
            </w:r>
          </w:p>
        </w:tc>
        <w:tc>
          <w:tcPr>
            <w:tcW w:w="852" w:type="dxa"/>
            <w:tcBorders>
              <w:top w:val="single" w:sz="4" w:space="0" w:color="BEBEBE"/>
              <w:left w:val="single" w:sz="4" w:space="0" w:color="BEBEBE"/>
              <w:bottom w:val="single" w:sz="4" w:space="0" w:color="BEBEBE"/>
              <w:right w:val="single" w:sz="4" w:space="0" w:color="BEBEBE"/>
            </w:tcBorders>
          </w:tcPr>
          <w:p>
            <w:pPr>
              <w:pStyle w:val="TableParagraph"/>
              <w:spacing w:before="43"/>
              <w:ind w:left="9" w:right="3"/>
              <w:jc w:val="center"/>
              <w:rPr>
                <w:sz w:val="22"/>
              </w:rPr>
            </w:pPr>
            <w:r>
              <w:rPr>
                <w:spacing w:val="-5"/>
                <w:sz w:val="22"/>
              </w:rPr>
              <w:t>231</w:t>
            </w:r>
          </w:p>
        </w:tc>
        <w:tc>
          <w:tcPr>
            <w:tcW w:w="1113" w:type="dxa"/>
            <w:tcBorders>
              <w:top w:val="single" w:sz="4" w:space="0" w:color="BEBEBE"/>
              <w:left w:val="single" w:sz="4" w:space="0" w:color="BEBEBE"/>
              <w:bottom w:val="single" w:sz="4" w:space="0" w:color="BEBEBE"/>
            </w:tcBorders>
          </w:tcPr>
          <w:p>
            <w:pPr>
              <w:pStyle w:val="TableParagraph"/>
              <w:spacing w:before="43"/>
              <w:ind w:left="19" w:right="4"/>
              <w:jc w:val="center"/>
              <w:rPr>
                <w:sz w:val="22"/>
              </w:rPr>
            </w:pPr>
            <w:r>
              <w:rPr>
                <w:spacing w:val="-5"/>
                <w:sz w:val="22"/>
              </w:rPr>
              <w:t>867</w:t>
            </w:r>
          </w:p>
        </w:tc>
        <w:tc>
          <w:tcPr>
            <w:tcW w:w="873" w:type="dxa"/>
            <w:tcBorders>
              <w:top w:val="single" w:sz="4" w:space="0" w:color="BEBEBE"/>
              <w:bottom w:val="single" w:sz="4" w:space="0" w:color="BEBEBE"/>
              <w:right w:val="single" w:sz="4" w:space="0" w:color="BEBEBE"/>
            </w:tcBorders>
          </w:tcPr>
          <w:p>
            <w:pPr>
              <w:pStyle w:val="TableParagraph"/>
              <w:spacing w:before="43"/>
              <w:ind w:right="1"/>
              <w:jc w:val="center"/>
              <w:rPr>
                <w:sz w:val="22"/>
              </w:rPr>
            </w:pPr>
            <w:r>
              <w:rPr>
                <w:spacing w:val="-5"/>
                <w:sz w:val="22"/>
              </w:rPr>
              <w:t>593</w:t>
            </w:r>
          </w:p>
        </w:tc>
        <w:tc>
          <w:tcPr>
            <w:tcW w:w="854" w:type="dxa"/>
            <w:tcBorders>
              <w:top w:val="single" w:sz="4" w:space="0" w:color="BEBEBE"/>
              <w:left w:val="single" w:sz="4" w:space="0" w:color="BEBEBE"/>
              <w:bottom w:val="single" w:sz="4" w:space="0" w:color="BEBEBE"/>
              <w:right w:val="single" w:sz="4" w:space="0" w:color="BEBEBE"/>
            </w:tcBorders>
          </w:tcPr>
          <w:p>
            <w:pPr>
              <w:pStyle w:val="TableParagraph"/>
              <w:spacing w:before="43"/>
              <w:ind w:left="14" w:right="1"/>
              <w:jc w:val="center"/>
              <w:rPr>
                <w:sz w:val="22"/>
              </w:rPr>
            </w:pPr>
            <w:r>
              <w:rPr>
                <w:spacing w:val="-5"/>
                <w:sz w:val="22"/>
              </w:rPr>
              <w:t>232</w:t>
            </w:r>
          </w:p>
        </w:tc>
        <w:tc>
          <w:tcPr>
            <w:tcW w:w="1103" w:type="dxa"/>
            <w:tcBorders>
              <w:top w:val="single" w:sz="4" w:space="0" w:color="BEBEBE"/>
              <w:left w:val="single" w:sz="4" w:space="0" w:color="BEBEBE"/>
              <w:bottom w:val="single" w:sz="4" w:space="0" w:color="BEBEBE"/>
            </w:tcBorders>
          </w:tcPr>
          <w:p>
            <w:pPr>
              <w:pStyle w:val="TableParagraph"/>
              <w:spacing w:before="43"/>
              <w:ind w:left="25" w:right="1"/>
              <w:jc w:val="center"/>
              <w:rPr>
                <w:sz w:val="22"/>
              </w:rPr>
            </w:pPr>
            <w:r>
              <w:rPr>
                <w:spacing w:val="-5"/>
                <w:sz w:val="22"/>
              </w:rPr>
              <w:t>825</w:t>
            </w:r>
          </w:p>
        </w:tc>
      </w:tr>
      <w:tr>
        <w:trPr>
          <w:trHeight w:val="342" w:hRule="atLeast"/>
        </w:trPr>
        <w:tc>
          <w:tcPr>
            <w:tcW w:w="1517" w:type="dxa"/>
            <w:tcBorders>
              <w:top w:val="single" w:sz="4" w:space="0" w:color="BEBEBE"/>
              <w:bottom w:val="single" w:sz="4" w:space="0" w:color="BEBEBE"/>
            </w:tcBorders>
            <w:shd w:val="clear" w:color="auto" w:fill="F1F1F1"/>
          </w:tcPr>
          <w:p>
            <w:pPr>
              <w:pStyle w:val="TableParagraph"/>
              <w:spacing w:before="43"/>
              <w:ind w:left="11"/>
              <w:jc w:val="center"/>
              <w:rPr>
                <w:b/>
                <w:i/>
                <w:sz w:val="22"/>
              </w:rPr>
            </w:pPr>
            <w:r>
              <w:rPr>
                <w:b/>
                <w:i/>
                <w:spacing w:val="-2"/>
                <w:sz w:val="22"/>
              </w:rPr>
              <w:t>November</w:t>
            </w:r>
          </w:p>
        </w:tc>
        <w:tc>
          <w:tcPr>
            <w:tcW w:w="850" w:type="dxa"/>
            <w:tcBorders>
              <w:top w:val="single" w:sz="4" w:space="0" w:color="BEBEBE"/>
              <w:bottom w:val="single" w:sz="4" w:space="0" w:color="BEBEBE"/>
              <w:right w:val="single" w:sz="4" w:space="0" w:color="BEBEBE"/>
            </w:tcBorders>
            <w:shd w:val="clear" w:color="auto" w:fill="F1F1F1"/>
          </w:tcPr>
          <w:p>
            <w:pPr>
              <w:pStyle w:val="TableParagraph"/>
              <w:spacing w:before="43"/>
              <w:ind w:right="4"/>
              <w:jc w:val="center"/>
              <w:rPr>
                <w:sz w:val="22"/>
              </w:rPr>
            </w:pPr>
            <w:r>
              <w:rPr>
                <w:spacing w:val="-5"/>
                <w:sz w:val="22"/>
              </w:rPr>
              <w:t>550</w:t>
            </w:r>
          </w:p>
        </w:tc>
        <w:tc>
          <w:tcPr>
            <w:tcW w:w="795"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3"/>
              <w:ind w:left="2" w:right="1"/>
              <w:jc w:val="center"/>
              <w:rPr>
                <w:sz w:val="22"/>
              </w:rPr>
            </w:pPr>
            <w:r>
              <w:rPr>
                <w:spacing w:val="-5"/>
                <w:sz w:val="22"/>
              </w:rPr>
              <w:t>137</w:t>
            </w:r>
          </w:p>
        </w:tc>
        <w:tc>
          <w:tcPr>
            <w:tcW w:w="991" w:type="dxa"/>
            <w:tcBorders>
              <w:top w:val="single" w:sz="4" w:space="0" w:color="BEBEBE"/>
              <w:left w:val="single" w:sz="4" w:space="0" w:color="BEBEBE"/>
              <w:bottom w:val="single" w:sz="4" w:space="0" w:color="BEBEBE"/>
            </w:tcBorders>
            <w:shd w:val="clear" w:color="auto" w:fill="F1F1F1"/>
          </w:tcPr>
          <w:p>
            <w:pPr>
              <w:pStyle w:val="TableParagraph"/>
              <w:spacing w:before="43"/>
              <w:ind w:left="16"/>
              <w:jc w:val="center"/>
              <w:rPr>
                <w:sz w:val="22"/>
              </w:rPr>
            </w:pPr>
            <w:r>
              <w:rPr>
                <w:spacing w:val="-5"/>
                <w:sz w:val="22"/>
              </w:rPr>
              <w:t>687</w:t>
            </w:r>
          </w:p>
        </w:tc>
        <w:tc>
          <w:tcPr>
            <w:tcW w:w="768" w:type="dxa"/>
            <w:tcBorders>
              <w:top w:val="single" w:sz="4" w:space="0" w:color="BEBEBE"/>
              <w:bottom w:val="single" w:sz="4" w:space="0" w:color="BEBEBE"/>
              <w:right w:val="single" w:sz="4" w:space="0" w:color="BEBEBE"/>
            </w:tcBorders>
            <w:shd w:val="clear" w:color="auto" w:fill="F1F1F1"/>
          </w:tcPr>
          <w:p>
            <w:pPr>
              <w:pStyle w:val="TableParagraph"/>
              <w:spacing w:before="43"/>
              <w:ind w:right="1"/>
              <w:jc w:val="center"/>
              <w:rPr>
                <w:sz w:val="22"/>
              </w:rPr>
            </w:pPr>
            <w:r>
              <w:rPr>
                <w:spacing w:val="-5"/>
                <w:sz w:val="22"/>
              </w:rPr>
              <w:t>513</w:t>
            </w:r>
          </w:p>
        </w:tc>
        <w:tc>
          <w:tcPr>
            <w:tcW w:w="852"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3"/>
              <w:ind w:left="9" w:right="3"/>
              <w:jc w:val="center"/>
              <w:rPr>
                <w:sz w:val="22"/>
              </w:rPr>
            </w:pPr>
            <w:r>
              <w:rPr>
                <w:spacing w:val="-5"/>
                <w:sz w:val="22"/>
              </w:rPr>
              <w:t>24</w:t>
            </w:r>
          </w:p>
        </w:tc>
        <w:tc>
          <w:tcPr>
            <w:tcW w:w="1113" w:type="dxa"/>
            <w:tcBorders>
              <w:top w:val="single" w:sz="4" w:space="0" w:color="BEBEBE"/>
              <w:left w:val="single" w:sz="4" w:space="0" w:color="BEBEBE"/>
              <w:bottom w:val="single" w:sz="4" w:space="0" w:color="BEBEBE"/>
            </w:tcBorders>
            <w:shd w:val="clear" w:color="auto" w:fill="F1F1F1"/>
          </w:tcPr>
          <w:p>
            <w:pPr>
              <w:pStyle w:val="TableParagraph"/>
              <w:spacing w:before="43"/>
              <w:ind w:left="19" w:right="4"/>
              <w:jc w:val="center"/>
              <w:rPr>
                <w:sz w:val="22"/>
              </w:rPr>
            </w:pPr>
            <w:r>
              <w:rPr>
                <w:spacing w:val="-5"/>
                <w:sz w:val="22"/>
              </w:rPr>
              <w:t>537</w:t>
            </w:r>
          </w:p>
        </w:tc>
        <w:tc>
          <w:tcPr>
            <w:tcW w:w="873" w:type="dxa"/>
            <w:tcBorders>
              <w:top w:val="single" w:sz="4" w:space="0" w:color="BEBEBE"/>
              <w:bottom w:val="single" w:sz="4" w:space="0" w:color="BEBEBE"/>
              <w:right w:val="single" w:sz="4" w:space="0" w:color="BEBEBE"/>
            </w:tcBorders>
            <w:shd w:val="clear" w:color="auto" w:fill="F1F1F1"/>
          </w:tcPr>
          <w:p>
            <w:pPr>
              <w:pStyle w:val="TableParagraph"/>
              <w:spacing w:before="43"/>
              <w:ind w:right="1"/>
              <w:jc w:val="center"/>
              <w:rPr>
                <w:sz w:val="22"/>
              </w:rPr>
            </w:pPr>
            <w:r>
              <w:rPr>
                <w:spacing w:val="-5"/>
                <w:sz w:val="22"/>
              </w:rPr>
              <w:t>765</w:t>
            </w:r>
          </w:p>
        </w:tc>
        <w:tc>
          <w:tcPr>
            <w:tcW w:w="854"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43"/>
              <w:ind w:left="14" w:right="1"/>
              <w:jc w:val="center"/>
              <w:rPr>
                <w:sz w:val="22"/>
              </w:rPr>
            </w:pPr>
            <w:r>
              <w:rPr>
                <w:spacing w:val="-5"/>
                <w:sz w:val="22"/>
              </w:rPr>
              <w:t>62</w:t>
            </w:r>
          </w:p>
        </w:tc>
        <w:tc>
          <w:tcPr>
            <w:tcW w:w="1103" w:type="dxa"/>
            <w:tcBorders>
              <w:top w:val="single" w:sz="4" w:space="0" w:color="BEBEBE"/>
              <w:left w:val="single" w:sz="4" w:space="0" w:color="BEBEBE"/>
              <w:bottom w:val="single" w:sz="4" w:space="0" w:color="BEBEBE"/>
            </w:tcBorders>
            <w:shd w:val="clear" w:color="auto" w:fill="F1F1F1"/>
          </w:tcPr>
          <w:p>
            <w:pPr>
              <w:pStyle w:val="TableParagraph"/>
              <w:spacing w:before="43"/>
              <w:ind w:left="25" w:right="1"/>
              <w:jc w:val="center"/>
              <w:rPr>
                <w:sz w:val="22"/>
              </w:rPr>
            </w:pPr>
            <w:r>
              <w:rPr>
                <w:spacing w:val="-5"/>
                <w:sz w:val="22"/>
              </w:rPr>
              <w:t>827</w:t>
            </w:r>
          </w:p>
        </w:tc>
      </w:tr>
      <w:tr>
        <w:trPr>
          <w:trHeight w:val="345" w:hRule="atLeast"/>
        </w:trPr>
        <w:tc>
          <w:tcPr>
            <w:tcW w:w="1517" w:type="dxa"/>
            <w:tcBorders>
              <w:top w:val="single" w:sz="4" w:space="0" w:color="BEBEBE"/>
              <w:bottom w:val="single" w:sz="4" w:space="0" w:color="BEBEBE"/>
            </w:tcBorders>
          </w:tcPr>
          <w:p>
            <w:pPr>
              <w:pStyle w:val="TableParagraph"/>
              <w:spacing w:before="45"/>
              <w:ind w:left="11"/>
              <w:jc w:val="center"/>
              <w:rPr>
                <w:b/>
                <w:i/>
                <w:sz w:val="22"/>
              </w:rPr>
            </w:pPr>
            <w:r>
              <w:rPr>
                <w:b/>
                <w:i/>
                <w:spacing w:val="-2"/>
                <w:sz w:val="22"/>
              </w:rPr>
              <w:t>December</w:t>
            </w:r>
          </w:p>
        </w:tc>
        <w:tc>
          <w:tcPr>
            <w:tcW w:w="850" w:type="dxa"/>
            <w:tcBorders>
              <w:top w:val="single" w:sz="4" w:space="0" w:color="BEBEBE"/>
              <w:bottom w:val="single" w:sz="4" w:space="0" w:color="BEBEBE"/>
              <w:right w:val="single" w:sz="4" w:space="0" w:color="BEBEBE"/>
            </w:tcBorders>
          </w:tcPr>
          <w:p>
            <w:pPr>
              <w:pStyle w:val="TableParagraph"/>
              <w:spacing w:before="45"/>
              <w:ind w:right="4"/>
              <w:jc w:val="center"/>
              <w:rPr>
                <w:sz w:val="22"/>
              </w:rPr>
            </w:pPr>
            <w:r>
              <w:rPr>
                <w:spacing w:val="-5"/>
                <w:sz w:val="22"/>
              </w:rPr>
              <w:t>21</w:t>
            </w:r>
          </w:p>
        </w:tc>
        <w:tc>
          <w:tcPr>
            <w:tcW w:w="795" w:type="dxa"/>
            <w:tcBorders>
              <w:top w:val="single" w:sz="4" w:space="0" w:color="BEBEBE"/>
              <w:left w:val="single" w:sz="4" w:space="0" w:color="BEBEBE"/>
              <w:bottom w:val="single" w:sz="4" w:space="0" w:color="BEBEBE"/>
              <w:right w:val="single" w:sz="4" w:space="0" w:color="BEBEBE"/>
            </w:tcBorders>
          </w:tcPr>
          <w:p>
            <w:pPr>
              <w:pStyle w:val="TableParagraph"/>
              <w:spacing w:before="45"/>
              <w:ind w:left="2"/>
              <w:jc w:val="center"/>
              <w:rPr>
                <w:sz w:val="22"/>
              </w:rPr>
            </w:pPr>
            <w:r>
              <w:rPr>
                <w:spacing w:val="-10"/>
                <w:sz w:val="22"/>
              </w:rPr>
              <w:t>9</w:t>
            </w:r>
          </w:p>
        </w:tc>
        <w:tc>
          <w:tcPr>
            <w:tcW w:w="991" w:type="dxa"/>
            <w:tcBorders>
              <w:top w:val="single" w:sz="4" w:space="0" w:color="BEBEBE"/>
              <w:left w:val="single" w:sz="4" w:space="0" w:color="BEBEBE"/>
              <w:bottom w:val="single" w:sz="4" w:space="0" w:color="BEBEBE"/>
            </w:tcBorders>
          </w:tcPr>
          <w:p>
            <w:pPr>
              <w:pStyle w:val="TableParagraph"/>
              <w:spacing w:before="45"/>
              <w:ind w:left="16"/>
              <w:jc w:val="center"/>
              <w:rPr>
                <w:sz w:val="22"/>
              </w:rPr>
            </w:pPr>
            <w:r>
              <w:rPr>
                <w:spacing w:val="-5"/>
                <w:sz w:val="22"/>
              </w:rPr>
              <w:t>30</w:t>
            </w:r>
          </w:p>
        </w:tc>
        <w:tc>
          <w:tcPr>
            <w:tcW w:w="768" w:type="dxa"/>
            <w:tcBorders>
              <w:top w:val="single" w:sz="4" w:space="0" w:color="BEBEBE"/>
              <w:bottom w:val="single" w:sz="4" w:space="0" w:color="BEBEBE"/>
              <w:right w:val="single" w:sz="4" w:space="0" w:color="BEBEBE"/>
            </w:tcBorders>
          </w:tcPr>
          <w:p>
            <w:pPr>
              <w:pStyle w:val="TableParagraph"/>
              <w:spacing w:before="45"/>
              <w:ind w:right="1"/>
              <w:jc w:val="center"/>
              <w:rPr>
                <w:sz w:val="22"/>
              </w:rPr>
            </w:pPr>
            <w:r>
              <w:rPr>
                <w:spacing w:val="-5"/>
                <w:sz w:val="22"/>
              </w:rPr>
              <w:t>235</w:t>
            </w:r>
          </w:p>
        </w:tc>
        <w:tc>
          <w:tcPr>
            <w:tcW w:w="852" w:type="dxa"/>
            <w:tcBorders>
              <w:top w:val="single" w:sz="4" w:space="0" w:color="BEBEBE"/>
              <w:left w:val="single" w:sz="4" w:space="0" w:color="BEBEBE"/>
              <w:bottom w:val="single" w:sz="4" w:space="0" w:color="BEBEBE"/>
              <w:right w:val="single" w:sz="4" w:space="0" w:color="BEBEBE"/>
            </w:tcBorders>
          </w:tcPr>
          <w:p>
            <w:pPr>
              <w:pStyle w:val="TableParagraph"/>
              <w:spacing w:before="45"/>
              <w:ind w:left="9" w:right="3"/>
              <w:jc w:val="center"/>
              <w:rPr>
                <w:sz w:val="22"/>
              </w:rPr>
            </w:pPr>
            <w:r>
              <w:rPr>
                <w:spacing w:val="-5"/>
                <w:sz w:val="22"/>
              </w:rPr>
              <w:t>52</w:t>
            </w:r>
          </w:p>
        </w:tc>
        <w:tc>
          <w:tcPr>
            <w:tcW w:w="1113" w:type="dxa"/>
            <w:tcBorders>
              <w:top w:val="single" w:sz="4" w:space="0" w:color="BEBEBE"/>
              <w:left w:val="single" w:sz="4" w:space="0" w:color="BEBEBE"/>
              <w:bottom w:val="single" w:sz="4" w:space="0" w:color="BEBEBE"/>
            </w:tcBorders>
          </w:tcPr>
          <w:p>
            <w:pPr>
              <w:pStyle w:val="TableParagraph"/>
              <w:spacing w:before="45"/>
              <w:ind w:left="19" w:right="4"/>
              <w:jc w:val="center"/>
              <w:rPr>
                <w:sz w:val="22"/>
              </w:rPr>
            </w:pPr>
            <w:r>
              <w:rPr>
                <w:spacing w:val="-5"/>
                <w:sz w:val="22"/>
              </w:rPr>
              <w:t>287</w:t>
            </w:r>
          </w:p>
        </w:tc>
        <w:tc>
          <w:tcPr>
            <w:tcW w:w="873" w:type="dxa"/>
            <w:tcBorders>
              <w:top w:val="single" w:sz="4" w:space="0" w:color="BEBEBE"/>
              <w:bottom w:val="single" w:sz="4" w:space="0" w:color="BEBEBE"/>
              <w:right w:val="single" w:sz="4" w:space="0" w:color="BEBEBE"/>
            </w:tcBorders>
          </w:tcPr>
          <w:p>
            <w:pPr>
              <w:pStyle w:val="TableParagraph"/>
              <w:spacing w:before="45"/>
              <w:ind w:right="1"/>
              <w:jc w:val="center"/>
              <w:rPr>
                <w:sz w:val="22"/>
              </w:rPr>
            </w:pPr>
            <w:r>
              <w:rPr>
                <w:spacing w:val="-5"/>
                <w:sz w:val="22"/>
              </w:rPr>
              <w:t>251</w:t>
            </w:r>
          </w:p>
        </w:tc>
        <w:tc>
          <w:tcPr>
            <w:tcW w:w="854" w:type="dxa"/>
            <w:tcBorders>
              <w:top w:val="single" w:sz="4" w:space="0" w:color="BEBEBE"/>
              <w:left w:val="single" w:sz="4" w:space="0" w:color="BEBEBE"/>
              <w:bottom w:val="single" w:sz="4" w:space="0" w:color="BEBEBE"/>
              <w:right w:val="single" w:sz="4" w:space="0" w:color="BEBEBE"/>
            </w:tcBorders>
          </w:tcPr>
          <w:p>
            <w:pPr>
              <w:pStyle w:val="TableParagraph"/>
              <w:spacing w:before="45"/>
              <w:ind w:left="14" w:right="1"/>
              <w:jc w:val="center"/>
              <w:rPr>
                <w:sz w:val="22"/>
              </w:rPr>
            </w:pPr>
            <w:r>
              <w:rPr>
                <w:spacing w:val="-5"/>
                <w:sz w:val="22"/>
              </w:rPr>
              <w:t>33</w:t>
            </w:r>
          </w:p>
        </w:tc>
        <w:tc>
          <w:tcPr>
            <w:tcW w:w="1103" w:type="dxa"/>
            <w:tcBorders>
              <w:top w:val="single" w:sz="4" w:space="0" w:color="BEBEBE"/>
              <w:left w:val="single" w:sz="4" w:space="0" w:color="BEBEBE"/>
              <w:bottom w:val="single" w:sz="4" w:space="0" w:color="BEBEBE"/>
            </w:tcBorders>
          </w:tcPr>
          <w:p>
            <w:pPr>
              <w:pStyle w:val="TableParagraph"/>
              <w:spacing w:before="45"/>
              <w:ind w:left="25" w:right="1"/>
              <w:jc w:val="center"/>
              <w:rPr>
                <w:sz w:val="22"/>
              </w:rPr>
            </w:pPr>
            <w:r>
              <w:rPr>
                <w:spacing w:val="-5"/>
                <w:sz w:val="22"/>
              </w:rPr>
              <w:t>286</w:t>
            </w:r>
          </w:p>
        </w:tc>
      </w:tr>
      <w:tr>
        <w:trPr>
          <w:trHeight w:val="316" w:hRule="atLeast"/>
        </w:trPr>
        <w:tc>
          <w:tcPr>
            <w:tcW w:w="1517" w:type="dxa"/>
            <w:tcBorders>
              <w:top w:val="single" w:sz="4" w:space="0" w:color="BEBEBE"/>
            </w:tcBorders>
            <w:shd w:val="clear" w:color="auto" w:fill="F1F1F1"/>
          </w:tcPr>
          <w:p>
            <w:pPr>
              <w:pStyle w:val="TableParagraph"/>
              <w:spacing w:before="31"/>
              <w:ind w:left="11"/>
              <w:jc w:val="center"/>
              <w:rPr>
                <w:b/>
                <w:sz w:val="22"/>
              </w:rPr>
            </w:pPr>
            <w:r>
              <w:rPr>
                <w:b/>
                <w:spacing w:val="-2"/>
                <w:sz w:val="22"/>
              </w:rPr>
              <w:t>SKUPAJ</w:t>
            </w:r>
          </w:p>
        </w:tc>
        <w:tc>
          <w:tcPr>
            <w:tcW w:w="850" w:type="dxa"/>
            <w:tcBorders>
              <w:top w:val="single" w:sz="4" w:space="0" w:color="BEBEBE"/>
              <w:right w:val="single" w:sz="4" w:space="0" w:color="BEBEBE"/>
            </w:tcBorders>
            <w:shd w:val="clear" w:color="auto" w:fill="F1F1F1"/>
          </w:tcPr>
          <w:p>
            <w:pPr>
              <w:pStyle w:val="TableParagraph"/>
              <w:spacing w:before="31"/>
              <w:ind w:left="1" w:right="4"/>
              <w:jc w:val="center"/>
              <w:rPr>
                <w:sz w:val="22"/>
              </w:rPr>
            </w:pPr>
            <w:r>
              <w:rPr>
                <w:spacing w:val="-2"/>
                <w:sz w:val="22"/>
              </w:rPr>
              <w:t>2.394</w:t>
            </w:r>
          </w:p>
        </w:tc>
        <w:tc>
          <w:tcPr>
            <w:tcW w:w="795" w:type="dxa"/>
            <w:tcBorders>
              <w:top w:val="single" w:sz="4" w:space="0" w:color="BEBEBE"/>
              <w:left w:val="single" w:sz="4" w:space="0" w:color="BEBEBE"/>
              <w:right w:val="single" w:sz="4" w:space="0" w:color="BEBEBE"/>
            </w:tcBorders>
            <w:shd w:val="clear" w:color="auto" w:fill="F1F1F1"/>
          </w:tcPr>
          <w:p>
            <w:pPr>
              <w:pStyle w:val="TableParagraph"/>
              <w:spacing w:before="31"/>
              <w:ind w:left="2" w:right="1"/>
              <w:jc w:val="center"/>
              <w:rPr>
                <w:sz w:val="22"/>
              </w:rPr>
            </w:pPr>
            <w:r>
              <w:rPr>
                <w:spacing w:val="-2"/>
                <w:sz w:val="22"/>
              </w:rPr>
              <w:t>1.265</w:t>
            </w:r>
          </w:p>
        </w:tc>
        <w:tc>
          <w:tcPr>
            <w:tcW w:w="991" w:type="dxa"/>
            <w:tcBorders>
              <w:top w:val="single" w:sz="4" w:space="0" w:color="BEBEBE"/>
              <w:left w:val="single" w:sz="4" w:space="0" w:color="BEBEBE"/>
            </w:tcBorders>
            <w:shd w:val="clear" w:color="auto" w:fill="F1F1F1"/>
          </w:tcPr>
          <w:p>
            <w:pPr>
              <w:pStyle w:val="TableParagraph"/>
              <w:spacing w:before="31"/>
              <w:ind w:left="16"/>
              <w:jc w:val="center"/>
              <w:rPr>
                <w:sz w:val="22"/>
              </w:rPr>
            </w:pPr>
            <w:r>
              <w:rPr>
                <w:spacing w:val="-2"/>
                <w:sz w:val="22"/>
              </w:rPr>
              <w:t>3.659</w:t>
            </w:r>
          </w:p>
        </w:tc>
        <w:tc>
          <w:tcPr>
            <w:tcW w:w="768" w:type="dxa"/>
            <w:tcBorders>
              <w:top w:val="single" w:sz="4" w:space="0" w:color="BEBEBE"/>
              <w:right w:val="single" w:sz="4" w:space="0" w:color="BEBEBE"/>
            </w:tcBorders>
            <w:shd w:val="clear" w:color="auto" w:fill="F1F1F1"/>
          </w:tcPr>
          <w:p>
            <w:pPr>
              <w:pStyle w:val="TableParagraph"/>
              <w:spacing w:before="31"/>
              <w:ind w:left="1" w:right="1"/>
              <w:jc w:val="center"/>
              <w:rPr>
                <w:sz w:val="22"/>
              </w:rPr>
            </w:pPr>
            <w:r>
              <w:rPr>
                <w:spacing w:val="-2"/>
                <w:sz w:val="22"/>
              </w:rPr>
              <w:t>4.028</w:t>
            </w:r>
          </w:p>
        </w:tc>
        <w:tc>
          <w:tcPr>
            <w:tcW w:w="852" w:type="dxa"/>
            <w:tcBorders>
              <w:top w:val="single" w:sz="4" w:space="0" w:color="BEBEBE"/>
              <w:left w:val="single" w:sz="4" w:space="0" w:color="BEBEBE"/>
              <w:right w:val="single" w:sz="4" w:space="0" w:color="BEBEBE"/>
            </w:tcBorders>
            <w:shd w:val="clear" w:color="auto" w:fill="F1F1F1"/>
          </w:tcPr>
          <w:p>
            <w:pPr>
              <w:pStyle w:val="TableParagraph"/>
              <w:spacing w:before="31"/>
              <w:ind w:left="9" w:right="3"/>
              <w:jc w:val="center"/>
              <w:rPr>
                <w:sz w:val="22"/>
              </w:rPr>
            </w:pPr>
            <w:r>
              <w:rPr>
                <w:spacing w:val="-2"/>
                <w:sz w:val="22"/>
              </w:rPr>
              <w:t>2.147</w:t>
            </w:r>
          </w:p>
        </w:tc>
        <w:tc>
          <w:tcPr>
            <w:tcW w:w="1113" w:type="dxa"/>
            <w:tcBorders>
              <w:top w:val="single" w:sz="4" w:space="0" w:color="BEBEBE"/>
              <w:left w:val="single" w:sz="4" w:space="0" w:color="BEBEBE"/>
            </w:tcBorders>
            <w:shd w:val="clear" w:color="auto" w:fill="F1F1F1"/>
          </w:tcPr>
          <w:p>
            <w:pPr>
              <w:pStyle w:val="TableParagraph"/>
              <w:spacing w:before="31"/>
              <w:ind w:left="19" w:right="4"/>
              <w:jc w:val="center"/>
              <w:rPr>
                <w:sz w:val="22"/>
              </w:rPr>
            </w:pPr>
            <w:r>
              <w:rPr>
                <w:spacing w:val="-2"/>
                <w:sz w:val="22"/>
              </w:rPr>
              <w:t>6.175</w:t>
            </w:r>
          </w:p>
        </w:tc>
        <w:tc>
          <w:tcPr>
            <w:tcW w:w="873" w:type="dxa"/>
            <w:tcBorders>
              <w:top w:val="single" w:sz="4" w:space="0" w:color="BEBEBE"/>
              <w:right w:val="single" w:sz="4" w:space="0" w:color="BEBEBE"/>
            </w:tcBorders>
            <w:shd w:val="clear" w:color="auto" w:fill="F1F1F1"/>
          </w:tcPr>
          <w:p>
            <w:pPr>
              <w:pStyle w:val="TableParagraph"/>
              <w:spacing w:before="31"/>
              <w:ind w:left="1" w:right="1"/>
              <w:jc w:val="center"/>
              <w:rPr>
                <w:sz w:val="22"/>
              </w:rPr>
            </w:pPr>
            <w:r>
              <w:rPr>
                <w:spacing w:val="-2"/>
                <w:sz w:val="22"/>
              </w:rPr>
              <w:t>4.222</w:t>
            </w:r>
          </w:p>
        </w:tc>
        <w:tc>
          <w:tcPr>
            <w:tcW w:w="854" w:type="dxa"/>
            <w:tcBorders>
              <w:top w:val="single" w:sz="4" w:space="0" w:color="BEBEBE"/>
              <w:left w:val="single" w:sz="4" w:space="0" w:color="BEBEBE"/>
              <w:right w:val="single" w:sz="4" w:space="0" w:color="BEBEBE"/>
            </w:tcBorders>
            <w:shd w:val="clear" w:color="auto" w:fill="F1F1F1"/>
          </w:tcPr>
          <w:p>
            <w:pPr>
              <w:pStyle w:val="TableParagraph"/>
              <w:spacing w:before="31"/>
              <w:ind w:left="14" w:right="2"/>
              <w:jc w:val="center"/>
              <w:rPr>
                <w:sz w:val="22"/>
              </w:rPr>
            </w:pPr>
            <w:r>
              <w:rPr>
                <w:spacing w:val="-2"/>
                <w:sz w:val="22"/>
              </w:rPr>
              <w:t>2.302</w:t>
            </w:r>
          </w:p>
        </w:tc>
        <w:tc>
          <w:tcPr>
            <w:tcW w:w="1103" w:type="dxa"/>
            <w:tcBorders>
              <w:top w:val="single" w:sz="4" w:space="0" w:color="BEBEBE"/>
              <w:left w:val="single" w:sz="4" w:space="0" w:color="BEBEBE"/>
            </w:tcBorders>
            <w:shd w:val="clear" w:color="auto" w:fill="F1F1F1"/>
          </w:tcPr>
          <w:p>
            <w:pPr>
              <w:pStyle w:val="TableParagraph"/>
              <w:spacing w:before="31"/>
              <w:ind w:left="25"/>
              <w:jc w:val="center"/>
              <w:rPr>
                <w:sz w:val="22"/>
              </w:rPr>
            </w:pPr>
            <w:r>
              <w:rPr>
                <w:spacing w:val="-2"/>
                <w:sz w:val="22"/>
              </w:rPr>
              <w:t>6.581</w:t>
            </w:r>
          </w:p>
        </w:tc>
      </w:tr>
    </w:tbl>
    <w:p>
      <w:pPr>
        <w:spacing w:before="113"/>
        <w:ind w:left="852" w:right="0" w:firstLine="0"/>
        <w:jc w:val="both"/>
        <w:rPr>
          <w:i/>
          <w:sz w:val="22"/>
        </w:rPr>
      </w:pPr>
      <w:bookmarkStart w:name="_bookmark22" w:id="23"/>
      <w:bookmarkEnd w:id="23"/>
      <w:r>
        <w:rPr/>
      </w:r>
      <w:r>
        <w:rPr>
          <w:i/>
          <w:color w:val="44536A"/>
          <w:sz w:val="22"/>
        </w:rPr>
        <w:t>Tabela</w:t>
      </w:r>
      <w:r>
        <w:rPr>
          <w:i/>
          <w:color w:val="44536A"/>
          <w:spacing w:val="-5"/>
          <w:sz w:val="22"/>
        </w:rPr>
        <w:t> </w:t>
      </w:r>
      <w:r>
        <w:rPr>
          <w:i/>
          <w:color w:val="44536A"/>
          <w:sz w:val="22"/>
        </w:rPr>
        <w:t>2:</w:t>
      </w:r>
      <w:r>
        <w:rPr>
          <w:i/>
          <w:color w:val="44536A"/>
          <w:spacing w:val="-2"/>
          <w:sz w:val="22"/>
        </w:rPr>
        <w:t> </w:t>
      </w:r>
      <w:r>
        <w:rPr>
          <w:i/>
          <w:color w:val="44536A"/>
          <w:sz w:val="22"/>
        </w:rPr>
        <w:t>Obiskovalci</w:t>
      </w:r>
      <w:r>
        <w:rPr>
          <w:i/>
          <w:color w:val="44536A"/>
          <w:spacing w:val="-2"/>
          <w:sz w:val="22"/>
        </w:rPr>
        <w:t> </w:t>
      </w:r>
      <w:r>
        <w:rPr>
          <w:i/>
          <w:color w:val="44536A"/>
          <w:sz w:val="22"/>
        </w:rPr>
        <w:t>v</w:t>
      </w:r>
      <w:r>
        <w:rPr>
          <w:i/>
          <w:color w:val="44536A"/>
          <w:spacing w:val="-5"/>
          <w:sz w:val="22"/>
        </w:rPr>
        <w:t> </w:t>
      </w:r>
      <w:r>
        <w:rPr>
          <w:i/>
          <w:color w:val="44536A"/>
          <w:sz w:val="22"/>
        </w:rPr>
        <w:t>TIC</w:t>
      </w:r>
      <w:r>
        <w:rPr>
          <w:i/>
          <w:color w:val="44536A"/>
          <w:spacing w:val="-2"/>
          <w:sz w:val="22"/>
        </w:rPr>
        <w:t> </w:t>
      </w:r>
      <w:r>
        <w:rPr>
          <w:i/>
          <w:color w:val="44536A"/>
          <w:sz w:val="22"/>
        </w:rPr>
        <w:t>Ormož</w:t>
      </w:r>
      <w:r>
        <w:rPr>
          <w:i/>
          <w:color w:val="44536A"/>
          <w:spacing w:val="-5"/>
          <w:sz w:val="22"/>
        </w:rPr>
        <w:t> </w:t>
      </w:r>
      <w:r>
        <w:rPr>
          <w:i/>
          <w:color w:val="44536A"/>
          <w:sz w:val="22"/>
        </w:rPr>
        <w:t>v</w:t>
      </w:r>
      <w:r>
        <w:rPr>
          <w:i/>
          <w:color w:val="44536A"/>
          <w:spacing w:val="-4"/>
          <w:sz w:val="22"/>
        </w:rPr>
        <w:t> </w:t>
      </w:r>
      <w:r>
        <w:rPr>
          <w:i/>
          <w:color w:val="44536A"/>
          <w:sz w:val="22"/>
        </w:rPr>
        <w:t>letih</w:t>
      </w:r>
      <w:r>
        <w:rPr>
          <w:i/>
          <w:color w:val="44536A"/>
          <w:spacing w:val="-4"/>
          <w:sz w:val="22"/>
        </w:rPr>
        <w:t> </w:t>
      </w:r>
      <w:r>
        <w:rPr>
          <w:i/>
          <w:color w:val="44536A"/>
          <w:sz w:val="22"/>
        </w:rPr>
        <w:t>2019,</w:t>
      </w:r>
      <w:r>
        <w:rPr>
          <w:i/>
          <w:color w:val="44536A"/>
          <w:spacing w:val="-3"/>
          <w:sz w:val="22"/>
        </w:rPr>
        <w:t> </w:t>
      </w:r>
      <w:r>
        <w:rPr>
          <w:i/>
          <w:color w:val="44536A"/>
          <w:sz w:val="22"/>
        </w:rPr>
        <w:t>2022</w:t>
      </w:r>
      <w:r>
        <w:rPr>
          <w:i/>
          <w:color w:val="44536A"/>
          <w:spacing w:val="-4"/>
          <w:sz w:val="22"/>
        </w:rPr>
        <w:t> </w:t>
      </w:r>
      <w:r>
        <w:rPr>
          <w:i/>
          <w:color w:val="44536A"/>
          <w:sz w:val="22"/>
        </w:rPr>
        <w:t>in</w:t>
      </w:r>
      <w:r>
        <w:rPr>
          <w:i/>
          <w:color w:val="44536A"/>
          <w:spacing w:val="-3"/>
          <w:sz w:val="22"/>
        </w:rPr>
        <w:t> </w:t>
      </w:r>
      <w:r>
        <w:rPr>
          <w:i/>
          <w:color w:val="44536A"/>
          <w:sz w:val="22"/>
        </w:rPr>
        <w:t>2023</w:t>
      </w:r>
      <w:r>
        <w:rPr>
          <w:i/>
          <w:color w:val="44536A"/>
          <w:spacing w:val="-4"/>
          <w:sz w:val="22"/>
        </w:rPr>
        <w:t> </w:t>
      </w:r>
      <w:r>
        <w:rPr>
          <w:i/>
          <w:color w:val="44536A"/>
          <w:sz w:val="22"/>
        </w:rPr>
        <w:t>po</w:t>
      </w:r>
      <w:r>
        <w:rPr>
          <w:i/>
          <w:color w:val="44536A"/>
          <w:spacing w:val="-3"/>
          <w:sz w:val="22"/>
        </w:rPr>
        <w:t> </w:t>
      </w:r>
      <w:r>
        <w:rPr>
          <w:i/>
          <w:color w:val="44536A"/>
          <w:spacing w:val="-2"/>
          <w:sz w:val="22"/>
        </w:rPr>
        <w:t>mesecih</w:t>
      </w:r>
    </w:p>
    <w:p>
      <w:pPr>
        <w:spacing w:after="0"/>
        <w:jc w:val="both"/>
        <w:rPr>
          <w:i/>
          <w:sz w:val="22"/>
        </w:rPr>
        <w:sectPr>
          <w:pgSz w:w="11910" w:h="16840"/>
          <w:pgMar w:header="424" w:footer="850" w:top="3860" w:bottom="1040" w:left="566" w:right="141"/>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87"/>
        <w:rPr>
          <w:i/>
          <w:sz w:val="20"/>
        </w:rPr>
      </w:pPr>
    </w:p>
    <w:p>
      <w:pPr>
        <w:pStyle w:val="BodyText"/>
        <w:ind w:left="901"/>
        <w:rPr>
          <w:sz w:val="20"/>
        </w:rPr>
      </w:pPr>
      <w:r>
        <w:rPr>
          <w:sz w:val="20"/>
        </w:rPr>
        <mc:AlternateContent>
          <mc:Choice Requires="wps">
            <w:drawing>
              <wp:inline distT="0" distB="0" distL="0" distR="0">
                <wp:extent cx="5862955" cy="2509520"/>
                <wp:effectExtent l="0" t="0" r="0" b="5080"/>
                <wp:docPr id="64" name="Group 64"/>
                <wp:cNvGraphicFramePr>
                  <a:graphicFrameLocks/>
                </wp:cNvGraphicFramePr>
                <a:graphic>
                  <a:graphicData uri="http://schemas.microsoft.com/office/word/2010/wordprocessingGroup">
                    <wpg:wgp>
                      <wpg:cNvPr id="64" name="Group 64"/>
                      <wpg:cNvGrpSpPr/>
                      <wpg:grpSpPr>
                        <a:xfrm>
                          <a:off x="0" y="0"/>
                          <a:ext cx="5862955" cy="2509520"/>
                          <a:chExt cx="5862955" cy="2509520"/>
                        </a:xfrm>
                      </wpg:grpSpPr>
                      <pic:pic>
                        <pic:nvPicPr>
                          <pic:cNvPr id="65" name="Image 65"/>
                          <pic:cNvPicPr/>
                        </pic:nvPicPr>
                        <pic:blipFill>
                          <a:blip r:embed="rId26" cstate="print"/>
                          <a:stretch>
                            <a:fillRect/>
                          </a:stretch>
                        </pic:blipFill>
                        <pic:spPr>
                          <a:xfrm>
                            <a:off x="197210" y="1219574"/>
                            <a:ext cx="303735" cy="708730"/>
                          </a:xfrm>
                          <a:prstGeom prst="rect">
                            <a:avLst/>
                          </a:prstGeom>
                        </pic:spPr>
                      </pic:pic>
                      <pic:pic>
                        <pic:nvPicPr>
                          <pic:cNvPr id="66" name="Image 66"/>
                          <pic:cNvPicPr/>
                        </pic:nvPicPr>
                        <pic:blipFill>
                          <a:blip r:embed="rId27" cstate="print"/>
                          <a:stretch>
                            <a:fillRect/>
                          </a:stretch>
                        </pic:blipFill>
                        <pic:spPr>
                          <a:xfrm>
                            <a:off x="1126850" y="1280595"/>
                            <a:ext cx="303735" cy="647708"/>
                          </a:xfrm>
                          <a:prstGeom prst="rect">
                            <a:avLst/>
                          </a:prstGeom>
                        </pic:spPr>
                      </pic:pic>
                      <pic:pic>
                        <pic:nvPicPr>
                          <pic:cNvPr id="67" name="Image 67"/>
                          <pic:cNvPicPr/>
                        </pic:nvPicPr>
                        <pic:blipFill>
                          <a:blip r:embed="rId28" cstate="print"/>
                          <a:stretch>
                            <a:fillRect/>
                          </a:stretch>
                        </pic:blipFill>
                        <pic:spPr>
                          <a:xfrm>
                            <a:off x="2055008" y="1521284"/>
                            <a:ext cx="305162" cy="407019"/>
                          </a:xfrm>
                          <a:prstGeom prst="rect">
                            <a:avLst/>
                          </a:prstGeom>
                        </pic:spPr>
                      </pic:pic>
                      <pic:pic>
                        <pic:nvPicPr>
                          <pic:cNvPr id="68" name="Image 68"/>
                          <pic:cNvPicPr/>
                        </pic:nvPicPr>
                        <pic:blipFill>
                          <a:blip r:embed="rId29" cstate="print"/>
                          <a:stretch>
                            <a:fillRect/>
                          </a:stretch>
                        </pic:blipFill>
                        <pic:spPr>
                          <a:xfrm>
                            <a:off x="2984606" y="1114501"/>
                            <a:ext cx="303735" cy="813803"/>
                          </a:xfrm>
                          <a:prstGeom prst="rect">
                            <a:avLst/>
                          </a:prstGeom>
                        </pic:spPr>
                      </pic:pic>
                      <pic:pic>
                        <pic:nvPicPr>
                          <pic:cNvPr id="69" name="Image 69"/>
                          <pic:cNvPicPr/>
                        </pic:nvPicPr>
                        <pic:blipFill>
                          <a:blip r:embed="rId30" cstate="print"/>
                          <a:stretch>
                            <a:fillRect/>
                          </a:stretch>
                        </pic:blipFill>
                        <pic:spPr>
                          <a:xfrm>
                            <a:off x="3914246" y="867613"/>
                            <a:ext cx="303735" cy="1060691"/>
                          </a:xfrm>
                          <a:prstGeom prst="rect">
                            <a:avLst/>
                          </a:prstGeom>
                        </pic:spPr>
                      </pic:pic>
                      <pic:pic>
                        <pic:nvPicPr>
                          <pic:cNvPr id="70" name="Image 70"/>
                          <pic:cNvPicPr/>
                        </pic:nvPicPr>
                        <pic:blipFill>
                          <a:blip r:embed="rId31" cstate="print"/>
                          <a:stretch>
                            <a:fillRect/>
                          </a:stretch>
                        </pic:blipFill>
                        <pic:spPr>
                          <a:xfrm>
                            <a:off x="4842362" y="817271"/>
                            <a:ext cx="303735" cy="1111033"/>
                          </a:xfrm>
                          <a:prstGeom prst="rect">
                            <a:avLst/>
                          </a:prstGeom>
                        </pic:spPr>
                      </pic:pic>
                      <pic:pic>
                        <pic:nvPicPr>
                          <pic:cNvPr id="71" name="Image 71"/>
                          <pic:cNvPicPr/>
                        </pic:nvPicPr>
                        <pic:blipFill>
                          <a:blip r:embed="rId32" cstate="print"/>
                          <a:stretch>
                            <a:fillRect/>
                          </a:stretch>
                        </pic:blipFill>
                        <pic:spPr>
                          <a:xfrm>
                            <a:off x="445833" y="1579257"/>
                            <a:ext cx="321602" cy="349046"/>
                          </a:xfrm>
                          <a:prstGeom prst="rect">
                            <a:avLst/>
                          </a:prstGeom>
                        </pic:spPr>
                      </pic:pic>
                      <pic:pic>
                        <pic:nvPicPr>
                          <pic:cNvPr id="72" name="Image 72"/>
                          <pic:cNvPicPr/>
                        </pic:nvPicPr>
                        <pic:blipFill>
                          <a:blip r:embed="rId33" cstate="print"/>
                          <a:stretch>
                            <a:fillRect/>
                          </a:stretch>
                        </pic:blipFill>
                        <pic:spPr>
                          <a:xfrm>
                            <a:off x="1375473" y="1557959"/>
                            <a:ext cx="321602" cy="370344"/>
                          </a:xfrm>
                          <a:prstGeom prst="rect">
                            <a:avLst/>
                          </a:prstGeom>
                        </pic:spPr>
                      </pic:pic>
                      <pic:pic>
                        <pic:nvPicPr>
                          <pic:cNvPr id="73" name="Image 73"/>
                          <pic:cNvPicPr/>
                        </pic:nvPicPr>
                        <pic:blipFill>
                          <a:blip r:embed="rId34" cstate="print"/>
                          <a:stretch>
                            <a:fillRect/>
                          </a:stretch>
                        </pic:blipFill>
                        <pic:spPr>
                          <a:xfrm>
                            <a:off x="2303589" y="1803336"/>
                            <a:ext cx="321602" cy="124968"/>
                          </a:xfrm>
                          <a:prstGeom prst="rect">
                            <a:avLst/>
                          </a:prstGeom>
                        </pic:spPr>
                      </pic:pic>
                      <pic:pic>
                        <pic:nvPicPr>
                          <pic:cNvPr id="74" name="Image 74"/>
                          <pic:cNvPicPr/>
                        </pic:nvPicPr>
                        <pic:blipFill>
                          <a:blip r:embed="rId35" cstate="print"/>
                          <a:stretch>
                            <a:fillRect/>
                          </a:stretch>
                        </pic:blipFill>
                        <pic:spPr>
                          <a:xfrm>
                            <a:off x="3233229" y="1713395"/>
                            <a:ext cx="321602" cy="214909"/>
                          </a:xfrm>
                          <a:prstGeom prst="rect">
                            <a:avLst/>
                          </a:prstGeom>
                        </pic:spPr>
                      </pic:pic>
                      <pic:pic>
                        <pic:nvPicPr>
                          <pic:cNvPr id="75" name="Image 75"/>
                          <pic:cNvPicPr/>
                        </pic:nvPicPr>
                        <pic:blipFill>
                          <a:blip r:embed="rId36" cstate="print"/>
                          <a:stretch>
                            <a:fillRect/>
                          </a:stretch>
                        </pic:blipFill>
                        <pic:spPr>
                          <a:xfrm>
                            <a:off x="4161345" y="1335481"/>
                            <a:ext cx="321602" cy="592823"/>
                          </a:xfrm>
                          <a:prstGeom prst="rect">
                            <a:avLst/>
                          </a:prstGeom>
                        </pic:spPr>
                      </pic:pic>
                      <pic:pic>
                        <pic:nvPicPr>
                          <pic:cNvPr id="76" name="Image 76"/>
                          <pic:cNvPicPr/>
                        </pic:nvPicPr>
                        <pic:blipFill>
                          <a:blip r:embed="rId37" cstate="print"/>
                          <a:stretch>
                            <a:fillRect/>
                          </a:stretch>
                        </pic:blipFill>
                        <pic:spPr>
                          <a:xfrm>
                            <a:off x="5090985" y="1295819"/>
                            <a:ext cx="321602" cy="632485"/>
                          </a:xfrm>
                          <a:prstGeom prst="rect">
                            <a:avLst/>
                          </a:prstGeom>
                        </pic:spPr>
                      </pic:pic>
                      <pic:pic>
                        <pic:nvPicPr>
                          <pic:cNvPr id="77" name="Image 77"/>
                          <pic:cNvPicPr/>
                        </pic:nvPicPr>
                        <pic:blipFill>
                          <a:blip r:embed="rId38" cstate="print"/>
                          <a:stretch>
                            <a:fillRect/>
                          </a:stretch>
                        </pic:blipFill>
                        <pic:spPr>
                          <a:xfrm>
                            <a:off x="703389" y="910259"/>
                            <a:ext cx="321602" cy="1018044"/>
                          </a:xfrm>
                          <a:prstGeom prst="rect">
                            <a:avLst/>
                          </a:prstGeom>
                        </pic:spPr>
                      </pic:pic>
                      <pic:pic>
                        <pic:nvPicPr>
                          <pic:cNvPr id="78" name="Image 78"/>
                          <pic:cNvPicPr/>
                        </pic:nvPicPr>
                        <pic:blipFill>
                          <a:blip r:embed="rId39" cstate="print"/>
                          <a:stretch>
                            <a:fillRect/>
                          </a:stretch>
                        </pic:blipFill>
                        <pic:spPr>
                          <a:xfrm>
                            <a:off x="1631505" y="951433"/>
                            <a:ext cx="321602" cy="976871"/>
                          </a:xfrm>
                          <a:prstGeom prst="rect">
                            <a:avLst/>
                          </a:prstGeom>
                        </pic:spPr>
                      </pic:pic>
                      <pic:pic>
                        <pic:nvPicPr>
                          <pic:cNvPr id="79" name="Image 79"/>
                          <pic:cNvPicPr/>
                        </pic:nvPicPr>
                        <pic:blipFill>
                          <a:blip r:embed="rId40" cstate="print"/>
                          <a:stretch>
                            <a:fillRect/>
                          </a:stretch>
                        </pic:blipFill>
                        <pic:spPr>
                          <a:xfrm>
                            <a:off x="2561145" y="1436065"/>
                            <a:ext cx="321602" cy="492239"/>
                          </a:xfrm>
                          <a:prstGeom prst="rect">
                            <a:avLst/>
                          </a:prstGeom>
                        </pic:spPr>
                      </pic:pic>
                      <pic:pic>
                        <pic:nvPicPr>
                          <pic:cNvPr id="80" name="Image 80"/>
                          <pic:cNvPicPr/>
                        </pic:nvPicPr>
                        <pic:blipFill>
                          <a:blip r:embed="rId41" cstate="print"/>
                          <a:stretch>
                            <a:fillRect/>
                          </a:stretch>
                        </pic:blipFill>
                        <pic:spPr>
                          <a:xfrm>
                            <a:off x="3489261" y="939215"/>
                            <a:ext cx="323113" cy="989088"/>
                          </a:xfrm>
                          <a:prstGeom prst="rect">
                            <a:avLst/>
                          </a:prstGeom>
                        </pic:spPr>
                      </pic:pic>
                      <pic:pic>
                        <pic:nvPicPr>
                          <pic:cNvPr id="81" name="Image 81"/>
                          <pic:cNvPicPr/>
                        </pic:nvPicPr>
                        <pic:blipFill>
                          <a:blip r:embed="rId42" cstate="print"/>
                          <a:stretch>
                            <a:fillRect/>
                          </a:stretch>
                        </pic:blipFill>
                        <pic:spPr>
                          <a:xfrm>
                            <a:off x="4418901" y="312864"/>
                            <a:ext cx="321602" cy="1615439"/>
                          </a:xfrm>
                          <a:prstGeom prst="rect">
                            <a:avLst/>
                          </a:prstGeom>
                        </pic:spPr>
                      </pic:pic>
                      <pic:pic>
                        <pic:nvPicPr>
                          <pic:cNvPr id="82" name="Image 82"/>
                          <pic:cNvPicPr/>
                        </pic:nvPicPr>
                        <pic:blipFill>
                          <a:blip r:embed="rId43" cstate="print"/>
                          <a:stretch>
                            <a:fillRect/>
                          </a:stretch>
                        </pic:blipFill>
                        <pic:spPr>
                          <a:xfrm>
                            <a:off x="5348541" y="210756"/>
                            <a:ext cx="321602" cy="1717548"/>
                          </a:xfrm>
                          <a:prstGeom prst="rect">
                            <a:avLst/>
                          </a:prstGeom>
                        </pic:spPr>
                      </pic:pic>
                      <pic:pic>
                        <pic:nvPicPr>
                          <pic:cNvPr id="83" name="Image 83"/>
                          <pic:cNvPicPr/>
                        </pic:nvPicPr>
                        <pic:blipFill>
                          <a:blip r:embed="rId44" cstate="print"/>
                          <a:stretch>
                            <a:fillRect/>
                          </a:stretch>
                        </pic:blipFill>
                        <pic:spPr>
                          <a:xfrm>
                            <a:off x="248145" y="1250683"/>
                            <a:ext cx="207365" cy="668985"/>
                          </a:xfrm>
                          <a:prstGeom prst="rect">
                            <a:avLst/>
                          </a:prstGeom>
                        </pic:spPr>
                      </pic:pic>
                      <pic:pic>
                        <pic:nvPicPr>
                          <pic:cNvPr id="84" name="Image 84"/>
                          <pic:cNvPicPr/>
                        </pic:nvPicPr>
                        <pic:blipFill>
                          <a:blip r:embed="rId45" cstate="print"/>
                          <a:stretch>
                            <a:fillRect/>
                          </a:stretch>
                        </pic:blipFill>
                        <pic:spPr>
                          <a:xfrm>
                            <a:off x="1177099" y="1312557"/>
                            <a:ext cx="207365" cy="607110"/>
                          </a:xfrm>
                          <a:prstGeom prst="rect">
                            <a:avLst/>
                          </a:prstGeom>
                        </pic:spPr>
                      </pic:pic>
                      <pic:pic>
                        <pic:nvPicPr>
                          <pic:cNvPr id="85" name="Image 85"/>
                          <pic:cNvPicPr/>
                        </pic:nvPicPr>
                        <pic:blipFill>
                          <a:blip r:embed="rId46" cstate="print"/>
                          <a:stretch>
                            <a:fillRect/>
                          </a:stretch>
                        </pic:blipFill>
                        <pic:spPr>
                          <a:xfrm>
                            <a:off x="2106104" y="1552460"/>
                            <a:ext cx="207365" cy="367207"/>
                          </a:xfrm>
                          <a:prstGeom prst="rect">
                            <a:avLst/>
                          </a:prstGeom>
                        </pic:spPr>
                      </pic:pic>
                      <pic:pic>
                        <pic:nvPicPr>
                          <pic:cNvPr id="86" name="Image 86"/>
                          <pic:cNvPicPr/>
                        </pic:nvPicPr>
                        <pic:blipFill>
                          <a:blip r:embed="rId47" cstate="print"/>
                          <a:stretch>
                            <a:fillRect/>
                          </a:stretch>
                        </pic:blipFill>
                        <pic:spPr>
                          <a:xfrm>
                            <a:off x="3035109" y="1145692"/>
                            <a:ext cx="207365" cy="773976"/>
                          </a:xfrm>
                          <a:prstGeom prst="rect">
                            <a:avLst/>
                          </a:prstGeom>
                        </pic:spPr>
                      </pic:pic>
                      <pic:pic>
                        <pic:nvPicPr>
                          <pic:cNvPr id="87" name="Image 87"/>
                          <pic:cNvPicPr/>
                        </pic:nvPicPr>
                        <pic:blipFill>
                          <a:blip r:embed="rId48" cstate="print"/>
                          <a:stretch>
                            <a:fillRect/>
                          </a:stretch>
                        </pic:blipFill>
                        <pic:spPr>
                          <a:xfrm>
                            <a:off x="3964114" y="898194"/>
                            <a:ext cx="207365" cy="1021473"/>
                          </a:xfrm>
                          <a:prstGeom prst="rect">
                            <a:avLst/>
                          </a:prstGeom>
                        </pic:spPr>
                      </pic:pic>
                      <pic:pic>
                        <pic:nvPicPr>
                          <pic:cNvPr id="88" name="Image 88"/>
                          <pic:cNvPicPr/>
                        </pic:nvPicPr>
                        <pic:blipFill>
                          <a:blip r:embed="rId49" cstate="print"/>
                          <a:stretch>
                            <a:fillRect/>
                          </a:stretch>
                        </pic:blipFill>
                        <pic:spPr>
                          <a:xfrm>
                            <a:off x="4893119" y="848994"/>
                            <a:ext cx="207365" cy="1070673"/>
                          </a:xfrm>
                          <a:prstGeom prst="rect">
                            <a:avLst/>
                          </a:prstGeom>
                        </pic:spPr>
                      </pic:pic>
                      <pic:pic>
                        <pic:nvPicPr>
                          <pic:cNvPr id="89" name="Image 89"/>
                          <pic:cNvPicPr/>
                        </pic:nvPicPr>
                        <pic:blipFill>
                          <a:blip r:embed="rId50" cstate="print"/>
                          <a:stretch>
                            <a:fillRect/>
                          </a:stretch>
                        </pic:blipFill>
                        <pic:spPr>
                          <a:xfrm>
                            <a:off x="505269" y="1619161"/>
                            <a:ext cx="207365" cy="300507"/>
                          </a:xfrm>
                          <a:prstGeom prst="rect">
                            <a:avLst/>
                          </a:prstGeom>
                        </pic:spPr>
                      </pic:pic>
                      <pic:pic>
                        <pic:nvPicPr>
                          <pic:cNvPr id="90" name="Image 90"/>
                          <pic:cNvPicPr/>
                        </pic:nvPicPr>
                        <pic:blipFill>
                          <a:blip r:embed="rId51" cstate="print"/>
                          <a:stretch>
                            <a:fillRect/>
                          </a:stretch>
                        </pic:blipFill>
                        <pic:spPr>
                          <a:xfrm>
                            <a:off x="1434274" y="1598866"/>
                            <a:ext cx="207365" cy="320801"/>
                          </a:xfrm>
                          <a:prstGeom prst="rect">
                            <a:avLst/>
                          </a:prstGeom>
                        </pic:spPr>
                      </pic:pic>
                      <pic:pic>
                        <pic:nvPicPr>
                          <pic:cNvPr id="91" name="Image 91"/>
                          <pic:cNvPicPr/>
                        </pic:nvPicPr>
                        <pic:blipFill>
                          <a:blip r:embed="rId52" cstate="print"/>
                          <a:stretch>
                            <a:fillRect/>
                          </a:stretch>
                        </pic:blipFill>
                        <pic:spPr>
                          <a:xfrm>
                            <a:off x="2363279" y="1843082"/>
                            <a:ext cx="207365" cy="76586"/>
                          </a:xfrm>
                          <a:prstGeom prst="rect">
                            <a:avLst/>
                          </a:prstGeom>
                        </pic:spPr>
                      </pic:pic>
                      <pic:pic>
                        <pic:nvPicPr>
                          <pic:cNvPr id="92" name="Image 92"/>
                          <pic:cNvPicPr/>
                        </pic:nvPicPr>
                        <pic:blipFill>
                          <a:blip r:embed="rId53" cstate="print"/>
                          <a:stretch>
                            <a:fillRect/>
                          </a:stretch>
                        </pic:blipFill>
                        <pic:spPr>
                          <a:xfrm>
                            <a:off x="3292284" y="1753565"/>
                            <a:ext cx="207365" cy="166103"/>
                          </a:xfrm>
                          <a:prstGeom prst="rect">
                            <a:avLst/>
                          </a:prstGeom>
                        </pic:spPr>
                      </pic:pic>
                      <pic:pic>
                        <pic:nvPicPr>
                          <pic:cNvPr id="93" name="Image 93"/>
                          <pic:cNvPicPr/>
                        </pic:nvPicPr>
                        <pic:blipFill>
                          <a:blip r:embed="rId54" cstate="print"/>
                          <a:stretch>
                            <a:fillRect/>
                          </a:stretch>
                        </pic:blipFill>
                        <pic:spPr>
                          <a:xfrm>
                            <a:off x="4221289" y="1375194"/>
                            <a:ext cx="207365" cy="544474"/>
                          </a:xfrm>
                          <a:prstGeom prst="rect">
                            <a:avLst/>
                          </a:prstGeom>
                        </pic:spPr>
                      </pic:pic>
                      <pic:pic>
                        <pic:nvPicPr>
                          <pic:cNvPr id="94" name="Image 94"/>
                          <pic:cNvPicPr/>
                        </pic:nvPicPr>
                        <pic:blipFill>
                          <a:blip r:embed="rId55" cstate="print"/>
                          <a:stretch>
                            <a:fillRect/>
                          </a:stretch>
                        </pic:blipFill>
                        <pic:spPr>
                          <a:xfrm>
                            <a:off x="5150294" y="1335887"/>
                            <a:ext cx="207365" cy="583780"/>
                          </a:xfrm>
                          <a:prstGeom prst="rect">
                            <a:avLst/>
                          </a:prstGeom>
                        </pic:spPr>
                      </pic:pic>
                      <pic:pic>
                        <pic:nvPicPr>
                          <pic:cNvPr id="95" name="Image 95"/>
                          <pic:cNvPicPr/>
                        </pic:nvPicPr>
                        <pic:blipFill>
                          <a:blip r:embed="rId56" cstate="print"/>
                          <a:stretch>
                            <a:fillRect/>
                          </a:stretch>
                        </pic:blipFill>
                        <pic:spPr>
                          <a:xfrm>
                            <a:off x="762444" y="950175"/>
                            <a:ext cx="207365" cy="969492"/>
                          </a:xfrm>
                          <a:prstGeom prst="rect">
                            <a:avLst/>
                          </a:prstGeom>
                        </pic:spPr>
                      </pic:pic>
                      <pic:pic>
                        <pic:nvPicPr>
                          <pic:cNvPr id="96" name="Image 96"/>
                          <pic:cNvPicPr/>
                        </pic:nvPicPr>
                        <pic:blipFill>
                          <a:blip r:embed="rId57" cstate="print"/>
                          <a:stretch>
                            <a:fillRect/>
                          </a:stretch>
                        </pic:blipFill>
                        <pic:spPr>
                          <a:xfrm>
                            <a:off x="1691449" y="991768"/>
                            <a:ext cx="207365" cy="927900"/>
                          </a:xfrm>
                          <a:prstGeom prst="rect">
                            <a:avLst/>
                          </a:prstGeom>
                        </pic:spPr>
                      </pic:pic>
                      <pic:pic>
                        <pic:nvPicPr>
                          <pic:cNvPr id="97" name="Image 97"/>
                          <pic:cNvPicPr/>
                        </pic:nvPicPr>
                        <pic:blipFill>
                          <a:blip r:embed="rId58" cstate="print"/>
                          <a:stretch>
                            <a:fillRect/>
                          </a:stretch>
                        </pic:blipFill>
                        <pic:spPr>
                          <a:xfrm>
                            <a:off x="2620454" y="1475879"/>
                            <a:ext cx="207365" cy="443788"/>
                          </a:xfrm>
                          <a:prstGeom prst="rect">
                            <a:avLst/>
                          </a:prstGeom>
                        </pic:spPr>
                      </pic:pic>
                      <pic:pic>
                        <pic:nvPicPr>
                          <pic:cNvPr id="98" name="Image 98"/>
                          <pic:cNvPicPr/>
                        </pic:nvPicPr>
                        <pic:blipFill>
                          <a:blip r:embed="rId59" cstate="print"/>
                          <a:stretch>
                            <a:fillRect/>
                          </a:stretch>
                        </pic:blipFill>
                        <pic:spPr>
                          <a:xfrm>
                            <a:off x="3549459" y="979589"/>
                            <a:ext cx="207365" cy="940079"/>
                          </a:xfrm>
                          <a:prstGeom prst="rect">
                            <a:avLst/>
                          </a:prstGeom>
                        </pic:spPr>
                      </pic:pic>
                      <pic:pic>
                        <pic:nvPicPr>
                          <pic:cNvPr id="99" name="Image 99"/>
                          <pic:cNvPicPr/>
                        </pic:nvPicPr>
                        <pic:blipFill>
                          <a:blip r:embed="rId60" cstate="print"/>
                          <a:stretch>
                            <a:fillRect/>
                          </a:stretch>
                        </pic:blipFill>
                        <pic:spPr>
                          <a:xfrm>
                            <a:off x="4478464" y="353758"/>
                            <a:ext cx="207365" cy="1565910"/>
                          </a:xfrm>
                          <a:prstGeom prst="rect">
                            <a:avLst/>
                          </a:prstGeom>
                        </pic:spPr>
                      </pic:pic>
                      <pic:pic>
                        <pic:nvPicPr>
                          <pic:cNvPr id="100" name="Image 100"/>
                          <pic:cNvPicPr/>
                        </pic:nvPicPr>
                        <pic:blipFill>
                          <a:blip r:embed="rId61" cstate="print"/>
                          <a:stretch>
                            <a:fillRect/>
                          </a:stretch>
                        </pic:blipFill>
                        <pic:spPr>
                          <a:xfrm>
                            <a:off x="5407469" y="250761"/>
                            <a:ext cx="207365" cy="1668906"/>
                          </a:xfrm>
                          <a:prstGeom prst="rect">
                            <a:avLst/>
                          </a:prstGeom>
                        </pic:spPr>
                      </pic:pic>
                      <wps:wsp>
                        <wps:cNvPr id="101" name="Graphic 101"/>
                        <wps:cNvSpPr/>
                        <wps:spPr>
                          <a:xfrm>
                            <a:off x="144462" y="1919668"/>
                            <a:ext cx="5574030" cy="1270"/>
                          </a:xfrm>
                          <a:custGeom>
                            <a:avLst/>
                            <a:gdLst/>
                            <a:ahLst/>
                            <a:cxnLst/>
                            <a:rect l="l" t="t" r="r" b="b"/>
                            <a:pathLst>
                              <a:path w="5574030" h="0">
                                <a:moveTo>
                                  <a:pt x="0" y="0"/>
                                </a:moveTo>
                                <a:lnTo>
                                  <a:pt x="5574030" y="0"/>
                                </a:lnTo>
                              </a:path>
                            </a:pathLst>
                          </a:custGeom>
                          <a:ln w="12700">
                            <a:solidFill>
                              <a:srgbClr val="D9D9D9"/>
                            </a:solidFill>
                            <a:prstDash val="solid"/>
                          </a:ln>
                        </wps:spPr>
                        <wps:bodyPr wrap="square" lIns="0" tIns="0" rIns="0" bIns="0" rtlCol="0">
                          <a:prstTxWarp prst="textNoShape">
                            <a:avLst/>
                          </a:prstTxWarp>
                          <a:noAutofit/>
                        </wps:bodyPr>
                      </wps:wsp>
                      <pic:pic>
                        <pic:nvPicPr>
                          <pic:cNvPr id="102" name="Image 102"/>
                          <pic:cNvPicPr/>
                        </pic:nvPicPr>
                        <pic:blipFill>
                          <a:blip r:embed="rId62" cstate="print"/>
                          <a:stretch>
                            <a:fillRect/>
                          </a:stretch>
                        </pic:blipFill>
                        <pic:spPr>
                          <a:xfrm>
                            <a:off x="2247709" y="2290085"/>
                            <a:ext cx="62779" cy="62779"/>
                          </a:xfrm>
                          <a:prstGeom prst="rect">
                            <a:avLst/>
                          </a:prstGeom>
                        </pic:spPr>
                      </pic:pic>
                      <pic:pic>
                        <pic:nvPicPr>
                          <pic:cNvPr id="103" name="Image 103"/>
                          <pic:cNvPicPr/>
                        </pic:nvPicPr>
                        <pic:blipFill>
                          <a:blip r:embed="rId63" cstate="print"/>
                          <a:stretch>
                            <a:fillRect/>
                          </a:stretch>
                        </pic:blipFill>
                        <pic:spPr>
                          <a:xfrm>
                            <a:off x="2838894" y="2290085"/>
                            <a:ext cx="62779" cy="62779"/>
                          </a:xfrm>
                          <a:prstGeom prst="rect">
                            <a:avLst/>
                          </a:prstGeom>
                        </pic:spPr>
                      </pic:pic>
                      <pic:pic>
                        <pic:nvPicPr>
                          <pic:cNvPr id="104" name="Image 104"/>
                          <pic:cNvPicPr/>
                        </pic:nvPicPr>
                        <pic:blipFill>
                          <a:blip r:embed="rId64" cstate="print"/>
                          <a:stretch>
                            <a:fillRect/>
                          </a:stretch>
                        </pic:blipFill>
                        <pic:spPr>
                          <a:xfrm>
                            <a:off x="3224593" y="2290085"/>
                            <a:ext cx="62779" cy="62779"/>
                          </a:xfrm>
                          <a:prstGeom prst="rect">
                            <a:avLst/>
                          </a:prstGeom>
                        </pic:spPr>
                      </pic:pic>
                      <wps:wsp>
                        <wps:cNvPr id="105" name="Graphic 105"/>
                        <wps:cNvSpPr/>
                        <wps:spPr>
                          <a:xfrm>
                            <a:off x="4762" y="4762"/>
                            <a:ext cx="5853430" cy="2499995"/>
                          </a:xfrm>
                          <a:custGeom>
                            <a:avLst/>
                            <a:gdLst/>
                            <a:ahLst/>
                            <a:cxnLst/>
                            <a:rect l="l" t="t" r="r" b="b"/>
                            <a:pathLst>
                              <a:path w="5853430" h="2499995">
                                <a:moveTo>
                                  <a:pt x="0" y="2499994"/>
                                </a:moveTo>
                                <a:lnTo>
                                  <a:pt x="5853430" y="2499994"/>
                                </a:lnTo>
                                <a:lnTo>
                                  <a:pt x="5853430" y="0"/>
                                </a:lnTo>
                                <a:lnTo>
                                  <a:pt x="0" y="0"/>
                                </a:lnTo>
                                <a:lnTo>
                                  <a:pt x="0" y="2499994"/>
                                </a:lnTo>
                                <a:close/>
                              </a:path>
                            </a:pathLst>
                          </a:custGeom>
                          <a:ln w="9525">
                            <a:solidFill>
                              <a:srgbClr val="D9D9D9"/>
                            </a:solidFill>
                            <a:prstDash val="solid"/>
                          </a:ln>
                        </wps:spPr>
                        <wps:bodyPr wrap="square" lIns="0" tIns="0" rIns="0" bIns="0" rtlCol="0">
                          <a:prstTxWarp prst="textNoShape">
                            <a:avLst/>
                          </a:prstTxWarp>
                          <a:noAutofit/>
                        </wps:bodyPr>
                      </wps:wsp>
                      <wps:wsp>
                        <wps:cNvPr id="106" name="Textbox 106"/>
                        <wps:cNvSpPr txBox="1"/>
                        <wps:spPr>
                          <a:xfrm>
                            <a:off x="1422463" y="1425638"/>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1265</w:t>
                              </w:r>
                            </w:p>
                          </w:txbxContent>
                        </wps:txbx>
                        <wps:bodyPr wrap="square" lIns="0" tIns="0" rIns="0" bIns="0" rtlCol="0">
                          <a:noAutofit/>
                        </wps:bodyPr>
                      </wps:wsp>
                      <wps:wsp>
                        <wps:cNvPr id="107" name="Textbox 107"/>
                        <wps:cNvSpPr txBox="1"/>
                        <wps:spPr>
                          <a:xfrm>
                            <a:off x="2337752" y="2268664"/>
                            <a:ext cx="1337310" cy="114300"/>
                          </a:xfrm>
                          <a:prstGeom prst="rect">
                            <a:avLst/>
                          </a:prstGeom>
                        </wps:spPr>
                        <wps:txbx>
                          <w:txbxContent>
                            <w:p>
                              <w:pPr>
                                <w:tabs>
                                  <w:tab w:pos="931" w:val="left" w:leader="none"/>
                                  <w:tab w:pos="1538" w:val="left" w:leader="none"/>
                                </w:tabs>
                                <w:spacing w:line="180" w:lineRule="exact" w:before="0"/>
                                <w:ind w:left="0" w:right="0" w:firstLine="0"/>
                                <w:jc w:val="left"/>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r>
                              <w:r>
                                <w:rPr>
                                  <w:rFonts w:ascii="Calibri" w:hAnsi="Calibri"/>
                                  <w:color w:val="585858"/>
                                  <w:spacing w:val="-2"/>
                                  <w:sz w:val="18"/>
                                </w:rPr>
                                <w:t>SKUPAJ</w:t>
                              </w:r>
                            </w:p>
                          </w:txbxContent>
                        </wps:txbx>
                        <wps:bodyPr wrap="square" lIns="0" tIns="0" rIns="0" bIns="0" rtlCol="0">
                          <a:noAutofit/>
                        </wps:bodyPr>
                      </wps:wsp>
                      <wps:wsp>
                        <wps:cNvPr id="108" name="Textbox 108"/>
                        <wps:cNvSpPr txBox="1"/>
                        <wps:spPr>
                          <a:xfrm>
                            <a:off x="2094547" y="1379029"/>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1448</w:t>
                              </w:r>
                            </w:p>
                          </w:txbxContent>
                        </wps:txbx>
                        <wps:bodyPr wrap="square" lIns="0" tIns="0" rIns="0" bIns="0" rtlCol="0">
                          <a:noAutofit/>
                        </wps:bodyPr>
                      </wps:wsp>
                      <wps:wsp>
                        <wps:cNvPr id="109" name="Textbox 109"/>
                        <wps:cNvSpPr txBox="1"/>
                        <wps:spPr>
                          <a:xfrm>
                            <a:off x="2608643" y="1302448"/>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1750</w:t>
                              </w:r>
                            </w:p>
                          </w:txbxContent>
                        </wps:txbx>
                        <wps:bodyPr wrap="square" lIns="0" tIns="0" rIns="0" bIns="0" rtlCol="0">
                          <a:noAutofit/>
                        </wps:bodyPr>
                      </wps:wsp>
                      <wps:wsp>
                        <wps:cNvPr id="110" name="Textbox 110"/>
                        <wps:cNvSpPr txBox="1"/>
                        <wps:spPr>
                          <a:xfrm>
                            <a:off x="3309683" y="1580197"/>
                            <a:ext cx="1866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655</w:t>
                              </w:r>
                            </w:p>
                          </w:txbxContent>
                        </wps:txbx>
                        <wps:bodyPr wrap="square" lIns="0" tIns="0" rIns="0" bIns="0" rtlCol="0">
                          <a:noAutofit/>
                        </wps:bodyPr>
                      </wps:wsp>
                      <wps:wsp>
                        <wps:cNvPr id="111" name="Textbox 111"/>
                        <wps:cNvSpPr txBox="1"/>
                        <wps:spPr>
                          <a:xfrm>
                            <a:off x="2380678" y="1669732"/>
                            <a:ext cx="1866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302</w:t>
                              </w:r>
                            </w:p>
                          </w:txbxContent>
                        </wps:txbx>
                        <wps:bodyPr wrap="square" lIns="0" tIns="0" rIns="0" bIns="0" rtlCol="0">
                          <a:noAutofit/>
                        </wps:bodyPr>
                      </wps:wsp>
                      <wps:wsp>
                        <wps:cNvPr id="112" name="Textbox 112"/>
                        <wps:cNvSpPr txBox="1"/>
                        <wps:spPr>
                          <a:xfrm>
                            <a:off x="493331" y="2015680"/>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2018</w:t>
                              </w:r>
                            </w:p>
                          </w:txbxContent>
                        </wps:txbx>
                        <wps:bodyPr wrap="square" lIns="0" tIns="0" rIns="0" bIns="0" rtlCol="0">
                          <a:noAutofit/>
                        </wps:bodyPr>
                      </wps:wsp>
                      <wps:wsp>
                        <wps:cNvPr id="113" name="Textbox 113"/>
                        <wps:cNvSpPr txBox="1"/>
                        <wps:spPr>
                          <a:xfrm>
                            <a:off x="1422717" y="2015680"/>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2019</w:t>
                              </w:r>
                            </w:p>
                          </w:txbxContent>
                        </wps:txbx>
                        <wps:bodyPr wrap="square" lIns="0" tIns="0" rIns="0" bIns="0" rtlCol="0">
                          <a:noAutofit/>
                        </wps:bodyPr>
                      </wps:wsp>
                      <wps:wsp>
                        <wps:cNvPr id="114" name="Textbox 114"/>
                        <wps:cNvSpPr txBox="1"/>
                        <wps:spPr>
                          <a:xfrm>
                            <a:off x="2351722" y="2015680"/>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2020</w:t>
                              </w:r>
                            </w:p>
                          </w:txbxContent>
                        </wps:txbx>
                        <wps:bodyPr wrap="square" lIns="0" tIns="0" rIns="0" bIns="0" rtlCol="0">
                          <a:noAutofit/>
                        </wps:bodyPr>
                      </wps:wsp>
                      <wps:wsp>
                        <wps:cNvPr id="115" name="Textbox 115"/>
                        <wps:cNvSpPr txBox="1"/>
                        <wps:spPr>
                          <a:xfrm>
                            <a:off x="3280727" y="2015680"/>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2021</w:t>
                              </w:r>
                            </w:p>
                          </w:txbxContent>
                        </wps:txbx>
                        <wps:bodyPr wrap="square" lIns="0" tIns="0" rIns="0" bIns="0" rtlCol="0">
                          <a:noAutofit/>
                        </wps:bodyPr>
                      </wps:wsp>
                      <wps:wsp>
                        <wps:cNvPr id="116" name="Textbox 116"/>
                        <wps:cNvSpPr txBox="1"/>
                        <wps:spPr>
                          <a:xfrm>
                            <a:off x="4210113" y="2015680"/>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2022</w:t>
                              </w:r>
                            </w:p>
                          </w:txbxContent>
                        </wps:txbx>
                        <wps:bodyPr wrap="square" lIns="0" tIns="0" rIns="0" bIns="0" rtlCol="0">
                          <a:noAutofit/>
                        </wps:bodyPr>
                      </wps:wsp>
                      <wps:wsp>
                        <wps:cNvPr id="117" name="Textbox 117"/>
                        <wps:cNvSpPr txBox="1"/>
                        <wps:spPr>
                          <a:xfrm>
                            <a:off x="5139118" y="2015680"/>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2023</w:t>
                              </w:r>
                            </w:p>
                          </w:txbxContent>
                        </wps:txbx>
                        <wps:bodyPr wrap="square" lIns="0" tIns="0" rIns="0" bIns="0" rtlCol="0">
                          <a:noAutofit/>
                        </wps:bodyPr>
                      </wps:wsp>
                      <wps:wsp>
                        <wps:cNvPr id="118" name="Textbox 118"/>
                        <wps:cNvSpPr txBox="1"/>
                        <wps:spPr>
                          <a:xfrm>
                            <a:off x="493331" y="1445704"/>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1185</w:t>
                              </w:r>
                            </w:p>
                          </w:txbxContent>
                        </wps:txbx>
                        <wps:bodyPr wrap="square" lIns="0" tIns="0" rIns="0" bIns="0" rtlCol="0">
                          <a:noAutofit/>
                        </wps:bodyPr>
                      </wps:wsp>
                      <wps:wsp>
                        <wps:cNvPr id="119" name="Textbox 119"/>
                        <wps:cNvSpPr txBox="1"/>
                        <wps:spPr>
                          <a:xfrm>
                            <a:off x="5139118" y="1162621"/>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2302</w:t>
                              </w:r>
                            </w:p>
                          </w:txbxContent>
                        </wps:txbx>
                        <wps:bodyPr wrap="square" lIns="0" tIns="0" rIns="0" bIns="0" rtlCol="0">
                          <a:noAutofit/>
                        </wps:bodyPr>
                      </wps:wsp>
                      <wps:wsp>
                        <wps:cNvPr id="120" name="Textbox 120"/>
                        <wps:cNvSpPr txBox="1"/>
                        <wps:spPr>
                          <a:xfrm>
                            <a:off x="4210113" y="1201864"/>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2147</w:t>
                              </w:r>
                            </w:p>
                          </w:txbxContent>
                        </wps:txbx>
                        <wps:bodyPr wrap="square" lIns="0" tIns="0" rIns="0" bIns="0" rtlCol="0">
                          <a:noAutofit/>
                        </wps:bodyPr>
                      </wps:wsp>
                      <wps:wsp>
                        <wps:cNvPr id="121" name="Textbox 121"/>
                        <wps:cNvSpPr txBox="1"/>
                        <wps:spPr>
                          <a:xfrm>
                            <a:off x="1165161" y="1139126"/>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2394</w:t>
                              </w:r>
                            </w:p>
                          </w:txbxContent>
                        </wps:txbx>
                        <wps:bodyPr wrap="square" lIns="0" tIns="0" rIns="0" bIns="0" rtlCol="0">
                          <a:noAutofit/>
                        </wps:bodyPr>
                      </wps:wsp>
                      <wps:wsp>
                        <wps:cNvPr id="122" name="Textbox 122"/>
                        <wps:cNvSpPr txBox="1"/>
                        <wps:spPr>
                          <a:xfrm>
                            <a:off x="236131" y="1077277"/>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2638</w:t>
                              </w:r>
                            </w:p>
                          </w:txbxContent>
                        </wps:txbx>
                        <wps:bodyPr wrap="square" lIns="0" tIns="0" rIns="0" bIns="0" rtlCol="0">
                          <a:noAutofit/>
                        </wps:bodyPr>
                      </wps:wsp>
                      <wps:wsp>
                        <wps:cNvPr id="123" name="Textbox 123"/>
                        <wps:cNvSpPr txBox="1"/>
                        <wps:spPr>
                          <a:xfrm>
                            <a:off x="3023552" y="972375"/>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3052</w:t>
                              </w:r>
                            </w:p>
                          </w:txbxContent>
                        </wps:txbx>
                        <wps:bodyPr wrap="square" lIns="0" tIns="0" rIns="0" bIns="0" rtlCol="0">
                          <a:noAutofit/>
                        </wps:bodyPr>
                      </wps:wsp>
                      <wps:wsp>
                        <wps:cNvPr id="124" name="Textbox 124"/>
                        <wps:cNvSpPr txBox="1"/>
                        <wps:spPr>
                          <a:xfrm>
                            <a:off x="3538029" y="806259"/>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3707</w:t>
                              </w:r>
                            </w:p>
                          </w:txbxContent>
                        </wps:txbx>
                        <wps:bodyPr wrap="square" lIns="0" tIns="0" rIns="0" bIns="0" rtlCol="0">
                          <a:noAutofit/>
                        </wps:bodyPr>
                      </wps:wsp>
                      <wps:wsp>
                        <wps:cNvPr id="125" name="Textbox 125"/>
                        <wps:cNvSpPr txBox="1"/>
                        <wps:spPr>
                          <a:xfrm>
                            <a:off x="1679638" y="818451"/>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3659</w:t>
                              </w:r>
                            </w:p>
                          </w:txbxContent>
                        </wps:txbx>
                        <wps:bodyPr wrap="square" lIns="0" tIns="0" rIns="0" bIns="0" rtlCol="0">
                          <a:noAutofit/>
                        </wps:bodyPr>
                      </wps:wsp>
                      <wps:wsp>
                        <wps:cNvPr id="126" name="Textbox 126"/>
                        <wps:cNvSpPr txBox="1"/>
                        <wps:spPr>
                          <a:xfrm>
                            <a:off x="4881943" y="675449"/>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4222</w:t>
                              </w:r>
                            </w:p>
                          </w:txbxContent>
                        </wps:txbx>
                        <wps:bodyPr wrap="square" lIns="0" tIns="0" rIns="0" bIns="0" rtlCol="0">
                          <a:noAutofit/>
                        </wps:bodyPr>
                      </wps:wsp>
                      <wps:wsp>
                        <wps:cNvPr id="127" name="Textbox 127"/>
                        <wps:cNvSpPr txBox="1"/>
                        <wps:spPr>
                          <a:xfrm>
                            <a:off x="3952811" y="724852"/>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4028</w:t>
                              </w:r>
                            </w:p>
                          </w:txbxContent>
                        </wps:txbx>
                        <wps:bodyPr wrap="square" lIns="0" tIns="0" rIns="0" bIns="0" rtlCol="0">
                          <a:noAutofit/>
                        </wps:bodyPr>
                      </wps:wsp>
                      <wps:wsp>
                        <wps:cNvPr id="128" name="Textbox 128"/>
                        <wps:cNvSpPr txBox="1"/>
                        <wps:spPr>
                          <a:xfrm>
                            <a:off x="750379" y="776668"/>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3823</w:t>
                              </w:r>
                            </w:p>
                          </w:txbxContent>
                        </wps:txbx>
                        <wps:bodyPr wrap="square" lIns="0" tIns="0" rIns="0" bIns="0" rtlCol="0">
                          <a:noAutofit/>
                        </wps:bodyPr>
                      </wps:wsp>
                      <wps:wsp>
                        <wps:cNvPr id="129" name="Textbox 129"/>
                        <wps:cNvSpPr txBox="1"/>
                        <wps:spPr>
                          <a:xfrm>
                            <a:off x="4467034" y="180149"/>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6175</w:t>
                              </w:r>
                            </w:p>
                          </w:txbxContent>
                        </wps:txbx>
                        <wps:bodyPr wrap="square" lIns="0" tIns="0" rIns="0" bIns="0" rtlCol="0">
                          <a:noAutofit/>
                        </wps:bodyPr>
                      </wps:wsp>
                      <wps:wsp>
                        <wps:cNvPr id="130" name="Textbox 130"/>
                        <wps:cNvSpPr txBox="1"/>
                        <wps:spPr>
                          <a:xfrm>
                            <a:off x="5396420" y="77152"/>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6581</w:t>
                              </w:r>
                            </w:p>
                          </w:txbxContent>
                        </wps:txbx>
                        <wps:bodyPr wrap="square" lIns="0" tIns="0" rIns="0" bIns="0" rtlCol="0">
                          <a:noAutofit/>
                        </wps:bodyPr>
                      </wps:wsp>
                    </wpg:wgp>
                  </a:graphicData>
                </a:graphic>
              </wp:inline>
            </w:drawing>
          </mc:Choice>
          <mc:Fallback>
            <w:pict>
              <v:group style="width:461.65pt;height:197.6pt;mso-position-horizontal-relative:char;mso-position-vertical-relative:line" id="docshapegroup25" coordorigin="0,0" coordsize="9233,3952">
                <v:shape style="position:absolute;left:310;top:1920;width:479;height:1117" type="#_x0000_t75" id="docshape26" stroked="false">
                  <v:imagedata r:id="rId26" o:title=""/>
                </v:shape>
                <v:shape style="position:absolute;left:1774;top:2016;width:479;height:1021" type="#_x0000_t75" id="docshape27" stroked="false">
                  <v:imagedata r:id="rId27" o:title=""/>
                </v:shape>
                <v:shape style="position:absolute;left:3236;top:2395;width:481;height:641" type="#_x0000_t75" id="docshape28" stroked="false">
                  <v:imagedata r:id="rId28" o:title=""/>
                </v:shape>
                <v:shape style="position:absolute;left:4700;top:1755;width:479;height:1282" type="#_x0000_t75" id="docshape29" stroked="false">
                  <v:imagedata r:id="rId29" o:title=""/>
                </v:shape>
                <v:shape style="position:absolute;left:6164;top:1366;width:479;height:1671" type="#_x0000_t75" id="docshape30" stroked="false">
                  <v:imagedata r:id="rId30" o:title=""/>
                </v:shape>
                <v:shape style="position:absolute;left:7625;top:1287;width:479;height:1750" type="#_x0000_t75" id="docshape31" stroked="false">
                  <v:imagedata r:id="rId31" o:title=""/>
                </v:shape>
                <v:shape style="position:absolute;left:702;top:2487;width:507;height:550" type="#_x0000_t75" id="docshape32" stroked="false">
                  <v:imagedata r:id="rId32" o:title=""/>
                </v:shape>
                <v:shape style="position:absolute;left:2166;top:2453;width:507;height:584" type="#_x0000_t75" id="docshape33" stroked="false">
                  <v:imagedata r:id="rId33" o:title=""/>
                </v:shape>
                <v:shape style="position:absolute;left:3627;top:2839;width:507;height:197" type="#_x0000_t75" id="docshape34" stroked="false">
                  <v:imagedata r:id="rId34" o:title=""/>
                </v:shape>
                <v:shape style="position:absolute;left:5091;top:2698;width:507;height:339" type="#_x0000_t75" id="docshape35" stroked="false">
                  <v:imagedata r:id="rId35" o:title=""/>
                </v:shape>
                <v:shape style="position:absolute;left:6553;top:2103;width:507;height:934" type="#_x0000_t75" id="docshape36" stroked="false">
                  <v:imagedata r:id="rId36" o:title=""/>
                </v:shape>
                <v:shape style="position:absolute;left:8017;top:2040;width:507;height:997" type="#_x0000_t75" id="docshape37" stroked="false">
                  <v:imagedata r:id="rId37" o:title=""/>
                </v:shape>
                <v:shape style="position:absolute;left:1107;top:1433;width:507;height:1604" type="#_x0000_t75" id="docshape38" stroked="false">
                  <v:imagedata r:id="rId38" o:title=""/>
                </v:shape>
                <v:shape style="position:absolute;left:2569;top:1498;width:507;height:1539" type="#_x0000_t75" id="docshape39" stroked="false">
                  <v:imagedata r:id="rId39" o:title=""/>
                </v:shape>
                <v:shape style="position:absolute;left:4033;top:2261;width:507;height:776" type="#_x0000_t75" id="docshape40" stroked="false">
                  <v:imagedata r:id="rId40" o:title=""/>
                </v:shape>
                <v:shape style="position:absolute;left:5494;top:1479;width:509;height:1558" type="#_x0000_t75" id="docshape41" stroked="false">
                  <v:imagedata r:id="rId41" o:title=""/>
                </v:shape>
                <v:shape style="position:absolute;left:6958;top:492;width:507;height:2544" type="#_x0000_t75" id="docshape42" stroked="false">
                  <v:imagedata r:id="rId42" o:title=""/>
                </v:shape>
                <v:shape style="position:absolute;left:8422;top:331;width:507;height:2705" type="#_x0000_t75" id="docshape43" stroked="false">
                  <v:imagedata r:id="rId43" o:title=""/>
                </v:shape>
                <v:shape style="position:absolute;left:390;top:1969;width:327;height:1054" type="#_x0000_t75" id="docshape44" stroked="false">
                  <v:imagedata r:id="rId44" o:title=""/>
                </v:shape>
                <v:shape style="position:absolute;left:1853;top:2067;width:327;height:957" type="#_x0000_t75" id="docshape45" stroked="false">
                  <v:imagedata r:id="rId45" o:title=""/>
                </v:shape>
                <v:shape style="position:absolute;left:3316;top:2444;width:327;height:579" type="#_x0000_t75" id="docshape46" stroked="false">
                  <v:imagedata r:id="rId46" o:title=""/>
                </v:shape>
                <v:shape style="position:absolute;left:4779;top:1804;width:327;height:1219" type="#_x0000_t75" id="docshape47" stroked="false">
                  <v:imagedata r:id="rId47" o:title=""/>
                </v:shape>
                <v:shape style="position:absolute;left:6242;top:1414;width:327;height:1609" type="#_x0000_t75" id="docshape48" stroked="false">
                  <v:imagedata r:id="rId48" o:title=""/>
                </v:shape>
                <v:shape style="position:absolute;left:7705;top:1337;width:327;height:1687" type="#_x0000_t75" id="docshape49" stroked="false">
                  <v:imagedata r:id="rId49" o:title=""/>
                </v:shape>
                <v:shape style="position:absolute;left:795;top:2549;width:327;height:474" type="#_x0000_t75" id="docshape50" stroked="false">
                  <v:imagedata r:id="rId50" o:title=""/>
                </v:shape>
                <v:shape style="position:absolute;left:2258;top:2517;width:327;height:506" type="#_x0000_t75" id="docshape51" stroked="false">
                  <v:imagedata r:id="rId51" o:title=""/>
                </v:shape>
                <v:shape style="position:absolute;left:3721;top:2902;width:327;height:121" type="#_x0000_t75" id="docshape52" stroked="false">
                  <v:imagedata r:id="rId52" o:title=""/>
                </v:shape>
                <v:shape style="position:absolute;left:5184;top:2761;width:327;height:262" type="#_x0000_t75" id="docshape53" stroked="false">
                  <v:imagedata r:id="rId53" o:title=""/>
                </v:shape>
                <v:shape style="position:absolute;left:6647;top:2165;width:327;height:858" type="#_x0000_t75" id="docshape54" stroked="false">
                  <v:imagedata r:id="rId54" o:title=""/>
                </v:shape>
                <v:shape style="position:absolute;left:8110;top:2103;width:327;height:920" type="#_x0000_t75" id="docshape55" stroked="false">
                  <v:imagedata r:id="rId55" o:title=""/>
                </v:shape>
                <v:shape style="position:absolute;left:1200;top:1496;width:327;height:1527" type="#_x0000_t75" id="docshape56" stroked="false">
                  <v:imagedata r:id="rId56" o:title=""/>
                </v:shape>
                <v:shape style="position:absolute;left:2663;top:1561;width:327;height:1462" type="#_x0000_t75" id="docshape57" stroked="false">
                  <v:imagedata r:id="rId57" o:title=""/>
                </v:shape>
                <v:shape style="position:absolute;left:4126;top:2324;width:327;height:699" type="#_x0000_t75" id="docshape58" stroked="false">
                  <v:imagedata r:id="rId58" o:title=""/>
                </v:shape>
                <v:shape style="position:absolute;left:5589;top:1542;width:327;height:1481" type="#_x0000_t75" id="docshape59" stroked="false">
                  <v:imagedata r:id="rId59" o:title=""/>
                </v:shape>
                <v:shape style="position:absolute;left:7052;top:557;width:327;height:2466" type="#_x0000_t75" id="docshape60" stroked="false">
                  <v:imagedata r:id="rId60" o:title=""/>
                </v:shape>
                <v:shape style="position:absolute;left:8515;top:394;width:327;height:2629" type="#_x0000_t75" id="docshape61" stroked="false">
                  <v:imagedata r:id="rId61" o:title=""/>
                </v:shape>
                <v:line style="position:absolute" from="228,3023" to="9006,3023" stroked="true" strokeweight="1pt" strokecolor="#d9d9d9">
                  <v:stroke dashstyle="solid"/>
                </v:line>
                <v:shape style="position:absolute;left:3539;top:3606;width:99;height:99" type="#_x0000_t75" id="docshape62" stroked="false">
                  <v:imagedata r:id="rId62" o:title=""/>
                </v:shape>
                <v:shape style="position:absolute;left:4470;top:3606;width:99;height:99" type="#_x0000_t75" id="docshape63" stroked="false">
                  <v:imagedata r:id="rId63" o:title=""/>
                </v:shape>
                <v:shape style="position:absolute;left:5078;top:3606;width:99;height:99" type="#_x0000_t75" id="docshape64" stroked="false">
                  <v:imagedata r:id="rId64" o:title=""/>
                </v:shape>
                <v:rect style="position:absolute;left:7;top:7;width:9218;height:3937" id="docshape65" filled="false" stroked="true" strokeweight=".75pt" strokecolor="#d9d9d9">
                  <v:stroke dashstyle="solid"/>
                </v:rect>
                <v:shape style="position:absolute;left:2240;top:2245;width:385;height:180" type="#_x0000_t202" id="docshape66"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1265</w:t>
                        </w:r>
                      </w:p>
                    </w:txbxContent>
                  </v:textbox>
                  <w10:wrap type="none"/>
                </v:shape>
                <v:shape style="position:absolute;left:3681;top:3572;width:2106;height:180" type="#_x0000_t202" id="docshape67" filled="false" stroked="false">
                  <v:textbox inset="0,0,0,0">
                    <w:txbxContent>
                      <w:p>
                        <w:pPr>
                          <w:tabs>
                            <w:tab w:pos="931" w:val="left" w:leader="none"/>
                            <w:tab w:pos="1538" w:val="left" w:leader="none"/>
                          </w:tabs>
                          <w:spacing w:line="180" w:lineRule="exact" w:before="0"/>
                          <w:ind w:left="0" w:right="0" w:firstLine="0"/>
                          <w:jc w:val="left"/>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r>
                        <w:r>
                          <w:rPr>
                            <w:rFonts w:ascii="Calibri" w:hAnsi="Calibri"/>
                            <w:color w:val="585858"/>
                            <w:spacing w:val="-2"/>
                            <w:sz w:val="18"/>
                          </w:rPr>
                          <w:t>SKUPAJ</w:t>
                        </w:r>
                      </w:p>
                    </w:txbxContent>
                  </v:textbox>
                  <w10:wrap type="none"/>
                </v:shape>
                <v:shape style="position:absolute;left:3298;top:2171;width:385;height:180" type="#_x0000_t202" id="docshape68"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1448</w:t>
                        </w:r>
                      </w:p>
                    </w:txbxContent>
                  </v:textbox>
                  <w10:wrap type="none"/>
                </v:shape>
                <v:shape style="position:absolute;left:4108;top:2051;width:385;height:180" type="#_x0000_t202" id="docshape69"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1750</w:t>
                        </w:r>
                      </w:p>
                    </w:txbxContent>
                  </v:textbox>
                  <w10:wrap type="none"/>
                </v:shape>
                <v:shape style="position:absolute;left:5212;top:2488;width:294;height:180" type="#_x0000_t202" id="docshape7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655</w:t>
                        </w:r>
                      </w:p>
                    </w:txbxContent>
                  </v:textbox>
                  <w10:wrap type="none"/>
                </v:shape>
                <v:shape style="position:absolute;left:3749;top:2629;width:294;height:180" type="#_x0000_t202" id="docshape71"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302</w:t>
                        </w:r>
                      </w:p>
                    </w:txbxContent>
                  </v:textbox>
                  <w10:wrap type="none"/>
                </v:shape>
                <v:shape style="position:absolute;left:776;top:3174;width:385;height:180" type="#_x0000_t202" id="docshape72"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2018</w:t>
                        </w:r>
                      </w:p>
                    </w:txbxContent>
                  </v:textbox>
                  <w10:wrap type="none"/>
                </v:shape>
                <v:shape style="position:absolute;left:2240;top:3174;width:385;height:180" type="#_x0000_t202" id="docshape73"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2019</w:t>
                        </w:r>
                      </w:p>
                    </w:txbxContent>
                  </v:textbox>
                  <w10:wrap type="none"/>
                </v:shape>
                <v:shape style="position:absolute;left:3703;top:3174;width:385;height:180" type="#_x0000_t202" id="docshape74"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2020</w:t>
                        </w:r>
                      </w:p>
                    </w:txbxContent>
                  </v:textbox>
                  <w10:wrap type="none"/>
                </v:shape>
                <v:shape style="position:absolute;left:5166;top:3174;width:385;height:180" type="#_x0000_t202" id="docshape75"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2021</w:t>
                        </w:r>
                      </w:p>
                    </w:txbxContent>
                  </v:textbox>
                  <w10:wrap type="none"/>
                </v:shape>
                <v:shape style="position:absolute;left:6630;top:3174;width:385;height:180" type="#_x0000_t202" id="docshape76"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2022</w:t>
                        </w:r>
                      </w:p>
                    </w:txbxContent>
                  </v:textbox>
                  <w10:wrap type="none"/>
                </v:shape>
                <v:shape style="position:absolute;left:8093;top:3174;width:385;height:180" type="#_x0000_t202" id="docshape77"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2023</w:t>
                        </w:r>
                      </w:p>
                    </w:txbxContent>
                  </v:textbox>
                  <w10:wrap type="none"/>
                </v:shape>
                <v:shape style="position:absolute;left:776;top:2276;width:385;height:180" type="#_x0000_t202" id="docshape78"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1185</w:t>
                        </w:r>
                      </w:p>
                    </w:txbxContent>
                  </v:textbox>
                  <w10:wrap type="none"/>
                </v:shape>
                <v:shape style="position:absolute;left:8093;top:1830;width:385;height:180" type="#_x0000_t202" id="docshape79"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2302</w:t>
                        </w:r>
                      </w:p>
                    </w:txbxContent>
                  </v:textbox>
                  <w10:wrap type="none"/>
                </v:shape>
                <v:shape style="position:absolute;left:6630;top:1892;width:385;height:180" type="#_x0000_t202" id="docshape80"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2147</w:t>
                        </w:r>
                      </w:p>
                    </w:txbxContent>
                  </v:textbox>
                  <w10:wrap type="none"/>
                </v:shape>
                <v:shape style="position:absolute;left:1834;top:1793;width:385;height:180" type="#_x0000_t202" id="docshape81"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2394</w:t>
                        </w:r>
                      </w:p>
                    </w:txbxContent>
                  </v:textbox>
                  <w10:wrap type="none"/>
                </v:shape>
                <v:shape style="position:absolute;left:371;top:1696;width:385;height:180" type="#_x0000_t202" id="docshape82"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2638</w:t>
                        </w:r>
                      </w:p>
                    </w:txbxContent>
                  </v:textbox>
                  <w10:wrap type="none"/>
                </v:shape>
                <v:shape style="position:absolute;left:4761;top:1531;width:385;height:180" type="#_x0000_t202" id="docshape83"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3052</w:t>
                        </w:r>
                      </w:p>
                    </w:txbxContent>
                  </v:textbox>
                  <w10:wrap type="none"/>
                </v:shape>
                <v:shape style="position:absolute;left:5571;top:1269;width:385;height:180" type="#_x0000_t202" id="docshape84"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3707</w:t>
                        </w:r>
                      </w:p>
                    </w:txbxContent>
                  </v:textbox>
                  <w10:wrap type="none"/>
                </v:shape>
                <v:shape style="position:absolute;left:2645;top:1288;width:385;height:180" type="#_x0000_t202" id="docshape85"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3659</w:t>
                        </w:r>
                      </w:p>
                    </w:txbxContent>
                  </v:textbox>
                  <w10:wrap type="none"/>
                </v:shape>
                <v:shape style="position:absolute;left:7688;top:1063;width:385;height:180" type="#_x0000_t202" id="docshape86"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4222</w:t>
                        </w:r>
                      </w:p>
                    </w:txbxContent>
                  </v:textbox>
                  <w10:wrap type="none"/>
                </v:shape>
                <v:shape style="position:absolute;left:6224;top:1141;width:385;height:180" type="#_x0000_t202" id="docshape87"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4028</w:t>
                        </w:r>
                      </w:p>
                    </w:txbxContent>
                  </v:textbox>
                  <w10:wrap type="none"/>
                </v:shape>
                <v:shape style="position:absolute;left:1181;top:1223;width:385;height:180" type="#_x0000_t202" id="docshape88"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3823</w:t>
                        </w:r>
                      </w:p>
                    </w:txbxContent>
                  </v:textbox>
                  <w10:wrap type="none"/>
                </v:shape>
                <v:shape style="position:absolute;left:7034;top:283;width:385;height:180" type="#_x0000_t202" id="docshape89"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6175</w:t>
                        </w:r>
                      </w:p>
                    </w:txbxContent>
                  </v:textbox>
                  <w10:wrap type="none"/>
                </v:shape>
                <v:shape style="position:absolute;left:8498;top:121;width:385;height:180" type="#_x0000_t202" id="docshape90"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6581</w:t>
                        </w:r>
                      </w:p>
                    </w:txbxContent>
                  </v:textbox>
                  <w10:wrap type="none"/>
                </v:shape>
              </v:group>
            </w:pict>
          </mc:Fallback>
        </mc:AlternateContent>
      </w:r>
      <w:r>
        <w:rPr>
          <w:sz w:val="20"/>
        </w:rPr>
      </w:r>
    </w:p>
    <w:p>
      <w:pPr>
        <w:spacing w:before="114"/>
        <w:ind w:left="2132" w:right="0" w:firstLine="0"/>
        <w:jc w:val="left"/>
        <w:rPr>
          <w:i/>
          <w:sz w:val="22"/>
        </w:rPr>
      </w:pPr>
      <w:bookmarkStart w:name="_bookmark23" w:id="24"/>
      <w:bookmarkEnd w:id="24"/>
      <w:r>
        <w:rPr/>
      </w:r>
      <w:r>
        <w:rPr>
          <w:i/>
          <w:color w:val="44536A"/>
          <w:sz w:val="22"/>
        </w:rPr>
        <w:t>Graf</w:t>
      </w:r>
      <w:r>
        <w:rPr>
          <w:i/>
          <w:color w:val="44536A"/>
          <w:spacing w:val="-4"/>
          <w:sz w:val="22"/>
        </w:rPr>
        <w:t> </w:t>
      </w:r>
      <w:r>
        <w:rPr>
          <w:i/>
          <w:color w:val="44536A"/>
          <w:sz w:val="22"/>
        </w:rPr>
        <w:t>1:</w:t>
      </w:r>
      <w:r>
        <w:rPr>
          <w:i/>
          <w:color w:val="44536A"/>
          <w:spacing w:val="-2"/>
          <w:sz w:val="22"/>
        </w:rPr>
        <w:t> </w:t>
      </w:r>
      <w:r>
        <w:rPr>
          <w:i/>
          <w:color w:val="44536A"/>
          <w:sz w:val="22"/>
        </w:rPr>
        <w:t>Gibanje</w:t>
      </w:r>
      <w:r>
        <w:rPr>
          <w:i/>
          <w:color w:val="44536A"/>
          <w:spacing w:val="-5"/>
          <w:sz w:val="22"/>
        </w:rPr>
        <w:t> </w:t>
      </w:r>
      <w:r>
        <w:rPr>
          <w:i/>
          <w:color w:val="44536A"/>
          <w:sz w:val="22"/>
        </w:rPr>
        <w:t>števila</w:t>
      </w:r>
      <w:r>
        <w:rPr>
          <w:i/>
          <w:color w:val="44536A"/>
          <w:spacing w:val="-6"/>
          <w:sz w:val="22"/>
        </w:rPr>
        <w:t> </w:t>
      </w:r>
      <w:r>
        <w:rPr>
          <w:i/>
          <w:color w:val="44536A"/>
          <w:sz w:val="22"/>
        </w:rPr>
        <w:t>obiskovalcev</w:t>
      </w:r>
      <w:r>
        <w:rPr>
          <w:i/>
          <w:color w:val="44536A"/>
          <w:spacing w:val="-3"/>
          <w:sz w:val="22"/>
        </w:rPr>
        <w:t> </w:t>
      </w:r>
      <w:r>
        <w:rPr>
          <w:i/>
          <w:color w:val="44536A"/>
          <w:sz w:val="22"/>
        </w:rPr>
        <w:t>TIC</w:t>
      </w:r>
      <w:r>
        <w:rPr>
          <w:i/>
          <w:color w:val="44536A"/>
          <w:spacing w:val="-3"/>
          <w:sz w:val="22"/>
        </w:rPr>
        <w:t> </w:t>
      </w:r>
      <w:r>
        <w:rPr>
          <w:i/>
          <w:color w:val="44536A"/>
          <w:sz w:val="22"/>
        </w:rPr>
        <w:t>Ormož</w:t>
      </w:r>
      <w:r>
        <w:rPr>
          <w:i/>
          <w:color w:val="44536A"/>
          <w:spacing w:val="-5"/>
          <w:sz w:val="22"/>
        </w:rPr>
        <w:t> </w:t>
      </w:r>
      <w:r>
        <w:rPr>
          <w:i/>
          <w:color w:val="44536A"/>
          <w:sz w:val="22"/>
        </w:rPr>
        <w:t>med</w:t>
      </w:r>
      <w:r>
        <w:rPr>
          <w:i/>
          <w:color w:val="44536A"/>
          <w:spacing w:val="-3"/>
          <w:sz w:val="22"/>
        </w:rPr>
        <w:t> </w:t>
      </w:r>
      <w:r>
        <w:rPr>
          <w:i/>
          <w:color w:val="44536A"/>
          <w:sz w:val="22"/>
        </w:rPr>
        <w:t>leti</w:t>
      </w:r>
      <w:r>
        <w:rPr>
          <w:i/>
          <w:color w:val="44536A"/>
          <w:spacing w:val="-4"/>
          <w:sz w:val="22"/>
        </w:rPr>
        <w:t> </w:t>
      </w:r>
      <w:r>
        <w:rPr>
          <w:i/>
          <w:color w:val="44536A"/>
          <w:sz w:val="22"/>
        </w:rPr>
        <w:t>2018</w:t>
      </w:r>
      <w:r>
        <w:rPr>
          <w:i/>
          <w:color w:val="44536A"/>
          <w:spacing w:val="-4"/>
          <w:sz w:val="22"/>
        </w:rPr>
        <w:t> </w:t>
      </w:r>
      <w:r>
        <w:rPr>
          <w:i/>
          <w:color w:val="44536A"/>
          <w:sz w:val="22"/>
        </w:rPr>
        <w:t>–</w:t>
      </w:r>
      <w:r>
        <w:rPr>
          <w:i/>
          <w:color w:val="44536A"/>
          <w:spacing w:val="-2"/>
          <w:sz w:val="22"/>
        </w:rPr>
        <w:t> </w:t>
      </w:r>
      <w:r>
        <w:rPr>
          <w:i/>
          <w:color w:val="44536A"/>
          <w:spacing w:val="-4"/>
          <w:sz w:val="22"/>
        </w:rPr>
        <w:t>2023</w:t>
      </w:r>
    </w:p>
    <w:p>
      <w:pPr>
        <w:pStyle w:val="BodyText"/>
        <w:spacing w:before="120"/>
        <w:ind w:left="852" w:right="999"/>
      </w:pPr>
      <w:r>
        <w:rPr/>
        <w:t>Na</w:t>
      </w:r>
      <w:r>
        <w:rPr>
          <w:spacing w:val="40"/>
        </w:rPr>
        <w:t> </w:t>
      </w:r>
      <w:r>
        <w:rPr/>
        <w:t>splošno</w:t>
      </w:r>
      <w:r>
        <w:rPr>
          <w:spacing w:val="40"/>
        </w:rPr>
        <w:t> </w:t>
      </w:r>
      <w:r>
        <w:rPr/>
        <w:t>pregled</w:t>
      </w:r>
      <w:r>
        <w:rPr>
          <w:spacing w:val="40"/>
        </w:rPr>
        <w:t> </w:t>
      </w:r>
      <w:r>
        <w:rPr/>
        <w:t>obiskovalcev</w:t>
      </w:r>
      <w:r>
        <w:rPr>
          <w:spacing w:val="40"/>
        </w:rPr>
        <w:t> </w:t>
      </w:r>
      <w:r>
        <w:rPr/>
        <w:t>glede</w:t>
      </w:r>
      <w:r>
        <w:rPr>
          <w:spacing w:val="40"/>
        </w:rPr>
        <w:t> </w:t>
      </w:r>
      <w:r>
        <w:rPr/>
        <w:t>na</w:t>
      </w:r>
      <w:r>
        <w:rPr>
          <w:spacing w:val="40"/>
        </w:rPr>
        <w:t> </w:t>
      </w:r>
      <w:r>
        <w:rPr/>
        <w:t>graf</w:t>
      </w:r>
      <w:r>
        <w:rPr>
          <w:spacing w:val="40"/>
        </w:rPr>
        <w:t> </w:t>
      </w:r>
      <w:r>
        <w:rPr/>
        <w:t>1</w:t>
      </w:r>
      <w:r>
        <w:rPr>
          <w:spacing w:val="40"/>
        </w:rPr>
        <w:t> </w:t>
      </w:r>
      <w:r>
        <w:rPr/>
        <w:t>kaže</w:t>
      </w:r>
      <w:r>
        <w:rPr>
          <w:spacing w:val="40"/>
        </w:rPr>
        <w:t> </w:t>
      </w:r>
      <w:r>
        <w:rPr/>
        <w:t>porast</w:t>
      </w:r>
      <w:r>
        <w:rPr>
          <w:spacing w:val="40"/>
        </w:rPr>
        <w:t> </w:t>
      </w:r>
      <w:r>
        <w:rPr/>
        <w:t>turistov</w:t>
      </w:r>
      <w:r>
        <w:rPr>
          <w:spacing w:val="40"/>
        </w:rPr>
        <w:t> </w:t>
      </w:r>
      <w:r>
        <w:rPr/>
        <w:t>in</w:t>
      </w:r>
      <w:r>
        <w:rPr>
          <w:spacing w:val="40"/>
        </w:rPr>
        <w:t> </w:t>
      </w:r>
      <w:r>
        <w:rPr/>
        <w:t>okrevanje turizma tudi v naši regiji.</w:t>
      </w:r>
    </w:p>
    <w:p>
      <w:pPr>
        <w:pStyle w:val="BodyText"/>
        <w:spacing w:before="47"/>
        <w:rPr>
          <w:sz w:val="20"/>
        </w:rPr>
      </w:pPr>
    </w:p>
    <w:tbl>
      <w:tblPr>
        <w:tblW w:w="0" w:type="auto"/>
        <w:jc w:val="left"/>
        <w:tblInd w:w="99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636"/>
        <w:gridCol w:w="956"/>
        <w:gridCol w:w="955"/>
        <w:gridCol w:w="955"/>
        <w:gridCol w:w="958"/>
        <w:gridCol w:w="955"/>
        <w:gridCol w:w="955"/>
      </w:tblGrid>
      <w:tr>
        <w:trPr>
          <w:trHeight w:val="688" w:hRule="atLeast"/>
        </w:trPr>
        <w:tc>
          <w:tcPr>
            <w:tcW w:w="1636" w:type="dxa"/>
            <w:tcBorders>
              <w:bottom w:val="single" w:sz="8" w:space="0" w:color="000000"/>
              <w:right w:val="single" w:sz="8" w:space="0" w:color="000000"/>
            </w:tcBorders>
            <w:shd w:val="clear" w:color="auto" w:fill="D9D9D9"/>
          </w:tcPr>
          <w:p>
            <w:pPr>
              <w:pStyle w:val="TableParagraph"/>
              <w:rPr>
                <w:rFonts w:ascii="Times New Roman"/>
                <w:sz w:val="20"/>
              </w:rPr>
            </w:pPr>
          </w:p>
        </w:tc>
        <w:tc>
          <w:tcPr>
            <w:tcW w:w="2866" w:type="dxa"/>
            <w:gridSpan w:val="3"/>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222"/>
              <w:ind w:left="479"/>
              <w:rPr>
                <w:b/>
                <w:sz w:val="22"/>
              </w:rPr>
            </w:pPr>
            <w:r>
              <w:rPr>
                <w:b/>
                <w:sz w:val="22"/>
              </w:rPr>
              <w:t>INDEKS</w:t>
            </w:r>
            <w:r>
              <w:rPr>
                <w:b/>
                <w:spacing w:val="-3"/>
                <w:sz w:val="22"/>
              </w:rPr>
              <w:t> </w:t>
            </w:r>
            <w:r>
              <w:rPr>
                <w:b/>
                <w:spacing w:val="-2"/>
                <w:sz w:val="22"/>
              </w:rPr>
              <w:t>2022/2023</w:t>
            </w:r>
          </w:p>
        </w:tc>
        <w:tc>
          <w:tcPr>
            <w:tcW w:w="2868" w:type="dxa"/>
            <w:gridSpan w:val="3"/>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222"/>
              <w:ind w:left="479"/>
              <w:rPr>
                <w:b/>
                <w:sz w:val="22"/>
              </w:rPr>
            </w:pPr>
            <w:r>
              <w:rPr>
                <w:b/>
                <w:sz w:val="22"/>
              </w:rPr>
              <w:t>INDEKS</w:t>
            </w:r>
            <w:r>
              <w:rPr>
                <w:b/>
                <w:spacing w:val="-3"/>
                <w:sz w:val="22"/>
              </w:rPr>
              <w:t> </w:t>
            </w:r>
            <w:r>
              <w:rPr>
                <w:b/>
                <w:spacing w:val="-2"/>
                <w:sz w:val="22"/>
              </w:rPr>
              <w:t>2019/2023</w:t>
            </w:r>
          </w:p>
        </w:tc>
      </w:tr>
      <w:tr>
        <w:trPr>
          <w:trHeight w:val="344" w:hRule="atLeast"/>
        </w:trPr>
        <w:tc>
          <w:tcPr>
            <w:tcW w:w="1636" w:type="dxa"/>
            <w:tcBorders>
              <w:top w:val="single" w:sz="8" w:space="0" w:color="000000"/>
              <w:bottom w:val="single" w:sz="8" w:space="0" w:color="000000"/>
            </w:tcBorders>
            <w:shd w:val="clear" w:color="auto" w:fill="D9D9D9"/>
          </w:tcPr>
          <w:p>
            <w:pPr>
              <w:pStyle w:val="TableParagraph"/>
              <w:spacing w:before="45"/>
              <w:ind w:left="50"/>
              <w:rPr>
                <w:b/>
                <w:sz w:val="22"/>
              </w:rPr>
            </w:pPr>
            <w:r>
              <w:rPr>
                <w:b/>
                <w:spacing w:val="-2"/>
                <w:sz w:val="22"/>
              </w:rPr>
              <w:t>MESEC</w:t>
            </w:r>
          </w:p>
        </w:tc>
        <w:tc>
          <w:tcPr>
            <w:tcW w:w="956" w:type="dxa"/>
            <w:tcBorders>
              <w:top w:val="single" w:sz="8" w:space="0" w:color="000000"/>
              <w:right w:val="single" w:sz="8" w:space="0" w:color="000000"/>
            </w:tcBorders>
            <w:shd w:val="clear" w:color="auto" w:fill="D9D9D9"/>
          </w:tcPr>
          <w:p>
            <w:pPr>
              <w:pStyle w:val="TableParagraph"/>
              <w:spacing w:before="65"/>
              <w:ind w:left="56"/>
              <w:rPr>
                <w:sz w:val="18"/>
              </w:rPr>
            </w:pPr>
            <w:r>
              <w:rPr>
                <w:spacing w:val="-2"/>
                <w:sz w:val="18"/>
              </w:rPr>
              <w:t>DOMAČI</w:t>
            </w:r>
          </w:p>
        </w:tc>
        <w:tc>
          <w:tcPr>
            <w:tcW w:w="955" w:type="dxa"/>
            <w:tcBorders>
              <w:top w:val="single" w:sz="8" w:space="0" w:color="000000"/>
              <w:left w:val="single" w:sz="8" w:space="0" w:color="000000"/>
            </w:tcBorders>
            <w:shd w:val="clear" w:color="auto" w:fill="D9D9D9"/>
          </w:tcPr>
          <w:p>
            <w:pPr>
              <w:pStyle w:val="TableParagraph"/>
              <w:spacing w:before="65"/>
              <w:ind w:left="68"/>
              <w:rPr>
                <w:sz w:val="18"/>
              </w:rPr>
            </w:pPr>
            <w:r>
              <w:rPr>
                <w:spacing w:val="-4"/>
                <w:sz w:val="18"/>
              </w:rPr>
              <w:t>TUJI</w:t>
            </w:r>
          </w:p>
        </w:tc>
        <w:tc>
          <w:tcPr>
            <w:tcW w:w="955" w:type="dxa"/>
            <w:tcBorders>
              <w:top w:val="single" w:sz="8" w:space="0" w:color="000000"/>
            </w:tcBorders>
            <w:shd w:val="clear" w:color="auto" w:fill="D9D9D9"/>
          </w:tcPr>
          <w:p>
            <w:pPr>
              <w:pStyle w:val="TableParagraph"/>
              <w:spacing w:before="65"/>
              <w:ind w:left="56"/>
              <w:rPr>
                <w:sz w:val="18"/>
              </w:rPr>
            </w:pPr>
            <w:r>
              <w:rPr>
                <w:spacing w:val="-2"/>
                <w:sz w:val="18"/>
              </w:rPr>
              <w:t>SKUPAJ</w:t>
            </w:r>
          </w:p>
        </w:tc>
        <w:tc>
          <w:tcPr>
            <w:tcW w:w="958" w:type="dxa"/>
            <w:tcBorders>
              <w:top w:val="single" w:sz="8" w:space="0" w:color="000000"/>
              <w:right w:val="single" w:sz="8" w:space="0" w:color="000000"/>
            </w:tcBorders>
            <w:shd w:val="clear" w:color="auto" w:fill="D9D9D9"/>
          </w:tcPr>
          <w:p>
            <w:pPr>
              <w:pStyle w:val="TableParagraph"/>
              <w:spacing w:before="65"/>
              <w:ind w:left="56"/>
              <w:rPr>
                <w:sz w:val="18"/>
              </w:rPr>
            </w:pPr>
            <w:r>
              <w:rPr>
                <w:spacing w:val="-2"/>
                <w:sz w:val="18"/>
              </w:rPr>
              <w:t>DOMAČI</w:t>
            </w:r>
          </w:p>
        </w:tc>
        <w:tc>
          <w:tcPr>
            <w:tcW w:w="955" w:type="dxa"/>
            <w:tcBorders>
              <w:top w:val="single" w:sz="8" w:space="0" w:color="000000"/>
              <w:left w:val="single" w:sz="8" w:space="0" w:color="000000"/>
            </w:tcBorders>
            <w:shd w:val="clear" w:color="auto" w:fill="D9D9D9"/>
          </w:tcPr>
          <w:p>
            <w:pPr>
              <w:pStyle w:val="TableParagraph"/>
              <w:spacing w:before="65"/>
              <w:ind w:left="68"/>
              <w:rPr>
                <w:sz w:val="18"/>
              </w:rPr>
            </w:pPr>
            <w:r>
              <w:rPr>
                <w:spacing w:val="-4"/>
                <w:sz w:val="18"/>
              </w:rPr>
              <w:t>TUJI</w:t>
            </w:r>
          </w:p>
        </w:tc>
        <w:tc>
          <w:tcPr>
            <w:tcW w:w="955" w:type="dxa"/>
            <w:tcBorders>
              <w:top w:val="single" w:sz="8" w:space="0" w:color="000000"/>
              <w:right w:val="single" w:sz="8" w:space="0" w:color="000000"/>
            </w:tcBorders>
            <w:shd w:val="clear" w:color="auto" w:fill="D9D9D9"/>
          </w:tcPr>
          <w:p>
            <w:pPr>
              <w:pStyle w:val="TableParagraph"/>
              <w:spacing w:before="65"/>
              <w:ind w:left="54"/>
              <w:rPr>
                <w:sz w:val="18"/>
              </w:rPr>
            </w:pPr>
            <w:r>
              <w:rPr>
                <w:spacing w:val="-2"/>
                <w:sz w:val="18"/>
              </w:rPr>
              <w:t>SKUPAJ</w:t>
            </w:r>
          </w:p>
        </w:tc>
      </w:tr>
      <w:tr>
        <w:trPr>
          <w:trHeight w:val="315" w:hRule="atLeast"/>
        </w:trPr>
        <w:tc>
          <w:tcPr>
            <w:tcW w:w="1636" w:type="dxa"/>
            <w:tcBorders>
              <w:top w:val="single" w:sz="8" w:space="0" w:color="000000"/>
              <w:left w:val="single" w:sz="8" w:space="0" w:color="000000"/>
              <w:bottom w:val="single" w:sz="4" w:space="0" w:color="000000"/>
              <w:right w:val="single" w:sz="8" w:space="0" w:color="000000"/>
            </w:tcBorders>
          </w:tcPr>
          <w:p>
            <w:pPr>
              <w:pStyle w:val="TableParagraph"/>
              <w:spacing w:before="53"/>
              <w:ind w:left="63"/>
              <w:rPr>
                <w:i/>
                <w:sz w:val="18"/>
              </w:rPr>
            </w:pPr>
            <w:r>
              <w:rPr>
                <w:i/>
                <w:spacing w:val="-2"/>
                <w:sz w:val="18"/>
              </w:rPr>
              <w:t>Januar</w:t>
            </w:r>
          </w:p>
        </w:tc>
        <w:tc>
          <w:tcPr>
            <w:tcW w:w="956" w:type="dxa"/>
            <w:tcBorders>
              <w:left w:val="single" w:sz="8" w:space="0" w:color="000000"/>
              <w:bottom w:val="single" w:sz="4" w:space="0" w:color="000000"/>
              <w:right w:val="single" w:sz="4" w:space="0" w:color="000000"/>
            </w:tcBorders>
          </w:tcPr>
          <w:p>
            <w:pPr>
              <w:pStyle w:val="TableParagraph"/>
              <w:spacing w:line="237" w:lineRule="exact" w:before="59"/>
              <w:ind w:right="53"/>
              <w:jc w:val="right"/>
              <w:rPr>
                <w:sz w:val="22"/>
              </w:rPr>
            </w:pPr>
            <w:r>
              <w:rPr>
                <w:spacing w:val="-4"/>
                <w:sz w:val="22"/>
              </w:rPr>
              <w:t>1,62</w:t>
            </w:r>
          </w:p>
        </w:tc>
        <w:tc>
          <w:tcPr>
            <w:tcW w:w="955" w:type="dxa"/>
            <w:tcBorders>
              <w:left w:val="single" w:sz="4" w:space="0" w:color="000000"/>
              <w:bottom w:val="single" w:sz="4" w:space="0" w:color="000000"/>
              <w:right w:val="single" w:sz="4" w:space="0" w:color="000000"/>
            </w:tcBorders>
          </w:tcPr>
          <w:p>
            <w:pPr>
              <w:pStyle w:val="TableParagraph"/>
              <w:spacing w:line="237" w:lineRule="exact" w:before="59"/>
              <w:ind w:right="56"/>
              <w:jc w:val="right"/>
              <w:rPr>
                <w:sz w:val="22"/>
              </w:rPr>
            </w:pPr>
            <w:r>
              <w:rPr>
                <w:spacing w:val="-4"/>
                <w:sz w:val="22"/>
              </w:rPr>
              <w:t>1,06</w:t>
            </w:r>
          </w:p>
        </w:tc>
        <w:tc>
          <w:tcPr>
            <w:tcW w:w="955" w:type="dxa"/>
            <w:tcBorders>
              <w:left w:val="single" w:sz="4" w:space="0" w:color="000000"/>
              <w:bottom w:val="single" w:sz="4" w:space="0" w:color="000000"/>
              <w:right w:val="single" w:sz="8" w:space="0" w:color="000000"/>
            </w:tcBorders>
          </w:tcPr>
          <w:p>
            <w:pPr>
              <w:pStyle w:val="TableParagraph"/>
              <w:spacing w:line="237" w:lineRule="exact" w:before="59"/>
              <w:ind w:right="47"/>
              <w:jc w:val="right"/>
              <w:rPr>
                <w:sz w:val="22"/>
              </w:rPr>
            </w:pPr>
            <w:r>
              <w:rPr>
                <w:spacing w:val="-4"/>
                <w:sz w:val="22"/>
              </w:rPr>
              <w:t>1,49</w:t>
            </w:r>
          </w:p>
        </w:tc>
        <w:tc>
          <w:tcPr>
            <w:tcW w:w="958" w:type="dxa"/>
            <w:tcBorders>
              <w:left w:val="single" w:sz="8" w:space="0" w:color="000000"/>
              <w:bottom w:val="single" w:sz="4" w:space="0" w:color="000000"/>
              <w:right w:val="single" w:sz="4" w:space="0" w:color="000000"/>
            </w:tcBorders>
          </w:tcPr>
          <w:p>
            <w:pPr>
              <w:pStyle w:val="TableParagraph"/>
              <w:spacing w:line="237" w:lineRule="exact" w:before="59"/>
              <w:ind w:right="55"/>
              <w:jc w:val="right"/>
              <w:rPr>
                <w:sz w:val="22"/>
              </w:rPr>
            </w:pPr>
            <w:r>
              <w:rPr>
                <w:spacing w:val="-4"/>
                <w:sz w:val="22"/>
              </w:rPr>
              <w:t>1,07</w:t>
            </w:r>
          </w:p>
        </w:tc>
        <w:tc>
          <w:tcPr>
            <w:tcW w:w="955" w:type="dxa"/>
            <w:tcBorders>
              <w:left w:val="single" w:sz="4" w:space="0" w:color="000000"/>
              <w:bottom w:val="single" w:sz="4" w:space="0" w:color="000000"/>
              <w:right w:val="single" w:sz="4" w:space="0" w:color="000000"/>
            </w:tcBorders>
          </w:tcPr>
          <w:p>
            <w:pPr>
              <w:pStyle w:val="TableParagraph"/>
              <w:spacing w:line="237" w:lineRule="exact" w:before="59"/>
              <w:ind w:right="54"/>
              <w:jc w:val="right"/>
              <w:rPr>
                <w:sz w:val="22"/>
              </w:rPr>
            </w:pPr>
            <w:r>
              <w:rPr>
                <w:spacing w:val="-4"/>
                <w:sz w:val="22"/>
              </w:rPr>
              <w:t>0,95</w:t>
            </w:r>
          </w:p>
        </w:tc>
        <w:tc>
          <w:tcPr>
            <w:tcW w:w="955" w:type="dxa"/>
            <w:tcBorders>
              <w:left w:val="single" w:sz="4" w:space="0" w:color="000000"/>
              <w:bottom w:val="single" w:sz="4" w:space="0" w:color="000000"/>
              <w:right w:val="single" w:sz="8" w:space="0" w:color="000000"/>
            </w:tcBorders>
          </w:tcPr>
          <w:p>
            <w:pPr>
              <w:pStyle w:val="TableParagraph"/>
              <w:spacing w:line="237" w:lineRule="exact" w:before="59"/>
              <w:ind w:right="49"/>
              <w:jc w:val="right"/>
              <w:rPr>
                <w:sz w:val="22"/>
              </w:rPr>
            </w:pPr>
            <w:r>
              <w:rPr>
                <w:spacing w:val="-4"/>
                <w:sz w:val="22"/>
              </w:rPr>
              <w:t>1,05</w:t>
            </w:r>
          </w:p>
        </w:tc>
      </w:tr>
      <w:tr>
        <w:trPr>
          <w:trHeight w:val="299" w:hRule="atLeast"/>
        </w:trPr>
        <w:tc>
          <w:tcPr>
            <w:tcW w:w="1636" w:type="dxa"/>
            <w:tcBorders>
              <w:top w:val="single" w:sz="4" w:space="0" w:color="000000"/>
              <w:left w:val="single" w:sz="8" w:space="0" w:color="000000"/>
              <w:bottom w:val="single" w:sz="4" w:space="0" w:color="000000"/>
              <w:right w:val="single" w:sz="8" w:space="0" w:color="000000"/>
            </w:tcBorders>
          </w:tcPr>
          <w:p>
            <w:pPr>
              <w:pStyle w:val="TableParagraph"/>
              <w:spacing w:before="44"/>
              <w:ind w:left="63"/>
              <w:rPr>
                <w:i/>
                <w:sz w:val="18"/>
              </w:rPr>
            </w:pPr>
            <w:r>
              <w:rPr>
                <w:i/>
                <w:spacing w:val="-2"/>
                <w:sz w:val="18"/>
              </w:rPr>
              <w:t>Februar</w:t>
            </w:r>
          </w:p>
        </w:tc>
        <w:tc>
          <w:tcPr>
            <w:tcW w:w="956" w:type="dxa"/>
            <w:tcBorders>
              <w:top w:val="single" w:sz="4" w:space="0" w:color="000000"/>
              <w:left w:val="single" w:sz="8" w:space="0" w:color="000000"/>
              <w:bottom w:val="single" w:sz="4" w:space="0" w:color="000000"/>
              <w:right w:val="single" w:sz="4" w:space="0" w:color="000000"/>
            </w:tcBorders>
          </w:tcPr>
          <w:p>
            <w:pPr>
              <w:pStyle w:val="TableParagraph"/>
              <w:spacing w:line="237" w:lineRule="exact" w:before="43"/>
              <w:ind w:right="53"/>
              <w:jc w:val="right"/>
              <w:rPr>
                <w:sz w:val="22"/>
              </w:rPr>
            </w:pPr>
            <w:r>
              <w:rPr>
                <w:spacing w:val="-4"/>
                <w:sz w:val="22"/>
              </w:rPr>
              <w:t>1,75</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43"/>
              <w:ind w:right="56"/>
              <w:jc w:val="right"/>
              <w:rPr>
                <w:sz w:val="22"/>
              </w:rPr>
            </w:pPr>
            <w:r>
              <w:rPr>
                <w:spacing w:val="-4"/>
                <w:sz w:val="22"/>
              </w:rPr>
              <w:t>1,67</w:t>
            </w:r>
          </w:p>
        </w:tc>
        <w:tc>
          <w:tcPr>
            <w:tcW w:w="955" w:type="dxa"/>
            <w:tcBorders>
              <w:top w:val="single" w:sz="4" w:space="0" w:color="000000"/>
              <w:left w:val="single" w:sz="4" w:space="0" w:color="000000"/>
              <w:bottom w:val="single" w:sz="4" w:space="0" w:color="000000"/>
              <w:right w:val="single" w:sz="8" w:space="0" w:color="000000"/>
            </w:tcBorders>
            <w:shd w:val="clear" w:color="auto" w:fill="FFF1CC"/>
          </w:tcPr>
          <w:p>
            <w:pPr>
              <w:pStyle w:val="TableParagraph"/>
              <w:spacing w:line="237" w:lineRule="exact" w:before="43"/>
              <w:ind w:right="47"/>
              <w:jc w:val="right"/>
              <w:rPr>
                <w:sz w:val="22"/>
              </w:rPr>
            </w:pPr>
            <w:r>
              <w:rPr>
                <w:spacing w:val="-4"/>
                <w:sz w:val="22"/>
              </w:rPr>
              <w:t>1,74</w:t>
            </w:r>
          </w:p>
        </w:tc>
        <w:tc>
          <w:tcPr>
            <w:tcW w:w="958" w:type="dxa"/>
            <w:tcBorders>
              <w:top w:val="single" w:sz="4" w:space="0" w:color="000000"/>
              <w:left w:val="single" w:sz="8" w:space="0" w:color="000000"/>
              <w:bottom w:val="single" w:sz="4" w:space="0" w:color="000000"/>
              <w:right w:val="single" w:sz="4" w:space="0" w:color="000000"/>
            </w:tcBorders>
          </w:tcPr>
          <w:p>
            <w:pPr>
              <w:pStyle w:val="TableParagraph"/>
              <w:spacing w:line="237" w:lineRule="exact" w:before="43"/>
              <w:ind w:right="55"/>
              <w:jc w:val="right"/>
              <w:rPr>
                <w:sz w:val="22"/>
              </w:rPr>
            </w:pPr>
            <w:r>
              <w:rPr>
                <w:spacing w:val="-4"/>
                <w:sz w:val="22"/>
              </w:rPr>
              <w:t>0,97</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43"/>
              <w:ind w:right="54"/>
              <w:jc w:val="right"/>
              <w:rPr>
                <w:sz w:val="22"/>
              </w:rPr>
            </w:pPr>
            <w:r>
              <w:rPr>
                <w:spacing w:val="-4"/>
                <w:sz w:val="22"/>
              </w:rPr>
              <w:t>0,31</w:t>
            </w:r>
          </w:p>
        </w:tc>
        <w:tc>
          <w:tcPr>
            <w:tcW w:w="955" w:type="dxa"/>
            <w:tcBorders>
              <w:top w:val="single" w:sz="4" w:space="0" w:color="000000"/>
              <w:left w:val="single" w:sz="4" w:space="0" w:color="000000"/>
              <w:bottom w:val="single" w:sz="4" w:space="0" w:color="000000"/>
              <w:right w:val="single" w:sz="8" w:space="0" w:color="000000"/>
            </w:tcBorders>
          </w:tcPr>
          <w:p>
            <w:pPr>
              <w:pStyle w:val="TableParagraph"/>
              <w:spacing w:line="237" w:lineRule="exact" w:before="43"/>
              <w:ind w:right="49"/>
              <w:jc w:val="right"/>
              <w:rPr>
                <w:sz w:val="22"/>
              </w:rPr>
            </w:pPr>
            <w:r>
              <w:rPr>
                <w:spacing w:val="-4"/>
                <w:sz w:val="22"/>
              </w:rPr>
              <w:t>0,84</w:t>
            </w:r>
          </w:p>
        </w:tc>
      </w:tr>
      <w:tr>
        <w:trPr>
          <w:trHeight w:val="299" w:hRule="atLeast"/>
        </w:trPr>
        <w:tc>
          <w:tcPr>
            <w:tcW w:w="1636" w:type="dxa"/>
            <w:tcBorders>
              <w:top w:val="single" w:sz="4" w:space="0" w:color="000000"/>
              <w:left w:val="single" w:sz="8" w:space="0" w:color="000000"/>
              <w:bottom w:val="single" w:sz="4" w:space="0" w:color="000000"/>
              <w:right w:val="single" w:sz="8" w:space="0" w:color="000000"/>
            </w:tcBorders>
          </w:tcPr>
          <w:p>
            <w:pPr>
              <w:pStyle w:val="TableParagraph"/>
              <w:spacing w:before="44"/>
              <w:ind w:left="63"/>
              <w:rPr>
                <w:i/>
                <w:sz w:val="18"/>
              </w:rPr>
            </w:pPr>
            <w:r>
              <w:rPr>
                <w:i/>
                <w:spacing w:val="-2"/>
                <w:sz w:val="18"/>
              </w:rPr>
              <w:t>Marec</w:t>
            </w:r>
          </w:p>
        </w:tc>
        <w:tc>
          <w:tcPr>
            <w:tcW w:w="956" w:type="dxa"/>
            <w:tcBorders>
              <w:top w:val="single" w:sz="4" w:space="0" w:color="000000"/>
              <w:left w:val="single" w:sz="8" w:space="0" w:color="000000"/>
              <w:bottom w:val="single" w:sz="4" w:space="0" w:color="000000"/>
              <w:right w:val="single" w:sz="4" w:space="0" w:color="000000"/>
            </w:tcBorders>
            <w:shd w:val="clear" w:color="auto" w:fill="FFF1CC"/>
          </w:tcPr>
          <w:p>
            <w:pPr>
              <w:pStyle w:val="TableParagraph"/>
              <w:spacing w:line="234" w:lineRule="exact" w:before="45"/>
              <w:ind w:right="53"/>
              <w:jc w:val="right"/>
              <w:rPr>
                <w:sz w:val="22"/>
              </w:rPr>
            </w:pPr>
            <w:r>
              <w:rPr>
                <w:spacing w:val="-4"/>
                <w:sz w:val="22"/>
              </w:rPr>
              <w:t>2,65</w:t>
            </w:r>
          </w:p>
        </w:tc>
        <w:tc>
          <w:tcPr>
            <w:tcW w:w="955" w:type="dxa"/>
            <w:tcBorders>
              <w:top w:val="single" w:sz="4" w:space="0" w:color="000000"/>
              <w:left w:val="single" w:sz="4" w:space="0" w:color="000000"/>
              <w:bottom w:val="single" w:sz="4" w:space="0" w:color="000000"/>
              <w:right w:val="single" w:sz="4" w:space="0" w:color="000000"/>
            </w:tcBorders>
            <w:shd w:val="clear" w:color="auto" w:fill="FFF1CC"/>
          </w:tcPr>
          <w:p>
            <w:pPr>
              <w:pStyle w:val="TableParagraph"/>
              <w:spacing w:line="234" w:lineRule="exact" w:before="45"/>
              <w:ind w:right="56"/>
              <w:jc w:val="right"/>
              <w:rPr>
                <w:sz w:val="22"/>
              </w:rPr>
            </w:pPr>
            <w:r>
              <w:rPr>
                <w:spacing w:val="-4"/>
                <w:sz w:val="22"/>
              </w:rPr>
              <w:t>0,32</w:t>
            </w:r>
          </w:p>
        </w:tc>
        <w:tc>
          <w:tcPr>
            <w:tcW w:w="955" w:type="dxa"/>
            <w:tcBorders>
              <w:top w:val="single" w:sz="4" w:space="0" w:color="000000"/>
              <w:left w:val="single" w:sz="4" w:space="0" w:color="000000"/>
              <w:bottom w:val="single" w:sz="4" w:space="0" w:color="000000"/>
              <w:right w:val="single" w:sz="8" w:space="0" w:color="000000"/>
            </w:tcBorders>
          </w:tcPr>
          <w:p>
            <w:pPr>
              <w:pStyle w:val="TableParagraph"/>
              <w:spacing w:line="234" w:lineRule="exact" w:before="45"/>
              <w:ind w:right="47"/>
              <w:jc w:val="right"/>
              <w:rPr>
                <w:sz w:val="22"/>
              </w:rPr>
            </w:pPr>
            <w:r>
              <w:rPr>
                <w:spacing w:val="-4"/>
                <w:sz w:val="22"/>
              </w:rPr>
              <w:t>1,10</w:t>
            </w:r>
          </w:p>
        </w:tc>
        <w:tc>
          <w:tcPr>
            <w:tcW w:w="958" w:type="dxa"/>
            <w:tcBorders>
              <w:top w:val="single" w:sz="4" w:space="0" w:color="000000"/>
              <w:left w:val="single" w:sz="8" w:space="0" w:color="000000"/>
              <w:bottom w:val="single" w:sz="4" w:space="0" w:color="000000"/>
              <w:right w:val="single" w:sz="4" w:space="0" w:color="000000"/>
            </w:tcBorders>
          </w:tcPr>
          <w:p>
            <w:pPr>
              <w:pStyle w:val="TableParagraph"/>
              <w:spacing w:line="234" w:lineRule="exact" w:before="45"/>
              <w:ind w:right="55"/>
              <w:jc w:val="right"/>
              <w:rPr>
                <w:sz w:val="22"/>
              </w:rPr>
            </w:pPr>
            <w:r>
              <w:rPr>
                <w:spacing w:val="-4"/>
                <w:sz w:val="22"/>
              </w:rPr>
              <w:t>2,11</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before="45"/>
              <w:ind w:right="54"/>
              <w:jc w:val="right"/>
              <w:rPr>
                <w:sz w:val="22"/>
              </w:rPr>
            </w:pPr>
            <w:r>
              <w:rPr>
                <w:spacing w:val="-4"/>
                <w:sz w:val="22"/>
              </w:rPr>
              <w:t>1,21</w:t>
            </w:r>
          </w:p>
        </w:tc>
        <w:tc>
          <w:tcPr>
            <w:tcW w:w="955" w:type="dxa"/>
            <w:tcBorders>
              <w:top w:val="single" w:sz="4" w:space="0" w:color="000000"/>
              <w:left w:val="single" w:sz="4" w:space="0" w:color="000000"/>
              <w:bottom w:val="single" w:sz="4" w:space="0" w:color="000000"/>
              <w:right w:val="single" w:sz="8" w:space="0" w:color="000000"/>
            </w:tcBorders>
          </w:tcPr>
          <w:p>
            <w:pPr>
              <w:pStyle w:val="TableParagraph"/>
              <w:spacing w:line="234" w:lineRule="exact" w:before="45"/>
              <w:ind w:right="49"/>
              <w:jc w:val="right"/>
              <w:rPr>
                <w:sz w:val="22"/>
              </w:rPr>
            </w:pPr>
            <w:r>
              <w:rPr>
                <w:spacing w:val="-4"/>
                <w:sz w:val="22"/>
              </w:rPr>
              <w:t>1,84</w:t>
            </w:r>
          </w:p>
        </w:tc>
      </w:tr>
      <w:tr>
        <w:trPr>
          <w:trHeight w:val="299" w:hRule="atLeast"/>
        </w:trPr>
        <w:tc>
          <w:tcPr>
            <w:tcW w:w="1636" w:type="dxa"/>
            <w:tcBorders>
              <w:top w:val="single" w:sz="4" w:space="0" w:color="000000"/>
              <w:left w:val="single" w:sz="8" w:space="0" w:color="000000"/>
              <w:bottom w:val="single" w:sz="4" w:space="0" w:color="000000"/>
              <w:right w:val="single" w:sz="8" w:space="0" w:color="000000"/>
            </w:tcBorders>
          </w:tcPr>
          <w:p>
            <w:pPr>
              <w:pStyle w:val="TableParagraph"/>
              <w:spacing w:before="44"/>
              <w:ind w:left="63"/>
              <w:rPr>
                <w:i/>
                <w:sz w:val="18"/>
              </w:rPr>
            </w:pPr>
            <w:r>
              <w:rPr>
                <w:i/>
                <w:spacing w:val="-2"/>
                <w:sz w:val="18"/>
              </w:rPr>
              <w:t>April</w:t>
            </w:r>
          </w:p>
        </w:tc>
        <w:tc>
          <w:tcPr>
            <w:tcW w:w="956" w:type="dxa"/>
            <w:tcBorders>
              <w:top w:val="single" w:sz="4" w:space="0" w:color="000000"/>
              <w:left w:val="single" w:sz="8" w:space="0" w:color="000000"/>
              <w:bottom w:val="single" w:sz="4" w:space="0" w:color="000000"/>
              <w:right w:val="single" w:sz="4" w:space="0" w:color="000000"/>
            </w:tcBorders>
          </w:tcPr>
          <w:p>
            <w:pPr>
              <w:pStyle w:val="TableParagraph"/>
              <w:spacing w:line="234" w:lineRule="exact" w:before="45"/>
              <w:ind w:right="53"/>
              <w:jc w:val="right"/>
              <w:rPr>
                <w:sz w:val="22"/>
              </w:rPr>
            </w:pPr>
            <w:r>
              <w:rPr>
                <w:spacing w:val="-4"/>
                <w:sz w:val="22"/>
              </w:rPr>
              <w:t>0,96</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before="45"/>
              <w:ind w:right="56"/>
              <w:jc w:val="right"/>
              <w:rPr>
                <w:sz w:val="22"/>
              </w:rPr>
            </w:pPr>
            <w:r>
              <w:rPr>
                <w:spacing w:val="-4"/>
                <w:sz w:val="22"/>
              </w:rPr>
              <w:t>3,61</w:t>
            </w:r>
          </w:p>
        </w:tc>
        <w:tc>
          <w:tcPr>
            <w:tcW w:w="955" w:type="dxa"/>
            <w:tcBorders>
              <w:top w:val="single" w:sz="4" w:space="0" w:color="000000"/>
              <w:left w:val="single" w:sz="4" w:space="0" w:color="000000"/>
              <w:bottom w:val="single" w:sz="4" w:space="0" w:color="000000"/>
              <w:right w:val="single" w:sz="8" w:space="0" w:color="000000"/>
            </w:tcBorders>
          </w:tcPr>
          <w:p>
            <w:pPr>
              <w:pStyle w:val="TableParagraph"/>
              <w:spacing w:line="234" w:lineRule="exact" w:before="45"/>
              <w:ind w:right="47"/>
              <w:jc w:val="right"/>
              <w:rPr>
                <w:sz w:val="22"/>
              </w:rPr>
            </w:pPr>
            <w:r>
              <w:rPr>
                <w:spacing w:val="-4"/>
                <w:sz w:val="22"/>
              </w:rPr>
              <w:t>1,49</w:t>
            </w:r>
          </w:p>
        </w:tc>
        <w:tc>
          <w:tcPr>
            <w:tcW w:w="958" w:type="dxa"/>
            <w:tcBorders>
              <w:top w:val="single" w:sz="4" w:space="0" w:color="000000"/>
              <w:left w:val="single" w:sz="8" w:space="0" w:color="000000"/>
              <w:bottom w:val="single" w:sz="4" w:space="0" w:color="000000"/>
              <w:right w:val="single" w:sz="4" w:space="0" w:color="000000"/>
            </w:tcBorders>
            <w:shd w:val="clear" w:color="auto" w:fill="FFF1CC"/>
          </w:tcPr>
          <w:p>
            <w:pPr>
              <w:pStyle w:val="TableParagraph"/>
              <w:spacing w:line="234" w:lineRule="exact" w:before="45"/>
              <w:ind w:right="55"/>
              <w:jc w:val="right"/>
              <w:rPr>
                <w:sz w:val="22"/>
              </w:rPr>
            </w:pPr>
            <w:r>
              <w:rPr>
                <w:spacing w:val="-4"/>
                <w:sz w:val="22"/>
              </w:rPr>
              <w:t>3,28</w:t>
            </w:r>
          </w:p>
        </w:tc>
        <w:tc>
          <w:tcPr>
            <w:tcW w:w="955" w:type="dxa"/>
            <w:tcBorders>
              <w:top w:val="single" w:sz="4" w:space="0" w:color="000000"/>
              <w:left w:val="single" w:sz="4" w:space="0" w:color="000000"/>
              <w:bottom w:val="single" w:sz="4" w:space="0" w:color="000000"/>
              <w:right w:val="single" w:sz="4" w:space="0" w:color="000000"/>
            </w:tcBorders>
            <w:shd w:val="clear" w:color="auto" w:fill="FFF1CC"/>
          </w:tcPr>
          <w:p>
            <w:pPr>
              <w:pStyle w:val="TableParagraph"/>
              <w:spacing w:line="234" w:lineRule="exact" w:before="45"/>
              <w:ind w:right="54"/>
              <w:jc w:val="right"/>
              <w:rPr>
                <w:sz w:val="22"/>
              </w:rPr>
            </w:pPr>
            <w:r>
              <w:rPr>
                <w:spacing w:val="-4"/>
                <w:sz w:val="22"/>
              </w:rPr>
              <w:t>5,37</w:t>
            </w:r>
          </w:p>
        </w:tc>
        <w:tc>
          <w:tcPr>
            <w:tcW w:w="955" w:type="dxa"/>
            <w:tcBorders>
              <w:top w:val="single" w:sz="4" w:space="0" w:color="000000"/>
              <w:left w:val="single" w:sz="4" w:space="0" w:color="000000"/>
              <w:bottom w:val="single" w:sz="4" w:space="0" w:color="000000"/>
              <w:right w:val="single" w:sz="8" w:space="0" w:color="000000"/>
            </w:tcBorders>
            <w:shd w:val="clear" w:color="auto" w:fill="FFF1CC"/>
          </w:tcPr>
          <w:p>
            <w:pPr>
              <w:pStyle w:val="TableParagraph"/>
              <w:spacing w:line="234" w:lineRule="exact" w:before="45"/>
              <w:ind w:right="49"/>
              <w:jc w:val="right"/>
              <w:rPr>
                <w:sz w:val="22"/>
              </w:rPr>
            </w:pPr>
            <w:r>
              <w:rPr>
                <w:spacing w:val="-4"/>
                <w:sz w:val="22"/>
              </w:rPr>
              <w:t>4,04</w:t>
            </w:r>
          </w:p>
        </w:tc>
      </w:tr>
      <w:tr>
        <w:trPr>
          <w:trHeight w:val="301" w:hRule="atLeast"/>
        </w:trPr>
        <w:tc>
          <w:tcPr>
            <w:tcW w:w="1636" w:type="dxa"/>
            <w:tcBorders>
              <w:top w:val="single" w:sz="4" w:space="0" w:color="000000"/>
              <w:left w:val="single" w:sz="8" w:space="0" w:color="000000"/>
              <w:bottom w:val="single" w:sz="4" w:space="0" w:color="000000"/>
              <w:right w:val="single" w:sz="8" w:space="0" w:color="000000"/>
            </w:tcBorders>
          </w:tcPr>
          <w:p>
            <w:pPr>
              <w:pStyle w:val="TableParagraph"/>
              <w:spacing w:before="44"/>
              <w:ind w:left="63"/>
              <w:rPr>
                <w:i/>
                <w:sz w:val="18"/>
              </w:rPr>
            </w:pPr>
            <w:r>
              <w:rPr>
                <w:i/>
                <w:spacing w:val="-5"/>
                <w:sz w:val="18"/>
              </w:rPr>
              <w:t>Maj</w:t>
            </w:r>
          </w:p>
        </w:tc>
        <w:tc>
          <w:tcPr>
            <w:tcW w:w="956" w:type="dxa"/>
            <w:tcBorders>
              <w:top w:val="single" w:sz="4" w:space="0" w:color="000000"/>
              <w:left w:val="single" w:sz="8" w:space="0" w:color="000000"/>
              <w:bottom w:val="single" w:sz="4" w:space="0" w:color="000000"/>
              <w:right w:val="single" w:sz="4" w:space="0" w:color="000000"/>
            </w:tcBorders>
          </w:tcPr>
          <w:p>
            <w:pPr>
              <w:pStyle w:val="TableParagraph"/>
              <w:spacing w:line="237" w:lineRule="exact" w:before="45"/>
              <w:ind w:right="53"/>
              <w:jc w:val="right"/>
              <w:rPr>
                <w:sz w:val="22"/>
              </w:rPr>
            </w:pPr>
            <w:r>
              <w:rPr>
                <w:spacing w:val="-4"/>
                <w:sz w:val="22"/>
              </w:rPr>
              <w:t>0,64</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45"/>
              <w:ind w:right="56"/>
              <w:jc w:val="right"/>
              <w:rPr>
                <w:sz w:val="22"/>
              </w:rPr>
            </w:pPr>
            <w:r>
              <w:rPr>
                <w:spacing w:val="-4"/>
                <w:sz w:val="22"/>
              </w:rPr>
              <w:t>1,47</w:t>
            </w:r>
          </w:p>
        </w:tc>
        <w:tc>
          <w:tcPr>
            <w:tcW w:w="955" w:type="dxa"/>
            <w:tcBorders>
              <w:top w:val="single" w:sz="4" w:space="0" w:color="000000"/>
              <w:left w:val="single" w:sz="4" w:space="0" w:color="000000"/>
              <w:bottom w:val="single" w:sz="4" w:space="0" w:color="000000"/>
              <w:right w:val="single" w:sz="8" w:space="0" w:color="000000"/>
            </w:tcBorders>
          </w:tcPr>
          <w:p>
            <w:pPr>
              <w:pStyle w:val="TableParagraph"/>
              <w:spacing w:line="237" w:lineRule="exact" w:before="45"/>
              <w:ind w:right="47"/>
              <w:jc w:val="right"/>
              <w:rPr>
                <w:sz w:val="22"/>
              </w:rPr>
            </w:pPr>
            <w:r>
              <w:rPr>
                <w:spacing w:val="-4"/>
                <w:sz w:val="22"/>
              </w:rPr>
              <w:t>0,94</w:t>
            </w:r>
          </w:p>
        </w:tc>
        <w:tc>
          <w:tcPr>
            <w:tcW w:w="958" w:type="dxa"/>
            <w:tcBorders>
              <w:top w:val="single" w:sz="4" w:space="0" w:color="000000"/>
              <w:left w:val="single" w:sz="8" w:space="0" w:color="000000"/>
              <w:bottom w:val="single" w:sz="4" w:space="0" w:color="000000"/>
              <w:right w:val="single" w:sz="4" w:space="0" w:color="000000"/>
            </w:tcBorders>
          </w:tcPr>
          <w:p>
            <w:pPr>
              <w:pStyle w:val="TableParagraph"/>
              <w:spacing w:line="237" w:lineRule="exact" w:before="45"/>
              <w:ind w:right="55"/>
              <w:jc w:val="right"/>
              <w:rPr>
                <w:sz w:val="22"/>
              </w:rPr>
            </w:pPr>
            <w:r>
              <w:rPr>
                <w:spacing w:val="-4"/>
                <w:sz w:val="22"/>
              </w:rPr>
              <w:t>1,10</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45"/>
              <w:ind w:right="54"/>
              <w:jc w:val="right"/>
              <w:rPr>
                <w:sz w:val="22"/>
              </w:rPr>
            </w:pPr>
            <w:r>
              <w:rPr>
                <w:spacing w:val="-4"/>
                <w:sz w:val="22"/>
              </w:rPr>
              <w:t>2,79</w:t>
            </w:r>
          </w:p>
        </w:tc>
        <w:tc>
          <w:tcPr>
            <w:tcW w:w="955" w:type="dxa"/>
            <w:tcBorders>
              <w:top w:val="single" w:sz="4" w:space="0" w:color="000000"/>
              <w:left w:val="single" w:sz="4" w:space="0" w:color="000000"/>
              <w:bottom w:val="single" w:sz="4" w:space="0" w:color="000000"/>
              <w:right w:val="single" w:sz="8" w:space="0" w:color="000000"/>
            </w:tcBorders>
          </w:tcPr>
          <w:p>
            <w:pPr>
              <w:pStyle w:val="TableParagraph"/>
              <w:spacing w:line="237" w:lineRule="exact" w:before="45"/>
              <w:ind w:right="49"/>
              <w:jc w:val="right"/>
              <w:rPr>
                <w:sz w:val="22"/>
              </w:rPr>
            </w:pPr>
            <w:r>
              <w:rPr>
                <w:spacing w:val="-4"/>
                <w:sz w:val="22"/>
              </w:rPr>
              <w:t>1,66</w:t>
            </w:r>
          </w:p>
        </w:tc>
      </w:tr>
    </w:tbl>
    <w:p>
      <w:pPr>
        <w:pStyle w:val="TableParagraph"/>
        <w:spacing w:after="0" w:line="237" w:lineRule="exact"/>
        <w:jc w:val="right"/>
        <w:rPr>
          <w:sz w:val="22"/>
        </w:rPr>
        <w:sectPr>
          <w:pgSz w:w="11910" w:h="16840"/>
          <w:pgMar w:header="424" w:footer="850" w:top="3860" w:bottom="1153" w:left="566" w:right="141"/>
        </w:sectPr>
      </w:pPr>
    </w:p>
    <w:tbl>
      <w:tblPr>
        <w:tblW w:w="0" w:type="auto"/>
        <w:jc w:val="left"/>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42"/>
        <w:gridCol w:w="956"/>
        <w:gridCol w:w="955"/>
        <w:gridCol w:w="955"/>
        <w:gridCol w:w="958"/>
        <w:gridCol w:w="955"/>
        <w:gridCol w:w="955"/>
      </w:tblGrid>
      <w:tr>
        <w:trPr>
          <w:trHeight w:val="299" w:hRule="atLeast"/>
        </w:trPr>
        <w:tc>
          <w:tcPr>
            <w:tcW w:w="1642" w:type="dxa"/>
            <w:tcBorders>
              <w:top w:val="nil"/>
              <w:bottom w:val="single" w:sz="4" w:space="0" w:color="000000"/>
            </w:tcBorders>
          </w:tcPr>
          <w:p>
            <w:pPr>
              <w:pStyle w:val="TableParagraph"/>
              <w:spacing w:before="35"/>
              <w:ind w:left="69"/>
              <w:rPr>
                <w:i/>
                <w:sz w:val="18"/>
              </w:rPr>
            </w:pPr>
            <w:r>
              <w:rPr>
                <w:i/>
                <w:spacing w:val="-2"/>
                <w:sz w:val="18"/>
              </w:rPr>
              <w:t>Junij</w:t>
            </w:r>
          </w:p>
        </w:tc>
        <w:tc>
          <w:tcPr>
            <w:tcW w:w="956" w:type="dxa"/>
            <w:tcBorders>
              <w:top w:val="nil"/>
              <w:bottom w:val="single" w:sz="4" w:space="0" w:color="000000"/>
              <w:right w:val="single" w:sz="4" w:space="0" w:color="000000"/>
            </w:tcBorders>
          </w:tcPr>
          <w:p>
            <w:pPr>
              <w:pStyle w:val="TableParagraph"/>
              <w:spacing w:line="244" w:lineRule="exact" w:before="36"/>
              <w:ind w:right="53"/>
              <w:jc w:val="right"/>
              <w:rPr>
                <w:sz w:val="22"/>
              </w:rPr>
            </w:pPr>
            <w:r>
              <w:rPr>
                <w:spacing w:val="-4"/>
                <w:sz w:val="22"/>
              </w:rPr>
              <w:t>1,08</w:t>
            </w:r>
          </w:p>
        </w:tc>
        <w:tc>
          <w:tcPr>
            <w:tcW w:w="955" w:type="dxa"/>
            <w:tcBorders>
              <w:top w:val="nil"/>
              <w:left w:val="single" w:sz="4" w:space="0" w:color="000000"/>
              <w:bottom w:val="single" w:sz="4" w:space="0" w:color="000000"/>
              <w:right w:val="single" w:sz="4" w:space="0" w:color="000000"/>
            </w:tcBorders>
            <w:shd w:val="clear" w:color="auto" w:fill="FFF1CC"/>
          </w:tcPr>
          <w:p>
            <w:pPr>
              <w:pStyle w:val="TableParagraph"/>
              <w:spacing w:line="244" w:lineRule="exact" w:before="36"/>
              <w:ind w:right="56"/>
              <w:jc w:val="right"/>
              <w:rPr>
                <w:sz w:val="22"/>
              </w:rPr>
            </w:pPr>
            <w:r>
              <w:rPr>
                <w:spacing w:val="-4"/>
                <w:sz w:val="22"/>
              </w:rPr>
              <w:t>2,18</w:t>
            </w:r>
          </w:p>
        </w:tc>
        <w:tc>
          <w:tcPr>
            <w:tcW w:w="955" w:type="dxa"/>
            <w:tcBorders>
              <w:top w:val="nil"/>
              <w:left w:val="single" w:sz="4" w:space="0" w:color="000000"/>
              <w:bottom w:val="single" w:sz="4" w:space="0" w:color="000000"/>
            </w:tcBorders>
          </w:tcPr>
          <w:p>
            <w:pPr>
              <w:pStyle w:val="TableParagraph"/>
              <w:spacing w:line="244" w:lineRule="exact" w:before="36"/>
              <w:ind w:right="47"/>
              <w:jc w:val="right"/>
              <w:rPr>
                <w:sz w:val="22"/>
              </w:rPr>
            </w:pPr>
            <w:r>
              <w:rPr>
                <w:spacing w:val="-4"/>
                <w:sz w:val="22"/>
              </w:rPr>
              <w:t>1,30</w:t>
            </w:r>
          </w:p>
        </w:tc>
        <w:tc>
          <w:tcPr>
            <w:tcW w:w="958" w:type="dxa"/>
            <w:tcBorders>
              <w:top w:val="nil"/>
              <w:bottom w:val="single" w:sz="4" w:space="0" w:color="000000"/>
              <w:right w:val="single" w:sz="4" w:space="0" w:color="000000"/>
            </w:tcBorders>
          </w:tcPr>
          <w:p>
            <w:pPr>
              <w:pStyle w:val="TableParagraph"/>
              <w:spacing w:line="244" w:lineRule="exact" w:before="36"/>
              <w:ind w:right="55"/>
              <w:jc w:val="right"/>
              <w:rPr>
                <w:sz w:val="22"/>
              </w:rPr>
            </w:pPr>
            <w:r>
              <w:rPr>
                <w:spacing w:val="-4"/>
                <w:sz w:val="22"/>
              </w:rPr>
              <w:t>1,47</w:t>
            </w:r>
          </w:p>
        </w:tc>
        <w:tc>
          <w:tcPr>
            <w:tcW w:w="955" w:type="dxa"/>
            <w:tcBorders>
              <w:top w:val="nil"/>
              <w:left w:val="single" w:sz="4" w:space="0" w:color="000000"/>
              <w:bottom w:val="single" w:sz="4" w:space="0" w:color="000000"/>
              <w:right w:val="single" w:sz="4" w:space="0" w:color="000000"/>
            </w:tcBorders>
          </w:tcPr>
          <w:p>
            <w:pPr>
              <w:pStyle w:val="TableParagraph"/>
              <w:spacing w:line="244" w:lineRule="exact" w:before="36"/>
              <w:ind w:right="54"/>
              <w:jc w:val="right"/>
              <w:rPr>
                <w:sz w:val="22"/>
              </w:rPr>
            </w:pPr>
            <w:r>
              <w:rPr>
                <w:spacing w:val="-4"/>
                <w:sz w:val="22"/>
              </w:rPr>
              <w:t>2,03</w:t>
            </w:r>
          </w:p>
        </w:tc>
        <w:tc>
          <w:tcPr>
            <w:tcW w:w="955" w:type="dxa"/>
            <w:tcBorders>
              <w:top w:val="nil"/>
              <w:left w:val="single" w:sz="4" w:space="0" w:color="000000"/>
              <w:bottom w:val="single" w:sz="4" w:space="0" w:color="000000"/>
            </w:tcBorders>
          </w:tcPr>
          <w:p>
            <w:pPr>
              <w:pStyle w:val="TableParagraph"/>
              <w:spacing w:line="244" w:lineRule="exact" w:before="36"/>
              <w:ind w:right="49"/>
              <w:jc w:val="right"/>
              <w:rPr>
                <w:sz w:val="22"/>
              </w:rPr>
            </w:pPr>
            <w:r>
              <w:rPr>
                <w:spacing w:val="-4"/>
                <w:sz w:val="22"/>
              </w:rPr>
              <w:t>1,62</w:t>
            </w:r>
          </w:p>
        </w:tc>
      </w:tr>
      <w:tr>
        <w:trPr>
          <w:trHeight w:val="299" w:hRule="atLeast"/>
        </w:trPr>
        <w:tc>
          <w:tcPr>
            <w:tcW w:w="1642" w:type="dxa"/>
            <w:tcBorders>
              <w:top w:val="single" w:sz="4" w:space="0" w:color="000000"/>
              <w:bottom w:val="single" w:sz="4" w:space="0" w:color="000000"/>
            </w:tcBorders>
          </w:tcPr>
          <w:p>
            <w:pPr>
              <w:pStyle w:val="TableParagraph"/>
              <w:spacing w:before="35"/>
              <w:ind w:left="69"/>
              <w:rPr>
                <w:i/>
                <w:sz w:val="18"/>
              </w:rPr>
            </w:pPr>
            <w:r>
              <w:rPr>
                <w:i/>
                <w:spacing w:val="-2"/>
                <w:sz w:val="18"/>
              </w:rPr>
              <w:t>Julij</w:t>
            </w:r>
          </w:p>
        </w:tc>
        <w:tc>
          <w:tcPr>
            <w:tcW w:w="956" w:type="dxa"/>
            <w:tcBorders>
              <w:top w:val="single" w:sz="4" w:space="0" w:color="000000"/>
              <w:bottom w:val="single" w:sz="4" w:space="0" w:color="000000"/>
              <w:right w:val="single" w:sz="4" w:space="0" w:color="000000"/>
            </w:tcBorders>
          </w:tcPr>
          <w:p>
            <w:pPr>
              <w:pStyle w:val="TableParagraph"/>
              <w:spacing w:line="244" w:lineRule="exact" w:before="36"/>
              <w:ind w:right="53"/>
              <w:jc w:val="right"/>
              <w:rPr>
                <w:sz w:val="22"/>
              </w:rPr>
            </w:pPr>
            <w:r>
              <w:rPr>
                <w:spacing w:val="-4"/>
                <w:sz w:val="22"/>
              </w:rPr>
              <w:t>1,50</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36"/>
              <w:ind w:right="56"/>
              <w:jc w:val="right"/>
              <w:rPr>
                <w:sz w:val="22"/>
              </w:rPr>
            </w:pPr>
            <w:r>
              <w:rPr>
                <w:spacing w:val="-4"/>
                <w:sz w:val="22"/>
              </w:rPr>
              <w:t>1,21</w:t>
            </w:r>
          </w:p>
        </w:tc>
        <w:tc>
          <w:tcPr>
            <w:tcW w:w="955" w:type="dxa"/>
            <w:tcBorders>
              <w:top w:val="single" w:sz="4" w:space="0" w:color="000000"/>
              <w:left w:val="single" w:sz="4" w:space="0" w:color="000000"/>
              <w:bottom w:val="single" w:sz="4" w:space="0" w:color="000000"/>
            </w:tcBorders>
          </w:tcPr>
          <w:p>
            <w:pPr>
              <w:pStyle w:val="TableParagraph"/>
              <w:spacing w:line="244" w:lineRule="exact" w:before="36"/>
              <w:ind w:right="47"/>
              <w:jc w:val="right"/>
              <w:rPr>
                <w:sz w:val="22"/>
              </w:rPr>
            </w:pPr>
            <w:r>
              <w:rPr>
                <w:spacing w:val="-4"/>
                <w:sz w:val="22"/>
              </w:rPr>
              <w:t>1,39</w:t>
            </w:r>
          </w:p>
        </w:tc>
        <w:tc>
          <w:tcPr>
            <w:tcW w:w="958" w:type="dxa"/>
            <w:tcBorders>
              <w:top w:val="single" w:sz="4" w:space="0" w:color="000000"/>
              <w:bottom w:val="single" w:sz="4" w:space="0" w:color="000000"/>
              <w:right w:val="single" w:sz="4" w:space="0" w:color="000000"/>
            </w:tcBorders>
          </w:tcPr>
          <w:p>
            <w:pPr>
              <w:pStyle w:val="TableParagraph"/>
              <w:spacing w:line="244" w:lineRule="exact" w:before="36"/>
              <w:ind w:right="55"/>
              <w:jc w:val="right"/>
              <w:rPr>
                <w:sz w:val="22"/>
              </w:rPr>
            </w:pPr>
            <w:r>
              <w:rPr>
                <w:spacing w:val="-4"/>
                <w:sz w:val="22"/>
              </w:rPr>
              <w:t>1,53</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36"/>
              <w:ind w:right="54"/>
              <w:jc w:val="right"/>
              <w:rPr>
                <w:sz w:val="22"/>
              </w:rPr>
            </w:pPr>
            <w:r>
              <w:rPr>
                <w:spacing w:val="-4"/>
                <w:sz w:val="22"/>
              </w:rPr>
              <w:t>1,89</w:t>
            </w:r>
          </w:p>
        </w:tc>
        <w:tc>
          <w:tcPr>
            <w:tcW w:w="955" w:type="dxa"/>
            <w:tcBorders>
              <w:top w:val="single" w:sz="4" w:space="0" w:color="000000"/>
              <w:left w:val="single" w:sz="4" w:space="0" w:color="000000"/>
              <w:bottom w:val="single" w:sz="4" w:space="0" w:color="000000"/>
            </w:tcBorders>
          </w:tcPr>
          <w:p>
            <w:pPr>
              <w:pStyle w:val="TableParagraph"/>
              <w:spacing w:line="244" w:lineRule="exact" w:before="36"/>
              <w:ind w:right="49"/>
              <w:jc w:val="right"/>
              <w:rPr>
                <w:sz w:val="22"/>
              </w:rPr>
            </w:pPr>
            <w:r>
              <w:rPr>
                <w:spacing w:val="-4"/>
                <w:sz w:val="22"/>
              </w:rPr>
              <w:t>1,69</w:t>
            </w:r>
          </w:p>
        </w:tc>
      </w:tr>
      <w:tr>
        <w:trPr>
          <w:trHeight w:val="299" w:hRule="atLeast"/>
        </w:trPr>
        <w:tc>
          <w:tcPr>
            <w:tcW w:w="1642" w:type="dxa"/>
            <w:tcBorders>
              <w:top w:val="single" w:sz="4" w:space="0" w:color="000000"/>
              <w:bottom w:val="single" w:sz="4" w:space="0" w:color="000000"/>
            </w:tcBorders>
          </w:tcPr>
          <w:p>
            <w:pPr>
              <w:pStyle w:val="TableParagraph"/>
              <w:spacing w:before="35"/>
              <w:ind w:left="69"/>
              <w:rPr>
                <w:i/>
                <w:sz w:val="18"/>
              </w:rPr>
            </w:pPr>
            <w:r>
              <w:rPr>
                <w:i/>
                <w:spacing w:val="-2"/>
                <w:sz w:val="18"/>
              </w:rPr>
              <w:t>Avgust</w:t>
            </w:r>
          </w:p>
        </w:tc>
        <w:tc>
          <w:tcPr>
            <w:tcW w:w="956" w:type="dxa"/>
            <w:tcBorders>
              <w:top w:val="single" w:sz="4" w:space="0" w:color="000000"/>
              <w:bottom w:val="single" w:sz="4" w:space="0" w:color="000000"/>
              <w:right w:val="single" w:sz="4" w:space="0" w:color="000000"/>
            </w:tcBorders>
          </w:tcPr>
          <w:p>
            <w:pPr>
              <w:pStyle w:val="TableParagraph"/>
              <w:spacing w:line="244" w:lineRule="exact" w:before="36"/>
              <w:ind w:right="53"/>
              <w:jc w:val="right"/>
              <w:rPr>
                <w:sz w:val="22"/>
              </w:rPr>
            </w:pPr>
            <w:r>
              <w:rPr>
                <w:spacing w:val="-4"/>
                <w:sz w:val="22"/>
              </w:rPr>
              <w:t>0,90</w:t>
            </w:r>
          </w:p>
        </w:tc>
        <w:tc>
          <w:tcPr>
            <w:tcW w:w="955" w:type="dxa"/>
            <w:tcBorders>
              <w:top w:val="single" w:sz="4" w:space="0" w:color="000000"/>
              <w:left w:val="single" w:sz="4" w:space="0" w:color="000000"/>
              <w:bottom w:val="single" w:sz="4" w:space="0" w:color="000000"/>
              <w:right w:val="single" w:sz="4" w:space="0" w:color="000000"/>
            </w:tcBorders>
            <w:shd w:val="clear" w:color="auto" w:fill="FFF1CC"/>
          </w:tcPr>
          <w:p>
            <w:pPr>
              <w:pStyle w:val="TableParagraph"/>
              <w:spacing w:line="244" w:lineRule="exact" w:before="36"/>
              <w:ind w:right="56"/>
              <w:jc w:val="right"/>
              <w:rPr>
                <w:sz w:val="22"/>
              </w:rPr>
            </w:pPr>
            <w:r>
              <w:rPr>
                <w:spacing w:val="-4"/>
                <w:sz w:val="22"/>
              </w:rPr>
              <w:t>0,64</w:t>
            </w:r>
          </w:p>
        </w:tc>
        <w:tc>
          <w:tcPr>
            <w:tcW w:w="955" w:type="dxa"/>
            <w:tcBorders>
              <w:top w:val="single" w:sz="4" w:space="0" w:color="000000"/>
              <w:left w:val="single" w:sz="4" w:space="0" w:color="000000"/>
              <w:bottom w:val="single" w:sz="4" w:space="0" w:color="000000"/>
            </w:tcBorders>
          </w:tcPr>
          <w:p>
            <w:pPr>
              <w:pStyle w:val="TableParagraph"/>
              <w:spacing w:line="244" w:lineRule="exact" w:before="36"/>
              <w:ind w:right="47"/>
              <w:jc w:val="right"/>
              <w:rPr>
                <w:sz w:val="22"/>
              </w:rPr>
            </w:pPr>
            <w:r>
              <w:rPr>
                <w:spacing w:val="-4"/>
                <w:sz w:val="22"/>
              </w:rPr>
              <w:t>0,74</w:t>
            </w:r>
          </w:p>
        </w:tc>
        <w:tc>
          <w:tcPr>
            <w:tcW w:w="958" w:type="dxa"/>
            <w:tcBorders>
              <w:top w:val="single" w:sz="4" w:space="0" w:color="000000"/>
              <w:bottom w:val="single" w:sz="4" w:space="0" w:color="000000"/>
              <w:right w:val="single" w:sz="4" w:space="0" w:color="000000"/>
            </w:tcBorders>
          </w:tcPr>
          <w:p>
            <w:pPr>
              <w:pStyle w:val="TableParagraph"/>
              <w:spacing w:line="244" w:lineRule="exact" w:before="36"/>
              <w:ind w:right="55"/>
              <w:jc w:val="right"/>
              <w:rPr>
                <w:sz w:val="22"/>
              </w:rPr>
            </w:pPr>
            <w:r>
              <w:rPr>
                <w:spacing w:val="-4"/>
                <w:sz w:val="22"/>
              </w:rPr>
              <w:t>1,71</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36"/>
              <w:ind w:right="54"/>
              <w:jc w:val="right"/>
              <w:rPr>
                <w:sz w:val="22"/>
              </w:rPr>
            </w:pPr>
            <w:r>
              <w:rPr>
                <w:spacing w:val="-4"/>
                <w:sz w:val="22"/>
              </w:rPr>
              <w:t>1,27</w:t>
            </w:r>
          </w:p>
        </w:tc>
        <w:tc>
          <w:tcPr>
            <w:tcW w:w="955" w:type="dxa"/>
            <w:tcBorders>
              <w:top w:val="single" w:sz="4" w:space="0" w:color="000000"/>
              <w:left w:val="single" w:sz="4" w:space="0" w:color="000000"/>
              <w:bottom w:val="single" w:sz="4" w:space="0" w:color="000000"/>
            </w:tcBorders>
          </w:tcPr>
          <w:p>
            <w:pPr>
              <w:pStyle w:val="TableParagraph"/>
              <w:spacing w:line="244" w:lineRule="exact" w:before="36"/>
              <w:ind w:right="49"/>
              <w:jc w:val="right"/>
              <w:rPr>
                <w:sz w:val="22"/>
              </w:rPr>
            </w:pPr>
            <w:r>
              <w:rPr>
                <w:spacing w:val="-4"/>
                <w:sz w:val="22"/>
              </w:rPr>
              <w:t>1,44</w:t>
            </w:r>
          </w:p>
        </w:tc>
      </w:tr>
      <w:tr>
        <w:trPr>
          <w:trHeight w:val="299" w:hRule="atLeast"/>
        </w:trPr>
        <w:tc>
          <w:tcPr>
            <w:tcW w:w="1642" w:type="dxa"/>
            <w:tcBorders>
              <w:top w:val="single" w:sz="4" w:space="0" w:color="000000"/>
              <w:bottom w:val="single" w:sz="4" w:space="0" w:color="000000"/>
            </w:tcBorders>
          </w:tcPr>
          <w:p>
            <w:pPr>
              <w:pStyle w:val="TableParagraph"/>
              <w:spacing w:before="35"/>
              <w:ind w:left="69"/>
              <w:rPr>
                <w:i/>
                <w:sz w:val="18"/>
              </w:rPr>
            </w:pPr>
            <w:r>
              <w:rPr>
                <w:i/>
                <w:spacing w:val="-2"/>
                <w:sz w:val="18"/>
              </w:rPr>
              <w:t>September</w:t>
            </w:r>
          </w:p>
        </w:tc>
        <w:tc>
          <w:tcPr>
            <w:tcW w:w="956" w:type="dxa"/>
            <w:tcBorders>
              <w:top w:val="single" w:sz="4" w:space="0" w:color="000000"/>
              <w:bottom w:val="single" w:sz="4" w:space="0" w:color="000000"/>
              <w:right w:val="single" w:sz="4" w:space="0" w:color="000000"/>
            </w:tcBorders>
          </w:tcPr>
          <w:p>
            <w:pPr>
              <w:pStyle w:val="TableParagraph"/>
              <w:spacing w:line="244" w:lineRule="exact" w:before="36"/>
              <w:ind w:right="53"/>
              <w:jc w:val="right"/>
              <w:rPr>
                <w:sz w:val="22"/>
              </w:rPr>
            </w:pPr>
            <w:r>
              <w:rPr>
                <w:spacing w:val="-4"/>
                <w:sz w:val="22"/>
              </w:rPr>
              <w:t>0,51</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36"/>
              <w:ind w:right="56"/>
              <w:jc w:val="right"/>
              <w:rPr>
                <w:sz w:val="22"/>
              </w:rPr>
            </w:pPr>
            <w:r>
              <w:rPr>
                <w:spacing w:val="-4"/>
                <w:sz w:val="22"/>
              </w:rPr>
              <w:t>0,89</w:t>
            </w:r>
          </w:p>
        </w:tc>
        <w:tc>
          <w:tcPr>
            <w:tcW w:w="955" w:type="dxa"/>
            <w:tcBorders>
              <w:top w:val="single" w:sz="4" w:space="0" w:color="000000"/>
              <w:left w:val="single" w:sz="4" w:space="0" w:color="000000"/>
              <w:bottom w:val="single" w:sz="4" w:space="0" w:color="000000"/>
            </w:tcBorders>
          </w:tcPr>
          <w:p>
            <w:pPr>
              <w:pStyle w:val="TableParagraph"/>
              <w:spacing w:line="244" w:lineRule="exact" w:before="36"/>
              <w:ind w:right="47"/>
              <w:jc w:val="right"/>
              <w:rPr>
                <w:sz w:val="22"/>
              </w:rPr>
            </w:pPr>
            <w:r>
              <w:rPr>
                <w:spacing w:val="-4"/>
                <w:sz w:val="22"/>
              </w:rPr>
              <w:t>0,67</w:t>
            </w:r>
          </w:p>
        </w:tc>
        <w:tc>
          <w:tcPr>
            <w:tcW w:w="958" w:type="dxa"/>
            <w:tcBorders>
              <w:top w:val="single" w:sz="4" w:space="0" w:color="000000"/>
              <w:bottom w:val="single" w:sz="4" w:space="0" w:color="000000"/>
              <w:right w:val="single" w:sz="4" w:space="0" w:color="000000"/>
            </w:tcBorders>
            <w:shd w:val="clear" w:color="auto" w:fill="FFF1CC"/>
          </w:tcPr>
          <w:p>
            <w:pPr>
              <w:pStyle w:val="TableParagraph"/>
              <w:spacing w:line="244" w:lineRule="exact" w:before="36"/>
              <w:ind w:right="55"/>
              <w:jc w:val="right"/>
              <w:rPr>
                <w:sz w:val="22"/>
              </w:rPr>
            </w:pPr>
            <w:r>
              <w:rPr>
                <w:spacing w:val="-4"/>
                <w:sz w:val="22"/>
              </w:rPr>
              <w:t>1,57</w:t>
            </w:r>
          </w:p>
        </w:tc>
        <w:tc>
          <w:tcPr>
            <w:tcW w:w="955" w:type="dxa"/>
            <w:tcBorders>
              <w:top w:val="single" w:sz="4" w:space="0" w:color="000000"/>
              <w:left w:val="single" w:sz="4" w:space="0" w:color="000000"/>
              <w:bottom w:val="single" w:sz="4" w:space="0" w:color="000000"/>
              <w:right w:val="single" w:sz="4" w:space="0" w:color="000000"/>
            </w:tcBorders>
            <w:shd w:val="clear" w:color="auto" w:fill="FFF1CC"/>
          </w:tcPr>
          <w:p>
            <w:pPr>
              <w:pStyle w:val="TableParagraph"/>
              <w:spacing w:line="244" w:lineRule="exact" w:before="36"/>
              <w:ind w:right="54"/>
              <w:jc w:val="right"/>
              <w:rPr>
                <w:sz w:val="22"/>
              </w:rPr>
            </w:pPr>
            <w:r>
              <w:rPr>
                <w:spacing w:val="-4"/>
                <w:sz w:val="22"/>
              </w:rPr>
              <w:t>3,43</w:t>
            </w:r>
          </w:p>
        </w:tc>
        <w:tc>
          <w:tcPr>
            <w:tcW w:w="955" w:type="dxa"/>
            <w:tcBorders>
              <w:top w:val="single" w:sz="4" w:space="0" w:color="000000"/>
              <w:left w:val="single" w:sz="4" w:space="0" w:color="000000"/>
              <w:bottom w:val="single" w:sz="4" w:space="0" w:color="000000"/>
            </w:tcBorders>
            <w:shd w:val="clear" w:color="auto" w:fill="FFF1CC"/>
          </w:tcPr>
          <w:p>
            <w:pPr>
              <w:pStyle w:val="TableParagraph"/>
              <w:spacing w:line="244" w:lineRule="exact" w:before="36"/>
              <w:ind w:right="49"/>
              <w:jc w:val="right"/>
              <w:rPr>
                <w:sz w:val="22"/>
              </w:rPr>
            </w:pPr>
            <w:r>
              <w:rPr>
                <w:spacing w:val="-4"/>
                <w:sz w:val="22"/>
              </w:rPr>
              <w:t>2,20</w:t>
            </w:r>
          </w:p>
        </w:tc>
      </w:tr>
      <w:tr>
        <w:trPr>
          <w:trHeight w:val="301" w:hRule="atLeast"/>
        </w:trPr>
        <w:tc>
          <w:tcPr>
            <w:tcW w:w="1642" w:type="dxa"/>
            <w:tcBorders>
              <w:top w:val="single" w:sz="4" w:space="0" w:color="000000"/>
              <w:bottom w:val="single" w:sz="4" w:space="0" w:color="000000"/>
            </w:tcBorders>
          </w:tcPr>
          <w:p>
            <w:pPr>
              <w:pStyle w:val="TableParagraph"/>
              <w:spacing w:before="37"/>
              <w:ind w:left="69"/>
              <w:rPr>
                <w:i/>
                <w:sz w:val="18"/>
              </w:rPr>
            </w:pPr>
            <w:r>
              <w:rPr>
                <w:i/>
                <w:spacing w:val="-2"/>
                <w:sz w:val="18"/>
              </w:rPr>
              <w:t>Oktober</w:t>
            </w:r>
          </w:p>
        </w:tc>
        <w:tc>
          <w:tcPr>
            <w:tcW w:w="956" w:type="dxa"/>
            <w:tcBorders>
              <w:top w:val="single" w:sz="4" w:space="0" w:color="000000"/>
              <w:bottom w:val="single" w:sz="4" w:space="0" w:color="000000"/>
              <w:right w:val="single" w:sz="4" w:space="0" w:color="000000"/>
            </w:tcBorders>
          </w:tcPr>
          <w:p>
            <w:pPr>
              <w:pStyle w:val="TableParagraph"/>
              <w:spacing w:line="246" w:lineRule="exact" w:before="36"/>
              <w:ind w:right="53"/>
              <w:jc w:val="right"/>
              <w:rPr>
                <w:sz w:val="22"/>
              </w:rPr>
            </w:pPr>
            <w:r>
              <w:rPr>
                <w:spacing w:val="-4"/>
                <w:sz w:val="22"/>
              </w:rPr>
              <w:t>0,93</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before="36"/>
              <w:ind w:right="56"/>
              <w:jc w:val="right"/>
              <w:rPr>
                <w:sz w:val="22"/>
              </w:rPr>
            </w:pPr>
            <w:r>
              <w:rPr>
                <w:spacing w:val="-4"/>
                <w:sz w:val="22"/>
              </w:rPr>
              <w:t>1,00</w:t>
            </w:r>
          </w:p>
        </w:tc>
        <w:tc>
          <w:tcPr>
            <w:tcW w:w="955" w:type="dxa"/>
            <w:tcBorders>
              <w:top w:val="single" w:sz="4" w:space="0" w:color="000000"/>
              <w:left w:val="single" w:sz="4" w:space="0" w:color="000000"/>
              <w:bottom w:val="single" w:sz="4" w:space="0" w:color="000000"/>
            </w:tcBorders>
          </w:tcPr>
          <w:p>
            <w:pPr>
              <w:pStyle w:val="TableParagraph"/>
              <w:spacing w:line="246" w:lineRule="exact" w:before="36"/>
              <w:ind w:right="47"/>
              <w:jc w:val="right"/>
              <w:rPr>
                <w:sz w:val="22"/>
              </w:rPr>
            </w:pPr>
            <w:r>
              <w:rPr>
                <w:spacing w:val="-4"/>
                <w:sz w:val="22"/>
              </w:rPr>
              <w:t>0,95</w:t>
            </w:r>
          </w:p>
        </w:tc>
        <w:tc>
          <w:tcPr>
            <w:tcW w:w="958" w:type="dxa"/>
            <w:tcBorders>
              <w:top w:val="single" w:sz="4" w:space="0" w:color="000000"/>
              <w:bottom w:val="single" w:sz="4" w:space="0" w:color="000000"/>
              <w:right w:val="single" w:sz="4" w:space="0" w:color="000000"/>
            </w:tcBorders>
            <w:shd w:val="clear" w:color="auto" w:fill="FFF1CC"/>
          </w:tcPr>
          <w:p>
            <w:pPr>
              <w:pStyle w:val="TableParagraph"/>
              <w:spacing w:line="246" w:lineRule="exact" w:before="36"/>
              <w:ind w:right="55"/>
              <w:jc w:val="right"/>
              <w:rPr>
                <w:sz w:val="22"/>
              </w:rPr>
            </w:pPr>
            <w:r>
              <w:rPr>
                <w:spacing w:val="-4"/>
                <w:sz w:val="22"/>
              </w:rPr>
              <w:t>4,24</w:t>
            </w:r>
          </w:p>
        </w:tc>
        <w:tc>
          <w:tcPr>
            <w:tcW w:w="955" w:type="dxa"/>
            <w:tcBorders>
              <w:top w:val="single" w:sz="4" w:space="0" w:color="000000"/>
              <w:left w:val="single" w:sz="4" w:space="0" w:color="000000"/>
              <w:bottom w:val="single" w:sz="4" w:space="0" w:color="000000"/>
              <w:right w:val="single" w:sz="4" w:space="0" w:color="000000"/>
            </w:tcBorders>
            <w:shd w:val="clear" w:color="auto" w:fill="FFF1CC"/>
          </w:tcPr>
          <w:p>
            <w:pPr>
              <w:pStyle w:val="TableParagraph"/>
              <w:spacing w:line="246" w:lineRule="exact" w:before="36"/>
              <w:ind w:right="54"/>
              <w:jc w:val="right"/>
              <w:rPr>
                <w:sz w:val="22"/>
              </w:rPr>
            </w:pPr>
            <w:r>
              <w:rPr>
                <w:spacing w:val="-4"/>
                <w:sz w:val="22"/>
              </w:rPr>
              <w:t>1,80</w:t>
            </w:r>
          </w:p>
        </w:tc>
        <w:tc>
          <w:tcPr>
            <w:tcW w:w="955" w:type="dxa"/>
            <w:tcBorders>
              <w:top w:val="single" w:sz="4" w:space="0" w:color="000000"/>
              <w:left w:val="single" w:sz="4" w:space="0" w:color="000000"/>
              <w:bottom w:val="single" w:sz="4" w:space="0" w:color="000000"/>
            </w:tcBorders>
            <w:shd w:val="clear" w:color="auto" w:fill="FFF1CC"/>
          </w:tcPr>
          <w:p>
            <w:pPr>
              <w:pStyle w:val="TableParagraph"/>
              <w:spacing w:line="246" w:lineRule="exact" w:before="36"/>
              <w:ind w:right="49"/>
              <w:jc w:val="right"/>
              <w:rPr>
                <w:sz w:val="22"/>
              </w:rPr>
            </w:pPr>
            <w:r>
              <w:rPr>
                <w:spacing w:val="-4"/>
                <w:sz w:val="22"/>
              </w:rPr>
              <w:t>3,07</w:t>
            </w:r>
          </w:p>
        </w:tc>
      </w:tr>
      <w:tr>
        <w:trPr>
          <w:trHeight w:val="300" w:hRule="atLeast"/>
        </w:trPr>
        <w:tc>
          <w:tcPr>
            <w:tcW w:w="1642" w:type="dxa"/>
            <w:tcBorders>
              <w:top w:val="single" w:sz="4" w:space="0" w:color="000000"/>
              <w:bottom w:val="single" w:sz="4" w:space="0" w:color="000000"/>
            </w:tcBorders>
          </w:tcPr>
          <w:p>
            <w:pPr>
              <w:pStyle w:val="TableParagraph"/>
              <w:spacing w:before="35"/>
              <w:ind w:left="69"/>
              <w:rPr>
                <w:i/>
                <w:sz w:val="18"/>
              </w:rPr>
            </w:pPr>
            <w:r>
              <w:rPr>
                <w:i/>
                <w:spacing w:val="-2"/>
                <w:sz w:val="18"/>
              </w:rPr>
              <w:t>November</w:t>
            </w:r>
          </w:p>
        </w:tc>
        <w:tc>
          <w:tcPr>
            <w:tcW w:w="956" w:type="dxa"/>
            <w:tcBorders>
              <w:top w:val="single" w:sz="4" w:space="0" w:color="000000"/>
              <w:bottom w:val="single" w:sz="4" w:space="0" w:color="000000"/>
              <w:right w:val="single" w:sz="4" w:space="0" w:color="000000"/>
            </w:tcBorders>
          </w:tcPr>
          <w:p>
            <w:pPr>
              <w:pStyle w:val="TableParagraph"/>
              <w:spacing w:line="246" w:lineRule="exact" w:before="34"/>
              <w:ind w:right="53"/>
              <w:jc w:val="right"/>
              <w:rPr>
                <w:sz w:val="22"/>
              </w:rPr>
            </w:pPr>
            <w:r>
              <w:rPr>
                <w:spacing w:val="-4"/>
                <w:sz w:val="22"/>
              </w:rPr>
              <w:t>1,49</w:t>
            </w:r>
          </w:p>
        </w:tc>
        <w:tc>
          <w:tcPr>
            <w:tcW w:w="955" w:type="dxa"/>
            <w:tcBorders>
              <w:top w:val="single" w:sz="4" w:space="0" w:color="000000"/>
              <w:left w:val="single" w:sz="4" w:space="0" w:color="000000"/>
              <w:bottom w:val="single" w:sz="4" w:space="0" w:color="000000"/>
              <w:right w:val="single" w:sz="4" w:space="0" w:color="000000"/>
            </w:tcBorders>
            <w:shd w:val="clear" w:color="auto" w:fill="FFF1CC"/>
          </w:tcPr>
          <w:p>
            <w:pPr>
              <w:pStyle w:val="TableParagraph"/>
              <w:spacing w:line="246" w:lineRule="exact" w:before="34"/>
              <w:ind w:right="56"/>
              <w:jc w:val="right"/>
              <w:rPr>
                <w:sz w:val="22"/>
              </w:rPr>
            </w:pPr>
            <w:r>
              <w:rPr>
                <w:spacing w:val="-4"/>
                <w:sz w:val="22"/>
              </w:rPr>
              <w:t>2,58</w:t>
            </w:r>
          </w:p>
        </w:tc>
        <w:tc>
          <w:tcPr>
            <w:tcW w:w="955" w:type="dxa"/>
            <w:tcBorders>
              <w:top w:val="single" w:sz="4" w:space="0" w:color="000000"/>
              <w:left w:val="single" w:sz="4" w:space="0" w:color="000000"/>
              <w:bottom w:val="single" w:sz="4" w:space="0" w:color="000000"/>
            </w:tcBorders>
            <w:shd w:val="clear" w:color="auto" w:fill="FFF1CC"/>
          </w:tcPr>
          <w:p>
            <w:pPr>
              <w:pStyle w:val="TableParagraph"/>
              <w:spacing w:line="246" w:lineRule="exact" w:before="34"/>
              <w:ind w:right="47"/>
              <w:jc w:val="right"/>
              <w:rPr>
                <w:sz w:val="22"/>
              </w:rPr>
            </w:pPr>
            <w:r>
              <w:rPr>
                <w:spacing w:val="-4"/>
                <w:sz w:val="22"/>
              </w:rPr>
              <w:t>1,54</w:t>
            </w:r>
          </w:p>
        </w:tc>
        <w:tc>
          <w:tcPr>
            <w:tcW w:w="958" w:type="dxa"/>
            <w:tcBorders>
              <w:top w:val="single" w:sz="4" w:space="0" w:color="000000"/>
              <w:bottom w:val="single" w:sz="4" w:space="0" w:color="000000"/>
              <w:right w:val="single" w:sz="4" w:space="0" w:color="000000"/>
            </w:tcBorders>
          </w:tcPr>
          <w:p>
            <w:pPr>
              <w:pStyle w:val="TableParagraph"/>
              <w:spacing w:line="246" w:lineRule="exact" w:before="34"/>
              <w:ind w:right="55"/>
              <w:jc w:val="right"/>
              <w:rPr>
                <w:sz w:val="22"/>
              </w:rPr>
            </w:pPr>
            <w:r>
              <w:rPr>
                <w:spacing w:val="-4"/>
                <w:sz w:val="22"/>
              </w:rPr>
              <w:t>1,39</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before="34"/>
              <w:ind w:right="54"/>
              <w:jc w:val="right"/>
              <w:rPr>
                <w:sz w:val="22"/>
              </w:rPr>
            </w:pPr>
            <w:r>
              <w:rPr>
                <w:spacing w:val="-4"/>
                <w:sz w:val="22"/>
              </w:rPr>
              <w:t>0,45</w:t>
            </w:r>
          </w:p>
        </w:tc>
        <w:tc>
          <w:tcPr>
            <w:tcW w:w="955" w:type="dxa"/>
            <w:tcBorders>
              <w:top w:val="single" w:sz="4" w:space="0" w:color="000000"/>
              <w:left w:val="single" w:sz="4" w:space="0" w:color="000000"/>
              <w:bottom w:val="single" w:sz="4" w:space="0" w:color="000000"/>
            </w:tcBorders>
          </w:tcPr>
          <w:p>
            <w:pPr>
              <w:pStyle w:val="TableParagraph"/>
              <w:spacing w:line="246" w:lineRule="exact" w:before="34"/>
              <w:ind w:right="49"/>
              <w:jc w:val="right"/>
              <w:rPr>
                <w:sz w:val="22"/>
              </w:rPr>
            </w:pPr>
            <w:r>
              <w:rPr>
                <w:spacing w:val="-4"/>
                <w:sz w:val="22"/>
              </w:rPr>
              <w:t>1,20</w:t>
            </w:r>
          </w:p>
        </w:tc>
      </w:tr>
      <w:tr>
        <w:trPr>
          <w:trHeight w:val="313" w:hRule="atLeast"/>
        </w:trPr>
        <w:tc>
          <w:tcPr>
            <w:tcW w:w="1642" w:type="dxa"/>
            <w:tcBorders>
              <w:top w:val="single" w:sz="4" w:space="0" w:color="000000"/>
            </w:tcBorders>
          </w:tcPr>
          <w:p>
            <w:pPr>
              <w:pStyle w:val="TableParagraph"/>
              <w:spacing w:before="42"/>
              <w:ind w:left="69"/>
              <w:rPr>
                <w:i/>
                <w:sz w:val="18"/>
              </w:rPr>
            </w:pPr>
            <w:r>
              <w:rPr>
                <w:i/>
                <w:spacing w:val="-2"/>
                <w:sz w:val="18"/>
              </w:rPr>
              <w:t>December</w:t>
            </w:r>
          </w:p>
        </w:tc>
        <w:tc>
          <w:tcPr>
            <w:tcW w:w="956" w:type="dxa"/>
            <w:tcBorders>
              <w:top w:val="single" w:sz="4" w:space="0" w:color="000000"/>
              <w:right w:val="single" w:sz="4" w:space="0" w:color="000000"/>
            </w:tcBorders>
          </w:tcPr>
          <w:p>
            <w:pPr>
              <w:pStyle w:val="TableParagraph"/>
              <w:spacing w:line="243" w:lineRule="exact" w:before="50"/>
              <w:ind w:right="53"/>
              <w:jc w:val="right"/>
              <w:rPr>
                <w:sz w:val="22"/>
              </w:rPr>
            </w:pPr>
            <w:r>
              <w:rPr>
                <w:spacing w:val="-4"/>
                <w:sz w:val="22"/>
              </w:rPr>
              <w:t>1,07</w:t>
            </w:r>
          </w:p>
        </w:tc>
        <w:tc>
          <w:tcPr>
            <w:tcW w:w="955" w:type="dxa"/>
            <w:tcBorders>
              <w:top w:val="single" w:sz="4" w:space="0" w:color="000000"/>
              <w:left w:val="single" w:sz="4" w:space="0" w:color="000000"/>
              <w:right w:val="single" w:sz="4" w:space="0" w:color="000000"/>
            </w:tcBorders>
          </w:tcPr>
          <w:p>
            <w:pPr>
              <w:pStyle w:val="TableParagraph"/>
              <w:spacing w:line="243" w:lineRule="exact" w:before="50"/>
              <w:ind w:right="56"/>
              <w:jc w:val="right"/>
              <w:rPr>
                <w:sz w:val="22"/>
              </w:rPr>
            </w:pPr>
            <w:r>
              <w:rPr>
                <w:spacing w:val="-4"/>
                <w:sz w:val="22"/>
              </w:rPr>
              <w:t>0,63</w:t>
            </w:r>
          </w:p>
        </w:tc>
        <w:tc>
          <w:tcPr>
            <w:tcW w:w="955" w:type="dxa"/>
            <w:tcBorders>
              <w:top w:val="single" w:sz="4" w:space="0" w:color="000000"/>
              <w:left w:val="single" w:sz="4" w:space="0" w:color="000000"/>
            </w:tcBorders>
          </w:tcPr>
          <w:p>
            <w:pPr>
              <w:pStyle w:val="TableParagraph"/>
              <w:spacing w:line="243" w:lineRule="exact" w:before="50"/>
              <w:ind w:right="47"/>
              <w:jc w:val="right"/>
              <w:rPr>
                <w:sz w:val="22"/>
              </w:rPr>
            </w:pPr>
            <w:r>
              <w:rPr>
                <w:spacing w:val="-4"/>
                <w:sz w:val="22"/>
              </w:rPr>
              <w:t>1,00</w:t>
            </w:r>
          </w:p>
        </w:tc>
        <w:tc>
          <w:tcPr>
            <w:tcW w:w="958" w:type="dxa"/>
            <w:tcBorders>
              <w:top w:val="single" w:sz="4" w:space="0" w:color="000000"/>
              <w:right w:val="single" w:sz="4" w:space="0" w:color="000000"/>
            </w:tcBorders>
            <w:shd w:val="clear" w:color="auto" w:fill="FFF1CC"/>
          </w:tcPr>
          <w:p>
            <w:pPr>
              <w:pStyle w:val="TableParagraph"/>
              <w:spacing w:line="243" w:lineRule="exact" w:before="50"/>
              <w:ind w:right="55"/>
              <w:jc w:val="right"/>
              <w:rPr>
                <w:sz w:val="22"/>
              </w:rPr>
            </w:pPr>
            <w:r>
              <w:rPr>
                <w:spacing w:val="-2"/>
                <w:sz w:val="22"/>
              </w:rPr>
              <w:t>11,95</w:t>
            </w:r>
          </w:p>
        </w:tc>
        <w:tc>
          <w:tcPr>
            <w:tcW w:w="955" w:type="dxa"/>
            <w:tcBorders>
              <w:top w:val="single" w:sz="4" w:space="0" w:color="000000"/>
              <w:left w:val="single" w:sz="4" w:space="0" w:color="000000"/>
              <w:right w:val="single" w:sz="4" w:space="0" w:color="000000"/>
            </w:tcBorders>
            <w:shd w:val="clear" w:color="auto" w:fill="FFF1CC"/>
          </w:tcPr>
          <w:p>
            <w:pPr>
              <w:pStyle w:val="TableParagraph"/>
              <w:spacing w:line="243" w:lineRule="exact" w:before="50"/>
              <w:ind w:right="54"/>
              <w:jc w:val="right"/>
              <w:rPr>
                <w:sz w:val="22"/>
              </w:rPr>
            </w:pPr>
            <w:r>
              <w:rPr>
                <w:spacing w:val="-4"/>
                <w:sz w:val="22"/>
              </w:rPr>
              <w:t>3,89</w:t>
            </w:r>
          </w:p>
        </w:tc>
        <w:tc>
          <w:tcPr>
            <w:tcW w:w="955" w:type="dxa"/>
            <w:tcBorders>
              <w:top w:val="single" w:sz="4" w:space="0" w:color="000000"/>
              <w:left w:val="single" w:sz="4" w:space="0" w:color="000000"/>
            </w:tcBorders>
            <w:shd w:val="clear" w:color="auto" w:fill="FFF1CC"/>
          </w:tcPr>
          <w:p>
            <w:pPr>
              <w:pStyle w:val="TableParagraph"/>
              <w:spacing w:line="243" w:lineRule="exact" w:before="50"/>
              <w:ind w:right="49"/>
              <w:jc w:val="right"/>
              <w:rPr>
                <w:sz w:val="22"/>
              </w:rPr>
            </w:pPr>
            <w:r>
              <w:rPr>
                <w:spacing w:val="-4"/>
                <w:sz w:val="22"/>
              </w:rPr>
              <w:t>9,53</w:t>
            </w:r>
          </w:p>
        </w:tc>
      </w:tr>
      <w:tr>
        <w:trPr>
          <w:trHeight w:val="315" w:hRule="atLeast"/>
        </w:trPr>
        <w:tc>
          <w:tcPr>
            <w:tcW w:w="1642" w:type="dxa"/>
            <w:shd w:val="clear" w:color="auto" w:fill="D9D9D9"/>
          </w:tcPr>
          <w:p>
            <w:pPr>
              <w:pStyle w:val="TableParagraph"/>
              <w:spacing w:before="33"/>
              <w:ind w:left="856"/>
              <w:rPr>
                <w:b/>
                <w:sz w:val="20"/>
              </w:rPr>
            </w:pPr>
            <w:r>
              <w:rPr>
                <w:b/>
                <w:spacing w:val="-2"/>
                <w:sz w:val="20"/>
              </w:rPr>
              <w:t>SKUPAJ</w:t>
            </w:r>
          </w:p>
        </w:tc>
        <w:tc>
          <w:tcPr>
            <w:tcW w:w="956" w:type="dxa"/>
            <w:tcBorders>
              <w:right w:val="single" w:sz="4" w:space="0" w:color="000000"/>
            </w:tcBorders>
            <w:shd w:val="clear" w:color="auto" w:fill="D9D9D9"/>
          </w:tcPr>
          <w:p>
            <w:pPr>
              <w:pStyle w:val="TableParagraph"/>
              <w:spacing w:line="246" w:lineRule="exact" w:before="50"/>
              <w:ind w:right="52"/>
              <w:jc w:val="right"/>
              <w:rPr>
                <w:b/>
                <w:sz w:val="22"/>
              </w:rPr>
            </w:pPr>
            <w:r>
              <w:rPr>
                <w:b/>
                <w:spacing w:val="-4"/>
                <w:sz w:val="22"/>
              </w:rPr>
              <w:t>1,05</w:t>
            </w:r>
          </w:p>
        </w:tc>
        <w:tc>
          <w:tcPr>
            <w:tcW w:w="955" w:type="dxa"/>
            <w:tcBorders>
              <w:left w:val="single" w:sz="4" w:space="0" w:color="000000"/>
              <w:right w:val="single" w:sz="4" w:space="0" w:color="000000"/>
            </w:tcBorders>
            <w:shd w:val="clear" w:color="auto" w:fill="D9D9D9"/>
          </w:tcPr>
          <w:p>
            <w:pPr>
              <w:pStyle w:val="TableParagraph"/>
              <w:spacing w:line="246" w:lineRule="exact" w:before="50"/>
              <w:ind w:right="54"/>
              <w:jc w:val="right"/>
              <w:rPr>
                <w:b/>
                <w:sz w:val="22"/>
              </w:rPr>
            </w:pPr>
            <w:r>
              <w:rPr>
                <w:b/>
                <w:spacing w:val="-4"/>
                <w:sz w:val="22"/>
              </w:rPr>
              <w:t>1,10</w:t>
            </w:r>
          </w:p>
        </w:tc>
        <w:tc>
          <w:tcPr>
            <w:tcW w:w="955" w:type="dxa"/>
            <w:tcBorders>
              <w:left w:val="single" w:sz="4" w:space="0" w:color="000000"/>
            </w:tcBorders>
            <w:shd w:val="clear" w:color="auto" w:fill="D9D9D9"/>
          </w:tcPr>
          <w:p>
            <w:pPr>
              <w:pStyle w:val="TableParagraph"/>
              <w:spacing w:line="246" w:lineRule="exact" w:before="50"/>
              <w:ind w:right="46"/>
              <w:jc w:val="right"/>
              <w:rPr>
                <w:b/>
                <w:sz w:val="22"/>
              </w:rPr>
            </w:pPr>
            <w:r>
              <w:rPr>
                <w:b/>
                <w:spacing w:val="-4"/>
                <w:sz w:val="22"/>
              </w:rPr>
              <w:t>1,07</w:t>
            </w:r>
          </w:p>
        </w:tc>
        <w:tc>
          <w:tcPr>
            <w:tcW w:w="958" w:type="dxa"/>
            <w:tcBorders>
              <w:right w:val="single" w:sz="4" w:space="0" w:color="000000"/>
            </w:tcBorders>
            <w:shd w:val="clear" w:color="auto" w:fill="D9D9D9"/>
          </w:tcPr>
          <w:p>
            <w:pPr>
              <w:pStyle w:val="TableParagraph"/>
              <w:spacing w:line="246" w:lineRule="exact" w:before="50"/>
              <w:ind w:right="54"/>
              <w:jc w:val="right"/>
              <w:rPr>
                <w:b/>
                <w:sz w:val="22"/>
              </w:rPr>
            </w:pPr>
            <w:r>
              <w:rPr>
                <w:b/>
                <w:spacing w:val="-4"/>
                <w:sz w:val="22"/>
              </w:rPr>
              <w:t>1,76</w:t>
            </w:r>
          </w:p>
        </w:tc>
        <w:tc>
          <w:tcPr>
            <w:tcW w:w="955" w:type="dxa"/>
            <w:tcBorders>
              <w:left w:val="single" w:sz="4" w:space="0" w:color="000000"/>
              <w:right w:val="single" w:sz="4" w:space="0" w:color="000000"/>
            </w:tcBorders>
            <w:shd w:val="clear" w:color="auto" w:fill="D9D9D9"/>
          </w:tcPr>
          <w:p>
            <w:pPr>
              <w:pStyle w:val="TableParagraph"/>
              <w:spacing w:line="246" w:lineRule="exact" w:before="50"/>
              <w:ind w:right="53"/>
              <w:jc w:val="right"/>
              <w:rPr>
                <w:b/>
                <w:sz w:val="22"/>
              </w:rPr>
            </w:pPr>
            <w:r>
              <w:rPr>
                <w:b/>
                <w:spacing w:val="-4"/>
                <w:sz w:val="22"/>
              </w:rPr>
              <w:t>1,86</w:t>
            </w:r>
          </w:p>
        </w:tc>
        <w:tc>
          <w:tcPr>
            <w:tcW w:w="955" w:type="dxa"/>
            <w:tcBorders>
              <w:left w:val="single" w:sz="4" w:space="0" w:color="000000"/>
            </w:tcBorders>
            <w:shd w:val="clear" w:color="auto" w:fill="D9D9D9"/>
          </w:tcPr>
          <w:p>
            <w:pPr>
              <w:pStyle w:val="TableParagraph"/>
              <w:spacing w:line="246" w:lineRule="exact" w:before="50"/>
              <w:ind w:right="48"/>
              <w:jc w:val="right"/>
              <w:rPr>
                <w:b/>
                <w:sz w:val="22"/>
              </w:rPr>
            </w:pPr>
            <w:r>
              <w:rPr>
                <w:b/>
                <w:spacing w:val="-4"/>
                <w:sz w:val="22"/>
              </w:rPr>
              <w:t>1,80</w:t>
            </w:r>
          </w:p>
        </w:tc>
      </w:tr>
    </w:tbl>
    <w:p>
      <w:pPr>
        <w:spacing w:before="125"/>
        <w:ind w:left="852" w:right="989" w:firstLine="0"/>
        <w:jc w:val="both"/>
        <w:rPr>
          <w:i/>
          <w:sz w:val="22"/>
        </w:rPr>
      </w:pPr>
      <w:bookmarkStart w:name="_bookmark24" w:id="25"/>
      <w:bookmarkEnd w:id="25"/>
      <w:r>
        <w:rPr/>
      </w:r>
      <w:r>
        <w:rPr>
          <w:i/>
          <w:color w:val="44536A"/>
          <w:sz w:val="22"/>
        </w:rPr>
        <w:t>Tabela 3: Indeks obiskovalcev v TIC Ormož v letu 2023 v primerjavi z letom 2022 in 2019 (predkoronsko leto)</w:t>
      </w:r>
    </w:p>
    <w:p>
      <w:pPr>
        <w:pStyle w:val="BodyText"/>
        <w:spacing w:before="134"/>
        <w:rPr>
          <w:i/>
          <w:sz w:val="20"/>
        </w:rPr>
      </w:pPr>
      <w:r>
        <w:rPr>
          <w:i/>
          <w:sz w:val="20"/>
        </w:rPr>
        <mc:AlternateContent>
          <mc:Choice Requires="wps">
            <w:drawing>
              <wp:anchor distT="0" distB="0" distL="0" distR="0" allowOverlap="1" layoutInCell="1" locked="0" behindDoc="1" simplePos="0" relativeHeight="487594496">
                <wp:simplePos x="0" y="0"/>
                <wp:positionH relativeFrom="page">
                  <wp:posOffset>895667</wp:posOffset>
                </wp:positionH>
                <wp:positionV relativeFrom="paragraph">
                  <wp:posOffset>248285</wp:posOffset>
                </wp:positionV>
                <wp:extent cx="6122035" cy="2987675"/>
                <wp:effectExtent l="0" t="0" r="0" b="0"/>
                <wp:wrapTopAndBottom/>
                <wp:docPr id="131" name="Group 131"/>
                <wp:cNvGraphicFramePr>
                  <a:graphicFrameLocks/>
                </wp:cNvGraphicFramePr>
                <a:graphic>
                  <a:graphicData uri="http://schemas.microsoft.com/office/word/2010/wordprocessingGroup">
                    <wpg:wgp>
                      <wpg:cNvPr id="131" name="Group 131"/>
                      <wpg:cNvGrpSpPr/>
                      <wpg:grpSpPr>
                        <a:xfrm>
                          <a:off x="0" y="0"/>
                          <a:ext cx="6122035" cy="2987675"/>
                          <a:chExt cx="6122035" cy="2987675"/>
                        </a:xfrm>
                      </wpg:grpSpPr>
                      <wps:wsp>
                        <wps:cNvPr id="132" name="Graphic 132"/>
                        <wps:cNvSpPr/>
                        <wps:spPr>
                          <a:xfrm>
                            <a:off x="332092" y="222440"/>
                            <a:ext cx="5634355" cy="1726564"/>
                          </a:xfrm>
                          <a:custGeom>
                            <a:avLst/>
                            <a:gdLst/>
                            <a:ahLst/>
                            <a:cxnLst/>
                            <a:rect l="l" t="t" r="r" b="b"/>
                            <a:pathLst>
                              <a:path w="5634355" h="1726564">
                                <a:moveTo>
                                  <a:pt x="0" y="1726184"/>
                                </a:moveTo>
                                <a:lnTo>
                                  <a:pt x="5634304" y="1726184"/>
                                </a:lnTo>
                              </a:path>
                              <a:path w="5634355" h="1726564">
                                <a:moveTo>
                                  <a:pt x="0" y="1510411"/>
                                </a:moveTo>
                                <a:lnTo>
                                  <a:pt x="1046048" y="1510411"/>
                                </a:lnTo>
                              </a:path>
                              <a:path w="5634355" h="1726564">
                                <a:moveTo>
                                  <a:pt x="1120724" y="1510411"/>
                                </a:moveTo>
                                <a:lnTo>
                                  <a:pt x="5634304" y="1510411"/>
                                </a:lnTo>
                              </a:path>
                              <a:path w="5634355" h="1726564">
                                <a:moveTo>
                                  <a:pt x="0" y="1079119"/>
                                </a:moveTo>
                                <a:lnTo>
                                  <a:pt x="82880" y="1079119"/>
                                </a:lnTo>
                              </a:path>
                              <a:path w="5634355" h="1726564">
                                <a:moveTo>
                                  <a:pt x="159080" y="1079119"/>
                                </a:moveTo>
                                <a:lnTo>
                                  <a:pt x="515696" y="1079119"/>
                                </a:lnTo>
                              </a:path>
                              <a:path w="5634355" h="1726564">
                                <a:moveTo>
                                  <a:pt x="591896" y="1079119"/>
                                </a:moveTo>
                                <a:lnTo>
                                  <a:pt x="611708" y="1079119"/>
                                </a:lnTo>
                              </a:path>
                              <a:path w="5634355" h="1726564">
                                <a:moveTo>
                                  <a:pt x="687908" y="1079119"/>
                                </a:moveTo>
                                <a:lnTo>
                                  <a:pt x="707720" y="1079119"/>
                                </a:lnTo>
                              </a:path>
                              <a:path w="5634355" h="1726564">
                                <a:moveTo>
                                  <a:pt x="783920" y="1079119"/>
                                </a:moveTo>
                                <a:lnTo>
                                  <a:pt x="950036" y="1079119"/>
                                </a:lnTo>
                              </a:path>
                              <a:path w="5634355" h="1726564">
                                <a:moveTo>
                                  <a:pt x="1024712" y="1079119"/>
                                </a:moveTo>
                                <a:lnTo>
                                  <a:pt x="1478864" y="1079119"/>
                                </a:lnTo>
                              </a:path>
                              <a:path w="5634355" h="1726564">
                                <a:moveTo>
                                  <a:pt x="1555064" y="1079119"/>
                                </a:moveTo>
                                <a:lnTo>
                                  <a:pt x="2346020" y="1079119"/>
                                </a:lnTo>
                              </a:path>
                              <a:path w="5634355" h="1726564">
                                <a:moveTo>
                                  <a:pt x="2422220" y="1079119"/>
                                </a:moveTo>
                                <a:lnTo>
                                  <a:pt x="4513148" y="1079119"/>
                                </a:lnTo>
                              </a:path>
                              <a:path w="5634355" h="1726564">
                                <a:moveTo>
                                  <a:pt x="4589348" y="1079119"/>
                                </a:moveTo>
                                <a:lnTo>
                                  <a:pt x="4609160" y="1079119"/>
                                </a:lnTo>
                              </a:path>
                              <a:path w="5634355" h="1726564">
                                <a:moveTo>
                                  <a:pt x="4685360" y="1079119"/>
                                </a:moveTo>
                                <a:lnTo>
                                  <a:pt x="5634304" y="1079119"/>
                                </a:lnTo>
                              </a:path>
                              <a:path w="5634355" h="1726564">
                                <a:moveTo>
                                  <a:pt x="0" y="862711"/>
                                </a:moveTo>
                                <a:lnTo>
                                  <a:pt x="950036" y="862711"/>
                                </a:lnTo>
                              </a:path>
                              <a:path w="5634355" h="1726564">
                                <a:moveTo>
                                  <a:pt x="1024712" y="862711"/>
                                </a:moveTo>
                                <a:lnTo>
                                  <a:pt x="1478864" y="862711"/>
                                </a:lnTo>
                              </a:path>
                              <a:path w="5634355" h="1726564">
                                <a:moveTo>
                                  <a:pt x="1555064" y="862711"/>
                                </a:moveTo>
                                <a:lnTo>
                                  <a:pt x="2346020" y="862711"/>
                                </a:lnTo>
                              </a:path>
                              <a:path w="5634355" h="1726564">
                                <a:moveTo>
                                  <a:pt x="2422220" y="862711"/>
                                </a:moveTo>
                                <a:lnTo>
                                  <a:pt x="4513148" y="862711"/>
                                </a:lnTo>
                              </a:path>
                              <a:path w="5634355" h="1726564">
                                <a:moveTo>
                                  <a:pt x="4589348" y="862711"/>
                                </a:moveTo>
                                <a:lnTo>
                                  <a:pt x="5634304" y="862711"/>
                                </a:lnTo>
                              </a:path>
                              <a:path w="5634355" h="1726564">
                                <a:moveTo>
                                  <a:pt x="0" y="647826"/>
                                </a:moveTo>
                                <a:lnTo>
                                  <a:pt x="950036" y="647826"/>
                                </a:lnTo>
                              </a:path>
                              <a:path w="5634355" h="1726564">
                                <a:moveTo>
                                  <a:pt x="1024712" y="647826"/>
                                </a:moveTo>
                                <a:lnTo>
                                  <a:pt x="1478864" y="647826"/>
                                </a:lnTo>
                              </a:path>
                              <a:path w="5634355" h="1726564">
                                <a:moveTo>
                                  <a:pt x="1555064" y="647826"/>
                                </a:moveTo>
                                <a:lnTo>
                                  <a:pt x="4513148" y="647826"/>
                                </a:lnTo>
                              </a:path>
                              <a:path w="5634355" h="1726564">
                                <a:moveTo>
                                  <a:pt x="4589348" y="647826"/>
                                </a:moveTo>
                                <a:lnTo>
                                  <a:pt x="5634304" y="647826"/>
                                </a:lnTo>
                              </a:path>
                              <a:path w="5634355" h="1726564">
                                <a:moveTo>
                                  <a:pt x="0" y="431419"/>
                                </a:moveTo>
                                <a:lnTo>
                                  <a:pt x="1478864" y="431419"/>
                                </a:lnTo>
                              </a:path>
                              <a:path w="5634355" h="1726564">
                                <a:moveTo>
                                  <a:pt x="1555064" y="431419"/>
                                </a:moveTo>
                                <a:lnTo>
                                  <a:pt x="5634304" y="431419"/>
                                </a:lnTo>
                              </a:path>
                              <a:path w="5634355" h="1726564">
                                <a:moveTo>
                                  <a:pt x="0" y="216535"/>
                                </a:moveTo>
                                <a:lnTo>
                                  <a:pt x="1478864" y="216535"/>
                                </a:lnTo>
                              </a:path>
                              <a:path w="5634355" h="1726564">
                                <a:moveTo>
                                  <a:pt x="1555064" y="216535"/>
                                </a:moveTo>
                                <a:lnTo>
                                  <a:pt x="5634304" y="216535"/>
                                </a:lnTo>
                              </a:path>
                              <a:path w="5634355" h="1726564">
                                <a:moveTo>
                                  <a:pt x="0" y="0"/>
                                </a:moveTo>
                                <a:lnTo>
                                  <a:pt x="5634304" y="0"/>
                                </a:lnTo>
                              </a:path>
                            </a:pathLst>
                          </a:custGeom>
                          <a:ln w="9525">
                            <a:solidFill>
                              <a:srgbClr val="D9D9D9"/>
                            </a:solidFill>
                            <a:prstDash val="solid"/>
                          </a:ln>
                        </wps:spPr>
                        <wps:bodyPr wrap="square" lIns="0" tIns="0" rIns="0" bIns="0" rtlCol="0">
                          <a:prstTxWarp prst="textNoShape">
                            <a:avLst/>
                          </a:prstTxWarp>
                          <a:noAutofit/>
                        </wps:bodyPr>
                      </wps:wsp>
                      <wps:wsp>
                        <wps:cNvPr id="133" name="Graphic 133"/>
                        <wps:cNvSpPr/>
                        <wps:spPr>
                          <a:xfrm>
                            <a:off x="414972" y="806259"/>
                            <a:ext cx="5276215" cy="922019"/>
                          </a:xfrm>
                          <a:custGeom>
                            <a:avLst/>
                            <a:gdLst/>
                            <a:ahLst/>
                            <a:cxnLst/>
                            <a:rect l="l" t="t" r="r" b="b"/>
                            <a:pathLst>
                              <a:path w="5276215" h="922019">
                                <a:moveTo>
                                  <a:pt x="76200" y="443484"/>
                                </a:moveTo>
                                <a:lnTo>
                                  <a:pt x="0" y="443484"/>
                                </a:lnTo>
                                <a:lnTo>
                                  <a:pt x="0" y="710184"/>
                                </a:lnTo>
                                <a:lnTo>
                                  <a:pt x="76200" y="710184"/>
                                </a:lnTo>
                                <a:lnTo>
                                  <a:pt x="76200" y="443484"/>
                                </a:lnTo>
                                <a:close/>
                              </a:path>
                              <a:path w="5276215" h="922019">
                                <a:moveTo>
                                  <a:pt x="509016" y="388620"/>
                                </a:moveTo>
                                <a:lnTo>
                                  <a:pt x="432816" y="388620"/>
                                </a:lnTo>
                                <a:lnTo>
                                  <a:pt x="432816" y="710184"/>
                                </a:lnTo>
                                <a:lnTo>
                                  <a:pt x="509016" y="710184"/>
                                </a:lnTo>
                                <a:lnTo>
                                  <a:pt x="509016" y="388620"/>
                                </a:lnTo>
                                <a:close/>
                              </a:path>
                              <a:path w="5276215" h="922019">
                                <a:moveTo>
                                  <a:pt x="941832" y="0"/>
                                </a:moveTo>
                                <a:lnTo>
                                  <a:pt x="867156" y="0"/>
                                </a:lnTo>
                                <a:lnTo>
                                  <a:pt x="867156" y="710184"/>
                                </a:lnTo>
                                <a:lnTo>
                                  <a:pt x="941832" y="710184"/>
                                </a:lnTo>
                                <a:lnTo>
                                  <a:pt x="941832" y="0"/>
                                </a:lnTo>
                                <a:close/>
                              </a:path>
                              <a:path w="5276215" h="922019">
                                <a:moveTo>
                                  <a:pt x="1376172" y="710184"/>
                                </a:moveTo>
                                <a:lnTo>
                                  <a:pt x="1299972" y="710184"/>
                                </a:lnTo>
                                <a:lnTo>
                                  <a:pt x="1299972" y="728472"/>
                                </a:lnTo>
                                <a:lnTo>
                                  <a:pt x="1376172" y="728472"/>
                                </a:lnTo>
                                <a:lnTo>
                                  <a:pt x="1376172" y="710184"/>
                                </a:lnTo>
                                <a:close/>
                              </a:path>
                              <a:path w="5276215" h="922019">
                                <a:moveTo>
                                  <a:pt x="1808988" y="710184"/>
                                </a:moveTo>
                                <a:lnTo>
                                  <a:pt x="1734312" y="710184"/>
                                </a:lnTo>
                                <a:lnTo>
                                  <a:pt x="1734312" y="865632"/>
                                </a:lnTo>
                                <a:lnTo>
                                  <a:pt x="1808988" y="865632"/>
                                </a:lnTo>
                                <a:lnTo>
                                  <a:pt x="1808988" y="710184"/>
                                </a:lnTo>
                                <a:close/>
                              </a:path>
                              <a:path w="5276215" h="922019">
                                <a:moveTo>
                                  <a:pt x="2243328" y="675132"/>
                                </a:moveTo>
                                <a:lnTo>
                                  <a:pt x="2167128" y="675132"/>
                                </a:lnTo>
                                <a:lnTo>
                                  <a:pt x="2167128" y="710184"/>
                                </a:lnTo>
                                <a:lnTo>
                                  <a:pt x="2243328" y="710184"/>
                                </a:lnTo>
                                <a:lnTo>
                                  <a:pt x="2243328" y="675132"/>
                                </a:lnTo>
                                <a:close/>
                              </a:path>
                              <a:path w="5276215" h="922019">
                                <a:moveTo>
                                  <a:pt x="2676144" y="496824"/>
                                </a:moveTo>
                                <a:lnTo>
                                  <a:pt x="2599944" y="496824"/>
                                </a:lnTo>
                                <a:lnTo>
                                  <a:pt x="2599944" y="710184"/>
                                </a:lnTo>
                                <a:lnTo>
                                  <a:pt x="2676144" y="710184"/>
                                </a:lnTo>
                                <a:lnTo>
                                  <a:pt x="2676144" y="496824"/>
                                </a:lnTo>
                                <a:close/>
                              </a:path>
                              <a:path w="5276215" h="922019">
                                <a:moveTo>
                                  <a:pt x="3108960" y="710184"/>
                                </a:moveTo>
                                <a:lnTo>
                                  <a:pt x="3034284" y="710184"/>
                                </a:lnTo>
                                <a:lnTo>
                                  <a:pt x="3034284" y="755904"/>
                                </a:lnTo>
                                <a:lnTo>
                                  <a:pt x="3108960" y="755904"/>
                                </a:lnTo>
                                <a:lnTo>
                                  <a:pt x="3108960" y="710184"/>
                                </a:lnTo>
                                <a:close/>
                              </a:path>
                              <a:path w="5276215" h="922019">
                                <a:moveTo>
                                  <a:pt x="3543300" y="710184"/>
                                </a:moveTo>
                                <a:lnTo>
                                  <a:pt x="3467100" y="710184"/>
                                </a:lnTo>
                                <a:lnTo>
                                  <a:pt x="3467100" y="922020"/>
                                </a:lnTo>
                                <a:lnTo>
                                  <a:pt x="3543300" y="922020"/>
                                </a:lnTo>
                                <a:lnTo>
                                  <a:pt x="3543300" y="710184"/>
                                </a:lnTo>
                                <a:close/>
                              </a:path>
                              <a:path w="5276215" h="922019">
                                <a:moveTo>
                                  <a:pt x="3976116" y="710184"/>
                                </a:moveTo>
                                <a:lnTo>
                                  <a:pt x="3899916" y="710184"/>
                                </a:lnTo>
                                <a:lnTo>
                                  <a:pt x="3899916" y="740664"/>
                                </a:lnTo>
                                <a:lnTo>
                                  <a:pt x="3976116" y="740664"/>
                                </a:lnTo>
                                <a:lnTo>
                                  <a:pt x="3976116" y="710184"/>
                                </a:lnTo>
                                <a:close/>
                              </a:path>
                              <a:path w="5276215" h="922019">
                                <a:moveTo>
                                  <a:pt x="4408932" y="498348"/>
                                </a:moveTo>
                                <a:lnTo>
                                  <a:pt x="4334256" y="498348"/>
                                </a:lnTo>
                                <a:lnTo>
                                  <a:pt x="4334256" y="710184"/>
                                </a:lnTo>
                                <a:lnTo>
                                  <a:pt x="4408932" y="710184"/>
                                </a:lnTo>
                                <a:lnTo>
                                  <a:pt x="4408932" y="498348"/>
                                </a:lnTo>
                                <a:close/>
                              </a:path>
                              <a:path w="5276215" h="922019">
                                <a:moveTo>
                                  <a:pt x="4843272" y="681228"/>
                                </a:moveTo>
                                <a:lnTo>
                                  <a:pt x="4767072" y="681228"/>
                                </a:lnTo>
                                <a:lnTo>
                                  <a:pt x="4767072" y="710184"/>
                                </a:lnTo>
                                <a:lnTo>
                                  <a:pt x="4843272" y="710184"/>
                                </a:lnTo>
                                <a:lnTo>
                                  <a:pt x="4843272" y="681228"/>
                                </a:lnTo>
                                <a:close/>
                              </a:path>
                              <a:path w="5276215" h="922019">
                                <a:moveTo>
                                  <a:pt x="5276088" y="690372"/>
                                </a:moveTo>
                                <a:lnTo>
                                  <a:pt x="5201412" y="690372"/>
                                </a:lnTo>
                                <a:lnTo>
                                  <a:pt x="5201412" y="710184"/>
                                </a:lnTo>
                                <a:lnTo>
                                  <a:pt x="5276088" y="710184"/>
                                </a:lnTo>
                                <a:lnTo>
                                  <a:pt x="5276088" y="690372"/>
                                </a:lnTo>
                                <a:close/>
                              </a:path>
                            </a:pathLst>
                          </a:custGeom>
                          <a:solidFill>
                            <a:srgbClr val="4471C4"/>
                          </a:solidFill>
                        </wps:spPr>
                        <wps:bodyPr wrap="square" lIns="0" tIns="0" rIns="0" bIns="0" rtlCol="0">
                          <a:prstTxWarp prst="textNoShape">
                            <a:avLst/>
                          </a:prstTxWarp>
                          <a:noAutofit/>
                        </wps:bodyPr>
                      </wps:wsp>
                      <wps:wsp>
                        <wps:cNvPr id="134" name="Graphic 134"/>
                        <wps:cNvSpPr/>
                        <wps:spPr>
                          <a:xfrm>
                            <a:off x="510984" y="393255"/>
                            <a:ext cx="5276215" cy="1416050"/>
                          </a:xfrm>
                          <a:custGeom>
                            <a:avLst/>
                            <a:gdLst/>
                            <a:ahLst/>
                            <a:cxnLst/>
                            <a:rect l="l" t="t" r="r" b="b"/>
                            <a:pathLst>
                              <a:path w="5276215" h="1416050">
                                <a:moveTo>
                                  <a:pt x="76200" y="1098804"/>
                                </a:moveTo>
                                <a:lnTo>
                                  <a:pt x="0" y="1098804"/>
                                </a:lnTo>
                                <a:lnTo>
                                  <a:pt x="0" y="1123188"/>
                                </a:lnTo>
                                <a:lnTo>
                                  <a:pt x="76200" y="1123188"/>
                                </a:lnTo>
                                <a:lnTo>
                                  <a:pt x="76200" y="1098804"/>
                                </a:lnTo>
                                <a:close/>
                              </a:path>
                              <a:path w="5276215" h="1416050">
                                <a:moveTo>
                                  <a:pt x="509016" y="836676"/>
                                </a:moveTo>
                                <a:lnTo>
                                  <a:pt x="432816" y="836676"/>
                                </a:lnTo>
                                <a:lnTo>
                                  <a:pt x="432816" y="1123188"/>
                                </a:lnTo>
                                <a:lnTo>
                                  <a:pt x="509016" y="1123188"/>
                                </a:lnTo>
                                <a:lnTo>
                                  <a:pt x="509016" y="836676"/>
                                </a:lnTo>
                                <a:close/>
                              </a:path>
                              <a:path w="5276215" h="1416050">
                                <a:moveTo>
                                  <a:pt x="941832" y="1123188"/>
                                </a:moveTo>
                                <a:lnTo>
                                  <a:pt x="867156" y="1123188"/>
                                </a:lnTo>
                                <a:lnTo>
                                  <a:pt x="867156" y="1415796"/>
                                </a:lnTo>
                                <a:lnTo>
                                  <a:pt x="941832" y="1415796"/>
                                </a:lnTo>
                                <a:lnTo>
                                  <a:pt x="941832" y="1123188"/>
                                </a:lnTo>
                                <a:close/>
                              </a:path>
                              <a:path w="5276215" h="1416050">
                                <a:moveTo>
                                  <a:pt x="1376172" y="0"/>
                                </a:moveTo>
                                <a:lnTo>
                                  <a:pt x="1299972" y="0"/>
                                </a:lnTo>
                                <a:lnTo>
                                  <a:pt x="1299972" y="1123188"/>
                                </a:lnTo>
                                <a:lnTo>
                                  <a:pt x="1376172" y="1123188"/>
                                </a:lnTo>
                                <a:lnTo>
                                  <a:pt x="1376172" y="0"/>
                                </a:lnTo>
                                <a:close/>
                              </a:path>
                              <a:path w="5276215" h="1416050">
                                <a:moveTo>
                                  <a:pt x="1808988" y="912876"/>
                                </a:moveTo>
                                <a:lnTo>
                                  <a:pt x="1734312" y="912876"/>
                                </a:lnTo>
                                <a:lnTo>
                                  <a:pt x="1734312" y="1123188"/>
                                </a:lnTo>
                                <a:lnTo>
                                  <a:pt x="1808988" y="1123188"/>
                                </a:lnTo>
                                <a:lnTo>
                                  <a:pt x="1808988" y="912876"/>
                                </a:lnTo>
                                <a:close/>
                              </a:path>
                              <a:path w="5276215" h="1416050">
                                <a:moveTo>
                                  <a:pt x="2243328" y="598932"/>
                                </a:moveTo>
                                <a:lnTo>
                                  <a:pt x="2167128" y="598932"/>
                                </a:lnTo>
                                <a:lnTo>
                                  <a:pt x="2167128" y="1123188"/>
                                </a:lnTo>
                                <a:lnTo>
                                  <a:pt x="2243328" y="1123188"/>
                                </a:lnTo>
                                <a:lnTo>
                                  <a:pt x="2243328" y="598932"/>
                                </a:lnTo>
                                <a:close/>
                              </a:path>
                              <a:path w="5276215" h="1416050">
                                <a:moveTo>
                                  <a:pt x="2676144" y="996696"/>
                                </a:moveTo>
                                <a:lnTo>
                                  <a:pt x="2599944" y="996696"/>
                                </a:lnTo>
                                <a:lnTo>
                                  <a:pt x="2599944" y="1123188"/>
                                </a:lnTo>
                                <a:lnTo>
                                  <a:pt x="2676144" y="1123188"/>
                                </a:lnTo>
                                <a:lnTo>
                                  <a:pt x="2676144" y="996696"/>
                                </a:lnTo>
                                <a:close/>
                              </a:path>
                              <a:path w="5276215" h="1416050">
                                <a:moveTo>
                                  <a:pt x="3108960" y="1123188"/>
                                </a:moveTo>
                                <a:lnTo>
                                  <a:pt x="3034284" y="1123188"/>
                                </a:lnTo>
                                <a:lnTo>
                                  <a:pt x="3034284" y="1277112"/>
                                </a:lnTo>
                                <a:lnTo>
                                  <a:pt x="3108960" y="1277112"/>
                                </a:lnTo>
                                <a:lnTo>
                                  <a:pt x="3108960" y="1123188"/>
                                </a:lnTo>
                                <a:close/>
                              </a:path>
                              <a:path w="5276215" h="1416050">
                                <a:moveTo>
                                  <a:pt x="3543300" y="1123188"/>
                                </a:moveTo>
                                <a:lnTo>
                                  <a:pt x="3467100" y="1123188"/>
                                </a:lnTo>
                                <a:lnTo>
                                  <a:pt x="3467100" y="1158240"/>
                                </a:lnTo>
                                <a:lnTo>
                                  <a:pt x="3543300" y="1158240"/>
                                </a:lnTo>
                                <a:lnTo>
                                  <a:pt x="3543300" y="1123188"/>
                                </a:lnTo>
                                <a:close/>
                              </a:path>
                              <a:path w="5276215" h="1416050">
                                <a:moveTo>
                                  <a:pt x="3976116" y="1121664"/>
                                </a:moveTo>
                                <a:lnTo>
                                  <a:pt x="3901440" y="1121664"/>
                                </a:lnTo>
                                <a:lnTo>
                                  <a:pt x="3901440" y="1123188"/>
                                </a:lnTo>
                                <a:lnTo>
                                  <a:pt x="3976116" y="1123188"/>
                                </a:lnTo>
                                <a:lnTo>
                                  <a:pt x="3976116" y="1121664"/>
                                </a:lnTo>
                                <a:close/>
                              </a:path>
                              <a:path w="5276215" h="1416050">
                                <a:moveTo>
                                  <a:pt x="4410456" y="440436"/>
                                </a:moveTo>
                                <a:lnTo>
                                  <a:pt x="4334256" y="440436"/>
                                </a:lnTo>
                                <a:lnTo>
                                  <a:pt x="4334256" y="1123188"/>
                                </a:lnTo>
                                <a:lnTo>
                                  <a:pt x="4410456" y="1123188"/>
                                </a:lnTo>
                                <a:lnTo>
                                  <a:pt x="4410456" y="440436"/>
                                </a:lnTo>
                                <a:close/>
                              </a:path>
                              <a:path w="5276215" h="1416050">
                                <a:moveTo>
                                  <a:pt x="4843272" y="1123188"/>
                                </a:moveTo>
                                <a:lnTo>
                                  <a:pt x="4767072" y="1123188"/>
                                </a:lnTo>
                                <a:lnTo>
                                  <a:pt x="4767072" y="1264920"/>
                                </a:lnTo>
                                <a:lnTo>
                                  <a:pt x="4843272" y="1264920"/>
                                </a:lnTo>
                                <a:lnTo>
                                  <a:pt x="4843272" y="1123188"/>
                                </a:lnTo>
                                <a:close/>
                              </a:path>
                              <a:path w="5276215" h="1416050">
                                <a:moveTo>
                                  <a:pt x="5276088" y="1080516"/>
                                </a:moveTo>
                                <a:lnTo>
                                  <a:pt x="5201412" y="1080516"/>
                                </a:lnTo>
                                <a:lnTo>
                                  <a:pt x="5201412" y="1123188"/>
                                </a:lnTo>
                                <a:lnTo>
                                  <a:pt x="5276088" y="1123188"/>
                                </a:lnTo>
                                <a:lnTo>
                                  <a:pt x="5276088" y="1080516"/>
                                </a:lnTo>
                                <a:close/>
                              </a:path>
                            </a:pathLst>
                          </a:custGeom>
                          <a:solidFill>
                            <a:srgbClr val="EC7C30"/>
                          </a:solidFill>
                        </wps:spPr>
                        <wps:bodyPr wrap="square" lIns="0" tIns="0" rIns="0" bIns="0" rtlCol="0">
                          <a:prstTxWarp prst="textNoShape">
                            <a:avLst/>
                          </a:prstTxWarp>
                          <a:noAutofit/>
                        </wps:bodyPr>
                      </wps:wsp>
                      <wps:wsp>
                        <wps:cNvPr id="135" name="Graphic 135"/>
                        <wps:cNvSpPr/>
                        <wps:spPr>
                          <a:xfrm>
                            <a:off x="606996" y="1197927"/>
                            <a:ext cx="5276215" cy="463550"/>
                          </a:xfrm>
                          <a:custGeom>
                            <a:avLst/>
                            <a:gdLst/>
                            <a:ahLst/>
                            <a:cxnLst/>
                            <a:rect l="l" t="t" r="r" b="b"/>
                            <a:pathLst>
                              <a:path w="5276215" h="463550">
                                <a:moveTo>
                                  <a:pt x="76200" y="106680"/>
                                </a:moveTo>
                                <a:lnTo>
                                  <a:pt x="0" y="106680"/>
                                </a:lnTo>
                                <a:lnTo>
                                  <a:pt x="0" y="318516"/>
                                </a:lnTo>
                                <a:lnTo>
                                  <a:pt x="76200" y="318516"/>
                                </a:lnTo>
                                <a:lnTo>
                                  <a:pt x="76200" y="106680"/>
                                </a:lnTo>
                                <a:close/>
                              </a:path>
                              <a:path w="5276215" h="463550">
                                <a:moveTo>
                                  <a:pt x="509016" y="0"/>
                                </a:moveTo>
                                <a:lnTo>
                                  <a:pt x="432816" y="0"/>
                                </a:lnTo>
                                <a:lnTo>
                                  <a:pt x="432816" y="318516"/>
                                </a:lnTo>
                                <a:lnTo>
                                  <a:pt x="509016" y="318516"/>
                                </a:lnTo>
                                <a:lnTo>
                                  <a:pt x="509016" y="0"/>
                                </a:lnTo>
                                <a:close/>
                              </a:path>
                              <a:path w="5276215" h="463550">
                                <a:moveTo>
                                  <a:pt x="941832" y="275844"/>
                                </a:moveTo>
                                <a:lnTo>
                                  <a:pt x="867156" y="275844"/>
                                </a:lnTo>
                                <a:lnTo>
                                  <a:pt x="867156" y="318516"/>
                                </a:lnTo>
                                <a:lnTo>
                                  <a:pt x="941832" y="318516"/>
                                </a:lnTo>
                                <a:lnTo>
                                  <a:pt x="941832" y="275844"/>
                                </a:lnTo>
                                <a:close/>
                              </a:path>
                              <a:path w="5276215" h="463550">
                                <a:moveTo>
                                  <a:pt x="1376172" y="109728"/>
                                </a:moveTo>
                                <a:lnTo>
                                  <a:pt x="1299972" y="109728"/>
                                </a:lnTo>
                                <a:lnTo>
                                  <a:pt x="1299972" y="318516"/>
                                </a:lnTo>
                                <a:lnTo>
                                  <a:pt x="1376172" y="318516"/>
                                </a:lnTo>
                                <a:lnTo>
                                  <a:pt x="1376172" y="109728"/>
                                </a:lnTo>
                                <a:close/>
                              </a:path>
                              <a:path w="5276215" h="463550">
                                <a:moveTo>
                                  <a:pt x="1808988" y="318516"/>
                                </a:moveTo>
                                <a:lnTo>
                                  <a:pt x="1734312" y="318516"/>
                                </a:lnTo>
                                <a:lnTo>
                                  <a:pt x="1734312" y="345948"/>
                                </a:lnTo>
                                <a:lnTo>
                                  <a:pt x="1808988" y="345948"/>
                                </a:lnTo>
                                <a:lnTo>
                                  <a:pt x="1808988" y="318516"/>
                                </a:lnTo>
                                <a:close/>
                              </a:path>
                              <a:path w="5276215" h="463550">
                                <a:moveTo>
                                  <a:pt x="2243328" y="190500"/>
                                </a:moveTo>
                                <a:lnTo>
                                  <a:pt x="2167128" y="190500"/>
                                </a:lnTo>
                                <a:lnTo>
                                  <a:pt x="2167128" y="318516"/>
                                </a:lnTo>
                                <a:lnTo>
                                  <a:pt x="2243328" y="318516"/>
                                </a:lnTo>
                                <a:lnTo>
                                  <a:pt x="2243328" y="190500"/>
                                </a:lnTo>
                                <a:close/>
                              </a:path>
                              <a:path w="5276215" h="463550">
                                <a:moveTo>
                                  <a:pt x="2676144" y="150876"/>
                                </a:moveTo>
                                <a:lnTo>
                                  <a:pt x="2599944" y="150876"/>
                                </a:lnTo>
                                <a:lnTo>
                                  <a:pt x="2599944" y="318516"/>
                                </a:lnTo>
                                <a:lnTo>
                                  <a:pt x="2676144" y="318516"/>
                                </a:lnTo>
                                <a:lnTo>
                                  <a:pt x="2676144" y="150876"/>
                                </a:lnTo>
                                <a:close/>
                              </a:path>
                              <a:path w="5276215" h="463550">
                                <a:moveTo>
                                  <a:pt x="3108960" y="318516"/>
                                </a:moveTo>
                                <a:lnTo>
                                  <a:pt x="3034284" y="318516"/>
                                </a:lnTo>
                                <a:lnTo>
                                  <a:pt x="3034284" y="431292"/>
                                </a:lnTo>
                                <a:lnTo>
                                  <a:pt x="3108960" y="431292"/>
                                </a:lnTo>
                                <a:lnTo>
                                  <a:pt x="3108960" y="318516"/>
                                </a:lnTo>
                                <a:close/>
                              </a:path>
                              <a:path w="5276215" h="463550">
                                <a:moveTo>
                                  <a:pt x="3543300" y="318516"/>
                                </a:moveTo>
                                <a:lnTo>
                                  <a:pt x="3467100" y="318516"/>
                                </a:lnTo>
                                <a:lnTo>
                                  <a:pt x="3467100" y="463296"/>
                                </a:lnTo>
                                <a:lnTo>
                                  <a:pt x="3543300" y="463296"/>
                                </a:lnTo>
                                <a:lnTo>
                                  <a:pt x="3543300" y="318516"/>
                                </a:lnTo>
                                <a:close/>
                              </a:path>
                              <a:path w="5276215" h="463550">
                                <a:moveTo>
                                  <a:pt x="3976116" y="318516"/>
                                </a:moveTo>
                                <a:lnTo>
                                  <a:pt x="3901440" y="318516"/>
                                </a:lnTo>
                                <a:lnTo>
                                  <a:pt x="3901440" y="339852"/>
                                </a:lnTo>
                                <a:lnTo>
                                  <a:pt x="3976116" y="339852"/>
                                </a:lnTo>
                                <a:lnTo>
                                  <a:pt x="3976116" y="318516"/>
                                </a:lnTo>
                                <a:close/>
                              </a:path>
                              <a:path w="5276215" h="463550">
                                <a:moveTo>
                                  <a:pt x="4410456" y="86868"/>
                                </a:moveTo>
                                <a:lnTo>
                                  <a:pt x="4334256" y="86868"/>
                                </a:lnTo>
                                <a:lnTo>
                                  <a:pt x="4334256" y="318516"/>
                                </a:lnTo>
                                <a:lnTo>
                                  <a:pt x="4410456" y="318516"/>
                                </a:lnTo>
                                <a:lnTo>
                                  <a:pt x="4410456" y="86868"/>
                                </a:lnTo>
                                <a:close/>
                              </a:path>
                              <a:path w="5276215" h="463550">
                                <a:moveTo>
                                  <a:pt x="4843272" y="318516"/>
                                </a:moveTo>
                                <a:lnTo>
                                  <a:pt x="4767072" y="318516"/>
                                </a:lnTo>
                                <a:lnTo>
                                  <a:pt x="4767072" y="320040"/>
                                </a:lnTo>
                                <a:lnTo>
                                  <a:pt x="4843272" y="320040"/>
                                </a:lnTo>
                                <a:lnTo>
                                  <a:pt x="4843272" y="318516"/>
                                </a:lnTo>
                                <a:close/>
                              </a:path>
                              <a:path w="5276215" h="463550">
                                <a:moveTo>
                                  <a:pt x="5276088" y="291084"/>
                                </a:moveTo>
                                <a:lnTo>
                                  <a:pt x="5201412" y="291084"/>
                                </a:lnTo>
                                <a:lnTo>
                                  <a:pt x="5201412" y="318516"/>
                                </a:lnTo>
                                <a:lnTo>
                                  <a:pt x="5276088" y="318516"/>
                                </a:lnTo>
                                <a:lnTo>
                                  <a:pt x="5276088" y="291084"/>
                                </a:lnTo>
                                <a:close/>
                              </a:path>
                            </a:pathLst>
                          </a:custGeom>
                          <a:solidFill>
                            <a:srgbClr val="A4A4A4"/>
                          </a:solidFill>
                        </wps:spPr>
                        <wps:bodyPr wrap="square" lIns="0" tIns="0" rIns="0" bIns="0" rtlCol="0">
                          <a:prstTxWarp prst="textNoShape">
                            <a:avLst/>
                          </a:prstTxWarp>
                          <a:noAutofit/>
                        </wps:bodyPr>
                      </wps:wsp>
                      <wps:wsp>
                        <wps:cNvPr id="136" name="Graphic 136"/>
                        <wps:cNvSpPr/>
                        <wps:spPr>
                          <a:xfrm>
                            <a:off x="332092" y="1517078"/>
                            <a:ext cx="5634355" cy="36830"/>
                          </a:xfrm>
                          <a:custGeom>
                            <a:avLst/>
                            <a:gdLst/>
                            <a:ahLst/>
                            <a:cxnLst/>
                            <a:rect l="l" t="t" r="r" b="b"/>
                            <a:pathLst>
                              <a:path w="5634355" h="36830">
                                <a:moveTo>
                                  <a:pt x="0" y="0"/>
                                </a:moveTo>
                                <a:lnTo>
                                  <a:pt x="5634304" y="0"/>
                                </a:lnTo>
                              </a:path>
                              <a:path w="5634355" h="36830">
                                <a:moveTo>
                                  <a:pt x="0" y="0"/>
                                </a:moveTo>
                                <a:lnTo>
                                  <a:pt x="0" y="36322"/>
                                </a:lnTo>
                              </a:path>
                              <a:path w="5634355" h="36830">
                                <a:moveTo>
                                  <a:pt x="433400" y="0"/>
                                </a:moveTo>
                                <a:lnTo>
                                  <a:pt x="433400" y="36322"/>
                                </a:lnTo>
                              </a:path>
                              <a:path w="5634355" h="36830">
                                <a:moveTo>
                                  <a:pt x="866216" y="0"/>
                                </a:moveTo>
                                <a:lnTo>
                                  <a:pt x="866216" y="36322"/>
                                </a:lnTo>
                              </a:path>
                              <a:path w="5634355" h="36830">
                                <a:moveTo>
                                  <a:pt x="1300556" y="0"/>
                                </a:moveTo>
                                <a:lnTo>
                                  <a:pt x="1300556" y="36322"/>
                                </a:lnTo>
                              </a:path>
                              <a:path w="5634355" h="36830">
                                <a:moveTo>
                                  <a:pt x="1733372" y="0"/>
                                </a:moveTo>
                                <a:lnTo>
                                  <a:pt x="1733372" y="36322"/>
                                </a:lnTo>
                              </a:path>
                              <a:path w="5634355" h="36830">
                                <a:moveTo>
                                  <a:pt x="2167712" y="0"/>
                                </a:moveTo>
                                <a:lnTo>
                                  <a:pt x="2167712" y="36322"/>
                                </a:lnTo>
                              </a:path>
                              <a:path w="5634355" h="36830">
                                <a:moveTo>
                                  <a:pt x="2600528" y="0"/>
                                </a:moveTo>
                                <a:lnTo>
                                  <a:pt x="2600528" y="36322"/>
                                </a:lnTo>
                              </a:path>
                              <a:path w="5634355" h="36830">
                                <a:moveTo>
                                  <a:pt x="3033344" y="0"/>
                                </a:moveTo>
                                <a:lnTo>
                                  <a:pt x="3033344" y="36322"/>
                                </a:lnTo>
                              </a:path>
                              <a:path w="5634355" h="36830">
                                <a:moveTo>
                                  <a:pt x="3467684" y="0"/>
                                </a:moveTo>
                                <a:lnTo>
                                  <a:pt x="3467684" y="36322"/>
                                </a:lnTo>
                              </a:path>
                              <a:path w="5634355" h="36830">
                                <a:moveTo>
                                  <a:pt x="3900500" y="0"/>
                                </a:moveTo>
                                <a:lnTo>
                                  <a:pt x="3900500" y="36322"/>
                                </a:lnTo>
                              </a:path>
                              <a:path w="5634355" h="36830">
                                <a:moveTo>
                                  <a:pt x="4334840" y="0"/>
                                </a:moveTo>
                                <a:lnTo>
                                  <a:pt x="4334840" y="36322"/>
                                </a:lnTo>
                              </a:path>
                              <a:path w="5634355" h="36830">
                                <a:moveTo>
                                  <a:pt x="4767656" y="0"/>
                                </a:moveTo>
                                <a:lnTo>
                                  <a:pt x="4767656" y="36322"/>
                                </a:lnTo>
                              </a:path>
                              <a:path w="5634355" h="36830">
                                <a:moveTo>
                                  <a:pt x="5200472" y="0"/>
                                </a:moveTo>
                                <a:lnTo>
                                  <a:pt x="5200472" y="36322"/>
                                </a:lnTo>
                              </a:path>
                              <a:path w="5634355" h="36830">
                                <a:moveTo>
                                  <a:pt x="5634304" y="0"/>
                                </a:moveTo>
                                <a:lnTo>
                                  <a:pt x="5634304" y="36322"/>
                                </a:lnTo>
                              </a:path>
                            </a:pathLst>
                          </a:custGeom>
                          <a:ln w="9525">
                            <a:solidFill>
                              <a:srgbClr val="D9D9D9"/>
                            </a:solidFill>
                            <a:prstDash val="solid"/>
                          </a:ln>
                        </wps:spPr>
                        <wps:bodyPr wrap="square" lIns="0" tIns="0" rIns="0" bIns="0" rtlCol="0">
                          <a:prstTxWarp prst="textNoShape">
                            <a:avLst/>
                          </a:prstTxWarp>
                          <a:noAutofit/>
                        </wps:bodyPr>
                      </wps:wsp>
                      <pic:pic>
                        <pic:nvPicPr>
                          <pic:cNvPr id="137" name="Image 137"/>
                          <pic:cNvPicPr/>
                        </pic:nvPicPr>
                        <pic:blipFill>
                          <a:blip r:embed="rId65" cstate="print"/>
                          <a:stretch>
                            <a:fillRect/>
                          </a:stretch>
                        </pic:blipFill>
                        <pic:spPr>
                          <a:xfrm>
                            <a:off x="321525" y="1631251"/>
                            <a:ext cx="238480" cy="248920"/>
                          </a:xfrm>
                          <a:prstGeom prst="rect">
                            <a:avLst/>
                          </a:prstGeom>
                        </pic:spPr>
                      </pic:pic>
                      <pic:pic>
                        <pic:nvPicPr>
                          <pic:cNvPr id="138" name="Image 138"/>
                          <pic:cNvPicPr/>
                        </pic:nvPicPr>
                        <pic:blipFill>
                          <a:blip r:embed="rId66" cstate="print"/>
                          <a:stretch>
                            <a:fillRect/>
                          </a:stretch>
                        </pic:blipFill>
                        <pic:spPr>
                          <a:xfrm>
                            <a:off x="708977" y="1631505"/>
                            <a:ext cx="284353" cy="284479"/>
                          </a:xfrm>
                          <a:prstGeom prst="rect">
                            <a:avLst/>
                          </a:prstGeom>
                        </pic:spPr>
                      </pic:pic>
                      <pic:pic>
                        <pic:nvPicPr>
                          <pic:cNvPr id="139" name="Image 139"/>
                          <pic:cNvPicPr/>
                        </pic:nvPicPr>
                        <pic:blipFill>
                          <a:blip r:embed="rId67" cstate="print"/>
                          <a:stretch>
                            <a:fillRect/>
                          </a:stretch>
                        </pic:blipFill>
                        <pic:spPr>
                          <a:xfrm>
                            <a:off x="1189545" y="1635569"/>
                            <a:ext cx="246761" cy="233679"/>
                          </a:xfrm>
                          <a:prstGeom prst="rect">
                            <a:avLst/>
                          </a:prstGeom>
                        </pic:spPr>
                      </pic:pic>
                      <pic:pic>
                        <pic:nvPicPr>
                          <pic:cNvPr id="140" name="Image 140"/>
                          <pic:cNvPicPr/>
                        </pic:nvPicPr>
                        <pic:blipFill>
                          <a:blip r:embed="rId68" cstate="print"/>
                          <a:stretch>
                            <a:fillRect/>
                          </a:stretch>
                        </pic:blipFill>
                        <pic:spPr>
                          <a:xfrm>
                            <a:off x="1690433" y="1619313"/>
                            <a:ext cx="178816" cy="199389"/>
                          </a:xfrm>
                          <a:prstGeom prst="rect">
                            <a:avLst/>
                          </a:prstGeom>
                        </pic:spPr>
                      </pic:pic>
                      <pic:pic>
                        <pic:nvPicPr>
                          <pic:cNvPr id="141" name="Image 141"/>
                          <pic:cNvPicPr/>
                        </pic:nvPicPr>
                        <pic:blipFill>
                          <a:blip r:embed="rId69" cstate="print"/>
                          <a:stretch>
                            <a:fillRect/>
                          </a:stretch>
                        </pic:blipFill>
                        <pic:spPr>
                          <a:xfrm>
                            <a:off x="2139632" y="1620837"/>
                            <a:ext cx="172719" cy="164973"/>
                          </a:xfrm>
                          <a:prstGeom prst="rect">
                            <a:avLst/>
                          </a:prstGeom>
                        </pic:spPr>
                      </pic:pic>
                      <pic:pic>
                        <pic:nvPicPr>
                          <pic:cNvPr id="142" name="Image 142"/>
                          <pic:cNvPicPr/>
                        </pic:nvPicPr>
                        <pic:blipFill>
                          <a:blip r:embed="rId70" cstate="print"/>
                          <a:stretch>
                            <a:fillRect/>
                          </a:stretch>
                        </pic:blipFill>
                        <pic:spPr>
                          <a:xfrm>
                            <a:off x="2556573" y="1620710"/>
                            <a:ext cx="189357" cy="191642"/>
                          </a:xfrm>
                          <a:prstGeom prst="rect">
                            <a:avLst/>
                          </a:prstGeom>
                        </pic:spPr>
                      </pic:pic>
                      <pic:pic>
                        <pic:nvPicPr>
                          <pic:cNvPr id="143" name="Image 143"/>
                          <pic:cNvPicPr/>
                        </pic:nvPicPr>
                        <pic:blipFill>
                          <a:blip r:embed="rId71" cstate="print"/>
                          <a:stretch>
                            <a:fillRect/>
                          </a:stretch>
                        </pic:blipFill>
                        <pic:spPr>
                          <a:xfrm>
                            <a:off x="3013773" y="1620456"/>
                            <a:ext cx="165735" cy="168148"/>
                          </a:xfrm>
                          <a:prstGeom prst="rect">
                            <a:avLst/>
                          </a:prstGeom>
                        </pic:spPr>
                      </pic:pic>
                      <pic:pic>
                        <pic:nvPicPr>
                          <pic:cNvPr id="144" name="Image 144"/>
                          <pic:cNvPicPr/>
                        </pic:nvPicPr>
                        <pic:blipFill>
                          <a:blip r:embed="rId72" cstate="print"/>
                          <a:stretch>
                            <a:fillRect/>
                          </a:stretch>
                        </pic:blipFill>
                        <pic:spPr>
                          <a:xfrm>
                            <a:off x="3356038" y="1632775"/>
                            <a:ext cx="249301" cy="254000"/>
                          </a:xfrm>
                          <a:prstGeom prst="rect">
                            <a:avLst/>
                          </a:prstGeom>
                        </pic:spPr>
                      </pic:pic>
                      <pic:pic>
                        <pic:nvPicPr>
                          <pic:cNvPr id="145" name="Image 145"/>
                          <pic:cNvPicPr/>
                        </pic:nvPicPr>
                        <pic:blipFill>
                          <a:blip r:embed="rId73" cstate="print"/>
                          <a:stretch>
                            <a:fillRect/>
                          </a:stretch>
                        </pic:blipFill>
                        <pic:spPr>
                          <a:xfrm>
                            <a:off x="3640518" y="1631886"/>
                            <a:ext cx="385952" cy="389889"/>
                          </a:xfrm>
                          <a:prstGeom prst="rect">
                            <a:avLst/>
                          </a:prstGeom>
                        </pic:spPr>
                      </pic:pic>
                      <pic:pic>
                        <pic:nvPicPr>
                          <pic:cNvPr id="146" name="Image 146"/>
                          <pic:cNvPicPr/>
                        </pic:nvPicPr>
                        <pic:blipFill>
                          <a:blip r:embed="rId74" cstate="print"/>
                          <a:stretch>
                            <a:fillRect/>
                          </a:stretch>
                        </pic:blipFill>
                        <pic:spPr>
                          <a:xfrm>
                            <a:off x="4170725" y="1631251"/>
                            <a:ext cx="289451" cy="290829"/>
                          </a:xfrm>
                          <a:prstGeom prst="rect">
                            <a:avLst/>
                          </a:prstGeom>
                        </pic:spPr>
                      </pic:pic>
                      <pic:pic>
                        <pic:nvPicPr>
                          <pic:cNvPr id="147" name="Image 147"/>
                          <pic:cNvPicPr/>
                        </pic:nvPicPr>
                        <pic:blipFill>
                          <a:blip r:embed="rId75" cstate="print"/>
                          <a:stretch>
                            <a:fillRect/>
                          </a:stretch>
                        </pic:blipFill>
                        <pic:spPr>
                          <a:xfrm>
                            <a:off x="4520247" y="1631124"/>
                            <a:ext cx="373634" cy="374650"/>
                          </a:xfrm>
                          <a:prstGeom prst="rect">
                            <a:avLst/>
                          </a:prstGeom>
                        </pic:spPr>
                      </pic:pic>
                      <pic:pic>
                        <pic:nvPicPr>
                          <pic:cNvPr id="148" name="Image 148"/>
                          <pic:cNvPicPr/>
                        </pic:nvPicPr>
                        <pic:blipFill>
                          <a:blip r:embed="rId76" cstate="print"/>
                          <a:stretch>
                            <a:fillRect/>
                          </a:stretch>
                        </pic:blipFill>
                        <pic:spPr>
                          <a:xfrm>
                            <a:off x="4960683" y="1632140"/>
                            <a:ext cx="366268" cy="365760"/>
                          </a:xfrm>
                          <a:prstGeom prst="rect">
                            <a:avLst/>
                          </a:prstGeom>
                        </pic:spPr>
                      </pic:pic>
                      <wps:wsp>
                        <wps:cNvPr id="149" name="Graphic 149"/>
                        <wps:cNvSpPr/>
                        <wps:spPr>
                          <a:xfrm>
                            <a:off x="5491543" y="1622488"/>
                            <a:ext cx="274320" cy="281940"/>
                          </a:xfrm>
                          <a:custGeom>
                            <a:avLst/>
                            <a:gdLst/>
                            <a:ahLst/>
                            <a:cxnLst/>
                            <a:rect l="l" t="t" r="r" b="b"/>
                            <a:pathLst>
                              <a:path w="274320" h="281940">
                                <a:moveTo>
                                  <a:pt x="49022" y="279400"/>
                                </a:moveTo>
                                <a:lnTo>
                                  <a:pt x="35940" y="279400"/>
                                </a:lnTo>
                                <a:lnTo>
                                  <a:pt x="36575" y="280669"/>
                                </a:lnTo>
                                <a:lnTo>
                                  <a:pt x="37337" y="281939"/>
                                </a:lnTo>
                                <a:lnTo>
                                  <a:pt x="45974" y="281939"/>
                                </a:lnTo>
                                <a:lnTo>
                                  <a:pt x="49022" y="279400"/>
                                </a:lnTo>
                                <a:close/>
                              </a:path>
                              <a:path w="274320" h="281940">
                                <a:moveTo>
                                  <a:pt x="64008" y="246379"/>
                                </a:moveTo>
                                <a:lnTo>
                                  <a:pt x="50546" y="246379"/>
                                </a:lnTo>
                                <a:lnTo>
                                  <a:pt x="52197" y="247650"/>
                                </a:lnTo>
                                <a:lnTo>
                                  <a:pt x="54990" y="250189"/>
                                </a:lnTo>
                                <a:lnTo>
                                  <a:pt x="55879" y="251460"/>
                                </a:lnTo>
                                <a:lnTo>
                                  <a:pt x="56514" y="252729"/>
                                </a:lnTo>
                                <a:lnTo>
                                  <a:pt x="57276" y="256539"/>
                                </a:lnTo>
                                <a:lnTo>
                                  <a:pt x="57150" y="257810"/>
                                </a:lnTo>
                                <a:lnTo>
                                  <a:pt x="57023" y="259079"/>
                                </a:lnTo>
                                <a:lnTo>
                                  <a:pt x="56514" y="261619"/>
                                </a:lnTo>
                                <a:lnTo>
                                  <a:pt x="55625" y="262889"/>
                                </a:lnTo>
                                <a:lnTo>
                                  <a:pt x="54863" y="264160"/>
                                </a:lnTo>
                                <a:lnTo>
                                  <a:pt x="53721" y="265429"/>
                                </a:lnTo>
                                <a:lnTo>
                                  <a:pt x="52197" y="267969"/>
                                </a:lnTo>
                                <a:lnTo>
                                  <a:pt x="50291" y="269239"/>
                                </a:lnTo>
                                <a:lnTo>
                                  <a:pt x="48260" y="270510"/>
                                </a:lnTo>
                                <a:lnTo>
                                  <a:pt x="44450" y="273050"/>
                                </a:lnTo>
                                <a:lnTo>
                                  <a:pt x="42672" y="274319"/>
                                </a:lnTo>
                                <a:lnTo>
                                  <a:pt x="39497" y="274319"/>
                                </a:lnTo>
                                <a:lnTo>
                                  <a:pt x="38100" y="275589"/>
                                </a:lnTo>
                                <a:lnTo>
                                  <a:pt x="34798" y="275589"/>
                                </a:lnTo>
                                <a:lnTo>
                                  <a:pt x="34543" y="276860"/>
                                </a:lnTo>
                                <a:lnTo>
                                  <a:pt x="34543" y="278129"/>
                                </a:lnTo>
                                <a:lnTo>
                                  <a:pt x="34798" y="278129"/>
                                </a:lnTo>
                                <a:lnTo>
                                  <a:pt x="35178" y="279400"/>
                                </a:lnTo>
                                <a:lnTo>
                                  <a:pt x="50673" y="279400"/>
                                </a:lnTo>
                                <a:lnTo>
                                  <a:pt x="56006" y="275589"/>
                                </a:lnTo>
                                <a:lnTo>
                                  <a:pt x="57658" y="273050"/>
                                </a:lnTo>
                                <a:lnTo>
                                  <a:pt x="60071" y="270510"/>
                                </a:lnTo>
                                <a:lnTo>
                                  <a:pt x="62102" y="267969"/>
                                </a:lnTo>
                                <a:lnTo>
                                  <a:pt x="63500" y="265429"/>
                                </a:lnTo>
                                <a:lnTo>
                                  <a:pt x="65024" y="262889"/>
                                </a:lnTo>
                                <a:lnTo>
                                  <a:pt x="65912" y="260350"/>
                                </a:lnTo>
                                <a:lnTo>
                                  <a:pt x="66421" y="254000"/>
                                </a:lnTo>
                                <a:lnTo>
                                  <a:pt x="66039" y="251460"/>
                                </a:lnTo>
                                <a:lnTo>
                                  <a:pt x="64008" y="246379"/>
                                </a:lnTo>
                                <a:close/>
                              </a:path>
                              <a:path w="274320" h="281940">
                                <a:moveTo>
                                  <a:pt x="27939" y="214629"/>
                                </a:moveTo>
                                <a:lnTo>
                                  <a:pt x="11556" y="214629"/>
                                </a:lnTo>
                                <a:lnTo>
                                  <a:pt x="10160" y="215900"/>
                                </a:lnTo>
                                <a:lnTo>
                                  <a:pt x="5587" y="220979"/>
                                </a:lnTo>
                                <a:lnTo>
                                  <a:pt x="3810" y="222250"/>
                                </a:lnTo>
                                <a:lnTo>
                                  <a:pt x="1269" y="227329"/>
                                </a:lnTo>
                                <a:lnTo>
                                  <a:pt x="508" y="229869"/>
                                </a:lnTo>
                                <a:lnTo>
                                  <a:pt x="0" y="234950"/>
                                </a:lnTo>
                                <a:lnTo>
                                  <a:pt x="126" y="236219"/>
                                </a:lnTo>
                                <a:lnTo>
                                  <a:pt x="253" y="237489"/>
                                </a:lnTo>
                                <a:lnTo>
                                  <a:pt x="2031" y="242569"/>
                                </a:lnTo>
                                <a:lnTo>
                                  <a:pt x="3555" y="245110"/>
                                </a:lnTo>
                                <a:lnTo>
                                  <a:pt x="7747" y="248919"/>
                                </a:lnTo>
                                <a:lnTo>
                                  <a:pt x="14224" y="252729"/>
                                </a:lnTo>
                                <a:lnTo>
                                  <a:pt x="22987" y="252729"/>
                                </a:lnTo>
                                <a:lnTo>
                                  <a:pt x="25146" y="251460"/>
                                </a:lnTo>
                                <a:lnTo>
                                  <a:pt x="29463" y="250189"/>
                                </a:lnTo>
                                <a:lnTo>
                                  <a:pt x="31623" y="250189"/>
                                </a:lnTo>
                                <a:lnTo>
                                  <a:pt x="33654" y="248919"/>
                                </a:lnTo>
                                <a:lnTo>
                                  <a:pt x="35813" y="248919"/>
                                </a:lnTo>
                                <a:lnTo>
                                  <a:pt x="37846" y="247650"/>
                                </a:lnTo>
                                <a:lnTo>
                                  <a:pt x="39750" y="246379"/>
                                </a:lnTo>
                                <a:lnTo>
                                  <a:pt x="64008" y="246379"/>
                                </a:lnTo>
                                <a:lnTo>
                                  <a:pt x="62356" y="243839"/>
                                </a:lnTo>
                                <a:lnTo>
                                  <a:pt x="61150" y="242569"/>
                                </a:lnTo>
                                <a:lnTo>
                                  <a:pt x="14986" y="242569"/>
                                </a:lnTo>
                                <a:lnTo>
                                  <a:pt x="13335" y="241300"/>
                                </a:lnTo>
                                <a:lnTo>
                                  <a:pt x="11937" y="240029"/>
                                </a:lnTo>
                                <a:lnTo>
                                  <a:pt x="11049" y="238760"/>
                                </a:lnTo>
                                <a:lnTo>
                                  <a:pt x="10287" y="237489"/>
                                </a:lnTo>
                                <a:lnTo>
                                  <a:pt x="9778" y="236219"/>
                                </a:lnTo>
                                <a:lnTo>
                                  <a:pt x="9143" y="234950"/>
                                </a:lnTo>
                                <a:lnTo>
                                  <a:pt x="9016" y="231139"/>
                                </a:lnTo>
                                <a:lnTo>
                                  <a:pt x="9398" y="229869"/>
                                </a:lnTo>
                                <a:lnTo>
                                  <a:pt x="10160" y="228600"/>
                                </a:lnTo>
                                <a:lnTo>
                                  <a:pt x="10794" y="227329"/>
                                </a:lnTo>
                                <a:lnTo>
                                  <a:pt x="11811" y="226060"/>
                                </a:lnTo>
                                <a:lnTo>
                                  <a:pt x="14731" y="222250"/>
                                </a:lnTo>
                                <a:lnTo>
                                  <a:pt x="16383" y="220979"/>
                                </a:lnTo>
                                <a:lnTo>
                                  <a:pt x="17906" y="220979"/>
                                </a:lnTo>
                                <a:lnTo>
                                  <a:pt x="19558" y="219710"/>
                                </a:lnTo>
                                <a:lnTo>
                                  <a:pt x="21081" y="218439"/>
                                </a:lnTo>
                                <a:lnTo>
                                  <a:pt x="24891" y="218439"/>
                                </a:lnTo>
                                <a:lnTo>
                                  <a:pt x="25908" y="217169"/>
                                </a:lnTo>
                                <a:lnTo>
                                  <a:pt x="27939" y="217169"/>
                                </a:lnTo>
                                <a:lnTo>
                                  <a:pt x="27939" y="214629"/>
                                </a:lnTo>
                                <a:close/>
                              </a:path>
                              <a:path w="274320" h="281940">
                                <a:moveTo>
                                  <a:pt x="40004" y="189229"/>
                                </a:moveTo>
                                <a:lnTo>
                                  <a:pt x="37846" y="189229"/>
                                </a:lnTo>
                                <a:lnTo>
                                  <a:pt x="36194" y="190500"/>
                                </a:lnTo>
                                <a:lnTo>
                                  <a:pt x="34416" y="193039"/>
                                </a:lnTo>
                                <a:lnTo>
                                  <a:pt x="33654" y="193039"/>
                                </a:lnTo>
                                <a:lnTo>
                                  <a:pt x="33400" y="194310"/>
                                </a:lnTo>
                                <a:lnTo>
                                  <a:pt x="33019" y="194310"/>
                                </a:lnTo>
                                <a:lnTo>
                                  <a:pt x="33019" y="195579"/>
                                </a:lnTo>
                                <a:lnTo>
                                  <a:pt x="33400" y="195579"/>
                                </a:lnTo>
                                <a:lnTo>
                                  <a:pt x="82676" y="245110"/>
                                </a:lnTo>
                                <a:lnTo>
                                  <a:pt x="84962" y="245110"/>
                                </a:lnTo>
                                <a:lnTo>
                                  <a:pt x="85978" y="243839"/>
                                </a:lnTo>
                                <a:lnTo>
                                  <a:pt x="87122" y="242569"/>
                                </a:lnTo>
                                <a:lnTo>
                                  <a:pt x="87756" y="242569"/>
                                </a:lnTo>
                                <a:lnTo>
                                  <a:pt x="88264" y="241300"/>
                                </a:lnTo>
                                <a:lnTo>
                                  <a:pt x="89026" y="241300"/>
                                </a:lnTo>
                                <a:lnTo>
                                  <a:pt x="89535" y="240029"/>
                                </a:lnTo>
                                <a:lnTo>
                                  <a:pt x="89408" y="238760"/>
                                </a:lnTo>
                                <a:lnTo>
                                  <a:pt x="63753" y="213360"/>
                                </a:lnTo>
                                <a:lnTo>
                                  <a:pt x="116078" y="213360"/>
                                </a:lnTo>
                                <a:lnTo>
                                  <a:pt x="116078" y="212089"/>
                                </a:lnTo>
                                <a:lnTo>
                                  <a:pt x="62991" y="212089"/>
                                </a:lnTo>
                                <a:lnTo>
                                  <a:pt x="40004" y="189229"/>
                                </a:lnTo>
                                <a:close/>
                              </a:path>
                              <a:path w="274320" h="281940">
                                <a:moveTo>
                                  <a:pt x="55879" y="237489"/>
                                </a:moveTo>
                                <a:lnTo>
                                  <a:pt x="36194" y="237489"/>
                                </a:lnTo>
                                <a:lnTo>
                                  <a:pt x="34162" y="238760"/>
                                </a:lnTo>
                                <a:lnTo>
                                  <a:pt x="32003" y="238760"/>
                                </a:lnTo>
                                <a:lnTo>
                                  <a:pt x="27939" y="241300"/>
                                </a:lnTo>
                                <a:lnTo>
                                  <a:pt x="25780" y="241300"/>
                                </a:lnTo>
                                <a:lnTo>
                                  <a:pt x="23875" y="242569"/>
                                </a:lnTo>
                                <a:lnTo>
                                  <a:pt x="61150" y="242569"/>
                                </a:lnTo>
                                <a:lnTo>
                                  <a:pt x="59943" y="241300"/>
                                </a:lnTo>
                                <a:lnTo>
                                  <a:pt x="57912" y="238760"/>
                                </a:lnTo>
                                <a:lnTo>
                                  <a:pt x="55879" y="237489"/>
                                </a:lnTo>
                                <a:close/>
                              </a:path>
                              <a:path w="274320" h="281940">
                                <a:moveTo>
                                  <a:pt x="51562" y="236219"/>
                                </a:moveTo>
                                <a:lnTo>
                                  <a:pt x="40639" y="236219"/>
                                </a:lnTo>
                                <a:lnTo>
                                  <a:pt x="38353" y="237489"/>
                                </a:lnTo>
                                <a:lnTo>
                                  <a:pt x="53721" y="237489"/>
                                </a:lnTo>
                                <a:lnTo>
                                  <a:pt x="51562" y="236219"/>
                                </a:lnTo>
                                <a:close/>
                              </a:path>
                              <a:path w="274320" h="281940">
                                <a:moveTo>
                                  <a:pt x="115823" y="213360"/>
                                </a:moveTo>
                                <a:lnTo>
                                  <a:pt x="63753" y="213360"/>
                                </a:lnTo>
                                <a:lnTo>
                                  <a:pt x="108076" y="219710"/>
                                </a:lnTo>
                                <a:lnTo>
                                  <a:pt x="110489" y="219710"/>
                                </a:lnTo>
                                <a:lnTo>
                                  <a:pt x="111251" y="218439"/>
                                </a:lnTo>
                                <a:lnTo>
                                  <a:pt x="112649" y="217169"/>
                                </a:lnTo>
                                <a:lnTo>
                                  <a:pt x="113537" y="217169"/>
                                </a:lnTo>
                                <a:lnTo>
                                  <a:pt x="114300" y="215900"/>
                                </a:lnTo>
                                <a:lnTo>
                                  <a:pt x="114808" y="214629"/>
                                </a:lnTo>
                                <a:lnTo>
                                  <a:pt x="115569" y="214629"/>
                                </a:lnTo>
                                <a:lnTo>
                                  <a:pt x="115823" y="213360"/>
                                </a:lnTo>
                                <a:close/>
                              </a:path>
                              <a:path w="274320" h="281940">
                                <a:moveTo>
                                  <a:pt x="24384" y="210819"/>
                                </a:moveTo>
                                <a:lnTo>
                                  <a:pt x="19430" y="210819"/>
                                </a:lnTo>
                                <a:lnTo>
                                  <a:pt x="18161" y="212089"/>
                                </a:lnTo>
                                <a:lnTo>
                                  <a:pt x="15621" y="212089"/>
                                </a:lnTo>
                                <a:lnTo>
                                  <a:pt x="12826" y="214629"/>
                                </a:lnTo>
                                <a:lnTo>
                                  <a:pt x="27177" y="214629"/>
                                </a:lnTo>
                                <a:lnTo>
                                  <a:pt x="26797" y="213360"/>
                                </a:lnTo>
                                <a:lnTo>
                                  <a:pt x="25908" y="213360"/>
                                </a:lnTo>
                                <a:lnTo>
                                  <a:pt x="24384" y="210819"/>
                                </a:lnTo>
                                <a:close/>
                              </a:path>
                              <a:path w="274320" h="281940">
                                <a:moveTo>
                                  <a:pt x="66675" y="165100"/>
                                </a:moveTo>
                                <a:lnTo>
                                  <a:pt x="61849" y="165100"/>
                                </a:lnTo>
                                <a:lnTo>
                                  <a:pt x="59943" y="167639"/>
                                </a:lnTo>
                                <a:lnTo>
                                  <a:pt x="59181" y="167639"/>
                                </a:lnTo>
                                <a:lnTo>
                                  <a:pt x="58927" y="168910"/>
                                </a:lnTo>
                                <a:lnTo>
                                  <a:pt x="58419" y="168910"/>
                                </a:lnTo>
                                <a:lnTo>
                                  <a:pt x="58292" y="171450"/>
                                </a:lnTo>
                                <a:lnTo>
                                  <a:pt x="62991" y="212089"/>
                                </a:lnTo>
                                <a:lnTo>
                                  <a:pt x="115315" y="212089"/>
                                </a:lnTo>
                                <a:lnTo>
                                  <a:pt x="114553" y="210819"/>
                                </a:lnTo>
                                <a:lnTo>
                                  <a:pt x="112775" y="210819"/>
                                </a:lnTo>
                                <a:lnTo>
                                  <a:pt x="70230" y="204469"/>
                                </a:lnTo>
                                <a:lnTo>
                                  <a:pt x="66675" y="165100"/>
                                </a:lnTo>
                                <a:close/>
                              </a:path>
                              <a:path w="274320" h="281940">
                                <a:moveTo>
                                  <a:pt x="81914" y="147319"/>
                                </a:moveTo>
                                <a:lnTo>
                                  <a:pt x="79755" y="147319"/>
                                </a:lnTo>
                                <a:lnTo>
                                  <a:pt x="78739" y="148589"/>
                                </a:lnTo>
                                <a:lnTo>
                                  <a:pt x="78231" y="148589"/>
                                </a:lnTo>
                                <a:lnTo>
                                  <a:pt x="77597" y="149860"/>
                                </a:lnTo>
                                <a:lnTo>
                                  <a:pt x="76326" y="151129"/>
                                </a:lnTo>
                                <a:lnTo>
                                  <a:pt x="75564" y="151129"/>
                                </a:lnTo>
                                <a:lnTo>
                                  <a:pt x="75311" y="152400"/>
                                </a:lnTo>
                                <a:lnTo>
                                  <a:pt x="75056" y="152400"/>
                                </a:lnTo>
                                <a:lnTo>
                                  <a:pt x="75056" y="153669"/>
                                </a:lnTo>
                                <a:lnTo>
                                  <a:pt x="75437" y="153669"/>
                                </a:lnTo>
                                <a:lnTo>
                                  <a:pt x="107061" y="185419"/>
                                </a:lnTo>
                                <a:lnTo>
                                  <a:pt x="110236" y="189229"/>
                                </a:lnTo>
                                <a:lnTo>
                                  <a:pt x="113411" y="191769"/>
                                </a:lnTo>
                                <a:lnTo>
                                  <a:pt x="123316" y="195579"/>
                                </a:lnTo>
                                <a:lnTo>
                                  <a:pt x="129793" y="195579"/>
                                </a:lnTo>
                                <a:lnTo>
                                  <a:pt x="136143" y="193039"/>
                                </a:lnTo>
                                <a:lnTo>
                                  <a:pt x="139191" y="191769"/>
                                </a:lnTo>
                                <a:lnTo>
                                  <a:pt x="142239" y="189229"/>
                                </a:lnTo>
                                <a:lnTo>
                                  <a:pt x="145745" y="185419"/>
                                </a:lnTo>
                                <a:lnTo>
                                  <a:pt x="122428" y="185419"/>
                                </a:lnTo>
                                <a:lnTo>
                                  <a:pt x="120141" y="184150"/>
                                </a:lnTo>
                                <a:lnTo>
                                  <a:pt x="117729" y="182879"/>
                                </a:lnTo>
                                <a:lnTo>
                                  <a:pt x="115442" y="180339"/>
                                </a:lnTo>
                                <a:lnTo>
                                  <a:pt x="81914" y="147319"/>
                                </a:lnTo>
                                <a:close/>
                              </a:path>
                              <a:path w="274320" h="281940">
                                <a:moveTo>
                                  <a:pt x="113918" y="115569"/>
                                </a:moveTo>
                                <a:lnTo>
                                  <a:pt x="111505" y="115569"/>
                                </a:lnTo>
                                <a:lnTo>
                                  <a:pt x="109854" y="116839"/>
                                </a:lnTo>
                                <a:lnTo>
                                  <a:pt x="108076" y="119379"/>
                                </a:lnTo>
                                <a:lnTo>
                                  <a:pt x="107314" y="119379"/>
                                </a:lnTo>
                                <a:lnTo>
                                  <a:pt x="106934" y="120650"/>
                                </a:lnTo>
                                <a:lnTo>
                                  <a:pt x="106806" y="120650"/>
                                </a:lnTo>
                                <a:lnTo>
                                  <a:pt x="106806" y="121919"/>
                                </a:lnTo>
                                <a:lnTo>
                                  <a:pt x="107187" y="121919"/>
                                </a:lnTo>
                                <a:lnTo>
                                  <a:pt x="140588" y="156210"/>
                                </a:lnTo>
                                <a:lnTo>
                                  <a:pt x="142366" y="158750"/>
                                </a:lnTo>
                                <a:lnTo>
                                  <a:pt x="144653" y="162560"/>
                                </a:lnTo>
                                <a:lnTo>
                                  <a:pt x="145287" y="165100"/>
                                </a:lnTo>
                                <a:lnTo>
                                  <a:pt x="145414" y="170179"/>
                                </a:lnTo>
                                <a:lnTo>
                                  <a:pt x="145034" y="171450"/>
                                </a:lnTo>
                                <a:lnTo>
                                  <a:pt x="144017" y="173989"/>
                                </a:lnTo>
                                <a:lnTo>
                                  <a:pt x="143129" y="176529"/>
                                </a:lnTo>
                                <a:lnTo>
                                  <a:pt x="141605" y="177800"/>
                                </a:lnTo>
                                <a:lnTo>
                                  <a:pt x="139699" y="180339"/>
                                </a:lnTo>
                                <a:lnTo>
                                  <a:pt x="137794" y="181610"/>
                                </a:lnTo>
                                <a:lnTo>
                                  <a:pt x="135762" y="182879"/>
                                </a:lnTo>
                                <a:lnTo>
                                  <a:pt x="131444" y="185419"/>
                                </a:lnTo>
                                <a:lnTo>
                                  <a:pt x="145745" y="185419"/>
                                </a:lnTo>
                                <a:lnTo>
                                  <a:pt x="148082" y="182879"/>
                                </a:lnTo>
                                <a:lnTo>
                                  <a:pt x="150367" y="180339"/>
                                </a:lnTo>
                                <a:lnTo>
                                  <a:pt x="152018" y="176529"/>
                                </a:lnTo>
                                <a:lnTo>
                                  <a:pt x="153542" y="173989"/>
                                </a:lnTo>
                                <a:lnTo>
                                  <a:pt x="154305" y="170179"/>
                                </a:lnTo>
                                <a:lnTo>
                                  <a:pt x="154305" y="163829"/>
                                </a:lnTo>
                                <a:lnTo>
                                  <a:pt x="153542" y="160019"/>
                                </a:lnTo>
                                <a:lnTo>
                                  <a:pt x="152018" y="156210"/>
                                </a:lnTo>
                                <a:lnTo>
                                  <a:pt x="148209" y="149860"/>
                                </a:lnTo>
                                <a:lnTo>
                                  <a:pt x="145034" y="147319"/>
                                </a:lnTo>
                                <a:lnTo>
                                  <a:pt x="113918" y="115569"/>
                                </a:lnTo>
                                <a:close/>
                              </a:path>
                              <a:path w="274320" h="281940">
                                <a:moveTo>
                                  <a:pt x="65786" y="163829"/>
                                </a:moveTo>
                                <a:lnTo>
                                  <a:pt x="62864" y="163829"/>
                                </a:lnTo>
                                <a:lnTo>
                                  <a:pt x="62484" y="165100"/>
                                </a:lnTo>
                                <a:lnTo>
                                  <a:pt x="66293" y="165100"/>
                                </a:lnTo>
                                <a:lnTo>
                                  <a:pt x="65786" y="163829"/>
                                </a:lnTo>
                                <a:close/>
                              </a:path>
                              <a:path w="274320" h="281940">
                                <a:moveTo>
                                  <a:pt x="163194" y="77469"/>
                                </a:moveTo>
                                <a:lnTo>
                                  <a:pt x="156590" y="77469"/>
                                </a:lnTo>
                                <a:lnTo>
                                  <a:pt x="152018" y="78739"/>
                                </a:lnTo>
                                <a:lnTo>
                                  <a:pt x="150113" y="80010"/>
                                </a:lnTo>
                                <a:lnTo>
                                  <a:pt x="148336" y="81279"/>
                                </a:lnTo>
                                <a:lnTo>
                                  <a:pt x="146685" y="81279"/>
                                </a:lnTo>
                                <a:lnTo>
                                  <a:pt x="145287" y="82550"/>
                                </a:lnTo>
                                <a:lnTo>
                                  <a:pt x="140842" y="86360"/>
                                </a:lnTo>
                                <a:lnTo>
                                  <a:pt x="129286" y="97789"/>
                                </a:lnTo>
                                <a:lnTo>
                                  <a:pt x="128905" y="99060"/>
                                </a:lnTo>
                                <a:lnTo>
                                  <a:pt x="128650" y="101600"/>
                                </a:lnTo>
                                <a:lnTo>
                                  <a:pt x="129159" y="101600"/>
                                </a:lnTo>
                                <a:lnTo>
                                  <a:pt x="130174" y="102869"/>
                                </a:lnTo>
                                <a:lnTo>
                                  <a:pt x="177291" y="149860"/>
                                </a:lnTo>
                                <a:lnTo>
                                  <a:pt x="179705" y="149860"/>
                                </a:lnTo>
                                <a:lnTo>
                                  <a:pt x="181356" y="148589"/>
                                </a:lnTo>
                                <a:lnTo>
                                  <a:pt x="182625" y="147319"/>
                                </a:lnTo>
                                <a:lnTo>
                                  <a:pt x="183134" y="147319"/>
                                </a:lnTo>
                                <a:lnTo>
                                  <a:pt x="183895" y="146050"/>
                                </a:lnTo>
                                <a:lnTo>
                                  <a:pt x="184149" y="146050"/>
                                </a:lnTo>
                                <a:lnTo>
                                  <a:pt x="184277" y="144779"/>
                                </a:lnTo>
                                <a:lnTo>
                                  <a:pt x="184277" y="143510"/>
                                </a:lnTo>
                                <a:lnTo>
                                  <a:pt x="184149" y="143510"/>
                                </a:lnTo>
                                <a:lnTo>
                                  <a:pt x="165735" y="125729"/>
                                </a:lnTo>
                                <a:lnTo>
                                  <a:pt x="172085" y="119379"/>
                                </a:lnTo>
                                <a:lnTo>
                                  <a:pt x="160146" y="119379"/>
                                </a:lnTo>
                                <a:lnTo>
                                  <a:pt x="139699" y="99060"/>
                                </a:lnTo>
                                <a:lnTo>
                                  <a:pt x="147065" y="91439"/>
                                </a:lnTo>
                                <a:lnTo>
                                  <a:pt x="148336" y="90169"/>
                                </a:lnTo>
                                <a:lnTo>
                                  <a:pt x="151130" y="88900"/>
                                </a:lnTo>
                                <a:lnTo>
                                  <a:pt x="152781" y="87629"/>
                                </a:lnTo>
                                <a:lnTo>
                                  <a:pt x="154686" y="87629"/>
                                </a:lnTo>
                                <a:lnTo>
                                  <a:pt x="156463" y="86360"/>
                                </a:lnTo>
                                <a:lnTo>
                                  <a:pt x="176148" y="86360"/>
                                </a:lnTo>
                                <a:lnTo>
                                  <a:pt x="173609" y="83819"/>
                                </a:lnTo>
                                <a:lnTo>
                                  <a:pt x="171704" y="81279"/>
                                </a:lnTo>
                                <a:lnTo>
                                  <a:pt x="169671" y="80010"/>
                                </a:lnTo>
                                <a:lnTo>
                                  <a:pt x="167512" y="78739"/>
                                </a:lnTo>
                                <a:lnTo>
                                  <a:pt x="165354" y="78739"/>
                                </a:lnTo>
                                <a:lnTo>
                                  <a:pt x="163194" y="77469"/>
                                </a:lnTo>
                                <a:close/>
                              </a:path>
                              <a:path w="274320" h="281940">
                                <a:moveTo>
                                  <a:pt x="176148" y="86360"/>
                                </a:moveTo>
                                <a:lnTo>
                                  <a:pt x="158495" y="86360"/>
                                </a:lnTo>
                                <a:lnTo>
                                  <a:pt x="162813" y="87629"/>
                                </a:lnTo>
                                <a:lnTo>
                                  <a:pt x="164972" y="90169"/>
                                </a:lnTo>
                                <a:lnTo>
                                  <a:pt x="167005" y="91439"/>
                                </a:lnTo>
                                <a:lnTo>
                                  <a:pt x="168529" y="92710"/>
                                </a:lnTo>
                                <a:lnTo>
                                  <a:pt x="169671" y="95250"/>
                                </a:lnTo>
                                <a:lnTo>
                                  <a:pt x="170561" y="96519"/>
                                </a:lnTo>
                                <a:lnTo>
                                  <a:pt x="171322" y="97789"/>
                                </a:lnTo>
                                <a:lnTo>
                                  <a:pt x="171831" y="100329"/>
                                </a:lnTo>
                                <a:lnTo>
                                  <a:pt x="171831" y="104139"/>
                                </a:lnTo>
                                <a:lnTo>
                                  <a:pt x="171449" y="105410"/>
                                </a:lnTo>
                                <a:lnTo>
                                  <a:pt x="170561" y="107950"/>
                                </a:lnTo>
                                <a:lnTo>
                                  <a:pt x="168274" y="111760"/>
                                </a:lnTo>
                                <a:lnTo>
                                  <a:pt x="166242" y="113029"/>
                                </a:lnTo>
                                <a:lnTo>
                                  <a:pt x="160146" y="119379"/>
                                </a:lnTo>
                                <a:lnTo>
                                  <a:pt x="172085" y="119379"/>
                                </a:lnTo>
                                <a:lnTo>
                                  <a:pt x="174624" y="116839"/>
                                </a:lnTo>
                                <a:lnTo>
                                  <a:pt x="180847" y="100329"/>
                                </a:lnTo>
                                <a:lnTo>
                                  <a:pt x="180974" y="97789"/>
                                </a:lnTo>
                                <a:lnTo>
                                  <a:pt x="180466" y="95250"/>
                                </a:lnTo>
                                <a:lnTo>
                                  <a:pt x="179196" y="91439"/>
                                </a:lnTo>
                                <a:lnTo>
                                  <a:pt x="178054" y="88900"/>
                                </a:lnTo>
                                <a:lnTo>
                                  <a:pt x="176148" y="86360"/>
                                </a:lnTo>
                                <a:close/>
                              </a:path>
                              <a:path w="274320" h="281940">
                                <a:moveTo>
                                  <a:pt x="215391" y="114300"/>
                                </a:moveTo>
                                <a:lnTo>
                                  <a:pt x="212852" y="114300"/>
                                </a:lnTo>
                                <a:lnTo>
                                  <a:pt x="213613" y="115569"/>
                                </a:lnTo>
                                <a:lnTo>
                                  <a:pt x="214757" y="115569"/>
                                </a:lnTo>
                                <a:lnTo>
                                  <a:pt x="215391" y="114300"/>
                                </a:lnTo>
                                <a:close/>
                              </a:path>
                              <a:path w="274320" h="281940">
                                <a:moveTo>
                                  <a:pt x="190499" y="39369"/>
                                </a:moveTo>
                                <a:lnTo>
                                  <a:pt x="187706" y="39369"/>
                                </a:lnTo>
                                <a:lnTo>
                                  <a:pt x="186562" y="40639"/>
                                </a:lnTo>
                                <a:lnTo>
                                  <a:pt x="186055" y="40639"/>
                                </a:lnTo>
                                <a:lnTo>
                                  <a:pt x="185292" y="41910"/>
                                </a:lnTo>
                                <a:lnTo>
                                  <a:pt x="183007" y="44450"/>
                                </a:lnTo>
                                <a:lnTo>
                                  <a:pt x="182498" y="44450"/>
                                </a:lnTo>
                                <a:lnTo>
                                  <a:pt x="181737" y="45719"/>
                                </a:lnTo>
                                <a:lnTo>
                                  <a:pt x="181483" y="45719"/>
                                </a:lnTo>
                                <a:lnTo>
                                  <a:pt x="181229" y="46989"/>
                                </a:lnTo>
                                <a:lnTo>
                                  <a:pt x="181229" y="48260"/>
                                </a:lnTo>
                                <a:lnTo>
                                  <a:pt x="181483" y="48260"/>
                                </a:lnTo>
                                <a:lnTo>
                                  <a:pt x="211836" y="113029"/>
                                </a:lnTo>
                                <a:lnTo>
                                  <a:pt x="212089" y="114300"/>
                                </a:lnTo>
                                <a:lnTo>
                                  <a:pt x="215899" y="114300"/>
                                </a:lnTo>
                                <a:lnTo>
                                  <a:pt x="216535" y="113029"/>
                                </a:lnTo>
                                <a:lnTo>
                                  <a:pt x="218059" y="111760"/>
                                </a:lnTo>
                                <a:lnTo>
                                  <a:pt x="218566" y="111760"/>
                                </a:lnTo>
                                <a:lnTo>
                                  <a:pt x="219074" y="110489"/>
                                </a:lnTo>
                                <a:lnTo>
                                  <a:pt x="219710" y="110489"/>
                                </a:lnTo>
                                <a:lnTo>
                                  <a:pt x="219710" y="107950"/>
                                </a:lnTo>
                                <a:lnTo>
                                  <a:pt x="211582" y="91439"/>
                                </a:lnTo>
                                <a:lnTo>
                                  <a:pt x="219067" y="83819"/>
                                </a:lnTo>
                                <a:lnTo>
                                  <a:pt x="207898" y="83819"/>
                                </a:lnTo>
                                <a:lnTo>
                                  <a:pt x="191262" y="49529"/>
                                </a:lnTo>
                                <a:lnTo>
                                  <a:pt x="212047" y="49529"/>
                                </a:lnTo>
                                <a:lnTo>
                                  <a:pt x="190499" y="39369"/>
                                </a:lnTo>
                                <a:close/>
                              </a:path>
                              <a:path w="274320" h="281940">
                                <a:moveTo>
                                  <a:pt x="212047" y="49529"/>
                                </a:moveTo>
                                <a:lnTo>
                                  <a:pt x="191262" y="49529"/>
                                </a:lnTo>
                                <a:lnTo>
                                  <a:pt x="225679" y="66039"/>
                                </a:lnTo>
                                <a:lnTo>
                                  <a:pt x="207898" y="83819"/>
                                </a:lnTo>
                                <a:lnTo>
                                  <a:pt x="219067" y="83819"/>
                                </a:lnTo>
                                <a:lnTo>
                                  <a:pt x="232790" y="69850"/>
                                </a:lnTo>
                                <a:lnTo>
                                  <a:pt x="255142" y="69850"/>
                                </a:lnTo>
                                <a:lnTo>
                                  <a:pt x="212047" y="49529"/>
                                </a:lnTo>
                                <a:close/>
                              </a:path>
                              <a:path w="274320" h="281940">
                                <a:moveTo>
                                  <a:pt x="255905" y="69850"/>
                                </a:moveTo>
                                <a:lnTo>
                                  <a:pt x="232790" y="69850"/>
                                </a:lnTo>
                                <a:lnTo>
                                  <a:pt x="249682" y="78739"/>
                                </a:lnTo>
                                <a:lnTo>
                                  <a:pt x="251460" y="78739"/>
                                </a:lnTo>
                                <a:lnTo>
                                  <a:pt x="251840" y="77469"/>
                                </a:lnTo>
                                <a:lnTo>
                                  <a:pt x="253364" y="77469"/>
                                </a:lnTo>
                                <a:lnTo>
                                  <a:pt x="253999" y="76200"/>
                                </a:lnTo>
                                <a:lnTo>
                                  <a:pt x="254762" y="74929"/>
                                </a:lnTo>
                                <a:lnTo>
                                  <a:pt x="255650" y="74929"/>
                                </a:lnTo>
                                <a:lnTo>
                                  <a:pt x="256286" y="73660"/>
                                </a:lnTo>
                                <a:lnTo>
                                  <a:pt x="256666" y="73660"/>
                                </a:lnTo>
                                <a:lnTo>
                                  <a:pt x="257047" y="72389"/>
                                </a:lnTo>
                                <a:lnTo>
                                  <a:pt x="257302" y="72389"/>
                                </a:lnTo>
                                <a:lnTo>
                                  <a:pt x="257429" y="71119"/>
                                </a:lnTo>
                                <a:lnTo>
                                  <a:pt x="256539" y="71119"/>
                                </a:lnTo>
                                <a:lnTo>
                                  <a:pt x="255905" y="69850"/>
                                </a:lnTo>
                                <a:close/>
                              </a:path>
                              <a:path w="274320" h="281940">
                                <a:moveTo>
                                  <a:pt x="262636" y="66039"/>
                                </a:moveTo>
                                <a:lnTo>
                                  <a:pt x="257174" y="66039"/>
                                </a:lnTo>
                                <a:lnTo>
                                  <a:pt x="257556" y="67310"/>
                                </a:lnTo>
                                <a:lnTo>
                                  <a:pt x="262000" y="67310"/>
                                </a:lnTo>
                                <a:lnTo>
                                  <a:pt x="262636" y="66039"/>
                                </a:lnTo>
                                <a:close/>
                              </a:path>
                              <a:path w="274320" h="281940">
                                <a:moveTo>
                                  <a:pt x="265938" y="64769"/>
                                </a:moveTo>
                                <a:lnTo>
                                  <a:pt x="255905" y="64769"/>
                                </a:lnTo>
                                <a:lnTo>
                                  <a:pt x="256793" y="66039"/>
                                </a:lnTo>
                                <a:lnTo>
                                  <a:pt x="265048" y="66039"/>
                                </a:lnTo>
                                <a:lnTo>
                                  <a:pt x="265938" y="64769"/>
                                </a:lnTo>
                                <a:close/>
                              </a:path>
                              <a:path w="274320" h="281940">
                                <a:moveTo>
                                  <a:pt x="228727" y="0"/>
                                </a:moveTo>
                                <a:lnTo>
                                  <a:pt x="226948" y="0"/>
                                </a:lnTo>
                                <a:lnTo>
                                  <a:pt x="226567" y="1269"/>
                                </a:lnTo>
                                <a:lnTo>
                                  <a:pt x="224916" y="2539"/>
                                </a:lnTo>
                                <a:lnTo>
                                  <a:pt x="223138" y="3810"/>
                                </a:lnTo>
                                <a:lnTo>
                                  <a:pt x="222377" y="5079"/>
                                </a:lnTo>
                                <a:lnTo>
                                  <a:pt x="221995" y="5079"/>
                                </a:lnTo>
                                <a:lnTo>
                                  <a:pt x="221868" y="7619"/>
                                </a:lnTo>
                                <a:lnTo>
                                  <a:pt x="222122" y="7619"/>
                                </a:lnTo>
                                <a:lnTo>
                                  <a:pt x="261619" y="46989"/>
                                </a:lnTo>
                                <a:lnTo>
                                  <a:pt x="263397" y="49529"/>
                                </a:lnTo>
                                <a:lnTo>
                                  <a:pt x="263906" y="50800"/>
                                </a:lnTo>
                                <a:lnTo>
                                  <a:pt x="264033" y="52069"/>
                                </a:lnTo>
                                <a:lnTo>
                                  <a:pt x="264287" y="53339"/>
                                </a:lnTo>
                                <a:lnTo>
                                  <a:pt x="263397" y="55879"/>
                                </a:lnTo>
                                <a:lnTo>
                                  <a:pt x="262636" y="55879"/>
                                </a:lnTo>
                                <a:lnTo>
                                  <a:pt x="261746" y="57150"/>
                                </a:lnTo>
                                <a:lnTo>
                                  <a:pt x="260985" y="58419"/>
                                </a:lnTo>
                                <a:lnTo>
                                  <a:pt x="260222" y="58419"/>
                                </a:lnTo>
                                <a:lnTo>
                                  <a:pt x="259334" y="59689"/>
                                </a:lnTo>
                                <a:lnTo>
                                  <a:pt x="256412" y="59689"/>
                                </a:lnTo>
                                <a:lnTo>
                                  <a:pt x="255778" y="60960"/>
                                </a:lnTo>
                                <a:lnTo>
                                  <a:pt x="253999" y="60960"/>
                                </a:lnTo>
                                <a:lnTo>
                                  <a:pt x="253999" y="63500"/>
                                </a:lnTo>
                                <a:lnTo>
                                  <a:pt x="254635" y="63500"/>
                                </a:lnTo>
                                <a:lnTo>
                                  <a:pt x="254888" y="64769"/>
                                </a:lnTo>
                                <a:lnTo>
                                  <a:pt x="266827" y="64769"/>
                                </a:lnTo>
                                <a:lnTo>
                                  <a:pt x="270510" y="60960"/>
                                </a:lnTo>
                                <a:lnTo>
                                  <a:pt x="271907" y="58419"/>
                                </a:lnTo>
                                <a:lnTo>
                                  <a:pt x="272795" y="55879"/>
                                </a:lnTo>
                                <a:lnTo>
                                  <a:pt x="273558" y="54610"/>
                                </a:lnTo>
                                <a:lnTo>
                                  <a:pt x="273685" y="53339"/>
                                </a:lnTo>
                                <a:lnTo>
                                  <a:pt x="273812" y="52069"/>
                                </a:lnTo>
                                <a:lnTo>
                                  <a:pt x="273304" y="48260"/>
                                </a:lnTo>
                                <a:lnTo>
                                  <a:pt x="272414" y="45719"/>
                                </a:lnTo>
                                <a:lnTo>
                                  <a:pt x="269874" y="41910"/>
                                </a:lnTo>
                                <a:lnTo>
                                  <a:pt x="268223" y="39369"/>
                                </a:lnTo>
                                <a:lnTo>
                                  <a:pt x="266191" y="38100"/>
                                </a:lnTo>
                                <a:lnTo>
                                  <a:pt x="228727" y="0"/>
                                </a:lnTo>
                                <a:close/>
                              </a:path>
                            </a:pathLst>
                          </a:custGeom>
                          <a:solidFill>
                            <a:srgbClr val="585858"/>
                          </a:solidFill>
                        </wps:spPr>
                        <wps:bodyPr wrap="square" lIns="0" tIns="0" rIns="0" bIns="0" rtlCol="0">
                          <a:prstTxWarp prst="textNoShape">
                            <a:avLst/>
                          </a:prstTxWarp>
                          <a:noAutofit/>
                        </wps:bodyPr>
                      </wps:wsp>
                      <wps:wsp>
                        <wps:cNvPr id="150" name="Graphic 150"/>
                        <wps:cNvSpPr/>
                        <wps:spPr>
                          <a:xfrm>
                            <a:off x="2377249" y="27682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51" name="Graphic 151"/>
                        <wps:cNvSpPr/>
                        <wps:spPr>
                          <a:xfrm>
                            <a:off x="2968434" y="27682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52" name="Graphic 152"/>
                        <wps:cNvSpPr/>
                        <wps:spPr>
                          <a:xfrm>
                            <a:off x="3354133" y="27682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53" name="Textbox 153"/>
                        <wps:cNvSpPr txBox="1"/>
                        <wps:spPr>
                          <a:xfrm>
                            <a:off x="4762" y="4762"/>
                            <a:ext cx="6112510" cy="2978150"/>
                          </a:xfrm>
                          <a:prstGeom prst="rect">
                            <a:avLst/>
                          </a:prstGeom>
                          <a:ln w="9525">
                            <a:solidFill>
                              <a:srgbClr val="D9D9D9"/>
                            </a:solidFill>
                            <a:prstDash val="solid"/>
                          </a:ln>
                        </wps:spPr>
                        <wps:txbx>
                          <w:txbxContent>
                            <w:p>
                              <w:pPr>
                                <w:spacing w:line="240" w:lineRule="auto" w:before="6"/>
                                <w:rPr>
                                  <w:i/>
                                  <w:sz w:val="18"/>
                                </w:rPr>
                              </w:pPr>
                            </w:p>
                            <w:p>
                              <w:pPr>
                                <w:spacing w:before="0"/>
                                <w:ind w:left="22" w:right="0" w:firstLine="0"/>
                                <w:jc w:val="left"/>
                                <w:rPr>
                                  <w:rFonts w:ascii="Calibri"/>
                                  <w:sz w:val="18"/>
                                </w:rPr>
                              </w:pPr>
                              <w:r>
                                <w:rPr>
                                  <w:rFonts w:ascii="Calibri"/>
                                  <w:color w:val="585858"/>
                                  <w:spacing w:val="-4"/>
                                  <w:sz w:val="18"/>
                                </w:rPr>
                                <w:t>4,00</w:t>
                              </w:r>
                            </w:p>
                            <w:p>
                              <w:pPr>
                                <w:spacing w:before="120"/>
                                <w:ind w:left="22" w:right="0" w:firstLine="0"/>
                                <w:jc w:val="left"/>
                                <w:rPr>
                                  <w:rFonts w:ascii="Calibri"/>
                                  <w:sz w:val="18"/>
                                </w:rPr>
                              </w:pPr>
                              <w:r>
                                <w:rPr>
                                  <w:rFonts w:ascii="Calibri"/>
                                  <w:color w:val="585858"/>
                                  <w:spacing w:val="-4"/>
                                  <w:sz w:val="18"/>
                                </w:rPr>
                                <w:t>3,50</w:t>
                              </w:r>
                            </w:p>
                            <w:p>
                              <w:pPr>
                                <w:spacing w:before="120"/>
                                <w:ind w:left="22" w:right="0" w:firstLine="0"/>
                                <w:jc w:val="left"/>
                                <w:rPr>
                                  <w:rFonts w:ascii="Calibri"/>
                                  <w:sz w:val="18"/>
                                </w:rPr>
                              </w:pPr>
                              <w:r>
                                <w:rPr>
                                  <w:rFonts w:ascii="Calibri"/>
                                  <w:color w:val="585858"/>
                                  <w:spacing w:val="-4"/>
                                  <w:sz w:val="18"/>
                                </w:rPr>
                                <w:t>3,00</w:t>
                              </w:r>
                            </w:p>
                            <w:p>
                              <w:pPr>
                                <w:spacing w:before="120"/>
                                <w:ind w:left="22" w:right="0" w:firstLine="0"/>
                                <w:jc w:val="left"/>
                                <w:rPr>
                                  <w:rFonts w:ascii="Calibri"/>
                                  <w:sz w:val="18"/>
                                </w:rPr>
                              </w:pPr>
                              <w:r>
                                <w:rPr>
                                  <w:rFonts w:ascii="Calibri"/>
                                  <w:color w:val="585858"/>
                                  <w:spacing w:val="-4"/>
                                  <w:sz w:val="18"/>
                                </w:rPr>
                                <w:t>2,50</w:t>
                              </w:r>
                            </w:p>
                            <w:p>
                              <w:pPr>
                                <w:spacing w:before="121"/>
                                <w:ind w:left="22" w:right="0" w:firstLine="0"/>
                                <w:jc w:val="left"/>
                                <w:rPr>
                                  <w:rFonts w:ascii="Calibri"/>
                                  <w:sz w:val="18"/>
                                </w:rPr>
                              </w:pPr>
                              <w:r>
                                <w:rPr>
                                  <w:rFonts w:ascii="Calibri"/>
                                  <w:color w:val="585858"/>
                                  <w:spacing w:val="-4"/>
                                  <w:sz w:val="18"/>
                                </w:rPr>
                                <w:t>2,00</w:t>
                              </w:r>
                            </w:p>
                            <w:p>
                              <w:pPr>
                                <w:spacing w:before="120"/>
                                <w:ind w:left="22" w:right="0" w:firstLine="0"/>
                                <w:jc w:val="left"/>
                                <w:rPr>
                                  <w:rFonts w:ascii="Calibri"/>
                                  <w:sz w:val="18"/>
                                </w:rPr>
                              </w:pPr>
                              <w:r>
                                <w:rPr>
                                  <w:rFonts w:ascii="Calibri"/>
                                  <w:color w:val="585858"/>
                                  <w:spacing w:val="-4"/>
                                  <w:sz w:val="18"/>
                                </w:rPr>
                                <w:t>1,50</w:t>
                              </w:r>
                            </w:p>
                            <w:p>
                              <w:pPr>
                                <w:spacing w:before="120"/>
                                <w:ind w:left="22" w:right="0" w:firstLine="0"/>
                                <w:jc w:val="left"/>
                                <w:rPr>
                                  <w:rFonts w:ascii="Calibri"/>
                                  <w:sz w:val="18"/>
                                </w:rPr>
                              </w:pPr>
                              <w:r>
                                <w:rPr>
                                  <w:rFonts w:ascii="Calibri"/>
                                  <w:color w:val="585858"/>
                                  <w:spacing w:val="-4"/>
                                  <w:sz w:val="18"/>
                                </w:rPr>
                                <w:t>1,00</w:t>
                              </w:r>
                            </w:p>
                            <w:p>
                              <w:pPr>
                                <w:spacing w:before="120"/>
                                <w:ind w:left="22" w:right="0" w:firstLine="0"/>
                                <w:jc w:val="left"/>
                                <w:rPr>
                                  <w:rFonts w:ascii="Calibri"/>
                                  <w:sz w:val="18"/>
                                </w:rPr>
                              </w:pPr>
                              <w:r>
                                <w:rPr>
                                  <w:rFonts w:ascii="Calibri"/>
                                  <w:color w:val="585858"/>
                                  <w:spacing w:val="-4"/>
                                  <w:sz w:val="18"/>
                                </w:rPr>
                                <w:t>0,50</w:t>
                              </w:r>
                            </w:p>
                            <w:p>
                              <w:pPr>
                                <w:spacing w:before="120"/>
                                <w:ind w:left="22" w:right="0" w:firstLine="0"/>
                                <w:jc w:val="left"/>
                                <w:rPr>
                                  <w:rFonts w:ascii="Calibri"/>
                                  <w:sz w:val="18"/>
                                </w:rPr>
                              </w:pPr>
                              <w:r>
                                <w:rPr>
                                  <w:rFonts w:ascii="Calibri"/>
                                  <w:color w:val="585858"/>
                                  <w:spacing w:val="-4"/>
                                  <w:sz w:val="18"/>
                                </w:rPr>
                                <w:t>0,00</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22"/>
                                <w:rPr>
                                  <w:rFonts w:ascii="Calibri"/>
                                  <w:sz w:val="18"/>
                                </w:rPr>
                              </w:pPr>
                            </w:p>
                            <w:p>
                              <w:pPr>
                                <w:tabs>
                                  <w:tab w:pos="1146" w:val="left" w:leader="none"/>
                                  <w:tab w:pos="1754" w:val="left" w:leader="none"/>
                                </w:tabs>
                                <w:spacing w:before="0"/>
                                <w:ind w:left="215" w:right="0" w:firstLine="0"/>
                                <w:jc w:val="center"/>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r>
                              <w:r>
                                <w:rPr>
                                  <w:rFonts w:ascii="Calibri" w:hAnsi="Calibri"/>
                                  <w:color w:val="585858"/>
                                  <w:spacing w:val="-2"/>
                                  <w:sz w:val="18"/>
                                </w:rPr>
                                <w:t>SKUPAJ</w:t>
                              </w:r>
                            </w:p>
                          </w:txbxContent>
                        </wps:txbx>
                        <wps:bodyPr wrap="square" lIns="0" tIns="0" rIns="0" bIns="0" rtlCol="0">
                          <a:noAutofit/>
                        </wps:bodyPr>
                      </wps:wsp>
                    </wpg:wgp>
                  </a:graphicData>
                </a:graphic>
              </wp:anchor>
            </w:drawing>
          </mc:Choice>
          <mc:Fallback>
            <w:pict>
              <v:group style="position:absolute;margin-left:70.525002pt;margin-top:19.550077pt;width:482.05pt;height:235.25pt;mso-position-horizontal-relative:page;mso-position-vertical-relative:paragraph;z-index:-15721984;mso-wrap-distance-left:0;mso-wrap-distance-right:0" id="docshapegroup91" coordorigin="1411,391" coordsize="9641,4705">
                <v:shape style="position:absolute;left:1933;top:741;width:8873;height:2719" id="docshape92" coordorigin="1933,741" coordsize="8873,2719" path="m1933,3460l10806,3460m1933,3120l3581,3120m3698,3120l10806,3120m1933,2441l2064,2441m2184,2441l2746,2441m2866,2441l2897,2441m3017,2441l3048,2441m3168,2441l3430,2441m3547,2441l4262,2441m4382,2441l5628,2441m5748,2441l9041,2441m9161,2441l9192,2441m9312,2441l10806,2441m1933,2100l3430,2100m3547,2100l4262,2100m4382,2100l5628,2100m5748,2100l9041,2100m9161,2100l10806,2100m1933,1762l3430,1762m3547,1762l4262,1762m4382,1762l9041,1762m9161,1762l10806,1762m1933,1421l4262,1421m4382,1421l10806,1421m1933,1082l4262,1082m4382,1082l10806,1082m1933,741l10806,741e" filled="false" stroked="true" strokeweight=".75pt" strokecolor="#d9d9d9">
                  <v:path arrowok="t"/>
                  <v:stroke dashstyle="solid"/>
                </v:shape>
                <v:shape style="position:absolute;left:2064;top:1660;width:8309;height:1452" id="docshape93" coordorigin="2064,1661" coordsize="8309,1452" path="m2184,2359l2064,2359,2064,2779,2184,2779,2184,2359xm2866,2273l2746,2273,2746,2779,2866,2779,2866,2273xm3547,1661l3430,1661,3430,2779,3547,2779,3547,1661xm4231,2779l4111,2779,4111,2808,4231,2808,4231,2779xm4913,2779l4795,2779,4795,3024,4913,3024,4913,2779xm5597,2724l5477,2724,5477,2779,5597,2779,5597,2724xm6278,2443l6158,2443,6158,2779,6278,2779,6278,2443xm6960,2779l6842,2779,6842,2851,6960,2851,6960,2779xm7644,2779l7524,2779,7524,3113,7644,3113,7644,2779xm8326,2779l8206,2779,8206,2827,8326,2827,8326,2779xm9007,2446l8890,2446,8890,2779,9007,2779,9007,2446xm9691,2734l9571,2734,9571,2779,9691,2779,9691,2734xm10373,2748l10255,2748,10255,2779,10373,2779,10373,2748xe" filled="true" fillcolor="#4471c4" stroked="false">
                  <v:path arrowok="t"/>
                  <v:fill type="solid"/>
                </v:shape>
                <v:shape style="position:absolute;left:2215;top:1010;width:8309;height:2230" id="docshape94" coordorigin="2215,1010" coordsize="8309,2230" path="m2335,2741l2215,2741,2215,2779,2335,2779,2335,2741xm3017,2328l2897,2328,2897,2779,3017,2779,3017,2328xm3698,2779l3581,2779,3581,3240,3698,3240,3698,2779xm4382,1010l4262,1010,4262,2779,4382,2779,4382,1010xm5064,2448l4946,2448,4946,2779,5064,2779,5064,2448xm5748,1954l5628,1954,5628,2779,5748,2779,5748,1954xm6430,2580l6310,2580,6310,2779,6430,2779,6430,2580xm7111,2779l6994,2779,6994,3022,7111,3022,7111,2779xm7795,2779l7675,2779,7675,2834,7795,2834,7795,2779xm8477,2777l8359,2777,8359,2779,8477,2779,8477,2777xm9161,1704l9041,1704,9041,2779,9161,2779,9161,1704xm9842,2779l9722,2779,9722,3002,9842,3002,9842,2779xm10524,2712l10406,2712,10406,2779,10524,2779,10524,2712xe" filled="true" fillcolor="#ec7c30" stroked="false">
                  <v:path arrowok="t"/>
                  <v:fill type="solid"/>
                </v:shape>
                <v:shape style="position:absolute;left:2366;top:2277;width:8309;height:730" id="docshape95" coordorigin="2366,2278" coordsize="8309,730" path="m2486,2446l2366,2446,2366,2779,2486,2779,2486,2446xm3168,2278l3048,2278,3048,2779,3168,2779,3168,2278xm3850,2712l3732,2712,3732,2779,3850,2779,3850,2712xm4534,2450l4414,2450,4414,2779,4534,2779,4534,2450xm5215,2779l5098,2779,5098,2822,5215,2822,5215,2779xm5899,2578l5779,2578,5779,2779,5899,2779,5899,2578xm6581,2515l6461,2515,6461,2779,6581,2779,6581,2515xm7262,2779l7145,2779,7145,2957,7262,2957,7262,2779xm7946,2779l7826,2779,7826,3007,7946,3007,7946,2779xm8628,2779l8510,2779,8510,2813,8628,2813,8628,2779xm9312,2414l9192,2414,9192,2779,9312,2779,9312,2414xm9994,2779l9874,2779,9874,2782,9994,2782,9994,2779xm10675,2736l10558,2736,10558,2779,10675,2779,10675,2736xe" filled="true" fillcolor="#a4a4a4" stroked="false">
                  <v:path arrowok="t"/>
                  <v:fill type="solid"/>
                </v:shape>
                <v:shape style="position:absolute;left:1933;top:2780;width:8873;height:58" id="docshape96" coordorigin="1933,2780" coordsize="8873,58" path="m1933,2780l10806,2780m1933,2780l1933,2837m2616,2780l2616,2837m3298,2780l3298,2837m3982,2780l3982,2837m4663,2780l4663,2837m5347,2780l5347,2837m6029,2780l6029,2837m6710,2780l6710,2837m7394,2780l7394,2837m8076,2780l8076,2837m8760,2780l8760,2837m9442,2780l9442,2837m10123,2780l10123,2837m10806,2780l10806,2837e" filled="false" stroked="true" strokeweight=".75pt" strokecolor="#d9d9d9">
                  <v:path arrowok="t"/>
                  <v:stroke dashstyle="solid"/>
                </v:shape>
                <v:shape style="position:absolute;left:1916;top:2959;width:376;height:392" type="#_x0000_t75" id="docshape97" stroked="false">
                  <v:imagedata r:id="rId65" o:title=""/>
                </v:shape>
                <v:shape style="position:absolute;left:2527;top:2960;width:448;height:448" type="#_x0000_t75" id="docshape98" stroked="false">
                  <v:imagedata r:id="rId66" o:title=""/>
                </v:shape>
                <v:shape style="position:absolute;left:3283;top:2966;width:389;height:368" type="#_x0000_t75" id="docshape99" stroked="false">
                  <v:imagedata r:id="rId67" o:title=""/>
                </v:shape>
                <v:shape style="position:absolute;left:4072;top:2941;width:282;height:314" type="#_x0000_t75" id="docshape100" stroked="false">
                  <v:imagedata r:id="rId68" o:title=""/>
                </v:shape>
                <v:shape style="position:absolute;left:4780;top:2943;width:272;height:260" type="#_x0000_t75" id="docshape101" stroked="false">
                  <v:imagedata r:id="rId69" o:title=""/>
                </v:shape>
                <v:shape style="position:absolute;left:5436;top:2943;width:299;height:302" type="#_x0000_t75" id="docshape102" stroked="false">
                  <v:imagedata r:id="rId70" o:title=""/>
                </v:shape>
                <v:shape style="position:absolute;left:6156;top:2942;width:261;height:265" type="#_x0000_t75" id="docshape103" stroked="false">
                  <v:imagedata r:id="rId71" o:title=""/>
                </v:shape>
                <v:shape style="position:absolute;left:6695;top:2962;width:393;height:400" type="#_x0000_t75" id="docshape104" stroked="false">
                  <v:imagedata r:id="rId72" o:title=""/>
                </v:shape>
                <v:shape style="position:absolute;left:7143;top:2960;width:608;height:614" type="#_x0000_t75" id="docshape105" stroked="false">
                  <v:imagedata r:id="rId73" o:title=""/>
                </v:shape>
                <v:shape style="position:absolute;left:7978;top:2959;width:456;height:458" type="#_x0000_t75" id="docshape106" stroked="false">
                  <v:imagedata r:id="rId74" o:title=""/>
                </v:shape>
                <v:shape style="position:absolute;left:8529;top:2959;width:589;height:590" type="#_x0000_t75" id="docshape107" stroked="false">
                  <v:imagedata r:id="rId75" o:title=""/>
                </v:shape>
                <v:shape style="position:absolute;left:9222;top:2961;width:577;height:576" type="#_x0000_t75" id="docshape108" stroked="false">
                  <v:imagedata r:id="rId76" o:title=""/>
                </v:shape>
                <v:shape style="position:absolute;left:10058;top:2946;width:432;height:444" id="docshape109" coordorigin="10059,2946" coordsize="432,444" path="m10136,3386l10115,3386,10116,3388,10117,3390,10131,3390,10136,3386xm10159,3334l10138,3334,10141,3336,10145,3340,10147,3342,10148,3344,10149,3350,10149,3352,10148,3354,10148,3358,10146,3360,10145,3362,10143,3364,10141,3368,10138,3370,10135,3372,10129,3376,10126,3378,10121,3378,10119,3380,10113,3380,10113,3382,10113,3384,10113,3384,10114,3386,10138,3386,10147,3380,10149,3376,10153,3372,10156,3368,10159,3364,10161,3360,10162,3356,10163,3346,10163,3342,10159,3334xm10103,3284l10077,3284,10075,3286,10067,3294,10065,3296,10061,3304,10059,3308,10059,3316,10059,3318,10059,3320,10062,3328,10064,3332,10071,3338,10081,3344,10095,3344,10098,3342,10105,3340,10108,3340,10112,3338,10115,3338,10118,3336,10121,3334,10159,3334,10157,3330,10155,3328,10082,3328,10080,3326,10077,3324,10076,3322,10075,3320,10074,3318,10073,3316,10073,3310,10073,3308,10075,3306,10076,3304,10077,3302,10082,3296,10084,3294,10087,3294,10089,3292,10092,3290,10098,3290,10099,3288,10103,3288,10103,3284xm10122,3244l10118,3244,10116,3246,10113,3250,10112,3250,10111,3252,10111,3252,10111,3254,10111,3254,10189,3332,10192,3332,10194,3330,10196,3328,10197,3328,10198,3326,10199,3326,10200,3324,10199,3322,10159,3282,10241,3282,10241,3280,10158,3280,10122,3244xm10147,3320l10116,3320,10112,3322,10109,3322,10103,3326,10099,3326,10096,3328,10155,3328,10153,3326,10150,3322,10147,3320xm10140,3318l10123,3318,10119,3320,10143,3320,10140,3318xm10241,3282l10159,3282,10229,3292,10233,3292,10234,3290,10236,3288,10237,3288,10239,3286,10239,3284,10241,3284,10241,3282xm10097,3278l10089,3278,10087,3280,10083,3280,10079,3284,10101,3284,10101,3282,10099,3282,10097,3278xm10164,3206l10156,3206,10153,3210,10152,3210,10151,3212,10151,3212,10150,3216,10158,3280,10240,3280,10239,3278,10236,3278,10169,3268,10164,3206xm10188,3178l10184,3178,10183,3180,10182,3180,10181,3182,10179,3184,10178,3184,10177,3186,10177,3186,10177,3188,10177,3188,10227,3238,10232,3244,10237,3248,10253,3254,10263,3254,10273,3250,10278,3248,10283,3244,10288,3238,10251,3238,10248,3236,10244,3234,10240,3230,10188,3178xm10238,3128l10234,3128,10232,3130,10229,3134,10228,3134,10227,3136,10227,3136,10227,3138,10227,3138,10280,3192,10283,3196,10286,3202,10287,3206,10288,3214,10287,3216,10285,3220,10284,3224,10282,3226,10279,3230,10276,3232,10272,3234,10266,3238,10288,3238,10292,3234,10295,3230,10298,3224,10300,3220,10302,3214,10302,3204,10300,3198,10298,3192,10292,3182,10287,3178,10238,3128xm10162,3204l10158,3204,10157,3206,10163,3206,10162,3204xm10316,3068l10305,3068,10298,3070,10295,3072,10292,3074,10290,3074,10287,3076,10280,3082,10262,3100,10262,3102,10261,3106,10262,3106,10264,3108,10338,3182,10342,3182,10344,3180,10346,3178,10347,3178,10348,3176,10349,3176,10349,3174,10349,3172,10349,3172,10320,3144,10330,3134,10311,3134,10279,3102,10290,3090,10292,3088,10297,3086,10299,3084,10302,3084,10305,3082,10336,3082,10332,3078,10329,3074,10326,3072,10322,3070,10319,3070,10316,3068xm10336,3082l10308,3082,10315,3084,10318,3088,10322,3090,10324,3092,10326,3096,10327,3098,10328,3100,10329,3104,10329,3110,10329,3112,10327,3116,10324,3122,10320,3124,10311,3134,10330,3134,10334,3130,10337,3124,10340,3120,10342,3114,10343,3110,10343,3104,10344,3100,10343,3096,10341,3090,10339,3086,10336,3082xm10398,3126l10394,3126,10395,3128,10397,3128,10398,3126xm10359,3008l10354,3008,10352,3010,10352,3010,10350,3012,10347,3016,10346,3016,10345,3018,10344,3018,10344,3020,10344,3022,10344,3022,10392,3124,10393,3126,10399,3126,10400,3124,10402,3122,10403,3122,10404,3120,10405,3120,10405,3116,10392,3090,10404,3078,10386,3078,10360,3024,10393,3024,10359,3008xm10393,3024l10360,3024,10414,3050,10386,3078,10404,3078,10425,3056,10460,3056,10393,3024xm10462,3056l10425,3056,10452,3070,10455,3070,10455,3068,10458,3068,10459,3066,10460,3064,10461,3064,10462,3062,10463,3062,10463,3060,10464,3060,10464,3058,10463,3058,10462,3056xm10472,3050l10464,3050,10464,3052,10471,3052,10472,3050xm10477,3048l10462,3048,10463,3050,10476,3050,10477,3048xm10419,2946l10416,2946,10415,2948,10413,2950,10410,2952,10409,2954,10408,2954,10408,2958,10408,2958,10471,3020,10473,3024,10474,3026,10474,3028,10475,3030,10473,3034,10472,3034,10471,3036,10470,3038,10468,3038,10467,3040,10462,3040,10461,3042,10459,3042,10459,3046,10460,3046,10460,3048,10479,3048,10485,3042,10487,3038,10488,3034,10489,3032,10490,3030,10490,3028,10489,3022,10488,3018,10484,3012,10481,3008,10478,3006,10419,2946xe" filled="true" fillcolor="#585858" stroked="false">
                  <v:path arrowok="t"/>
                  <v:fill type="solid"/>
                </v:shape>
                <v:rect style="position:absolute;left:5154;top:4750;width:99;height:99" id="docshape110" filled="true" fillcolor="#4471c4" stroked="false">
                  <v:fill type="solid"/>
                </v:rect>
                <v:rect style="position:absolute;left:6085;top:4750;width:99;height:99" id="docshape111" filled="true" fillcolor="#ec7c30" stroked="false">
                  <v:fill type="solid"/>
                </v:rect>
                <v:rect style="position:absolute;left:6692;top:4750;width:99;height:99" id="docshape112" filled="true" fillcolor="#a4a4a4" stroked="false">
                  <v:fill type="solid"/>
                </v:rect>
                <v:shape style="position:absolute;left:1418;top:398;width:9626;height:4690" type="#_x0000_t202" id="docshape113" filled="false" stroked="true" strokeweight=".75pt" strokecolor="#d9d9d9">
                  <v:textbox inset="0,0,0,0">
                    <w:txbxContent>
                      <w:p>
                        <w:pPr>
                          <w:spacing w:line="240" w:lineRule="auto" w:before="6"/>
                          <w:rPr>
                            <w:i/>
                            <w:sz w:val="18"/>
                          </w:rPr>
                        </w:pPr>
                      </w:p>
                      <w:p>
                        <w:pPr>
                          <w:spacing w:before="0"/>
                          <w:ind w:left="22" w:right="0" w:firstLine="0"/>
                          <w:jc w:val="left"/>
                          <w:rPr>
                            <w:rFonts w:ascii="Calibri"/>
                            <w:sz w:val="18"/>
                          </w:rPr>
                        </w:pPr>
                        <w:r>
                          <w:rPr>
                            <w:rFonts w:ascii="Calibri"/>
                            <w:color w:val="585858"/>
                            <w:spacing w:val="-4"/>
                            <w:sz w:val="18"/>
                          </w:rPr>
                          <w:t>4,00</w:t>
                        </w:r>
                      </w:p>
                      <w:p>
                        <w:pPr>
                          <w:spacing w:before="120"/>
                          <w:ind w:left="22" w:right="0" w:firstLine="0"/>
                          <w:jc w:val="left"/>
                          <w:rPr>
                            <w:rFonts w:ascii="Calibri"/>
                            <w:sz w:val="18"/>
                          </w:rPr>
                        </w:pPr>
                        <w:r>
                          <w:rPr>
                            <w:rFonts w:ascii="Calibri"/>
                            <w:color w:val="585858"/>
                            <w:spacing w:val="-4"/>
                            <w:sz w:val="18"/>
                          </w:rPr>
                          <w:t>3,50</w:t>
                        </w:r>
                      </w:p>
                      <w:p>
                        <w:pPr>
                          <w:spacing w:before="120"/>
                          <w:ind w:left="22" w:right="0" w:firstLine="0"/>
                          <w:jc w:val="left"/>
                          <w:rPr>
                            <w:rFonts w:ascii="Calibri"/>
                            <w:sz w:val="18"/>
                          </w:rPr>
                        </w:pPr>
                        <w:r>
                          <w:rPr>
                            <w:rFonts w:ascii="Calibri"/>
                            <w:color w:val="585858"/>
                            <w:spacing w:val="-4"/>
                            <w:sz w:val="18"/>
                          </w:rPr>
                          <w:t>3,00</w:t>
                        </w:r>
                      </w:p>
                      <w:p>
                        <w:pPr>
                          <w:spacing w:before="120"/>
                          <w:ind w:left="22" w:right="0" w:firstLine="0"/>
                          <w:jc w:val="left"/>
                          <w:rPr>
                            <w:rFonts w:ascii="Calibri"/>
                            <w:sz w:val="18"/>
                          </w:rPr>
                        </w:pPr>
                        <w:r>
                          <w:rPr>
                            <w:rFonts w:ascii="Calibri"/>
                            <w:color w:val="585858"/>
                            <w:spacing w:val="-4"/>
                            <w:sz w:val="18"/>
                          </w:rPr>
                          <w:t>2,50</w:t>
                        </w:r>
                      </w:p>
                      <w:p>
                        <w:pPr>
                          <w:spacing w:before="121"/>
                          <w:ind w:left="22" w:right="0" w:firstLine="0"/>
                          <w:jc w:val="left"/>
                          <w:rPr>
                            <w:rFonts w:ascii="Calibri"/>
                            <w:sz w:val="18"/>
                          </w:rPr>
                        </w:pPr>
                        <w:r>
                          <w:rPr>
                            <w:rFonts w:ascii="Calibri"/>
                            <w:color w:val="585858"/>
                            <w:spacing w:val="-4"/>
                            <w:sz w:val="18"/>
                          </w:rPr>
                          <w:t>2,00</w:t>
                        </w:r>
                      </w:p>
                      <w:p>
                        <w:pPr>
                          <w:spacing w:before="120"/>
                          <w:ind w:left="22" w:right="0" w:firstLine="0"/>
                          <w:jc w:val="left"/>
                          <w:rPr>
                            <w:rFonts w:ascii="Calibri"/>
                            <w:sz w:val="18"/>
                          </w:rPr>
                        </w:pPr>
                        <w:r>
                          <w:rPr>
                            <w:rFonts w:ascii="Calibri"/>
                            <w:color w:val="585858"/>
                            <w:spacing w:val="-4"/>
                            <w:sz w:val="18"/>
                          </w:rPr>
                          <w:t>1,50</w:t>
                        </w:r>
                      </w:p>
                      <w:p>
                        <w:pPr>
                          <w:spacing w:before="120"/>
                          <w:ind w:left="22" w:right="0" w:firstLine="0"/>
                          <w:jc w:val="left"/>
                          <w:rPr>
                            <w:rFonts w:ascii="Calibri"/>
                            <w:sz w:val="18"/>
                          </w:rPr>
                        </w:pPr>
                        <w:r>
                          <w:rPr>
                            <w:rFonts w:ascii="Calibri"/>
                            <w:color w:val="585858"/>
                            <w:spacing w:val="-4"/>
                            <w:sz w:val="18"/>
                          </w:rPr>
                          <w:t>1,00</w:t>
                        </w:r>
                      </w:p>
                      <w:p>
                        <w:pPr>
                          <w:spacing w:before="120"/>
                          <w:ind w:left="22" w:right="0" w:firstLine="0"/>
                          <w:jc w:val="left"/>
                          <w:rPr>
                            <w:rFonts w:ascii="Calibri"/>
                            <w:sz w:val="18"/>
                          </w:rPr>
                        </w:pPr>
                        <w:r>
                          <w:rPr>
                            <w:rFonts w:ascii="Calibri"/>
                            <w:color w:val="585858"/>
                            <w:spacing w:val="-4"/>
                            <w:sz w:val="18"/>
                          </w:rPr>
                          <w:t>0,50</w:t>
                        </w:r>
                      </w:p>
                      <w:p>
                        <w:pPr>
                          <w:spacing w:before="120"/>
                          <w:ind w:left="22" w:right="0" w:firstLine="0"/>
                          <w:jc w:val="left"/>
                          <w:rPr>
                            <w:rFonts w:ascii="Calibri"/>
                            <w:sz w:val="18"/>
                          </w:rPr>
                        </w:pPr>
                        <w:r>
                          <w:rPr>
                            <w:rFonts w:ascii="Calibri"/>
                            <w:color w:val="585858"/>
                            <w:spacing w:val="-4"/>
                            <w:sz w:val="18"/>
                          </w:rPr>
                          <w:t>0,00</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22"/>
                          <w:rPr>
                            <w:rFonts w:ascii="Calibri"/>
                            <w:sz w:val="18"/>
                          </w:rPr>
                        </w:pPr>
                      </w:p>
                      <w:p>
                        <w:pPr>
                          <w:tabs>
                            <w:tab w:pos="1146" w:val="left" w:leader="none"/>
                            <w:tab w:pos="1754" w:val="left" w:leader="none"/>
                          </w:tabs>
                          <w:spacing w:before="0"/>
                          <w:ind w:left="215" w:right="0" w:firstLine="0"/>
                          <w:jc w:val="center"/>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r>
                        <w:r>
                          <w:rPr>
                            <w:rFonts w:ascii="Calibri" w:hAnsi="Calibri"/>
                            <w:color w:val="585858"/>
                            <w:spacing w:val="-2"/>
                            <w:sz w:val="18"/>
                          </w:rPr>
                          <w:t>SKUPAJ</w:t>
                        </w:r>
                      </w:p>
                    </w:txbxContent>
                  </v:textbox>
                  <v:stroke dashstyle="solid"/>
                  <w10:wrap type="none"/>
                </v:shape>
                <w10:wrap type="topAndBottom"/>
              </v:group>
            </w:pict>
          </mc:Fallback>
        </mc:AlternateContent>
      </w:r>
    </w:p>
    <w:p>
      <w:pPr>
        <w:spacing w:before="134"/>
        <w:ind w:left="2364" w:right="0" w:firstLine="0"/>
        <w:jc w:val="both"/>
        <w:rPr>
          <w:i/>
          <w:sz w:val="22"/>
        </w:rPr>
      </w:pPr>
      <w:bookmarkStart w:name="_bookmark25" w:id="26"/>
      <w:bookmarkEnd w:id="26"/>
      <w:r>
        <w:rPr/>
      </w:r>
      <w:r>
        <w:rPr>
          <w:i/>
          <w:color w:val="44536A"/>
          <w:sz w:val="22"/>
        </w:rPr>
        <w:t>Graf</w:t>
      </w:r>
      <w:r>
        <w:rPr>
          <w:i/>
          <w:color w:val="44536A"/>
          <w:spacing w:val="-4"/>
          <w:sz w:val="22"/>
        </w:rPr>
        <w:t> </w:t>
      </w:r>
      <w:r>
        <w:rPr>
          <w:i/>
          <w:color w:val="44536A"/>
          <w:sz w:val="22"/>
        </w:rPr>
        <w:t>2:</w:t>
      </w:r>
      <w:r>
        <w:rPr>
          <w:i/>
          <w:color w:val="44536A"/>
          <w:spacing w:val="-3"/>
          <w:sz w:val="22"/>
        </w:rPr>
        <w:t> </w:t>
      </w:r>
      <w:r>
        <w:rPr>
          <w:i/>
          <w:color w:val="44536A"/>
          <w:sz w:val="22"/>
        </w:rPr>
        <w:t>Indeks</w:t>
      </w:r>
      <w:r>
        <w:rPr>
          <w:i/>
          <w:color w:val="44536A"/>
          <w:spacing w:val="-4"/>
          <w:sz w:val="22"/>
        </w:rPr>
        <w:t> </w:t>
      </w:r>
      <w:r>
        <w:rPr>
          <w:i/>
          <w:color w:val="44536A"/>
          <w:sz w:val="22"/>
        </w:rPr>
        <w:t>obiskovalcev</w:t>
      </w:r>
      <w:r>
        <w:rPr>
          <w:i/>
          <w:color w:val="44536A"/>
          <w:spacing w:val="-3"/>
          <w:sz w:val="22"/>
        </w:rPr>
        <w:t> </w:t>
      </w:r>
      <w:r>
        <w:rPr>
          <w:i/>
          <w:color w:val="44536A"/>
          <w:sz w:val="22"/>
        </w:rPr>
        <w:t>po</w:t>
      </w:r>
      <w:r>
        <w:rPr>
          <w:i/>
          <w:color w:val="44536A"/>
          <w:spacing w:val="-5"/>
          <w:sz w:val="22"/>
        </w:rPr>
        <w:t> </w:t>
      </w:r>
      <w:r>
        <w:rPr>
          <w:i/>
          <w:color w:val="44536A"/>
          <w:sz w:val="22"/>
        </w:rPr>
        <w:t>mesecih</w:t>
      </w:r>
      <w:r>
        <w:rPr>
          <w:i/>
          <w:color w:val="44536A"/>
          <w:spacing w:val="-5"/>
          <w:sz w:val="22"/>
        </w:rPr>
        <w:t> </w:t>
      </w:r>
      <w:r>
        <w:rPr>
          <w:i/>
          <w:color w:val="44536A"/>
          <w:sz w:val="22"/>
        </w:rPr>
        <w:t>med</w:t>
      </w:r>
      <w:r>
        <w:rPr>
          <w:i/>
          <w:color w:val="44536A"/>
          <w:spacing w:val="-3"/>
          <w:sz w:val="22"/>
        </w:rPr>
        <w:t> </w:t>
      </w:r>
      <w:r>
        <w:rPr>
          <w:i/>
          <w:color w:val="44536A"/>
          <w:sz w:val="22"/>
        </w:rPr>
        <w:t>letom</w:t>
      </w:r>
      <w:r>
        <w:rPr>
          <w:i/>
          <w:color w:val="44536A"/>
          <w:spacing w:val="-5"/>
          <w:sz w:val="22"/>
        </w:rPr>
        <w:t> </w:t>
      </w:r>
      <w:r>
        <w:rPr>
          <w:i/>
          <w:color w:val="44536A"/>
          <w:sz w:val="22"/>
        </w:rPr>
        <w:t>2022</w:t>
      </w:r>
      <w:r>
        <w:rPr>
          <w:i/>
          <w:color w:val="44536A"/>
          <w:spacing w:val="-5"/>
          <w:sz w:val="22"/>
        </w:rPr>
        <w:t> </w:t>
      </w:r>
      <w:r>
        <w:rPr>
          <w:i/>
          <w:color w:val="44536A"/>
          <w:sz w:val="22"/>
        </w:rPr>
        <w:t>in</w:t>
      </w:r>
      <w:r>
        <w:rPr>
          <w:i/>
          <w:color w:val="44536A"/>
          <w:spacing w:val="-4"/>
          <w:sz w:val="22"/>
        </w:rPr>
        <w:t> 2023</w:t>
      </w:r>
    </w:p>
    <w:p>
      <w:pPr>
        <w:pStyle w:val="BodyText"/>
        <w:spacing w:before="120"/>
        <w:ind w:left="852" w:right="999"/>
        <w:jc w:val="both"/>
      </w:pPr>
      <w:r>
        <w:rPr/>
        <w:t>Glede na tabelo 3 in graf 2</w:t>
      </w:r>
      <w:r>
        <w:rPr>
          <w:spacing w:val="40"/>
        </w:rPr>
        <w:t> </w:t>
      </w:r>
      <w:r>
        <w:rPr/>
        <w:t>ugotavljamo, da se sezona za tuje goste kakor tudi za domače pri nas podaljšuje (vrhovi pri mesecih april, maj in november). Padec tujih turistov beležimo v marcu, kar je odvisno predvsem od vremena ter v avgustu, kjer lahko pripišemo</w:t>
      </w:r>
    </w:p>
    <w:p>
      <w:pPr>
        <w:pStyle w:val="BodyText"/>
        <w:spacing w:before="2"/>
        <w:ind w:left="852" w:right="988"/>
        <w:jc w:val="both"/>
      </w:pPr>
      <w:r>
        <w:rPr/>
        <w:t>razlog</w:t>
      </w:r>
      <w:r>
        <w:rPr>
          <w:spacing w:val="-3"/>
        </w:rPr>
        <w:t> </w:t>
      </w:r>
      <w:r>
        <w:rPr/>
        <w:t>obsežnim</w:t>
      </w:r>
      <w:r>
        <w:rPr>
          <w:spacing w:val="-3"/>
        </w:rPr>
        <w:t> </w:t>
      </w:r>
      <w:r>
        <w:rPr/>
        <w:t>poplavam</w:t>
      </w:r>
      <w:r>
        <w:rPr>
          <w:spacing w:val="-3"/>
        </w:rPr>
        <w:t> </w:t>
      </w:r>
      <w:r>
        <w:rPr/>
        <w:t>v</w:t>
      </w:r>
      <w:r>
        <w:rPr>
          <w:spacing w:val="-2"/>
        </w:rPr>
        <w:t> </w:t>
      </w:r>
      <w:r>
        <w:rPr/>
        <w:t>Sloveniji,</w:t>
      </w:r>
      <w:r>
        <w:rPr>
          <w:spacing w:val="-3"/>
        </w:rPr>
        <w:t> </w:t>
      </w:r>
      <w:r>
        <w:rPr/>
        <w:t>ko</w:t>
      </w:r>
      <w:r>
        <w:rPr>
          <w:spacing w:val="-2"/>
        </w:rPr>
        <w:t> </w:t>
      </w:r>
      <w:r>
        <w:rPr/>
        <w:t>je</w:t>
      </w:r>
      <w:r>
        <w:rPr>
          <w:spacing w:val="-2"/>
        </w:rPr>
        <w:t> </w:t>
      </w:r>
      <w:r>
        <w:rPr/>
        <w:t>dejansko</w:t>
      </w:r>
      <w:r>
        <w:rPr>
          <w:spacing w:val="-2"/>
        </w:rPr>
        <w:t> </w:t>
      </w:r>
      <w:r>
        <w:rPr/>
        <w:t>v</w:t>
      </w:r>
      <w:r>
        <w:rPr>
          <w:spacing w:val="-2"/>
        </w:rPr>
        <w:t> </w:t>
      </w:r>
      <w:r>
        <w:rPr/>
        <w:t>najbolj</w:t>
      </w:r>
      <w:r>
        <w:rPr>
          <w:spacing w:val="-2"/>
        </w:rPr>
        <w:t> </w:t>
      </w:r>
      <w:r>
        <w:rPr/>
        <w:t>obiskanem</w:t>
      </w:r>
      <w:r>
        <w:rPr>
          <w:spacing w:val="-3"/>
        </w:rPr>
        <w:t> </w:t>
      </w:r>
      <w:r>
        <w:rPr/>
        <w:t>tednu</w:t>
      </w:r>
      <w:r>
        <w:rPr>
          <w:spacing w:val="-2"/>
        </w:rPr>
        <w:t> </w:t>
      </w:r>
      <w:r>
        <w:rPr/>
        <w:t>bilo</w:t>
      </w:r>
      <w:r>
        <w:rPr>
          <w:spacing w:val="-2"/>
        </w:rPr>
        <w:t> </w:t>
      </w:r>
      <w:r>
        <w:rPr/>
        <w:t>v nekaterih</w:t>
      </w:r>
      <w:r>
        <w:rPr>
          <w:spacing w:val="-14"/>
        </w:rPr>
        <w:t> </w:t>
      </w:r>
      <w:r>
        <w:rPr/>
        <w:t>državah</w:t>
      </w:r>
      <w:r>
        <w:rPr>
          <w:spacing w:val="-14"/>
        </w:rPr>
        <w:t> </w:t>
      </w:r>
      <w:r>
        <w:rPr/>
        <w:t>izdano</w:t>
      </w:r>
      <w:r>
        <w:rPr>
          <w:spacing w:val="-14"/>
        </w:rPr>
        <w:t> </w:t>
      </w:r>
      <w:r>
        <w:rPr/>
        <w:t>priporočilo,</w:t>
      </w:r>
      <w:r>
        <w:rPr>
          <w:spacing w:val="-14"/>
        </w:rPr>
        <w:t> </w:t>
      </w:r>
      <w:r>
        <w:rPr/>
        <w:t>da</w:t>
      </w:r>
      <w:r>
        <w:rPr>
          <w:spacing w:val="-14"/>
        </w:rPr>
        <w:t> </w:t>
      </w:r>
      <w:r>
        <w:rPr/>
        <w:t>gosti</w:t>
      </w:r>
      <w:r>
        <w:rPr>
          <w:spacing w:val="-14"/>
        </w:rPr>
        <w:t> </w:t>
      </w:r>
      <w:r>
        <w:rPr/>
        <w:t>naj</w:t>
      </w:r>
      <w:r>
        <w:rPr>
          <w:spacing w:val="-14"/>
        </w:rPr>
        <w:t> </w:t>
      </w:r>
      <w:r>
        <w:rPr/>
        <w:t>ne</w:t>
      </w:r>
      <w:r>
        <w:rPr>
          <w:spacing w:val="-14"/>
        </w:rPr>
        <w:t> </w:t>
      </w:r>
      <w:r>
        <w:rPr/>
        <w:t>potujejo</w:t>
      </w:r>
      <w:r>
        <w:rPr>
          <w:spacing w:val="-14"/>
        </w:rPr>
        <w:t> </w:t>
      </w:r>
      <w:r>
        <w:rPr/>
        <w:t>v</w:t>
      </w:r>
      <w:r>
        <w:rPr>
          <w:spacing w:val="-15"/>
        </w:rPr>
        <w:t> </w:t>
      </w:r>
      <w:r>
        <w:rPr/>
        <w:t>Slovenijo.</w:t>
      </w:r>
      <w:r>
        <w:rPr>
          <w:spacing w:val="-14"/>
        </w:rPr>
        <w:t> </w:t>
      </w:r>
      <w:r>
        <w:rPr/>
        <w:t>Vsekakor</w:t>
      </w:r>
      <w:r>
        <w:rPr>
          <w:spacing w:val="-14"/>
        </w:rPr>
        <w:t> </w:t>
      </w:r>
      <w:r>
        <w:rPr/>
        <w:t>gre to pripisati promociji naše destinacije izven meja Slovenije, predvsem na bližnjih evropskih trgih. Prav tako pa ne smemo pozabiti, da so se povečale tudi nočitvene kapacitete, kar dodatno ugodno vpliva na podaljšanje sezone in povečanje število </w:t>
      </w:r>
      <w:r>
        <w:rPr>
          <w:spacing w:val="-2"/>
        </w:rPr>
        <w:t>nočitev.</w:t>
      </w:r>
    </w:p>
    <w:p>
      <w:pPr>
        <w:pStyle w:val="BodyText"/>
        <w:spacing w:after="0"/>
        <w:jc w:val="both"/>
        <w:sectPr>
          <w:type w:val="continuous"/>
          <w:pgSz w:w="11910" w:h="16840"/>
          <w:pgMar w:header="424" w:footer="850" w:top="3860" w:bottom="1040" w:left="566"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3"/>
        <w:rPr>
          <w:sz w:val="20"/>
        </w:rPr>
      </w:pPr>
    </w:p>
    <w:tbl>
      <w:tblPr>
        <w:tblW w:w="0" w:type="auto"/>
        <w:jc w:val="left"/>
        <w:tblInd w:w="1199"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623"/>
        <w:gridCol w:w="699"/>
        <w:gridCol w:w="699"/>
        <w:gridCol w:w="699"/>
        <w:gridCol w:w="699"/>
        <w:gridCol w:w="699"/>
        <w:gridCol w:w="699"/>
        <w:gridCol w:w="699"/>
        <w:gridCol w:w="699"/>
        <w:gridCol w:w="697"/>
        <w:gridCol w:w="699"/>
        <w:gridCol w:w="699"/>
        <w:gridCol w:w="550"/>
      </w:tblGrid>
      <w:tr>
        <w:trPr>
          <w:trHeight w:val="261" w:hRule="atLeast"/>
        </w:trPr>
        <w:tc>
          <w:tcPr>
            <w:tcW w:w="623" w:type="dxa"/>
            <w:tcBorders>
              <w:top w:val="nil"/>
              <w:left w:val="nil"/>
            </w:tcBorders>
          </w:tcPr>
          <w:p>
            <w:pPr>
              <w:pStyle w:val="TableParagraph"/>
              <w:spacing w:line="93" w:lineRule="exact"/>
              <w:ind w:left="219"/>
              <w:jc w:val="center"/>
              <w:rPr>
                <w:rFonts w:ascii="Calibri"/>
                <w:sz w:val="18"/>
              </w:rPr>
            </w:pPr>
            <w:r>
              <w:rPr>
                <w:rFonts w:ascii="Calibri"/>
                <w:color w:val="585858"/>
                <w:spacing w:val="-10"/>
                <w:sz w:val="18"/>
              </w:rPr>
              <w:t>0</w:t>
            </w:r>
          </w:p>
        </w:tc>
        <w:tc>
          <w:tcPr>
            <w:tcW w:w="699" w:type="dxa"/>
          </w:tcPr>
          <w:p>
            <w:pPr>
              <w:pStyle w:val="TableParagraph"/>
              <w:spacing w:before="11"/>
              <w:ind w:left="14" w:right="2"/>
              <w:jc w:val="center"/>
              <w:rPr>
                <w:rFonts w:ascii="Calibri"/>
                <w:sz w:val="18"/>
              </w:rPr>
            </w:pPr>
            <w:r>
              <w:rPr>
                <w:rFonts w:ascii="Calibri"/>
                <w:color w:val="585858"/>
                <w:spacing w:val="-5"/>
                <w:sz w:val="18"/>
              </w:rPr>
              <w:t>JAN</w:t>
            </w:r>
          </w:p>
        </w:tc>
        <w:tc>
          <w:tcPr>
            <w:tcW w:w="699" w:type="dxa"/>
          </w:tcPr>
          <w:p>
            <w:pPr>
              <w:pStyle w:val="TableParagraph"/>
              <w:spacing w:before="11"/>
              <w:ind w:left="14" w:right="2"/>
              <w:jc w:val="center"/>
              <w:rPr>
                <w:rFonts w:ascii="Calibri"/>
                <w:sz w:val="18"/>
              </w:rPr>
            </w:pPr>
            <w:r>
              <w:rPr>
                <w:rFonts w:ascii="Calibri"/>
                <w:color w:val="585858"/>
                <w:spacing w:val="-5"/>
                <w:sz w:val="18"/>
              </w:rPr>
              <w:t>FEB</w:t>
            </w:r>
          </w:p>
        </w:tc>
        <w:tc>
          <w:tcPr>
            <w:tcW w:w="699" w:type="dxa"/>
          </w:tcPr>
          <w:p>
            <w:pPr>
              <w:pStyle w:val="TableParagraph"/>
              <w:spacing w:before="11"/>
              <w:ind w:left="14" w:right="2"/>
              <w:jc w:val="center"/>
              <w:rPr>
                <w:rFonts w:ascii="Calibri"/>
                <w:sz w:val="18"/>
              </w:rPr>
            </w:pPr>
            <w:r>
              <w:rPr>
                <w:rFonts w:ascii="Calibri"/>
                <w:color w:val="585858"/>
                <w:spacing w:val="-5"/>
                <w:sz w:val="18"/>
              </w:rPr>
              <w:t>MAR</w:t>
            </w:r>
          </w:p>
        </w:tc>
        <w:tc>
          <w:tcPr>
            <w:tcW w:w="699" w:type="dxa"/>
          </w:tcPr>
          <w:p>
            <w:pPr>
              <w:pStyle w:val="TableParagraph"/>
              <w:spacing w:before="11"/>
              <w:ind w:left="14" w:right="5"/>
              <w:jc w:val="center"/>
              <w:rPr>
                <w:rFonts w:ascii="Calibri"/>
                <w:sz w:val="18"/>
              </w:rPr>
            </w:pPr>
            <w:r>
              <w:rPr>
                <w:rFonts w:ascii="Calibri"/>
                <w:color w:val="585858"/>
                <w:spacing w:val="-5"/>
                <w:sz w:val="18"/>
              </w:rPr>
              <w:t>APR</w:t>
            </w:r>
          </w:p>
        </w:tc>
        <w:tc>
          <w:tcPr>
            <w:tcW w:w="699" w:type="dxa"/>
          </w:tcPr>
          <w:p>
            <w:pPr>
              <w:pStyle w:val="TableParagraph"/>
              <w:spacing w:before="11"/>
              <w:ind w:left="14" w:right="4"/>
              <w:jc w:val="center"/>
              <w:rPr>
                <w:rFonts w:ascii="Calibri"/>
                <w:sz w:val="18"/>
              </w:rPr>
            </w:pPr>
            <w:r>
              <w:rPr>
                <w:rFonts w:ascii="Calibri"/>
                <w:color w:val="585858"/>
                <w:spacing w:val="-5"/>
                <w:sz w:val="18"/>
              </w:rPr>
              <w:t>MAJ</w:t>
            </w:r>
          </w:p>
        </w:tc>
        <w:tc>
          <w:tcPr>
            <w:tcW w:w="699" w:type="dxa"/>
          </w:tcPr>
          <w:p>
            <w:pPr>
              <w:pStyle w:val="TableParagraph"/>
              <w:spacing w:before="11"/>
              <w:ind w:left="14" w:right="6"/>
              <w:jc w:val="center"/>
              <w:rPr>
                <w:rFonts w:ascii="Calibri"/>
                <w:sz w:val="18"/>
              </w:rPr>
            </w:pPr>
            <w:r>
              <w:rPr>
                <w:rFonts w:ascii="Calibri"/>
                <w:color w:val="585858"/>
                <w:spacing w:val="-5"/>
                <w:sz w:val="18"/>
              </w:rPr>
              <w:t>JUN</w:t>
            </w:r>
          </w:p>
        </w:tc>
        <w:tc>
          <w:tcPr>
            <w:tcW w:w="699" w:type="dxa"/>
          </w:tcPr>
          <w:p>
            <w:pPr>
              <w:pStyle w:val="TableParagraph"/>
              <w:spacing w:before="11"/>
              <w:ind w:left="14" w:right="7"/>
              <w:jc w:val="center"/>
              <w:rPr>
                <w:rFonts w:ascii="Calibri"/>
                <w:sz w:val="18"/>
              </w:rPr>
            </w:pPr>
            <w:r>
              <w:rPr>
                <w:rFonts w:ascii="Calibri"/>
                <w:color w:val="585858"/>
                <w:spacing w:val="-5"/>
                <w:sz w:val="18"/>
              </w:rPr>
              <w:t>JUL</w:t>
            </w:r>
          </w:p>
        </w:tc>
        <w:tc>
          <w:tcPr>
            <w:tcW w:w="699" w:type="dxa"/>
          </w:tcPr>
          <w:p>
            <w:pPr>
              <w:pStyle w:val="TableParagraph"/>
              <w:spacing w:before="11"/>
              <w:ind w:left="14" w:right="8"/>
              <w:jc w:val="center"/>
              <w:rPr>
                <w:rFonts w:ascii="Calibri"/>
                <w:sz w:val="18"/>
              </w:rPr>
            </w:pPr>
            <w:r>
              <w:rPr>
                <w:rFonts w:ascii="Calibri"/>
                <w:color w:val="585858"/>
                <w:spacing w:val="-5"/>
                <w:sz w:val="18"/>
              </w:rPr>
              <w:t>AVG</w:t>
            </w:r>
          </w:p>
        </w:tc>
        <w:tc>
          <w:tcPr>
            <w:tcW w:w="697" w:type="dxa"/>
          </w:tcPr>
          <w:p>
            <w:pPr>
              <w:pStyle w:val="TableParagraph"/>
              <w:spacing w:before="11"/>
              <w:ind w:left="6" w:right="1"/>
              <w:jc w:val="center"/>
              <w:rPr>
                <w:rFonts w:ascii="Calibri"/>
                <w:sz w:val="18"/>
              </w:rPr>
            </w:pPr>
            <w:r>
              <w:rPr>
                <w:rFonts w:ascii="Calibri"/>
                <w:color w:val="585858"/>
                <w:spacing w:val="-5"/>
                <w:sz w:val="18"/>
              </w:rPr>
              <w:t>SEP</w:t>
            </w:r>
          </w:p>
        </w:tc>
        <w:tc>
          <w:tcPr>
            <w:tcW w:w="699" w:type="dxa"/>
          </w:tcPr>
          <w:p>
            <w:pPr>
              <w:pStyle w:val="TableParagraph"/>
              <w:spacing w:before="11"/>
              <w:ind w:left="14" w:right="6"/>
              <w:jc w:val="center"/>
              <w:rPr>
                <w:rFonts w:ascii="Calibri"/>
                <w:sz w:val="18"/>
              </w:rPr>
            </w:pPr>
            <w:r>
              <w:rPr>
                <w:rFonts w:ascii="Calibri"/>
                <w:color w:val="585858"/>
                <w:spacing w:val="-5"/>
                <w:sz w:val="18"/>
              </w:rPr>
              <w:t>OKT</w:t>
            </w:r>
          </w:p>
        </w:tc>
        <w:tc>
          <w:tcPr>
            <w:tcW w:w="699" w:type="dxa"/>
          </w:tcPr>
          <w:p>
            <w:pPr>
              <w:pStyle w:val="TableParagraph"/>
              <w:spacing w:before="11"/>
              <w:ind w:left="14" w:right="8"/>
              <w:jc w:val="center"/>
              <w:rPr>
                <w:rFonts w:ascii="Calibri"/>
                <w:sz w:val="18"/>
              </w:rPr>
            </w:pPr>
            <w:r>
              <w:rPr>
                <w:rFonts w:ascii="Calibri"/>
                <w:color w:val="585858"/>
                <w:spacing w:val="-5"/>
                <w:sz w:val="18"/>
              </w:rPr>
              <w:t>NOV</w:t>
            </w:r>
          </w:p>
        </w:tc>
        <w:tc>
          <w:tcPr>
            <w:tcW w:w="550" w:type="dxa"/>
            <w:tcBorders>
              <w:top w:val="single" w:sz="6" w:space="0" w:color="4471C4"/>
              <w:right w:val="nil"/>
            </w:tcBorders>
          </w:tcPr>
          <w:p>
            <w:pPr>
              <w:pStyle w:val="TableParagraph"/>
              <w:spacing w:before="11"/>
              <w:ind w:left="146"/>
              <w:jc w:val="center"/>
              <w:rPr>
                <w:rFonts w:ascii="Calibri"/>
                <w:sz w:val="18"/>
              </w:rPr>
            </w:pPr>
            <w:r>
              <w:rPr>
                <w:rFonts w:ascii="Calibri"/>
                <w:color w:val="585858"/>
                <w:spacing w:val="-5"/>
                <w:sz w:val="18"/>
              </w:rPr>
              <w:t>DEC</w:t>
            </w:r>
          </w:p>
        </w:tc>
      </w:tr>
      <w:tr>
        <w:trPr>
          <w:trHeight w:val="272" w:hRule="atLeast"/>
        </w:trPr>
        <w:tc>
          <w:tcPr>
            <w:tcW w:w="623" w:type="dxa"/>
          </w:tcPr>
          <w:p>
            <w:pPr>
              <w:pStyle w:val="TableParagraph"/>
              <w:spacing w:before="12"/>
              <w:ind w:left="168"/>
              <w:jc w:val="center"/>
              <w:rPr>
                <w:rFonts w:ascii="Calibri"/>
                <w:sz w:val="18"/>
              </w:rPr>
            </w:pPr>
            <w:r>
              <w:rPr>
                <w:rFonts w:ascii="Calibri"/>
                <w:color w:val="585858"/>
                <w:spacing w:val="-4"/>
                <w:sz w:val="18"/>
              </w:rPr>
              <w:t>2019</w:t>
            </w:r>
          </w:p>
        </w:tc>
        <w:tc>
          <w:tcPr>
            <w:tcW w:w="699" w:type="dxa"/>
          </w:tcPr>
          <w:p>
            <w:pPr>
              <w:pStyle w:val="TableParagraph"/>
              <w:spacing w:before="17"/>
              <w:ind w:left="14"/>
              <w:jc w:val="center"/>
              <w:rPr>
                <w:rFonts w:ascii="Calibri"/>
                <w:sz w:val="18"/>
              </w:rPr>
            </w:pPr>
            <w:r>
              <w:rPr>
                <w:rFonts w:ascii="Calibri"/>
                <w:color w:val="585858"/>
                <w:spacing w:val="-5"/>
                <w:sz w:val="18"/>
              </w:rPr>
              <w:t>107</w:t>
            </w:r>
          </w:p>
        </w:tc>
        <w:tc>
          <w:tcPr>
            <w:tcW w:w="699" w:type="dxa"/>
          </w:tcPr>
          <w:p>
            <w:pPr>
              <w:pStyle w:val="TableParagraph"/>
              <w:spacing w:before="17"/>
              <w:ind w:left="14" w:right="1"/>
              <w:jc w:val="center"/>
              <w:rPr>
                <w:rFonts w:ascii="Calibri"/>
                <w:sz w:val="18"/>
              </w:rPr>
            </w:pPr>
            <w:r>
              <w:rPr>
                <w:rFonts w:ascii="Calibri"/>
                <w:color w:val="585858"/>
                <w:spacing w:val="-5"/>
                <w:sz w:val="18"/>
              </w:rPr>
              <w:t>167</w:t>
            </w:r>
          </w:p>
        </w:tc>
        <w:tc>
          <w:tcPr>
            <w:tcW w:w="699" w:type="dxa"/>
          </w:tcPr>
          <w:p>
            <w:pPr>
              <w:pStyle w:val="TableParagraph"/>
              <w:spacing w:before="17"/>
              <w:ind w:left="14" w:right="2"/>
              <w:jc w:val="center"/>
              <w:rPr>
                <w:rFonts w:ascii="Calibri"/>
                <w:sz w:val="18"/>
              </w:rPr>
            </w:pPr>
            <w:r>
              <w:rPr>
                <w:rFonts w:ascii="Calibri"/>
                <w:color w:val="585858"/>
                <w:spacing w:val="-5"/>
                <w:sz w:val="18"/>
              </w:rPr>
              <w:t>177</w:t>
            </w:r>
          </w:p>
        </w:tc>
        <w:tc>
          <w:tcPr>
            <w:tcW w:w="699" w:type="dxa"/>
          </w:tcPr>
          <w:p>
            <w:pPr>
              <w:pStyle w:val="TableParagraph"/>
              <w:spacing w:before="17"/>
              <w:ind w:left="14" w:right="4"/>
              <w:jc w:val="center"/>
              <w:rPr>
                <w:rFonts w:ascii="Calibri"/>
                <w:sz w:val="18"/>
              </w:rPr>
            </w:pPr>
            <w:r>
              <w:rPr>
                <w:rFonts w:ascii="Calibri"/>
                <w:color w:val="585858"/>
                <w:spacing w:val="-5"/>
                <w:sz w:val="18"/>
              </w:rPr>
              <w:t>141</w:t>
            </w:r>
          </w:p>
        </w:tc>
        <w:tc>
          <w:tcPr>
            <w:tcW w:w="699" w:type="dxa"/>
          </w:tcPr>
          <w:p>
            <w:pPr>
              <w:pStyle w:val="TableParagraph"/>
              <w:spacing w:before="17"/>
              <w:ind w:left="14" w:right="5"/>
              <w:jc w:val="center"/>
              <w:rPr>
                <w:rFonts w:ascii="Calibri"/>
                <w:sz w:val="18"/>
              </w:rPr>
            </w:pPr>
            <w:r>
              <w:rPr>
                <w:rFonts w:ascii="Calibri"/>
                <w:color w:val="585858"/>
                <w:spacing w:val="-5"/>
                <w:sz w:val="18"/>
              </w:rPr>
              <w:t>318</w:t>
            </w:r>
          </w:p>
        </w:tc>
        <w:tc>
          <w:tcPr>
            <w:tcW w:w="699" w:type="dxa"/>
          </w:tcPr>
          <w:p>
            <w:pPr>
              <w:pStyle w:val="TableParagraph"/>
              <w:spacing w:before="17"/>
              <w:ind w:left="14" w:right="6"/>
              <w:jc w:val="center"/>
              <w:rPr>
                <w:rFonts w:ascii="Calibri"/>
                <w:sz w:val="18"/>
              </w:rPr>
            </w:pPr>
            <w:r>
              <w:rPr>
                <w:rFonts w:ascii="Calibri"/>
                <w:color w:val="585858"/>
                <w:spacing w:val="-5"/>
                <w:sz w:val="18"/>
              </w:rPr>
              <w:t>560</w:t>
            </w:r>
          </w:p>
        </w:tc>
        <w:tc>
          <w:tcPr>
            <w:tcW w:w="699" w:type="dxa"/>
          </w:tcPr>
          <w:p>
            <w:pPr>
              <w:pStyle w:val="TableParagraph"/>
              <w:spacing w:before="17"/>
              <w:ind w:left="14" w:right="7"/>
              <w:jc w:val="center"/>
              <w:rPr>
                <w:rFonts w:ascii="Calibri"/>
                <w:sz w:val="18"/>
              </w:rPr>
            </w:pPr>
            <w:r>
              <w:rPr>
                <w:rFonts w:ascii="Calibri"/>
                <w:color w:val="585858"/>
                <w:spacing w:val="-5"/>
                <w:sz w:val="18"/>
              </w:rPr>
              <w:t>456</w:t>
            </w:r>
          </w:p>
        </w:tc>
        <w:tc>
          <w:tcPr>
            <w:tcW w:w="699" w:type="dxa"/>
          </w:tcPr>
          <w:p>
            <w:pPr>
              <w:pStyle w:val="TableParagraph"/>
              <w:spacing w:before="17"/>
              <w:ind w:left="14" w:right="8"/>
              <w:jc w:val="center"/>
              <w:rPr>
                <w:rFonts w:ascii="Calibri"/>
                <w:sz w:val="18"/>
              </w:rPr>
            </w:pPr>
            <w:r>
              <w:rPr>
                <w:rFonts w:ascii="Calibri"/>
                <w:color w:val="585858"/>
                <w:spacing w:val="-5"/>
                <w:sz w:val="18"/>
              </w:rPr>
              <w:t>465</w:t>
            </w:r>
          </w:p>
        </w:tc>
        <w:tc>
          <w:tcPr>
            <w:tcW w:w="697" w:type="dxa"/>
          </w:tcPr>
          <w:p>
            <w:pPr>
              <w:pStyle w:val="TableParagraph"/>
              <w:spacing w:before="17"/>
              <w:ind w:left="6"/>
              <w:jc w:val="center"/>
              <w:rPr>
                <w:rFonts w:ascii="Calibri"/>
                <w:sz w:val="18"/>
              </w:rPr>
            </w:pPr>
            <w:r>
              <w:rPr>
                <w:rFonts w:ascii="Calibri"/>
                <w:color w:val="585858"/>
                <w:spacing w:val="-5"/>
                <w:sz w:val="18"/>
              </w:rPr>
              <w:t>282</w:t>
            </w:r>
          </w:p>
        </w:tc>
        <w:tc>
          <w:tcPr>
            <w:tcW w:w="699" w:type="dxa"/>
          </w:tcPr>
          <w:p>
            <w:pPr>
              <w:pStyle w:val="TableParagraph"/>
              <w:spacing w:before="17"/>
              <w:ind w:left="14" w:right="7"/>
              <w:jc w:val="center"/>
              <w:rPr>
                <w:rFonts w:ascii="Calibri"/>
                <w:sz w:val="18"/>
              </w:rPr>
            </w:pPr>
            <w:r>
              <w:rPr>
                <w:rFonts w:ascii="Calibri"/>
                <w:color w:val="585858"/>
                <w:spacing w:val="-5"/>
                <w:sz w:val="18"/>
              </w:rPr>
              <w:t>269</w:t>
            </w:r>
          </w:p>
        </w:tc>
        <w:tc>
          <w:tcPr>
            <w:tcW w:w="699" w:type="dxa"/>
          </w:tcPr>
          <w:p>
            <w:pPr>
              <w:pStyle w:val="TableParagraph"/>
              <w:spacing w:before="17"/>
              <w:ind w:left="14" w:right="8"/>
              <w:jc w:val="center"/>
              <w:rPr>
                <w:rFonts w:ascii="Calibri"/>
                <w:sz w:val="18"/>
              </w:rPr>
            </w:pPr>
            <w:r>
              <w:rPr>
                <w:rFonts w:ascii="Calibri"/>
                <w:color w:val="585858"/>
                <w:spacing w:val="-5"/>
                <w:sz w:val="18"/>
              </w:rPr>
              <w:t>687</w:t>
            </w:r>
          </w:p>
        </w:tc>
        <w:tc>
          <w:tcPr>
            <w:tcW w:w="550" w:type="dxa"/>
            <w:tcBorders>
              <w:right w:val="nil"/>
            </w:tcBorders>
          </w:tcPr>
          <w:p>
            <w:pPr>
              <w:pStyle w:val="TableParagraph"/>
              <w:spacing w:before="17"/>
              <w:ind w:left="146"/>
              <w:jc w:val="center"/>
              <w:rPr>
                <w:rFonts w:ascii="Calibri"/>
                <w:sz w:val="18"/>
              </w:rPr>
            </w:pPr>
            <w:r>
              <w:rPr>
                <w:rFonts w:ascii="Calibri"/>
                <w:color w:val="585858"/>
                <w:spacing w:val="-5"/>
                <w:sz w:val="18"/>
              </w:rPr>
              <w:t>30</w:t>
            </w:r>
          </w:p>
        </w:tc>
      </w:tr>
      <w:tr>
        <w:trPr>
          <w:trHeight w:val="272" w:hRule="atLeast"/>
        </w:trPr>
        <w:tc>
          <w:tcPr>
            <w:tcW w:w="623" w:type="dxa"/>
          </w:tcPr>
          <w:p>
            <w:pPr>
              <w:pStyle w:val="TableParagraph"/>
              <w:spacing w:before="12"/>
              <w:ind w:left="168"/>
              <w:jc w:val="center"/>
              <w:rPr>
                <w:rFonts w:ascii="Calibri"/>
                <w:sz w:val="18"/>
              </w:rPr>
            </w:pPr>
            <w:r>
              <w:rPr>
                <w:rFonts w:ascii="Calibri"/>
                <w:color w:val="585858"/>
                <w:spacing w:val="-4"/>
                <w:sz w:val="18"/>
              </w:rPr>
              <w:t>2022</w:t>
            </w:r>
          </w:p>
        </w:tc>
        <w:tc>
          <w:tcPr>
            <w:tcW w:w="699" w:type="dxa"/>
          </w:tcPr>
          <w:p>
            <w:pPr>
              <w:pStyle w:val="TableParagraph"/>
              <w:spacing w:before="16"/>
              <w:ind w:left="14"/>
              <w:jc w:val="center"/>
              <w:rPr>
                <w:rFonts w:ascii="Calibri"/>
                <w:sz w:val="18"/>
              </w:rPr>
            </w:pPr>
            <w:r>
              <w:rPr>
                <w:rFonts w:ascii="Calibri"/>
                <w:color w:val="585858"/>
                <w:spacing w:val="-5"/>
                <w:sz w:val="18"/>
              </w:rPr>
              <w:t>75</w:t>
            </w:r>
          </w:p>
        </w:tc>
        <w:tc>
          <w:tcPr>
            <w:tcW w:w="699" w:type="dxa"/>
          </w:tcPr>
          <w:p>
            <w:pPr>
              <w:pStyle w:val="TableParagraph"/>
              <w:spacing w:before="16"/>
              <w:ind w:left="14" w:right="1"/>
              <w:jc w:val="center"/>
              <w:rPr>
                <w:rFonts w:ascii="Calibri"/>
                <w:sz w:val="18"/>
              </w:rPr>
            </w:pPr>
            <w:r>
              <w:rPr>
                <w:rFonts w:ascii="Calibri"/>
                <w:color w:val="585858"/>
                <w:spacing w:val="-5"/>
                <w:sz w:val="18"/>
              </w:rPr>
              <w:t>81</w:t>
            </w:r>
          </w:p>
        </w:tc>
        <w:tc>
          <w:tcPr>
            <w:tcW w:w="699" w:type="dxa"/>
          </w:tcPr>
          <w:p>
            <w:pPr>
              <w:pStyle w:val="TableParagraph"/>
              <w:spacing w:before="16"/>
              <w:ind w:left="14" w:right="2"/>
              <w:jc w:val="center"/>
              <w:rPr>
                <w:rFonts w:ascii="Calibri"/>
                <w:sz w:val="18"/>
              </w:rPr>
            </w:pPr>
            <w:r>
              <w:rPr>
                <w:rFonts w:ascii="Calibri"/>
                <w:color w:val="585858"/>
                <w:spacing w:val="-5"/>
                <w:sz w:val="18"/>
              </w:rPr>
              <w:t>296</w:t>
            </w:r>
          </w:p>
        </w:tc>
        <w:tc>
          <w:tcPr>
            <w:tcW w:w="699" w:type="dxa"/>
          </w:tcPr>
          <w:p>
            <w:pPr>
              <w:pStyle w:val="TableParagraph"/>
              <w:spacing w:before="16"/>
              <w:ind w:left="14" w:right="4"/>
              <w:jc w:val="center"/>
              <w:rPr>
                <w:rFonts w:ascii="Calibri"/>
                <w:sz w:val="18"/>
              </w:rPr>
            </w:pPr>
            <w:r>
              <w:rPr>
                <w:rFonts w:ascii="Calibri"/>
                <w:color w:val="585858"/>
                <w:spacing w:val="-5"/>
                <w:sz w:val="18"/>
              </w:rPr>
              <w:t>383</w:t>
            </w:r>
          </w:p>
        </w:tc>
        <w:tc>
          <w:tcPr>
            <w:tcW w:w="699" w:type="dxa"/>
          </w:tcPr>
          <w:p>
            <w:pPr>
              <w:pStyle w:val="TableParagraph"/>
              <w:spacing w:before="16"/>
              <w:ind w:left="14" w:right="5"/>
              <w:jc w:val="center"/>
              <w:rPr>
                <w:rFonts w:ascii="Calibri"/>
                <w:sz w:val="18"/>
              </w:rPr>
            </w:pPr>
            <w:r>
              <w:rPr>
                <w:rFonts w:ascii="Calibri"/>
                <w:color w:val="585858"/>
                <w:spacing w:val="-5"/>
                <w:sz w:val="18"/>
              </w:rPr>
              <w:t>562</w:t>
            </w:r>
          </w:p>
        </w:tc>
        <w:tc>
          <w:tcPr>
            <w:tcW w:w="699" w:type="dxa"/>
          </w:tcPr>
          <w:p>
            <w:pPr>
              <w:pStyle w:val="TableParagraph"/>
              <w:spacing w:before="16"/>
              <w:ind w:left="14" w:right="6"/>
              <w:jc w:val="center"/>
              <w:rPr>
                <w:rFonts w:ascii="Calibri"/>
                <w:sz w:val="18"/>
              </w:rPr>
            </w:pPr>
            <w:r>
              <w:rPr>
                <w:rFonts w:ascii="Calibri"/>
                <w:color w:val="585858"/>
                <w:spacing w:val="-5"/>
                <w:sz w:val="18"/>
              </w:rPr>
              <w:t>699</w:t>
            </w:r>
          </w:p>
        </w:tc>
        <w:tc>
          <w:tcPr>
            <w:tcW w:w="699" w:type="dxa"/>
          </w:tcPr>
          <w:p>
            <w:pPr>
              <w:pStyle w:val="TableParagraph"/>
              <w:spacing w:before="16"/>
              <w:ind w:left="14" w:right="7"/>
              <w:jc w:val="center"/>
              <w:rPr>
                <w:rFonts w:ascii="Calibri"/>
                <w:sz w:val="18"/>
              </w:rPr>
            </w:pPr>
            <w:r>
              <w:rPr>
                <w:rFonts w:ascii="Calibri"/>
                <w:color w:val="585858"/>
                <w:spacing w:val="-5"/>
                <w:sz w:val="18"/>
              </w:rPr>
              <w:t>555</w:t>
            </w:r>
          </w:p>
        </w:tc>
        <w:tc>
          <w:tcPr>
            <w:tcW w:w="699" w:type="dxa"/>
          </w:tcPr>
          <w:p>
            <w:pPr>
              <w:pStyle w:val="TableParagraph"/>
              <w:spacing w:before="16"/>
              <w:ind w:left="14" w:right="8"/>
              <w:jc w:val="center"/>
              <w:rPr>
                <w:rFonts w:ascii="Calibri"/>
                <w:sz w:val="18"/>
              </w:rPr>
            </w:pPr>
            <w:r>
              <w:rPr>
                <w:rFonts w:ascii="Calibri"/>
                <w:color w:val="585858"/>
                <w:spacing w:val="-5"/>
                <w:sz w:val="18"/>
              </w:rPr>
              <w:t>903</w:t>
            </w:r>
          </w:p>
        </w:tc>
        <w:tc>
          <w:tcPr>
            <w:tcW w:w="697" w:type="dxa"/>
          </w:tcPr>
          <w:p>
            <w:pPr>
              <w:pStyle w:val="TableParagraph"/>
              <w:spacing w:before="16"/>
              <w:ind w:left="6"/>
              <w:jc w:val="center"/>
              <w:rPr>
                <w:rFonts w:ascii="Calibri"/>
                <w:sz w:val="18"/>
              </w:rPr>
            </w:pPr>
            <w:r>
              <w:rPr>
                <w:rFonts w:ascii="Calibri"/>
                <w:color w:val="585858"/>
                <w:spacing w:val="-5"/>
                <w:sz w:val="18"/>
              </w:rPr>
              <w:t>930</w:t>
            </w:r>
          </w:p>
        </w:tc>
        <w:tc>
          <w:tcPr>
            <w:tcW w:w="699" w:type="dxa"/>
          </w:tcPr>
          <w:p>
            <w:pPr>
              <w:pStyle w:val="TableParagraph"/>
              <w:spacing w:before="16"/>
              <w:ind w:left="14" w:right="7"/>
              <w:jc w:val="center"/>
              <w:rPr>
                <w:rFonts w:ascii="Calibri"/>
                <w:sz w:val="18"/>
              </w:rPr>
            </w:pPr>
            <w:r>
              <w:rPr>
                <w:rFonts w:ascii="Calibri"/>
                <w:color w:val="585858"/>
                <w:spacing w:val="-5"/>
                <w:sz w:val="18"/>
              </w:rPr>
              <w:t>867</w:t>
            </w:r>
          </w:p>
        </w:tc>
        <w:tc>
          <w:tcPr>
            <w:tcW w:w="699" w:type="dxa"/>
          </w:tcPr>
          <w:p>
            <w:pPr>
              <w:pStyle w:val="TableParagraph"/>
              <w:spacing w:before="16"/>
              <w:ind w:left="14" w:right="8"/>
              <w:jc w:val="center"/>
              <w:rPr>
                <w:rFonts w:ascii="Calibri"/>
                <w:sz w:val="18"/>
              </w:rPr>
            </w:pPr>
            <w:r>
              <w:rPr>
                <w:rFonts w:ascii="Calibri"/>
                <w:color w:val="585858"/>
                <w:spacing w:val="-5"/>
                <w:sz w:val="18"/>
              </w:rPr>
              <w:t>537</w:t>
            </w:r>
          </w:p>
        </w:tc>
        <w:tc>
          <w:tcPr>
            <w:tcW w:w="550" w:type="dxa"/>
            <w:tcBorders>
              <w:right w:val="nil"/>
            </w:tcBorders>
          </w:tcPr>
          <w:p>
            <w:pPr>
              <w:pStyle w:val="TableParagraph"/>
              <w:spacing w:before="16"/>
              <w:ind w:left="146"/>
              <w:jc w:val="center"/>
              <w:rPr>
                <w:rFonts w:ascii="Calibri"/>
                <w:sz w:val="18"/>
              </w:rPr>
            </w:pPr>
            <w:r>
              <w:rPr>
                <w:rFonts w:ascii="Calibri"/>
                <w:color w:val="585858"/>
                <w:spacing w:val="-5"/>
                <w:sz w:val="18"/>
              </w:rPr>
              <w:t>287</w:t>
            </w:r>
          </w:p>
        </w:tc>
      </w:tr>
      <w:tr>
        <w:trPr>
          <w:trHeight w:val="272" w:hRule="atLeast"/>
        </w:trPr>
        <w:tc>
          <w:tcPr>
            <w:tcW w:w="623" w:type="dxa"/>
          </w:tcPr>
          <w:p>
            <w:pPr>
              <w:pStyle w:val="TableParagraph"/>
              <w:spacing w:before="12"/>
              <w:ind w:left="168"/>
              <w:jc w:val="center"/>
              <w:rPr>
                <w:rFonts w:ascii="Calibri"/>
                <w:sz w:val="18"/>
              </w:rPr>
            </w:pPr>
            <w:r>
              <w:rPr>
                <w:rFonts w:ascii="Calibri"/>
                <w:color w:val="585858"/>
                <w:spacing w:val="-4"/>
                <w:sz w:val="18"/>
              </w:rPr>
              <w:t>2023</w:t>
            </w:r>
          </w:p>
        </w:tc>
        <w:tc>
          <w:tcPr>
            <w:tcW w:w="699" w:type="dxa"/>
          </w:tcPr>
          <w:p>
            <w:pPr>
              <w:pStyle w:val="TableParagraph"/>
              <w:spacing w:before="17"/>
              <w:ind w:left="14"/>
              <w:jc w:val="center"/>
              <w:rPr>
                <w:rFonts w:ascii="Calibri"/>
                <w:sz w:val="18"/>
              </w:rPr>
            </w:pPr>
            <w:r>
              <w:rPr>
                <w:rFonts w:ascii="Calibri"/>
                <w:color w:val="585858"/>
                <w:spacing w:val="-5"/>
                <w:sz w:val="18"/>
              </w:rPr>
              <w:t>112</w:t>
            </w:r>
          </w:p>
        </w:tc>
        <w:tc>
          <w:tcPr>
            <w:tcW w:w="699" w:type="dxa"/>
          </w:tcPr>
          <w:p>
            <w:pPr>
              <w:pStyle w:val="TableParagraph"/>
              <w:spacing w:before="17"/>
              <w:ind w:left="14" w:right="1"/>
              <w:jc w:val="center"/>
              <w:rPr>
                <w:rFonts w:ascii="Calibri"/>
                <w:sz w:val="18"/>
              </w:rPr>
            </w:pPr>
            <w:r>
              <w:rPr>
                <w:rFonts w:ascii="Calibri"/>
                <w:color w:val="585858"/>
                <w:spacing w:val="-5"/>
                <w:sz w:val="18"/>
              </w:rPr>
              <w:t>141</w:t>
            </w:r>
          </w:p>
        </w:tc>
        <w:tc>
          <w:tcPr>
            <w:tcW w:w="699" w:type="dxa"/>
          </w:tcPr>
          <w:p>
            <w:pPr>
              <w:pStyle w:val="TableParagraph"/>
              <w:spacing w:before="17"/>
              <w:ind w:left="14" w:right="2"/>
              <w:jc w:val="center"/>
              <w:rPr>
                <w:rFonts w:ascii="Calibri"/>
                <w:sz w:val="18"/>
              </w:rPr>
            </w:pPr>
            <w:r>
              <w:rPr>
                <w:rFonts w:ascii="Calibri"/>
                <w:color w:val="585858"/>
                <w:spacing w:val="-5"/>
                <w:sz w:val="18"/>
              </w:rPr>
              <w:t>326</w:t>
            </w:r>
          </w:p>
        </w:tc>
        <w:tc>
          <w:tcPr>
            <w:tcW w:w="699" w:type="dxa"/>
          </w:tcPr>
          <w:p>
            <w:pPr>
              <w:pStyle w:val="TableParagraph"/>
              <w:spacing w:before="17"/>
              <w:ind w:left="14" w:right="4"/>
              <w:jc w:val="center"/>
              <w:rPr>
                <w:rFonts w:ascii="Calibri"/>
                <w:sz w:val="18"/>
              </w:rPr>
            </w:pPr>
            <w:r>
              <w:rPr>
                <w:rFonts w:ascii="Calibri"/>
                <w:color w:val="585858"/>
                <w:spacing w:val="-5"/>
                <w:sz w:val="18"/>
              </w:rPr>
              <w:t>569</w:t>
            </w:r>
          </w:p>
        </w:tc>
        <w:tc>
          <w:tcPr>
            <w:tcW w:w="699" w:type="dxa"/>
          </w:tcPr>
          <w:p>
            <w:pPr>
              <w:pStyle w:val="TableParagraph"/>
              <w:spacing w:before="17"/>
              <w:ind w:left="14" w:right="5"/>
              <w:jc w:val="center"/>
              <w:rPr>
                <w:rFonts w:ascii="Calibri"/>
                <w:sz w:val="18"/>
              </w:rPr>
            </w:pPr>
            <w:r>
              <w:rPr>
                <w:rFonts w:ascii="Calibri"/>
                <w:color w:val="585858"/>
                <w:spacing w:val="-5"/>
                <w:sz w:val="18"/>
              </w:rPr>
              <w:t>527</w:t>
            </w:r>
          </w:p>
        </w:tc>
        <w:tc>
          <w:tcPr>
            <w:tcW w:w="699" w:type="dxa"/>
          </w:tcPr>
          <w:p>
            <w:pPr>
              <w:pStyle w:val="TableParagraph"/>
              <w:spacing w:before="17"/>
              <w:ind w:left="14" w:right="6"/>
              <w:jc w:val="center"/>
              <w:rPr>
                <w:rFonts w:ascii="Calibri"/>
                <w:sz w:val="18"/>
              </w:rPr>
            </w:pPr>
            <w:r>
              <w:rPr>
                <w:rFonts w:ascii="Calibri"/>
                <w:color w:val="585858"/>
                <w:spacing w:val="-5"/>
                <w:sz w:val="18"/>
              </w:rPr>
              <w:t>907</w:t>
            </w:r>
          </w:p>
        </w:tc>
        <w:tc>
          <w:tcPr>
            <w:tcW w:w="699" w:type="dxa"/>
          </w:tcPr>
          <w:p>
            <w:pPr>
              <w:pStyle w:val="TableParagraph"/>
              <w:spacing w:before="17"/>
              <w:ind w:left="14" w:right="7"/>
              <w:jc w:val="center"/>
              <w:rPr>
                <w:rFonts w:ascii="Calibri"/>
                <w:sz w:val="18"/>
              </w:rPr>
            </w:pPr>
            <w:r>
              <w:rPr>
                <w:rFonts w:ascii="Calibri"/>
                <w:color w:val="585858"/>
                <w:spacing w:val="-5"/>
                <w:sz w:val="18"/>
              </w:rPr>
              <w:t>771</w:t>
            </w:r>
          </w:p>
        </w:tc>
        <w:tc>
          <w:tcPr>
            <w:tcW w:w="699" w:type="dxa"/>
          </w:tcPr>
          <w:p>
            <w:pPr>
              <w:pStyle w:val="TableParagraph"/>
              <w:spacing w:before="17"/>
              <w:ind w:left="14" w:right="8"/>
              <w:jc w:val="center"/>
              <w:rPr>
                <w:rFonts w:ascii="Calibri"/>
                <w:sz w:val="18"/>
              </w:rPr>
            </w:pPr>
            <w:r>
              <w:rPr>
                <w:rFonts w:ascii="Calibri"/>
                <w:color w:val="585858"/>
                <w:spacing w:val="-5"/>
                <w:sz w:val="18"/>
              </w:rPr>
              <w:t>669</w:t>
            </w:r>
          </w:p>
        </w:tc>
        <w:tc>
          <w:tcPr>
            <w:tcW w:w="697" w:type="dxa"/>
          </w:tcPr>
          <w:p>
            <w:pPr>
              <w:pStyle w:val="TableParagraph"/>
              <w:spacing w:before="17"/>
              <w:ind w:left="6"/>
              <w:jc w:val="center"/>
              <w:rPr>
                <w:rFonts w:ascii="Calibri"/>
                <w:sz w:val="18"/>
              </w:rPr>
            </w:pPr>
            <w:r>
              <w:rPr>
                <w:rFonts w:ascii="Calibri"/>
                <w:color w:val="585858"/>
                <w:spacing w:val="-5"/>
                <w:sz w:val="18"/>
              </w:rPr>
              <w:t>621</w:t>
            </w:r>
          </w:p>
        </w:tc>
        <w:tc>
          <w:tcPr>
            <w:tcW w:w="699" w:type="dxa"/>
          </w:tcPr>
          <w:p>
            <w:pPr>
              <w:pStyle w:val="TableParagraph"/>
              <w:spacing w:before="17"/>
              <w:ind w:left="14" w:right="7"/>
              <w:jc w:val="center"/>
              <w:rPr>
                <w:rFonts w:ascii="Calibri"/>
                <w:sz w:val="18"/>
              </w:rPr>
            </w:pPr>
            <w:r>
              <w:rPr>
                <w:rFonts w:ascii="Calibri"/>
                <w:color w:val="585858"/>
                <w:spacing w:val="-5"/>
                <w:sz w:val="18"/>
              </w:rPr>
              <w:t>825</w:t>
            </w:r>
          </w:p>
        </w:tc>
        <w:tc>
          <w:tcPr>
            <w:tcW w:w="699" w:type="dxa"/>
          </w:tcPr>
          <w:p>
            <w:pPr>
              <w:pStyle w:val="TableParagraph"/>
              <w:spacing w:before="17"/>
              <w:ind w:left="14" w:right="8"/>
              <w:jc w:val="center"/>
              <w:rPr>
                <w:rFonts w:ascii="Calibri"/>
                <w:sz w:val="18"/>
              </w:rPr>
            </w:pPr>
            <w:r>
              <w:rPr>
                <w:rFonts w:ascii="Calibri"/>
                <w:color w:val="585858"/>
                <w:spacing w:val="-5"/>
                <w:sz w:val="18"/>
              </w:rPr>
              <w:t>827</w:t>
            </w:r>
          </w:p>
        </w:tc>
        <w:tc>
          <w:tcPr>
            <w:tcW w:w="550" w:type="dxa"/>
            <w:tcBorders>
              <w:right w:val="nil"/>
            </w:tcBorders>
          </w:tcPr>
          <w:p>
            <w:pPr>
              <w:pStyle w:val="TableParagraph"/>
              <w:spacing w:before="17"/>
              <w:ind w:left="146"/>
              <w:jc w:val="center"/>
              <w:rPr>
                <w:rFonts w:ascii="Calibri"/>
                <w:sz w:val="18"/>
              </w:rPr>
            </w:pPr>
            <w:r>
              <w:rPr>
                <w:rFonts w:ascii="Calibri"/>
                <w:color w:val="585858"/>
                <w:spacing w:val="-5"/>
                <w:sz w:val="18"/>
              </w:rPr>
              <w:t>286</w:t>
            </w:r>
          </w:p>
        </w:tc>
      </w:tr>
    </w:tbl>
    <w:p>
      <w:pPr>
        <w:pStyle w:val="BodyText"/>
        <w:rPr>
          <w:sz w:val="22"/>
        </w:rPr>
      </w:pPr>
    </w:p>
    <w:p>
      <w:pPr>
        <w:pStyle w:val="BodyText"/>
        <w:spacing w:before="177"/>
        <w:rPr>
          <w:sz w:val="22"/>
        </w:rPr>
      </w:pPr>
    </w:p>
    <w:p>
      <w:pPr>
        <w:spacing w:line="255" w:lineRule="exact" w:before="0"/>
        <w:ind w:left="761" w:right="902" w:firstLine="0"/>
        <w:jc w:val="center"/>
        <w:rPr>
          <w:i/>
          <w:sz w:val="22"/>
        </w:rPr>
      </w:pPr>
      <w:r>
        <w:rPr>
          <w:i/>
          <w:sz w:val="22"/>
        </w:rPr>
        <mc:AlternateContent>
          <mc:Choice Requires="wps">
            <w:drawing>
              <wp:anchor distT="0" distB="0" distL="0" distR="0" allowOverlap="1" layoutInCell="1" locked="0" behindDoc="1" simplePos="0" relativeHeight="479886336">
                <wp:simplePos x="0" y="0"/>
                <wp:positionH relativeFrom="page">
                  <wp:posOffset>895667</wp:posOffset>
                </wp:positionH>
                <wp:positionV relativeFrom="paragraph">
                  <wp:posOffset>-3339844</wp:posOffset>
                </wp:positionV>
                <wp:extent cx="6081395" cy="3253104"/>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6081395" cy="3253104"/>
                          <a:chExt cx="6081395" cy="3253104"/>
                        </a:xfrm>
                      </wpg:grpSpPr>
                      <wps:wsp>
                        <wps:cNvPr id="155" name="Graphic 155"/>
                        <wps:cNvSpPr/>
                        <wps:spPr>
                          <a:xfrm>
                            <a:off x="616013" y="144462"/>
                            <a:ext cx="5321300" cy="1824355"/>
                          </a:xfrm>
                          <a:custGeom>
                            <a:avLst/>
                            <a:gdLst/>
                            <a:ahLst/>
                            <a:cxnLst/>
                            <a:rect l="l" t="t" r="r" b="b"/>
                            <a:pathLst>
                              <a:path w="5321300" h="1824355">
                                <a:moveTo>
                                  <a:pt x="2132203" y="1824228"/>
                                </a:moveTo>
                                <a:lnTo>
                                  <a:pt x="2301367" y="1824228"/>
                                </a:lnTo>
                              </a:path>
                              <a:path w="5321300" h="1824355">
                                <a:moveTo>
                                  <a:pt x="3019171" y="1824228"/>
                                </a:moveTo>
                                <a:lnTo>
                                  <a:pt x="3188335" y="1824228"/>
                                </a:lnTo>
                              </a:path>
                              <a:path w="5321300" h="1824355">
                                <a:moveTo>
                                  <a:pt x="1147699" y="1824228"/>
                                </a:moveTo>
                                <a:lnTo>
                                  <a:pt x="1167511" y="1824228"/>
                                </a:lnTo>
                              </a:path>
                              <a:path w="5321300" h="1824355">
                                <a:moveTo>
                                  <a:pt x="1935607" y="1824228"/>
                                </a:moveTo>
                                <a:lnTo>
                                  <a:pt x="1956943" y="1824228"/>
                                </a:lnTo>
                              </a:path>
                              <a:path w="5321300" h="1824355">
                                <a:moveTo>
                                  <a:pt x="2034667" y="1824228"/>
                                </a:moveTo>
                                <a:lnTo>
                                  <a:pt x="2054479" y="1824228"/>
                                </a:lnTo>
                              </a:path>
                              <a:path w="5321300" h="1824355">
                                <a:moveTo>
                                  <a:pt x="801751" y="1824228"/>
                                </a:moveTo>
                                <a:lnTo>
                                  <a:pt x="970914" y="1824228"/>
                                </a:lnTo>
                              </a:path>
                              <a:path w="5321300" h="1824355">
                                <a:moveTo>
                                  <a:pt x="605155" y="1824228"/>
                                </a:moveTo>
                                <a:lnTo>
                                  <a:pt x="724026" y="1824228"/>
                                </a:lnTo>
                              </a:path>
                              <a:path w="5321300" h="1824355">
                                <a:moveTo>
                                  <a:pt x="358267" y="1824228"/>
                                </a:moveTo>
                                <a:lnTo>
                                  <a:pt x="527431" y="1824228"/>
                                </a:lnTo>
                              </a:path>
                              <a:path w="5321300" h="1824355">
                                <a:moveTo>
                                  <a:pt x="1492123" y="1824228"/>
                                </a:moveTo>
                                <a:lnTo>
                                  <a:pt x="1513458" y="1824228"/>
                                </a:lnTo>
                              </a:path>
                              <a:path w="5321300" h="1824355">
                                <a:moveTo>
                                  <a:pt x="4596510" y="1824228"/>
                                </a:moveTo>
                                <a:lnTo>
                                  <a:pt x="4617847" y="1824228"/>
                                </a:lnTo>
                              </a:path>
                              <a:path w="5321300" h="1824355">
                                <a:moveTo>
                                  <a:pt x="2478151" y="1824228"/>
                                </a:moveTo>
                                <a:lnTo>
                                  <a:pt x="2497963" y="1824228"/>
                                </a:lnTo>
                              </a:path>
                              <a:path w="5321300" h="1824355">
                                <a:moveTo>
                                  <a:pt x="4793107" y="1824228"/>
                                </a:moveTo>
                                <a:lnTo>
                                  <a:pt x="5059807" y="1824228"/>
                                </a:lnTo>
                              </a:path>
                              <a:path w="5321300" h="1824355">
                                <a:moveTo>
                                  <a:pt x="5137531" y="1824228"/>
                                </a:moveTo>
                                <a:lnTo>
                                  <a:pt x="5158867" y="1824228"/>
                                </a:lnTo>
                              </a:path>
                              <a:path w="5321300" h="1824355">
                                <a:moveTo>
                                  <a:pt x="3266058" y="1824228"/>
                                </a:moveTo>
                                <a:lnTo>
                                  <a:pt x="3287395" y="1824228"/>
                                </a:lnTo>
                              </a:path>
                              <a:path w="5321300" h="1824355">
                                <a:moveTo>
                                  <a:pt x="4694047" y="1824228"/>
                                </a:moveTo>
                                <a:lnTo>
                                  <a:pt x="4715383" y="1824228"/>
                                </a:lnTo>
                              </a:path>
                              <a:path w="5321300" h="1824355">
                                <a:moveTo>
                                  <a:pt x="161670" y="1824228"/>
                                </a:moveTo>
                                <a:lnTo>
                                  <a:pt x="280543" y="1824228"/>
                                </a:lnTo>
                              </a:path>
                              <a:path w="5321300" h="1824355">
                                <a:moveTo>
                                  <a:pt x="4349623" y="1824228"/>
                                </a:moveTo>
                                <a:lnTo>
                                  <a:pt x="4518786" y="1824228"/>
                                </a:lnTo>
                              </a:path>
                              <a:path w="5321300" h="1824355">
                                <a:moveTo>
                                  <a:pt x="2575686" y="1824228"/>
                                </a:moveTo>
                                <a:lnTo>
                                  <a:pt x="2744851" y="1824228"/>
                                </a:lnTo>
                              </a:path>
                              <a:path w="5321300" h="1824355">
                                <a:moveTo>
                                  <a:pt x="0" y="1824228"/>
                                </a:moveTo>
                                <a:lnTo>
                                  <a:pt x="83947" y="1824228"/>
                                </a:lnTo>
                              </a:path>
                              <a:path w="5321300" h="1824355">
                                <a:moveTo>
                                  <a:pt x="3906139" y="1824228"/>
                                </a:moveTo>
                                <a:lnTo>
                                  <a:pt x="4075303" y="1824228"/>
                                </a:lnTo>
                              </a:path>
                              <a:path w="5321300" h="1824355">
                                <a:moveTo>
                                  <a:pt x="3462654" y="1824228"/>
                                </a:moveTo>
                                <a:lnTo>
                                  <a:pt x="3631819" y="1824228"/>
                                </a:lnTo>
                              </a:path>
                              <a:path w="5321300" h="1824355">
                                <a:moveTo>
                                  <a:pt x="3709543" y="1824228"/>
                                </a:moveTo>
                                <a:lnTo>
                                  <a:pt x="3730879" y="1824228"/>
                                </a:lnTo>
                              </a:path>
                              <a:path w="5321300" h="1824355">
                                <a:moveTo>
                                  <a:pt x="3363595" y="1824228"/>
                                </a:moveTo>
                                <a:lnTo>
                                  <a:pt x="3384930" y="1824228"/>
                                </a:lnTo>
                              </a:path>
                              <a:path w="5321300" h="1824355">
                                <a:moveTo>
                                  <a:pt x="3807079" y="1824228"/>
                                </a:moveTo>
                                <a:lnTo>
                                  <a:pt x="3828415" y="1824228"/>
                                </a:lnTo>
                              </a:path>
                              <a:path w="5321300" h="1824355">
                                <a:moveTo>
                                  <a:pt x="4250563" y="1824228"/>
                                </a:moveTo>
                                <a:lnTo>
                                  <a:pt x="4271899" y="1824228"/>
                                </a:lnTo>
                              </a:path>
                              <a:path w="5321300" h="1824355">
                                <a:moveTo>
                                  <a:pt x="1591183" y="1824228"/>
                                </a:moveTo>
                                <a:lnTo>
                                  <a:pt x="1610995" y="1824228"/>
                                </a:lnTo>
                              </a:path>
                              <a:path w="5321300" h="1824355">
                                <a:moveTo>
                                  <a:pt x="1688719" y="1824228"/>
                                </a:moveTo>
                                <a:lnTo>
                                  <a:pt x="1857883" y="1824228"/>
                                </a:lnTo>
                              </a:path>
                              <a:path w="5321300" h="1824355">
                                <a:moveTo>
                                  <a:pt x="2920110" y="1824228"/>
                                </a:moveTo>
                                <a:lnTo>
                                  <a:pt x="2941447" y="1824228"/>
                                </a:lnTo>
                              </a:path>
                              <a:path w="5321300" h="1824355">
                                <a:moveTo>
                                  <a:pt x="2822574" y="1824228"/>
                                </a:moveTo>
                                <a:lnTo>
                                  <a:pt x="2843910" y="1824228"/>
                                </a:lnTo>
                              </a:path>
                              <a:path w="5321300" h="1824355">
                                <a:moveTo>
                                  <a:pt x="1245235" y="1824228"/>
                                </a:moveTo>
                                <a:lnTo>
                                  <a:pt x="1414399" y="1824228"/>
                                </a:lnTo>
                              </a:path>
                              <a:path w="5321300" h="1824355">
                                <a:moveTo>
                                  <a:pt x="4153027" y="1824228"/>
                                </a:moveTo>
                                <a:lnTo>
                                  <a:pt x="4174363" y="1824228"/>
                                </a:lnTo>
                              </a:path>
                              <a:path w="5321300" h="1824355">
                                <a:moveTo>
                                  <a:pt x="2379091" y="1824228"/>
                                </a:moveTo>
                                <a:lnTo>
                                  <a:pt x="2400427" y="1824228"/>
                                </a:lnTo>
                              </a:path>
                              <a:path w="5321300" h="1824355">
                                <a:moveTo>
                                  <a:pt x="1048639" y="1824228"/>
                                </a:moveTo>
                                <a:lnTo>
                                  <a:pt x="1069975" y="1824228"/>
                                </a:lnTo>
                              </a:path>
                              <a:path w="5321300" h="1824355">
                                <a:moveTo>
                                  <a:pt x="5236591" y="1824228"/>
                                </a:moveTo>
                                <a:lnTo>
                                  <a:pt x="5320919" y="1824228"/>
                                </a:lnTo>
                              </a:path>
                              <a:path w="5321300" h="1824355">
                                <a:moveTo>
                                  <a:pt x="1688719" y="1621536"/>
                                </a:moveTo>
                                <a:lnTo>
                                  <a:pt x="1857883" y="1621536"/>
                                </a:lnTo>
                              </a:path>
                              <a:path w="5321300" h="1824355">
                                <a:moveTo>
                                  <a:pt x="2034667" y="1621536"/>
                                </a:moveTo>
                                <a:lnTo>
                                  <a:pt x="2054479" y="1621536"/>
                                </a:lnTo>
                              </a:path>
                              <a:path w="5321300" h="1824355">
                                <a:moveTo>
                                  <a:pt x="4250563" y="1621536"/>
                                </a:moveTo>
                                <a:lnTo>
                                  <a:pt x="4271899" y="1621536"/>
                                </a:lnTo>
                              </a:path>
                              <a:path w="5321300" h="1824355">
                                <a:moveTo>
                                  <a:pt x="3906139" y="1621536"/>
                                </a:moveTo>
                                <a:lnTo>
                                  <a:pt x="4075303" y="1621536"/>
                                </a:lnTo>
                              </a:path>
                              <a:path w="5321300" h="1824355">
                                <a:moveTo>
                                  <a:pt x="4596510" y="1621536"/>
                                </a:moveTo>
                                <a:lnTo>
                                  <a:pt x="4617847" y="1621536"/>
                                </a:lnTo>
                              </a:path>
                              <a:path w="5321300" h="1824355">
                                <a:moveTo>
                                  <a:pt x="4694047" y="1621536"/>
                                </a:moveTo>
                                <a:lnTo>
                                  <a:pt x="4715383" y="1621536"/>
                                </a:lnTo>
                              </a:path>
                              <a:path w="5321300" h="1824355">
                                <a:moveTo>
                                  <a:pt x="0" y="1621536"/>
                                </a:moveTo>
                                <a:lnTo>
                                  <a:pt x="1069975" y="1621536"/>
                                </a:lnTo>
                              </a:path>
                              <a:path w="5321300" h="1824355">
                                <a:moveTo>
                                  <a:pt x="4153027" y="1621536"/>
                                </a:moveTo>
                                <a:lnTo>
                                  <a:pt x="4174363" y="1621536"/>
                                </a:lnTo>
                              </a:path>
                              <a:path w="5321300" h="1824355">
                                <a:moveTo>
                                  <a:pt x="3807079" y="1621536"/>
                                </a:moveTo>
                                <a:lnTo>
                                  <a:pt x="3828415" y="1621536"/>
                                </a:lnTo>
                              </a:path>
                              <a:path w="5321300" h="1824355">
                                <a:moveTo>
                                  <a:pt x="2132203" y="1621536"/>
                                </a:moveTo>
                                <a:lnTo>
                                  <a:pt x="2301367" y="1621536"/>
                                </a:lnTo>
                              </a:path>
                              <a:path w="5321300" h="1824355">
                                <a:moveTo>
                                  <a:pt x="3019171" y="1621536"/>
                                </a:moveTo>
                                <a:lnTo>
                                  <a:pt x="3188335" y="1621536"/>
                                </a:lnTo>
                              </a:path>
                              <a:path w="5321300" h="1824355">
                                <a:moveTo>
                                  <a:pt x="4793107" y="1621536"/>
                                </a:moveTo>
                                <a:lnTo>
                                  <a:pt x="5059807" y="1621536"/>
                                </a:lnTo>
                              </a:path>
                              <a:path w="5321300" h="1824355">
                                <a:moveTo>
                                  <a:pt x="1935607" y="1621536"/>
                                </a:moveTo>
                                <a:lnTo>
                                  <a:pt x="1956943" y="1621536"/>
                                </a:lnTo>
                              </a:path>
                              <a:path w="5321300" h="1824355">
                                <a:moveTo>
                                  <a:pt x="5236591" y="1621536"/>
                                </a:moveTo>
                                <a:lnTo>
                                  <a:pt x="5320919" y="1621536"/>
                                </a:lnTo>
                              </a:path>
                              <a:path w="5321300" h="1824355">
                                <a:moveTo>
                                  <a:pt x="2379091" y="1621536"/>
                                </a:moveTo>
                                <a:lnTo>
                                  <a:pt x="2400427" y="1621536"/>
                                </a:lnTo>
                              </a:path>
                              <a:path w="5321300" h="1824355">
                                <a:moveTo>
                                  <a:pt x="5137531" y="1621536"/>
                                </a:moveTo>
                                <a:lnTo>
                                  <a:pt x="5158867" y="1621536"/>
                                </a:lnTo>
                              </a:path>
                              <a:path w="5321300" h="1824355">
                                <a:moveTo>
                                  <a:pt x="3462654" y="1621536"/>
                                </a:moveTo>
                                <a:lnTo>
                                  <a:pt x="3631819" y="1621536"/>
                                </a:lnTo>
                              </a:path>
                              <a:path w="5321300" h="1824355">
                                <a:moveTo>
                                  <a:pt x="2478151" y="1621536"/>
                                </a:moveTo>
                                <a:lnTo>
                                  <a:pt x="2497963" y="1621536"/>
                                </a:lnTo>
                              </a:path>
                              <a:path w="5321300" h="1824355">
                                <a:moveTo>
                                  <a:pt x="1245235" y="1621536"/>
                                </a:moveTo>
                                <a:lnTo>
                                  <a:pt x="1513458" y="1621536"/>
                                </a:lnTo>
                              </a:path>
                              <a:path w="5321300" h="1824355">
                                <a:moveTo>
                                  <a:pt x="2575686" y="1621536"/>
                                </a:moveTo>
                                <a:lnTo>
                                  <a:pt x="2744851" y="1621536"/>
                                </a:lnTo>
                              </a:path>
                              <a:path w="5321300" h="1824355">
                                <a:moveTo>
                                  <a:pt x="3266058" y="1621536"/>
                                </a:moveTo>
                                <a:lnTo>
                                  <a:pt x="3287395" y="1621536"/>
                                </a:lnTo>
                              </a:path>
                              <a:path w="5321300" h="1824355">
                                <a:moveTo>
                                  <a:pt x="2822574" y="1621536"/>
                                </a:moveTo>
                                <a:lnTo>
                                  <a:pt x="2843910" y="1621536"/>
                                </a:lnTo>
                              </a:path>
                              <a:path w="5321300" h="1824355">
                                <a:moveTo>
                                  <a:pt x="1591183" y="1621536"/>
                                </a:moveTo>
                                <a:lnTo>
                                  <a:pt x="1610995" y="1621536"/>
                                </a:lnTo>
                              </a:path>
                              <a:path w="5321300" h="1824355">
                                <a:moveTo>
                                  <a:pt x="3709543" y="1621536"/>
                                </a:moveTo>
                                <a:lnTo>
                                  <a:pt x="3730879" y="1621536"/>
                                </a:lnTo>
                              </a:path>
                              <a:path w="5321300" h="1824355">
                                <a:moveTo>
                                  <a:pt x="2920110" y="1621536"/>
                                </a:moveTo>
                                <a:lnTo>
                                  <a:pt x="2941447" y="1621536"/>
                                </a:lnTo>
                              </a:path>
                              <a:path w="5321300" h="1824355">
                                <a:moveTo>
                                  <a:pt x="1147699" y="1621536"/>
                                </a:moveTo>
                                <a:lnTo>
                                  <a:pt x="1167511" y="1621536"/>
                                </a:lnTo>
                              </a:path>
                              <a:path w="5321300" h="1824355">
                                <a:moveTo>
                                  <a:pt x="4349623" y="1621536"/>
                                </a:moveTo>
                                <a:lnTo>
                                  <a:pt x="4518786" y="1621536"/>
                                </a:lnTo>
                              </a:path>
                              <a:path w="5321300" h="1824355">
                                <a:moveTo>
                                  <a:pt x="3363595" y="1621536"/>
                                </a:moveTo>
                                <a:lnTo>
                                  <a:pt x="3384930" y="1621536"/>
                                </a:lnTo>
                              </a:path>
                              <a:path w="5321300" h="1824355">
                                <a:moveTo>
                                  <a:pt x="3019171" y="1418844"/>
                                </a:moveTo>
                                <a:lnTo>
                                  <a:pt x="3188335" y="1418844"/>
                                </a:lnTo>
                              </a:path>
                              <a:path w="5321300" h="1824355">
                                <a:moveTo>
                                  <a:pt x="3266058" y="1418844"/>
                                </a:moveTo>
                                <a:lnTo>
                                  <a:pt x="3287395" y="1418844"/>
                                </a:lnTo>
                              </a:path>
                              <a:path w="5321300" h="1824355">
                                <a:moveTo>
                                  <a:pt x="1591183" y="1418844"/>
                                </a:moveTo>
                                <a:lnTo>
                                  <a:pt x="1610995" y="1418844"/>
                                </a:lnTo>
                              </a:path>
                              <a:path w="5321300" h="1824355">
                                <a:moveTo>
                                  <a:pt x="3807079" y="1418844"/>
                                </a:moveTo>
                                <a:lnTo>
                                  <a:pt x="3828415" y="1418844"/>
                                </a:lnTo>
                              </a:path>
                              <a:path w="5321300" h="1824355">
                                <a:moveTo>
                                  <a:pt x="4694047" y="1418844"/>
                                </a:moveTo>
                                <a:lnTo>
                                  <a:pt x="4715383" y="1418844"/>
                                </a:lnTo>
                              </a:path>
                              <a:path w="5321300" h="1824355">
                                <a:moveTo>
                                  <a:pt x="2034667" y="1418844"/>
                                </a:moveTo>
                                <a:lnTo>
                                  <a:pt x="2054479" y="1418844"/>
                                </a:lnTo>
                              </a:path>
                              <a:path w="5321300" h="1824355">
                                <a:moveTo>
                                  <a:pt x="0" y="1418844"/>
                                </a:moveTo>
                                <a:lnTo>
                                  <a:pt x="1167511" y="1418844"/>
                                </a:lnTo>
                              </a:path>
                              <a:path w="5321300" h="1824355">
                                <a:moveTo>
                                  <a:pt x="2132203" y="1418844"/>
                                </a:moveTo>
                                <a:lnTo>
                                  <a:pt x="2301367" y="1418844"/>
                                </a:lnTo>
                              </a:path>
                              <a:path w="5321300" h="1824355">
                                <a:moveTo>
                                  <a:pt x="2478151" y="1418844"/>
                                </a:moveTo>
                                <a:lnTo>
                                  <a:pt x="2497963" y="1418844"/>
                                </a:lnTo>
                              </a:path>
                              <a:path w="5321300" h="1824355">
                                <a:moveTo>
                                  <a:pt x="2575686" y="1418844"/>
                                </a:moveTo>
                                <a:lnTo>
                                  <a:pt x="2744851" y="1418844"/>
                                </a:lnTo>
                              </a:path>
                              <a:path w="5321300" h="1824355">
                                <a:moveTo>
                                  <a:pt x="4349623" y="1418844"/>
                                </a:moveTo>
                                <a:lnTo>
                                  <a:pt x="4518786" y="1418844"/>
                                </a:lnTo>
                              </a:path>
                              <a:path w="5321300" h="1824355">
                                <a:moveTo>
                                  <a:pt x="3906139" y="1418844"/>
                                </a:moveTo>
                                <a:lnTo>
                                  <a:pt x="4174363" y="1418844"/>
                                </a:lnTo>
                              </a:path>
                              <a:path w="5321300" h="1824355">
                                <a:moveTo>
                                  <a:pt x="4793107" y="1418844"/>
                                </a:moveTo>
                                <a:lnTo>
                                  <a:pt x="5320919" y="1418844"/>
                                </a:lnTo>
                              </a:path>
                              <a:path w="5321300" h="1824355">
                                <a:moveTo>
                                  <a:pt x="1245235" y="1418844"/>
                                </a:moveTo>
                                <a:lnTo>
                                  <a:pt x="1513458" y="1418844"/>
                                </a:lnTo>
                              </a:path>
                              <a:path w="5321300" h="1824355">
                                <a:moveTo>
                                  <a:pt x="4596510" y="1418844"/>
                                </a:moveTo>
                                <a:lnTo>
                                  <a:pt x="4617847" y="1418844"/>
                                </a:lnTo>
                              </a:path>
                              <a:path w="5321300" h="1824355">
                                <a:moveTo>
                                  <a:pt x="3363595" y="1418844"/>
                                </a:moveTo>
                                <a:lnTo>
                                  <a:pt x="3384930" y="1418844"/>
                                </a:lnTo>
                              </a:path>
                              <a:path w="5321300" h="1824355">
                                <a:moveTo>
                                  <a:pt x="3462654" y="1418844"/>
                                </a:moveTo>
                                <a:lnTo>
                                  <a:pt x="3730879" y="1418844"/>
                                </a:lnTo>
                              </a:path>
                              <a:path w="5321300" h="1824355">
                                <a:moveTo>
                                  <a:pt x="1935607" y="1418844"/>
                                </a:moveTo>
                                <a:lnTo>
                                  <a:pt x="1956943" y="1418844"/>
                                </a:lnTo>
                              </a:path>
                              <a:path w="5321300" h="1824355">
                                <a:moveTo>
                                  <a:pt x="4250563" y="1418844"/>
                                </a:moveTo>
                                <a:lnTo>
                                  <a:pt x="4271899" y="1418844"/>
                                </a:lnTo>
                              </a:path>
                              <a:path w="5321300" h="1824355">
                                <a:moveTo>
                                  <a:pt x="2379091" y="1418844"/>
                                </a:moveTo>
                                <a:lnTo>
                                  <a:pt x="2400427" y="1418844"/>
                                </a:lnTo>
                              </a:path>
                              <a:path w="5321300" h="1824355">
                                <a:moveTo>
                                  <a:pt x="2822574" y="1418844"/>
                                </a:moveTo>
                                <a:lnTo>
                                  <a:pt x="2843910" y="1418844"/>
                                </a:lnTo>
                              </a:path>
                              <a:path w="5321300" h="1824355">
                                <a:moveTo>
                                  <a:pt x="2920110" y="1418844"/>
                                </a:moveTo>
                                <a:lnTo>
                                  <a:pt x="2941447" y="1418844"/>
                                </a:lnTo>
                              </a:path>
                              <a:path w="5321300" h="1824355">
                                <a:moveTo>
                                  <a:pt x="1688719" y="1418844"/>
                                </a:moveTo>
                                <a:lnTo>
                                  <a:pt x="1857883" y="1418844"/>
                                </a:lnTo>
                              </a:path>
                              <a:path w="5321300" h="1824355">
                                <a:moveTo>
                                  <a:pt x="4250563" y="1216152"/>
                                </a:moveTo>
                                <a:lnTo>
                                  <a:pt x="4271899" y="1216152"/>
                                </a:lnTo>
                              </a:path>
                              <a:path w="5321300" h="1824355">
                                <a:moveTo>
                                  <a:pt x="3363595" y="1216152"/>
                                </a:moveTo>
                                <a:lnTo>
                                  <a:pt x="3384930" y="1216152"/>
                                </a:lnTo>
                              </a:path>
                              <a:path w="5321300" h="1824355">
                                <a:moveTo>
                                  <a:pt x="0" y="1216152"/>
                                </a:moveTo>
                                <a:lnTo>
                                  <a:pt x="1610995" y="1216152"/>
                                </a:lnTo>
                              </a:path>
                              <a:path w="5321300" h="1824355">
                                <a:moveTo>
                                  <a:pt x="3462654" y="1216152"/>
                                </a:moveTo>
                                <a:lnTo>
                                  <a:pt x="3730879" y="1216152"/>
                                </a:lnTo>
                              </a:path>
                              <a:path w="5321300" h="1824355">
                                <a:moveTo>
                                  <a:pt x="2575686" y="1216152"/>
                                </a:moveTo>
                                <a:lnTo>
                                  <a:pt x="2744851" y="1216152"/>
                                </a:lnTo>
                              </a:path>
                              <a:path w="5321300" h="1824355">
                                <a:moveTo>
                                  <a:pt x="3807079" y="1216152"/>
                                </a:moveTo>
                                <a:lnTo>
                                  <a:pt x="3828415" y="1216152"/>
                                </a:lnTo>
                              </a:path>
                              <a:path w="5321300" h="1824355">
                                <a:moveTo>
                                  <a:pt x="2822574" y="1216152"/>
                                </a:moveTo>
                                <a:lnTo>
                                  <a:pt x="2843910" y="1216152"/>
                                </a:lnTo>
                              </a:path>
                              <a:path w="5321300" h="1824355">
                                <a:moveTo>
                                  <a:pt x="2132203" y="1216152"/>
                                </a:moveTo>
                                <a:lnTo>
                                  <a:pt x="2301367" y="1216152"/>
                                </a:lnTo>
                              </a:path>
                              <a:path w="5321300" h="1824355">
                                <a:moveTo>
                                  <a:pt x="4349623" y="1216152"/>
                                </a:moveTo>
                                <a:lnTo>
                                  <a:pt x="4518786" y="1216152"/>
                                </a:lnTo>
                              </a:path>
                              <a:path w="5321300" h="1824355">
                                <a:moveTo>
                                  <a:pt x="3266058" y="1216152"/>
                                </a:moveTo>
                                <a:lnTo>
                                  <a:pt x="3287395" y="1216152"/>
                                </a:lnTo>
                              </a:path>
                              <a:path w="5321300" h="1824355">
                                <a:moveTo>
                                  <a:pt x="3019171" y="1216152"/>
                                </a:moveTo>
                                <a:lnTo>
                                  <a:pt x="3188335" y="1216152"/>
                                </a:lnTo>
                              </a:path>
                              <a:path w="5321300" h="1824355">
                                <a:moveTo>
                                  <a:pt x="4793107" y="1216152"/>
                                </a:moveTo>
                                <a:lnTo>
                                  <a:pt x="5320919" y="1216152"/>
                                </a:lnTo>
                              </a:path>
                              <a:path w="5321300" h="1824355">
                                <a:moveTo>
                                  <a:pt x="2379091" y="1216152"/>
                                </a:moveTo>
                                <a:lnTo>
                                  <a:pt x="2400427" y="1216152"/>
                                </a:lnTo>
                              </a:path>
                              <a:path w="5321300" h="1824355">
                                <a:moveTo>
                                  <a:pt x="2034667" y="1216152"/>
                                </a:moveTo>
                                <a:lnTo>
                                  <a:pt x="2054479" y="1216152"/>
                                </a:lnTo>
                              </a:path>
                              <a:path w="5321300" h="1824355">
                                <a:moveTo>
                                  <a:pt x="4596510" y="1216152"/>
                                </a:moveTo>
                                <a:lnTo>
                                  <a:pt x="4617847" y="1216152"/>
                                </a:lnTo>
                              </a:path>
                              <a:path w="5321300" h="1824355">
                                <a:moveTo>
                                  <a:pt x="3906139" y="1216152"/>
                                </a:moveTo>
                                <a:lnTo>
                                  <a:pt x="4174363" y="1216152"/>
                                </a:lnTo>
                              </a:path>
                              <a:path w="5321300" h="1824355">
                                <a:moveTo>
                                  <a:pt x="1688719" y="1216152"/>
                                </a:moveTo>
                                <a:lnTo>
                                  <a:pt x="1956943" y="1216152"/>
                                </a:lnTo>
                              </a:path>
                              <a:path w="5321300" h="1824355">
                                <a:moveTo>
                                  <a:pt x="4694047" y="1216152"/>
                                </a:moveTo>
                                <a:lnTo>
                                  <a:pt x="4715383" y="1216152"/>
                                </a:lnTo>
                              </a:path>
                              <a:path w="5321300" h="1824355">
                                <a:moveTo>
                                  <a:pt x="2920110" y="1216152"/>
                                </a:moveTo>
                                <a:lnTo>
                                  <a:pt x="2941447" y="1216152"/>
                                </a:lnTo>
                              </a:path>
                              <a:path w="5321300" h="1824355">
                                <a:moveTo>
                                  <a:pt x="2478151" y="1216152"/>
                                </a:moveTo>
                                <a:lnTo>
                                  <a:pt x="2497963" y="1216152"/>
                                </a:lnTo>
                              </a:path>
                              <a:path w="5321300" h="1824355">
                                <a:moveTo>
                                  <a:pt x="2575686" y="1013460"/>
                                </a:moveTo>
                                <a:lnTo>
                                  <a:pt x="2843910" y="1013460"/>
                                </a:lnTo>
                              </a:path>
                              <a:path w="5321300" h="1824355">
                                <a:moveTo>
                                  <a:pt x="2379091" y="1013460"/>
                                </a:moveTo>
                                <a:lnTo>
                                  <a:pt x="2400427" y="1013460"/>
                                </a:lnTo>
                              </a:path>
                              <a:path w="5321300" h="1824355">
                                <a:moveTo>
                                  <a:pt x="2132203" y="1013460"/>
                                </a:moveTo>
                                <a:lnTo>
                                  <a:pt x="2301367" y="1013460"/>
                                </a:lnTo>
                              </a:path>
                              <a:path w="5321300" h="1824355">
                                <a:moveTo>
                                  <a:pt x="3807079" y="1013460"/>
                                </a:moveTo>
                                <a:lnTo>
                                  <a:pt x="3828415" y="1013460"/>
                                </a:lnTo>
                              </a:path>
                              <a:path w="5321300" h="1824355">
                                <a:moveTo>
                                  <a:pt x="4596510" y="1013460"/>
                                </a:moveTo>
                                <a:lnTo>
                                  <a:pt x="4617847" y="1013460"/>
                                </a:lnTo>
                              </a:path>
                              <a:path w="5321300" h="1824355">
                                <a:moveTo>
                                  <a:pt x="2478151" y="1013460"/>
                                </a:moveTo>
                                <a:lnTo>
                                  <a:pt x="2497963" y="1013460"/>
                                </a:lnTo>
                              </a:path>
                              <a:path w="5321300" h="1824355">
                                <a:moveTo>
                                  <a:pt x="4349623" y="1013460"/>
                                </a:moveTo>
                                <a:lnTo>
                                  <a:pt x="4518786" y="1013460"/>
                                </a:lnTo>
                              </a:path>
                              <a:path w="5321300" h="1824355">
                                <a:moveTo>
                                  <a:pt x="0" y="1013460"/>
                                </a:moveTo>
                                <a:lnTo>
                                  <a:pt x="1610995" y="1013460"/>
                                </a:lnTo>
                              </a:path>
                              <a:path w="5321300" h="1824355">
                                <a:moveTo>
                                  <a:pt x="3462654" y="1013460"/>
                                </a:moveTo>
                                <a:lnTo>
                                  <a:pt x="3730879" y="1013460"/>
                                </a:lnTo>
                              </a:path>
                              <a:path w="5321300" h="1824355">
                                <a:moveTo>
                                  <a:pt x="4694047" y="1013460"/>
                                </a:moveTo>
                                <a:lnTo>
                                  <a:pt x="4715383" y="1013460"/>
                                </a:lnTo>
                              </a:path>
                              <a:path w="5321300" h="1824355">
                                <a:moveTo>
                                  <a:pt x="4793107" y="1013460"/>
                                </a:moveTo>
                                <a:lnTo>
                                  <a:pt x="5320919" y="1013460"/>
                                </a:lnTo>
                              </a:path>
                              <a:path w="5321300" h="1824355">
                                <a:moveTo>
                                  <a:pt x="2920110" y="1013460"/>
                                </a:moveTo>
                                <a:lnTo>
                                  <a:pt x="2941447" y="1013460"/>
                                </a:lnTo>
                              </a:path>
                              <a:path w="5321300" h="1824355">
                                <a:moveTo>
                                  <a:pt x="1688719" y="1013460"/>
                                </a:moveTo>
                                <a:lnTo>
                                  <a:pt x="1956943" y="1013460"/>
                                </a:lnTo>
                              </a:path>
                              <a:path w="5321300" h="1824355">
                                <a:moveTo>
                                  <a:pt x="3019171" y="1013460"/>
                                </a:moveTo>
                                <a:lnTo>
                                  <a:pt x="3287395" y="1013460"/>
                                </a:lnTo>
                              </a:path>
                              <a:path w="5321300" h="1824355">
                                <a:moveTo>
                                  <a:pt x="2034667" y="1013460"/>
                                </a:moveTo>
                                <a:lnTo>
                                  <a:pt x="2054479" y="1013460"/>
                                </a:lnTo>
                              </a:path>
                              <a:path w="5321300" h="1824355">
                                <a:moveTo>
                                  <a:pt x="4250563" y="1013460"/>
                                </a:moveTo>
                                <a:lnTo>
                                  <a:pt x="4271899" y="1013460"/>
                                </a:lnTo>
                              </a:path>
                              <a:path w="5321300" h="1824355">
                                <a:moveTo>
                                  <a:pt x="3363595" y="1013460"/>
                                </a:moveTo>
                                <a:lnTo>
                                  <a:pt x="3384930" y="1013460"/>
                                </a:lnTo>
                              </a:path>
                              <a:path w="5321300" h="1824355">
                                <a:moveTo>
                                  <a:pt x="3906139" y="1013460"/>
                                </a:moveTo>
                                <a:lnTo>
                                  <a:pt x="4174363" y="1013460"/>
                                </a:lnTo>
                              </a:path>
                              <a:path w="5321300" h="1824355">
                                <a:moveTo>
                                  <a:pt x="3019171" y="810768"/>
                                </a:moveTo>
                                <a:lnTo>
                                  <a:pt x="3287395" y="810768"/>
                                </a:lnTo>
                              </a:path>
                              <a:path w="5321300" h="1824355">
                                <a:moveTo>
                                  <a:pt x="2478151" y="810768"/>
                                </a:moveTo>
                                <a:lnTo>
                                  <a:pt x="2497963" y="810768"/>
                                </a:lnTo>
                              </a:path>
                              <a:path w="5321300" h="1824355">
                                <a:moveTo>
                                  <a:pt x="3807079" y="810768"/>
                                </a:moveTo>
                                <a:lnTo>
                                  <a:pt x="3828415" y="810768"/>
                                </a:lnTo>
                              </a:path>
                              <a:path w="5321300" h="1824355">
                                <a:moveTo>
                                  <a:pt x="0" y="810768"/>
                                </a:moveTo>
                                <a:lnTo>
                                  <a:pt x="2400427" y="810768"/>
                                </a:lnTo>
                              </a:path>
                              <a:path w="5321300" h="1824355">
                                <a:moveTo>
                                  <a:pt x="4349623" y="810768"/>
                                </a:moveTo>
                                <a:lnTo>
                                  <a:pt x="4518786" y="810768"/>
                                </a:lnTo>
                              </a:path>
                              <a:path w="5321300" h="1824355">
                                <a:moveTo>
                                  <a:pt x="4793107" y="810768"/>
                                </a:moveTo>
                                <a:lnTo>
                                  <a:pt x="5320919" y="810768"/>
                                </a:lnTo>
                              </a:path>
                              <a:path w="5321300" h="1824355">
                                <a:moveTo>
                                  <a:pt x="2575686" y="810768"/>
                                </a:moveTo>
                                <a:lnTo>
                                  <a:pt x="2941447" y="810768"/>
                                </a:lnTo>
                              </a:path>
                              <a:path w="5321300" h="1824355">
                                <a:moveTo>
                                  <a:pt x="3906139" y="810768"/>
                                </a:moveTo>
                                <a:lnTo>
                                  <a:pt x="4174363" y="810768"/>
                                </a:lnTo>
                              </a:path>
                              <a:path w="5321300" h="1824355">
                                <a:moveTo>
                                  <a:pt x="4596510" y="810768"/>
                                </a:moveTo>
                                <a:lnTo>
                                  <a:pt x="4715383" y="810768"/>
                                </a:lnTo>
                              </a:path>
                              <a:path w="5321300" h="1824355">
                                <a:moveTo>
                                  <a:pt x="3363595" y="810768"/>
                                </a:moveTo>
                                <a:lnTo>
                                  <a:pt x="3384930" y="810768"/>
                                </a:lnTo>
                              </a:path>
                              <a:path w="5321300" h="1824355">
                                <a:moveTo>
                                  <a:pt x="3462654" y="810768"/>
                                </a:moveTo>
                                <a:lnTo>
                                  <a:pt x="3730879" y="810768"/>
                                </a:lnTo>
                              </a:path>
                              <a:path w="5321300" h="1824355">
                                <a:moveTo>
                                  <a:pt x="4250563" y="810768"/>
                                </a:moveTo>
                                <a:lnTo>
                                  <a:pt x="4271899" y="810768"/>
                                </a:lnTo>
                              </a:path>
                              <a:path w="5321300" h="1824355">
                                <a:moveTo>
                                  <a:pt x="3019171" y="608076"/>
                                </a:moveTo>
                                <a:lnTo>
                                  <a:pt x="3287395" y="608076"/>
                                </a:lnTo>
                              </a:path>
                              <a:path w="5321300" h="1824355">
                                <a:moveTo>
                                  <a:pt x="3363595" y="608076"/>
                                </a:moveTo>
                                <a:lnTo>
                                  <a:pt x="3730879" y="608076"/>
                                </a:lnTo>
                              </a:path>
                              <a:path w="5321300" h="1824355">
                                <a:moveTo>
                                  <a:pt x="4349623" y="608076"/>
                                </a:moveTo>
                                <a:lnTo>
                                  <a:pt x="4715383" y="608076"/>
                                </a:lnTo>
                              </a:path>
                              <a:path w="5321300" h="1824355">
                                <a:moveTo>
                                  <a:pt x="4250563" y="608076"/>
                                </a:moveTo>
                                <a:lnTo>
                                  <a:pt x="4271899" y="608076"/>
                                </a:lnTo>
                              </a:path>
                              <a:path w="5321300" h="1824355">
                                <a:moveTo>
                                  <a:pt x="4793107" y="608076"/>
                                </a:moveTo>
                                <a:lnTo>
                                  <a:pt x="5320919" y="608076"/>
                                </a:lnTo>
                              </a:path>
                              <a:path w="5321300" h="1824355">
                                <a:moveTo>
                                  <a:pt x="0" y="608076"/>
                                </a:moveTo>
                                <a:lnTo>
                                  <a:pt x="2497963" y="608076"/>
                                </a:lnTo>
                              </a:path>
                              <a:path w="5321300" h="1824355">
                                <a:moveTo>
                                  <a:pt x="2575686" y="608076"/>
                                </a:moveTo>
                                <a:lnTo>
                                  <a:pt x="2941447" y="608076"/>
                                </a:lnTo>
                              </a:path>
                              <a:path w="5321300" h="1824355">
                                <a:moveTo>
                                  <a:pt x="3807079" y="608076"/>
                                </a:moveTo>
                                <a:lnTo>
                                  <a:pt x="4174363" y="608076"/>
                                </a:lnTo>
                              </a:path>
                              <a:path w="5321300" h="1824355">
                                <a:moveTo>
                                  <a:pt x="3807079" y="405384"/>
                                </a:moveTo>
                                <a:lnTo>
                                  <a:pt x="4174363" y="405384"/>
                                </a:lnTo>
                              </a:path>
                              <a:path w="5321300" h="1824355">
                                <a:moveTo>
                                  <a:pt x="0" y="405384"/>
                                </a:moveTo>
                                <a:lnTo>
                                  <a:pt x="2497963" y="405384"/>
                                </a:lnTo>
                              </a:path>
                              <a:path w="5321300" h="1824355">
                                <a:moveTo>
                                  <a:pt x="4349623" y="405384"/>
                                </a:moveTo>
                                <a:lnTo>
                                  <a:pt x="4715383" y="405384"/>
                                </a:lnTo>
                              </a:path>
                              <a:path w="5321300" h="1824355">
                                <a:moveTo>
                                  <a:pt x="4250563" y="405384"/>
                                </a:moveTo>
                                <a:lnTo>
                                  <a:pt x="4271899" y="405384"/>
                                </a:lnTo>
                              </a:path>
                              <a:path w="5321300" h="1824355">
                                <a:moveTo>
                                  <a:pt x="3363595" y="405384"/>
                                </a:moveTo>
                                <a:lnTo>
                                  <a:pt x="3730879" y="405384"/>
                                </a:lnTo>
                              </a:path>
                              <a:path w="5321300" h="1824355">
                                <a:moveTo>
                                  <a:pt x="4793107" y="405384"/>
                                </a:moveTo>
                                <a:lnTo>
                                  <a:pt x="5320919" y="405384"/>
                                </a:lnTo>
                              </a:path>
                              <a:path w="5321300" h="1824355">
                                <a:moveTo>
                                  <a:pt x="2575686" y="405384"/>
                                </a:moveTo>
                                <a:lnTo>
                                  <a:pt x="3287395" y="405384"/>
                                </a:lnTo>
                              </a:path>
                              <a:path w="5321300" h="1824355">
                                <a:moveTo>
                                  <a:pt x="0" y="202692"/>
                                </a:moveTo>
                                <a:lnTo>
                                  <a:pt x="2497963" y="202692"/>
                                </a:lnTo>
                              </a:path>
                              <a:path w="5321300" h="1824355">
                                <a:moveTo>
                                  <a:pt x="2575686" y="202692"/>
                                </a:moveTo>
                                <a:lnTo>
                                  <a:pt x="3287395" y="202692"/>
                                </a:lnTo>
                              </a:path>
                              <a:path w="5321300" h="1824355">
                                <a:moveTo>
                                  <a:pt x="3363595" y="202692"/>
                                </a:moveTo>
                                <a:lnTo>
                                  <a:pt x="3730879" y="202692"/>
                                </a:lnTo>
                              </a:path>
                              <a:path w="5321300" h="1824355">
                                <a:moveTo>
                                  <a:pt x="3807079" y="202692"/>
                                </a:moveTo>
                                <a:lnTo>
                                  <a:pt x="5320919" y="202692"/>
                                </a:lnTo>
                              </a:path>
                              <a:path w="5321300" h="1824355">
                                <a:moveTo>
                                  <a:pt x="0" y="0"/>
                                </a:moveTo>
                                <a:lnTo>
                                  <a:pt x="5320919" y="0"/>
                                </a:lnTo>
                              </a:path>
                            </a:pathLst>
                          </a:custGeom>
                          <a:ln w="9525">
                            <a:solidFill>
                              <a:srgbClr val="D9D9D9"/>
                            </a:solidFill>
                            <a:prstDash val="solid"/>
                          </a:ln>
                        </wps:spPr>
                        <wps:bodyPr wrap="square" lIns="0" tIns="0" rIns="0" bIns="0" rtlCol="0">
                          <a:prstTxWarp prst="textNoShape">
                            <a:avLst/>
                          </a:prstTxWarp>
                          <a:noAutofit/>
                        </wps:bodyPr>
                      </wps:wsp>
                      <wps:wsp>
                        <wps:cNvPr id="156" name="Graphic 156"/>
                        <wps:cNvSpPr/>
                        <wps:spPr>
                          <a:xfrm>
                            <a:off x="699960" y="778446"/>
                            <a:ext cx="4956175" cy="1393190"/>
                          </a:xfrm>
                          <a:custGeom>
                            <a:avLst/>
                            <a:gdLst/>
                            <a:ahLst/>
                            <a:cxnLst/>
                            <a:rect l="l" t="t" r="r" b="b"/>
                            <a:pathLst>
                              <a:path w="4956175" h="1393190">
                                <a:moveTo>
                                  <a:pt x="77724" y="1176528"/>
                                </a:moveTo>
                                <a:lnTo>
                                  <a:pt x="0" y="1176528"/>
                                </a:lnTo>
                                <a:lnTo>
                                  <a:pt x="0" y="1393063"/>
                                </a:lnTo>
                                <a:lnTo>
                                  <a:pt x="77724" y="1393063"/>
                                </a:lnTo>
                                <a:lnTo>
                                  <a:pt x="77724" y="1176528"/>
                                </a:lnTo>
                                <a:close/>
                              </a:path>
                              <a:path w="4956175" h="1393190">
                                <a:moveTo>
                                  <a:pt x="521208" y="1054620"/>
                                </a:moveTo>
                                <a:lnTo>
                                  <a:pt x="443484" y="1054620"/>
                                </a:lnTo>
                                <a:lnTo>
                                  <a:pt x="443484" y="1393063"/>
                                </a:lnTo>
                                <a:lnTo>
                                  <a:pt x="521208" y="1393063"/>
                                </a:lnTo>
                                <a:lnTo>
                                  <a:pt x="521208" y="1054620"/>
                                </a:lnTo>
                                <a:close/>
                              </a:path>
                              <a:path w="4956175" h="1393190">
                                <a:moveTo>
                                  <a:pt x="964692" y="1034796"/>
                                </a:moveTo>
                                <a:lnTo>
                                  <a:pt x="886968" y="1034796"/>
                                </a:lnTo>
                                <a:lnTo>
                                  <a:pt x="886968" y="1393063"/>
                                </a:lnTo>
                                <a:lnTo>
                                  <a:pt x="964692" y="1393063"/>
                                </a:lnTo>
                                <a:lnTo>
                                  <a:pt x="964692" y="1034796"/>
                                </a:lnTo>
                                <a:close/>
                              </a:path>
                              <a:path w="4956175" h="1393190">
                                <a:moveTo>
                                  <a:pt x="1408176" y="1107948"/>
                                </a:moveTo>
                                <a:lnTo>
                                  <a:pt x="1330452" y="1107948"/>
                                </a:lnTo>
                                <a:lnTo>
                                  <a:pt x="1330452" y="1393063"/>
                                </a:lnTo>
                                <a:lnTo>
                                  <a:pt x="1408176" y="1393063"/>
                                </a:lnTo>
                                <a:lnTo>
                                  <a:pt x="1408176" y="1107948"/>
                                </a:lnTo>
                                <a:close/>
                              </a:path>
                              <a:path w="4956175" h="1393190">
                                <a:moveTo>
                                  <a:pt x="1851660" y="748284"/>
                                </a:moveTo>
                                <a:lnTo>
                                  <a:pt x="1773936" y="748284"/>
                                </a:lnTo>
                                <a:lnTo>
                                  <a:pt x="1773936" y="1393063"/>
                                </a:lnTo>
                                <a:lnTo>
                                  <a:pt x="1851660" y="1393063"/>
                                </a:lnTo>
                                <a:lnTo>
                                  <a:pt x="1851660" y="748284"/>
                                </a:lnTo>
                                <a:close/>
                              </a:path>
                              <a:path w="4956175" h="1393190">
                                <a:moveTo>
                                  <a:pt x="2295144" y="257556"/>
                                </a:moveTo>
                                <a:lnTo>
                                  <a:pt x="2217420" y="257556"/>
                                </a:lnTo>
                                <a:lnTo>
                                  <a:pt x="2217420" y="1393063"/>
                                </a:lnTo>
                                <a:lnTo>
                                  <a:pt x="2295144" y="1393063"/>
                                </a:lnTo>
                                <a:lnTo>
                                  <a:pt x="2295144" y="257556"/>
                                </a:lnTo>
                                <a:close/>
                              </a:path>
                              <a:path w="4956175" h="1393190">
                                <a:moveTo>
                                  <a:pt x="2738628" y="469392"/>
                                </a:moveTo>
                                <a:lnTo>
                                  <a:pt x="2660904" y="469392"/>
                                </a:lnTo>
                                <a:lnTo>
                                  <a:pt x="2660904" y="1393063"/>
                                </a:lnTo>
                                <a:lnTo>
                                  <a:pt x="2738628" y="1393063"/>
                                </a:lnTo>
                                <a:lnTo>
                                  <a:pt x="2738628" y="469392"/>
                                </a:lnTo>
                                <a:close/>
                              </a:path>
                              <a:path w="4956175" h="1393190">
                                <a:moveTo>
                                  <a:pt x="3182112" y="451104"/>
                                </a:moveTo>
                                <a:lnTo>
                                  <a:pt x="3104388" y="451104"/>
                                </a:lnTo>
                                <a:lnTo>
                                  <a:pt x="3104388" y="1393063"/>
                                </a:lnTo>
                                <a:lnTo>
                                  <a:pt x="3182112" y="1393063"/>
                                </a:lnTo>
                                <a:lnTo>
                                  <a:pt x="3182112" y="451104"/>
                                </a:lnTo>
                                <a:close/>
                              </a:path>
                              <a:path w="4956175" h="1393190">
                                <a:moveTo>
                                  <a:pt x="3625596" y="821436"/>
                                </a:moveTo>
                                <a:lnTo>
                                  <a:pt x="3547872" y="821436"/>
                                </a:lnTo>
                                <a:lnTo>
                                  <a:pt x="3547872" y="1393063"/>
                                </a:lnTo>
                                <a:lnTo>
                                  <a:pt x="3625596" y="1393063"/>
                                </a:lnTo>
                                <a:lnTo>
                                  <a:pt x="3625596" y="821436"/>
                                </a:lnTo>
                                <a:close/>
                              </a:path>
                              <a:path w="4956175" h="1393190">
                                <a:moveTo>
                                  <a:pt x="4069080" y="847344"/>
                                </a:moveTo>
                                <a:lnTo>
                                  <a:pt x="3991356" y="847344"/>
                                </a:lnTo>
                                <a:lnTo>
                                  <a:pt x="3991356" y="1393063"/>
                                </a:lnTo>
                                <a:lnTo>
                                  <a:pt x="4069080" y="1393063"/>
                                </a:lnTo>
                                <a:lnTo>
                                  <a:pt x="4069080" y="847344"/>
                                </a:lnTo>
                                <a:close/>
                              </a:path>
                              <a:path w="4956175" h="1393190">
                                <a:moveTo>
                                  <a:pt x="4512564" y="0"/>
                                </a:moveTo>
                                <a:lnTo>
                                  <a:pt x="4434840" y="0"/>
                                </a:lnTo>
                                <a:lnTo>
                                  <a:pt x="4434840" y="1393063"/>
                                </a:lnTo>
                                <a:lnTo>
                                  <a:pt x="4512564" y="1393063"/>
                                </a:lnTo>
                                <a:lnTo>
                                  <a:pt x="4512564" y="0"/>
                                </a:lnTo>
                                <a:close/>
                              </a:path>
                              <a:path w="4956175" h="1393190">
                                <a:moveTo>
                                  <a:pt x="4956048" y="1331976"/>
                                </a:moveTo>
                                <a:lnTo>
                                  <a:pt x="4878324" y="1331976"/>
                                </a:lnTo>
                                <a:lnTo>
                                  <a:pt x="4878324" y="1393063"/>
                                </a:lnTo>
                                <a:lnTo>
                                  <a:pt x="4956048" y="1393063"/>
                                </a:lnTo>
                                <a:lnTo>
                                  <a:pt x="4956048" y="1331976"/>
                                </a:lnTo>
                                <a:close/>
                              </a:path>
                            </a:pathLst>
                          </a:custGeom>
                          <a:solidFill>
                            <a:srgbClr val="4471C4"/>
                          </a:solidFill>
                        </wps:spPr>
                        <wps:bodyPr wrap="square" lIns="0" tIns="0" rIns="0" bIns="0" rtlCol="0">
                          <a:prstTxWarp prst="textNoShape">
                            <a:avLst/>
                          </a:prstTxWarp>
                          <a:noAutofit/>
                        </wps:bodyPr>
                      </wps:wsp>
                      <wps:wsp>
                        <wps:cNvPr id="157" name="Graphic 157"/>
                        <wps:cNvSpPr/>
                        <wps:spPr>
                          <a:xfrm>
                            <a:off x="799020" y="286194"/>
                            <a:ext cx="4954905" cy="1885314"/>
                          </a:xfrm>
                          <a:custGeom>
                            <a:avLst/>
                            <a:gdLst/>
                            <a:ahLst/>
                            <a:cxnLst/>
                            <a:rect l="l" t="t" r="r" b="b"/>
                            <a:pathLst>
                              <a:path w="4954905" h="1885314">
                                <a:moveTo>
                                  <a:pt x="77724" y="1732788"/>
                                </a:moveTo>
                                <a:lnTo>
                                  <a:pt x="0" y="1732788"/>
                                </a:lnTo>
                                <a:lnTo>
                                  <a:pt x="0" y="1885315"/>
                                </a:lnTo>
                                <a:lnTo>
                                  <a:pt x="77724" y="1885315"/>
                                </a:lnTo>
                                <a:lnTo>
                                  <a:pt x="77724" y="1732788"/>
                                </a:lnTo>
                                <a:close/>
                              </a:path>
                              <a:path w="4954905" h="1885314">
                                <a:moveTo>
                                  <a:pt x="521208" y="1720596"/>
                                </a:moveTo>
                                <a:lnTo>
                                  <a:pt x="443484" y="1720596"/>
                                </a:lnTo>
                                <a:lnTo>
                                  <a:pt x="443484" y="1885315"/>
                                </a:lnTo>
                                <a:lnTo>
                                  <a:pt x="521208" y="1885315"/>
                                </a:lnTo>
                                <a:lnTo>
                                  <a:pt x="521208" y="1720596"/>
                                </a:lnTo>
                                <a:close/>
                              </a:path>
                              <a:path w="4954905" h="1885314">
                                <a:moveTo>
                                  <a:pt x="964692" y="1284732"/>
                                </a:moveTo>
                                <a:lnTo>
                                  <a:pt x="886968" y="1284732"/>
                                </a:lnTo>
                                <a:lnTo>
                                  <a:pt x="886968" y="1885315"/>
                                </a:lnTo>
                                <a:lnTo>
                                  <a:pt x="964692" y="1885315"/>
                                </a:lnTo>
                                <a:lnTo>
                                  <a:pt x="964692" y="1284732"/>
                                </a:lnTo>
                                <a:close/>
                              </a:path>
                              <a:path w="4954905" h="1885314">
                                <a:moveTo>
                                  <a:pt x="1408176" y="1109472"/>
                                </a:moveTo>
                                <a:lnTo>
                                  <a:pt x="1330452" y="1109472"/>
                                </a:lnTo>
                                <a:lnTo>
                                  <a:pt x="1330452" y="1885315"/>
                                </a:lnTo>
                                <a:lnTo>
                                  <a:pt x="1408176" y="1885315"/>
                                </a:lnTo>
                                <a:lnTo>
                                  <a:pt x="1408176" y="1109472"/>
                                </a:lnTo>
                                <a:close/>
                              </a:path>
                              <a:path w="4954905" h="1885314">
                                <a:moveTo>
                                  <a:pt x="1851660" y="746760"/>
                                </a:moveTo>
                                <a:lnTo>
                                  <a:pt x="1773936" y="746760"/>
                                </a:lnTo>
                                <a:lnTo>
                                  <a:pt x="1773936" y="1885315"/>
                                </a:lnTo>
                                <a:lnTo>
                                  <a:pt x="1851660" y="1885315"/>
                                </a:lnTo>
                                <a:lnTo>
                                  <a:pt x="1851660" y="746760"/>
                                </a:lnTo>
                                <a:close/>
                              </a:path>
                              <a:path w="4954905" h="1885314">
                                <a:moveTo>
                                  <a:pt x="2295144" y="467868"/>
                                </a:moveTo>
                                <a:lnTo>
                                  <a:pt x="2217420" y="467868"/>
                                </a:lnTo>
                                <a:lnTo>
                                  <a:pt x="2217420" y="1885315"/>
                                </a:lnTo>
                                <a:lnTo>
                                  <a:pt x="2295144" y="1885315"/>
                                </a:lnTo>
                                <a:lnTo>
                                  <a:pt x="2295144" y="467868"/>
                                </a:lnTo>
                                <a:close/>
                              </a:path>
                              <a:path w="4954905" h="1885314">
                                <a:moveTo>
                                  <a:pt x="2737104" y="760476"/>
                                </a:moveTo>
                                <a:lnTo>
                                  <a:pt x="2660904" y="760476"/>
                                </a:lnTo>
                                <a:lnTo>
                                  <a:pt x="2660904" y="1885315"/>
                                </a:lnTo>
                                <a:lnTo>
                                  <a:pt x="2737104" y="1885315"/>
                                </a:lnTo>
                                <a:lnTo>
                                  <a:pt x="2737104" y="760476"/>
                                </a:lnTo>
                                <a:close/>
                              </a:path>
                              <a:path w="4954905" h="1885314">
                                <a:moveTo>
                                  <a:pt x="3180588" y="54864"/>
                                </a:moveTo>
                                <a:lnTo>
                                  <a:pt x="3104388" y="54864"/>
                                </a:lnTo>
                                <a:lnTo>
                                  <a:pt x="3104388" y="1885315"/>
                                </a:lnTo>
                                <a:lnTo>
                                  <a:pt x="3180588" y="1885315"/>
                                </a:lnTo>
                                <a:lnTo>
                                  <a:pt x="3180588" y="54864"/>
                                </a:lnTo>
                                <a:close/>
                              </a:path>
                              <a:path w="4954905" h="1885314">
                                <a:moveTo>
                                  <a:pt x="3624072" y="0"/>
                                </a:moveTo>
                                <a:lnTo>
                                  <a:pt x="3547872" y="0"/>
                                </a:lnTo>
                                <a:lnTo>
                                  <a:pt x="3547872" y="1885315"/>
                                </a:lnTo>
                                <a:lnTo>
                                  <a:pt x="3624072" y="1885315"/>
                                </a:lnTo>
                                <a:lnTo>
                                  <a:pt x="3624072" y="0"/>
                                </a:lnTo>
                                <a:close/>
                              </a:path>
                              <a:path w="4954905" h="1885314">
                                <a:moveTo>
                                  <a:pt x="4067556" y="128016"/>
                                </a:moveTo>
                                <a:lnTo>
                                  <a:pt x="3991356" y="128016"/>
                                </a:lnTo>
                                <a:lnTo>
                                  <a:pt x="3991356" y="1885315"/>
                                </a:lnTo>
                                <a:lnTo>
                                  <a:pt x="4067556" y="1885315"/>
                                </a:lnTo>
                                <a:lnTo>
                                  <a:pt x="4067556" y="128016"/>
                                </a:lnTo>
                                <a:close/>
                              </a:path>
                              <a:path w="4954905" h="1885314">
                                <a:moveTo>
                                  <a:pt x="4511040" y="797052"/>
                                </a:moveTo>
                                <a:lnTo>
                                  <a:pt x="4434840" y="797052"/>
                                </a:lnTo>
                                <a:lnTo>
                                  <a:pt x="4434840" y="1885315"/>
                                </a:lnTo>
                                <a:lnTo>
                                  <a:pt x="4511040" y="1885315"/>
                                </a:lnTo>
                                <a:lnTo>
                                  <a:pt x="4511040" y="797052"/>
                                </a:lnTo>
                                <a:close/>
                              </a:path>
                              <a:path w="4954905" h="1885314">
                                <a:moveTo>
                                  <a:pt x="4954511" y="1303020"/>
                                </a:moveTo>
                                <a:lnTo>
                                  <a:pt x="4876800" y="1303020"/>
                                </a:lnTo>
                                <a:lnTo>
                                  <a:pt x="4876800" y="1885315"/>
                                </a:lnTo>
                                <a:lnTo>
                                  <a:pt x="4954511" y="1885315"/>
                                </a:lnTo>
                                <a:lnTo>
                                  <a:pt x="4954511" y="1303020"/>
                                </a:lnTo>
                                <a:close/>
                              </a:path>
                            </a:pathLst>
                          </a:custGeom>
                          <a:solidFill>
                            <a:srgbClr val="EC7C30"/>
                          </a:solidFill>
                        </wps:spPr>
                        <wps:bodyPr wrap="square" lIns="0" tIns="0" rIns="0" bIns="0" rtlCol="0">
                          <a:prstTxWarp prst="textNoShape">
                            <a:avLst/>
                          </a:prstTxWarp>
                          <a:noAutofit/>
                        </wps:bodyPr>
                      </wps:wsp>
                      <wps:wsp>
                        <wps:cNvPr id="158" name="Graphic 158"/>
                        <wps:cNvSpPr/>
                        <wps:spPr>
                          <a:xfrm>
                            <a:off x="896556" y="333438"/>
                            <a:ext cx="4956175" cy="1838325"/>
                          </a:xfrm>
                          <a:custGeom>
                            <a:avLst/>
                            <a:gdLst/>
                            <a:ahLst/>
                            <a:cxnLst/>
                            <a:rect l="l" t="t" r="r" b="b"/>
                            <a:pathLst>
                              <a:path w="4956175" h="1838325">
                                <a:moveTo>
                                  <a:pt x="77724" y="1610868"/>
                                </a:moveTo>
                                <a:lnTo>
                                  <a:pt x="0" y="1610868"/>
                                </a:lnTo>
                                <a:lnTo>
                                  <a:pt x="0" y="1838071"/>
                                </a:lnTo>
                                <a:lnTo>
                                  <a:pt x="77724" y="1838071"/>
                                </a:lnTo>
                                <a:lnTo>
                                  <a:pt x="77724" y="1610868"/>
                                </a:lnTo>
                                <a:close/>
                              </a:path>
                              <a:path w="4956175" h="1838325">
                                <a:moveTo>
                                  <a:pt x="521208" y="1552956"/>
                                </a:moveTo>
                                <a:lnTo>
                                  <a:pt x="443484" y="1552956"/>
                                </a:lnTo>
                                <a:lnTo>
                                  <a:pt x="443484" y="1838071"/>
                                </a:lnTo>
                                <a:lnTo>
                                  <a:pt x="521208" y="1838071"/>
                                </a:lnTo>
                                <a:lnTo>
                                  <a:pt x="521208" y="1552956"/>
                                </a:lnTo>
                                <a:close/>
                              </a:path>
                              <a:path w="4956175" h="1838325">
                                <a:moveTo>
                                  <a:pt x="964692" y="1176528"/>
                                </a:moveTo>
                                <a:lnTo>
                                  <a:pt x="886968" y="1176528"/>
                                </a:lnTo>
                                <a:lnTo>
                                  <a:pt x="886968" y="1838071"/>
                                </a:lnTo>
                                <a:lnTo>
                                  <a:pt x="964692" y="1838071"/>
                                </a:lnTo>
                                <a:lnTo>
                                  <a:pt x="964692" y="1176528"/>
                                </a:lnTo>
                                <a:close/>
                              </a:path>
                              <a:path w="4956175" h="1838325">
                                <a:moveTo>
                                  <a:pt x="1408176" y="684276"/>
                                </a:moveTo>
                                <a:lnTo>
                                  <a:pt x="1330452" y="684276"/>
                                </a:lnTo>
                                <a:lnTo>
                                  <a:pt x="1330452" y="1838071"/>
                                </a:lnTo>
                                <a:lnTo>
                                  <a:pt x="1408176" y="1838071"/>
                                </a:lnTo>
                                <a:lnTo>
                                  <a:pt x="1408176" y="684276"/>
                                </a:lnTo>
                                <a:close/>
                              </a:path>
                              <a:path w="4956175" h="1838325">
                                <a:moveTo>
                                  <a:pt x="1851660" y="769620"/>
                                </a:moveTo>
                                <a:lnTo>
                                  <a:pt x="1773936" y="769620"/>
                                </a:lnTo>
                                <a:lnTo>
                                  <a:pt x="1773936" y="1838071"/>
                                </a:lnTo>
                                <a:lnTo>
                                  <a:pt x="1851660" y="1838071"/>
                                </a:lnTo>
                                <a:lnTo>
                                  <a:pt x="1851660" y="769620"/>
                                </a:lnTo>
                                <a:close/>
                              </a:path>
                              <a:path w="4956175" h="1838325">
                                <a:moveTo>
                                  <a:pt x="2295144" y="0"/>
                                </a:moveTo>
                                <a:lnTo>
                                  <a:pt x="2217420" y="0"/>
                                </a:lnTo>
                                <a:lnTo>
                                  <a:pt x="2217420" y="1838071"/>
                                </a:lnTo>
                                <a:lnTo>
                                  <a:pt x="2295144" y="1838071"/>
                                </a:lnTo>
                                <a:lnTo>
                                  <a:pt x="2295144" y="0"/>
                                </a:lnTo>
                                <a:close/>
                              </a:path>
                              <a:path w="4956175" h="1838325">
                                <a:moveTo>
                                  <a:pt x="2738628" y="275844"/>
                                </a:moveTo>
                                <a:lnTo>
                                  <a:pt x="2660904" y="275844"/>
                                </a:lnTo>
                                <a:lnTo>
                                  <a:pt x="2660904" y="1838071"/>
                                </a:lnTo>
                                <a:lnTo>
                                  <a:pt x="2738628" y="1838071"/>
                                </a:lnTo>
                                <a:lnTo>
                                  <a:pt x="2738628" y="275844"/>
                                </a:lnTo>
                                <a:close/>
                              </a:path>
                              <a:path w="4956175" h="1838325">
                                <a:moveTo>
                                  <a:pt x="3182112" y="481584"/>
                                </a:moveTo>
                                <a:lnTo>
                                  <a:pt x="3104388" y="481584"/>
                                </a:lnTo>
                                <a:lnTo>
                                  <a:pt x="3104388" y="1838071"/>
                                </a:lnTo>
                                <a:lnTo>
                                  <a:pt x="3182112" y="1838071"/>
                                </a:lnTo>
                                <a:lnTo>
                                  <a:pt x="3182112" y="481584"/>
                                </a:lnTo>
                                <a:close/>
                              </a:path>
                              <a:path w="4956175" h="1838325">
                                <a:moveTo>
                                  <a:pt x="3625596" y="579120"/>
                                </a:moveTo>
                                <a:lnTo>
                                  <a:pt x="3547872" y="579120"/>
                                </a:lnTo>
                                <a:lnTo>
                                  <a:pt x="3547872" y="1838071"/>
                                </a:lnTo>
                                <a:lnTo>
                                  <a:pt x="3625596" y="1838071"/>
                                </a:lnTo>
                                <a:lnTo>
                                  <a:pt x="3625596" y="579120"/>
                                </a:lnTo>
                                <a:close/>
                              </a:path>
                              <a:path w="4956175" h="1838325">
                                <a:moveTo>
                                  <a:pt x="4069080" y="166116"/>
                                </a:moveTo>
                                <a:lnTo>
                                  <a:pt x="3991356" y="166116"/>
                                </a:lnTo>
                                <a:lnTo>
                                  <a:pt x="3991356" y="1838071"/>
                                </a:lnTo>
                                <a:lnTo>
                                  <a:pt x="4069080" y="1838071"/>
                                </a:lnTo>
                                <a:lnTo>
                                  <a:pt x="4069080" y="166116"/>
                                </a:lnTo>
                                <a:close/>
                              </a:path>
                              <a:path w="4956175" h="1838325">
                                <a:moveTo>
                                  <a:pt x="4512564" y="161544"/>
                                </a:moveTo>
                                <a:lnTo>
                                  <a:pt x="4434840" y="161544"/>
                                </a:lnTo>
                                <a:lnTo>
                                  <a:pt x="4434840" y="1838071"/>
                                </a:lnTo>
                                <a:lnTo>
                                  <a:pt x="4512564" y="1838071"/>
                                </a:lnTo>
                                <a:lnTo>
                                  <a:pt x="4512564" y="161544"/>
                                </a:lnTo>
                                <a:close/>
                              </a:path>
                              <a:path w="4956175" h="1838325">
                                <a:moveTo>
                                  <a:pt x="4956048" y="1258824"/>
                                </a:moveTo>
                                <a:lnTo>
                                  <a:pt x="4878324" y="1258824"/>
                                </a:lnTo>
                                <a:lnTo>
                                  <a:pt x="4878324" y="1838071"/>
                                </a:lnTo>
                                <a:lnTo>
                                  <a:pt x="4956048" y="1838071"/>
                                </a:lnTo>
                                <a:lnTo>
                                  <a:pt x="4956048" y="1258824"/>
                                </a:lnTo>
                                <a:close/>
                              </a:path>
                            </a:pathLst>
                          </a:custGeom>
                          <a:solidFill>
                            <a:srgbClr val="A4A4A4"/>
                          </a:solidFill>
                        </wps:spPr>
                        <wps:bodyPr wrap="square" lIns="0" tIns="0" rIns="0" bIns="0" rtlCol="0">
                          <a:prstTxWarp prst="textNoShape">
                            <a:avLst/>
                          </a:prstTxWarp>
                          <a:noAutofit/>
                        </wps:bodyPr>
                      </wps:wsp>
                      <wps:wsp>
                        <wps:cNvPr id="159" name="Graphic 159"/>
                        <wps:cNvSpPr/>
                        <wps:spPr>
                          <a:xfrm>
                            <a:off x="220662" y="2171509"/>
                            <a:ext cx="5716270" cy="358140"/>
                          </a:xfrm>
                          <a:custGeom>
                            <a:avLst/>
                            <a:gdLst/>
                            <a:ahLst/>
                            <a:cxnLst/>
                            <a:rect l="l" t="t" r="r" b="b"/>
                            <a:pathLst>
                              <a:path w="5716270" h="358140">
                                <a:moveTo>
                                  <a:pt x="395350" y="0"/>
                                </a:moveTo>
                                <a:lnTo>
                                  <a:pt x="5716270" y="0"/>
                                </a:lnTo>
                              </a:path>
                              <a:path w="5716270" h="358140">
                                <a:moveTo>
                                  <a:pt x="395350" y="0"/>
                                </a:moveTo>
                                <a:lnTo>
                                  <a:pt x="5716270" y="0"/>
                                </a:lnTo>
                              </a:path>
                              <a:path w="5716270" h="358140">
                                <a:moveTo>
                                  <a:pt x="5716270" y="0"/>
                                </a:moveTo>
                                <a:lnTo>
                                  <a:pt x="5716270" y="175768"/>
                                </a:lnTo>
                              </a:path>
                              <a:path w="5716270" h="358140">
                                <a:moveTo>
                                  <a:pt x="0" y="175768"/>
                                </a:moveTo>
                                <a:lnTo>
                                  <a:pt x="5716270" y="175768"/>
                                </a:lnTo>
                              </a:path>
                              <a:path w="5716270" h="358140">
                                <a:moveTo>
                                  <a:pt x="5716270" y="175768"/>
                                </a:moveTo>
                                <a:lnTo>
                                  <a:pt x="5716270" y="358140"/>
                                </a:lnTo>
                              </a:path>
                              <a:path w="5716270" h="358140">
                                <a:moveTo>
                                  <a:pt x="5716270" y="175768"/>
                                </a:moveTo>
                                <a:lnTo>
                                  <a:pt x="5716270" y="358140"/>
                                </a:lnTo>
                              </a:path>
                            </a:pathLst>
                          </a:custGeom>
                          <a:ln w="9525">
                            <a:solidFill>
                              <a:srgbClr val="D9D9D9"/>
                            </a:solidFill>
                            <a:prstDash val="solid"/>
                          </a:ln>
                        </wps:spPr>
                        <wps:bodyPr wrap="square" lIns="0" tIns="0" rIns="0" bIns="0" rtlCol="0">
                          <a:prstTxWarp prst="textNoShape">
                            <a:avLst/>
                          </a:prstTxWarp>
                          <a:noAutofit/>
                        </wps:bodyPr>
                      </wps:wsp>
                      <wps:wsp>
                        <wps:cNvPr id="160" name="Graphic 160"/>
                        <wps:cNvSpPr/>
                        <wps:spPr>
                          <a:xfrm>
                            <a:off x="261569" y="240400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61" name="Graphic 161"/>
                        <wps:cNvSpPr/>
                        <wps:spPr>
                          <a:xfrm>
                            <a:off x="220662" y="2529649"/>
                            <a:ext cx="5716270" cy="182880"/>
                          </a:xfrm>
                          <a:custGeom>
                            <a:avLst/>
                            <a:gdLst/>
                            <a:ahLst/>
                            <a:cxnLst/>
                            <a:rect l="l" t="t" r="r" b="b"/>
                            <a:pathLst>
                              <a:path w="5716270" h="182880">
                                <a:moveTo>
                                  <a:pt x="0" y="0"/>
                                </a:moveTo>
                                <a:lnTo>
                                  <a:pt x="5716270" y="0"/>
                                </a:lnTo>
                              </a:path>
                              <a:path w="5716270" h="182880">
                                <a:moveTo>
                                  <a:pt x="5716270" y="0"/>
                                </a:moveTo>
                                <a:lnTo>
                                  <a:pt x="5716270" y="182372"/>
                                </a:lnTo>
                              </a:path>
                              <a:path w="5716270" h="182880">
                                <a:moveTo>
                                  <a:pt x="5716270" y="0"/>
                                </a:moveTo>
                                <a:lnTo>
                                  <a:pt x="5716270" y="182372"/>
                                </a:lnTo>
                              </a:path>
                            </a:pathLst>
                          </a:custGeom>
                          <a:ln w="9525">
                            <a:solidFill>
                              <a:srgbClr val="D9D9D9"/>
                            </a:solidFill>
                            <a:prstDash val="solid"/>
                          </a:ln>
                        </wps:spPr>
                        <wps:bodyPr wrap="square" lIns="0" tIns="0" rIns="0" bIns="0" rtlCol="0">
                          <a:prstTxWarp prst="textNoShape">
                            <a:avLst/>
                          </a:prstTxWarp>
                          <a:noAutofit/>
                        </wps:bodyPr>
                      </wps:wsp>
                      <wps:wsp>
                        <wps:cNvPr id="162" name="Graphic 162"/>
                        <wps:cNvSpPr/>
                        <wps:spPr>
                          <a:xfrm>
                            <a:off x="261569" y="258637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63" name="Graphic 163"/>
                        <wps:cNvSpPr/>
                        <wps:spPr>
                          <a:xfrm>
                            <a:off x="220662" y="2712021"/>
                            <a:ext cx="5716270" cy="182880"/>
                          </a:xfrm>
                          <a:custGeom>
                            <a:avLst/>
                            <a:gdLst/>
                            <a:ahLst/>
                            <a:cxnLst/>
                            <a:rect l="l" t="t" r="r" b="b"/>
                            <a:pathLst>
                              <a:path w="5716270" h="182880">
                                <a:moveTo>
                                  <a:pt x="0" y="0"/>
                                </a:moveTo>
                                <a:lnTo>
                                  <a:pt x="5716270" y="0"/>
                                </a:lnTo>
                              </a:path>
                              <a:path w="5716270" h="182880">
                                <a:moveTo>
                                  <a:pt x="0" y="182372"/>
                                </a:moveTo>
                                <a:lnTo>
                                  <a:pt x="5716270" y="182372"/>
                                </a:lnTo>
                              </a:path>
                              <a:path w="5716270" h="182880">
                                <a:moveTo>
                                  <a:pt x="5716270" y="0"/>
                                </a:moveTo>
                                <a:lnTo>
                                  <a:pt x="5716270" y="182372"/>
                                </a:lnTo>
                              </a:path>
                              <a:path w="5716270" h="182880">
                                <a:moveTo>
                                  <a:pt x="5716270" y="0"/>
                                </a:moveTo>
                                <a:lnTo>
                                  <a:pt x="5716270" y="182372"/>
                                </a:lnTo>
                              </a:path>
                            </a:pathLst>
                          </a:custGeom>
                          <a:ln w="9525">
                            <a:solidFill>
                              <a:srgbClr val="D9D9D9"/>
                            </a:solidFill>
                            <a:prstDash val="solid"/>
                          </a:ln>
                        </wps:spPr>
                        <wps:bodyPr wrap="square" lIns="0" tIns="0" rIns="0" bIns="0" rtlCol="0">
                          <a:prstTxWarp prst="textNoShape">
                            <a:avLst/>
                          </a:prstTxWarp>
                          <a:noAutofit/>
                        </wps:bodyPr>
                      </wps:wsp>
                      <wps:wsp>
                        <wps:cNvPr id="164" name="Graphic 164"/>
                        <wps:cNvSpPr/>
                        <wps:spPr>
                          <a:xfrm>
                            <a:off x="261569" y="276874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65" name="Graphic 165"/>
                        <wps:cNvSpPr/>
                        <wps:spPr>
                          <a:xfrm>
                            <a:off x="2492184" y="303367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66" name="Graphic 166"/>
                        <wps:cNvSpPr/>
                        <wps:spPr>
                          <a:xfrm>
                            <a:off x="2903029" y="303367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67" name="Graphic 167"/>
                        <wps:cNvSpPr/>
                        <wps:spPr>
                          <a:xfrm>
                            <a:off x="3313747" y="303367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68" name="Graphic 168"/>
                        <wps:cNvSpPr/>
                        <wps:spPr>
                          <a:xfrm>
                            <a:off x="4762" y="4762"/>
                            <a:ext cx="6071870" cy="3243580"/>
                          </a:xfrm>
                          <a:custGeom>
                            <a:avLst/>
                            <a:gdLst/>
                            <a:ahLst/>
                            <a:cxnLst/>
                            <a:rect l="l" t="t" r="r" b="b"/>
                            <a:pathLst>
                              <a:path w="6071870" h="3243580">
                                <a:moveTo>
                                  <a:pt x="0" y="3243579"/>
                                </a:moveTo>
                                <a:lnTo>
                                  <a:pt x="6071870" y="3243579"/>
                                </a:lnTo>
                                <a:lnTo>
                                  <a:pt x="6071870" y="0"/>
                                </a:lnTo>
                                <a:lnTo>
                                  <a:pt x="0" y="0"/>
                                </a:lnTo>
                                <a:lnTo>
                                  <a:pt x="0" y="3243579"/>
                                </a:lnTo>
                                <a:close/>
                              </a:path>
                            </a:pathLst>
                          </a:custGeom>
                          <a:ln w="9525">
                            <a:solidFill>
                              <a:srgbClr val="D9D9D9"/>
                            </a:solidFill>
                            <a:prstDash val="solid"/>
                          </a:ln>
                        </wps:spPr>
                        <wps:bodyPr wrap="square" lIns="0" tIns="0" rIns="0" bIns="0" rtlCol="0">
                          <a:prstTxWarp prst="textNoShape">
                            <a:avLst/>
                          </a:prstTxWarp>
                          <a:noAutofit/>
                        </wps:bodyPr>
                      </wps:wsp>
                      <wps:wsp>
                        <wps:cNvPr id="169" name="Textbox 169"/>
                        <wps:cNvSpPr txBox="1"/>
                        <wps:spPr>
                          <a:xfrm>
                            <a:off x="278422" y="91630"/>
                            <a:ext cx="244475" cy="1939289"/>
                          </a:xfrm>
                          <a:prstGeom prst="rect">
                            <a:avLst/>
                          </a:prstGeom>
                        </wps:spPr>
                        <wps:txbx>
                          <w:txbxContent>
                            <w:p>
                              <w:pPr>
                                <w:spacing w:line="183" w:lineRule="exact" w:before="0"/>
                                <w:ind w:left="0" w:right="0" w:firstLine="0"/>
                                <w:jc w:val="left"/>
                                <w:rPr>
                                  <w:rFonts w:ascii="Calibri"/>
                                  <w:sz w:val="18"/>
                                </w:rPr>
                              </w:pPr>
                              <w:r>
                                <w:rPr>
                                  <w:rFonts w:ascii="Calibri"/>
                                  <w:color w:val="585858"/>
                                  <w:spacing w:val="-4"/>
                                  <w:sz w:val="18"/>
                                </w:rPr>
                                <w:t>1000</w:t>
                              </w:r>
                            </w:p>
                            <w:p>
                              <w:pPr>
                                <w:spacing w:before="99"/>
                                <w:ind w:left="91" w:right="0" w:firstLine="0"/>
                                <w:jc w:val="left"/>
                                <w:rPr>
                                  <w:rFonts w:ascii="Calibri"/>
                                  <w:sz w:val="18"/>
                                </w:rPr>
                              </w:pPr>
                              <w:r>
                                <w:rPr>
                                  <w:rFonts w:ascii="Calibri"/>
                                  <w:color w:val="585858"/>
                                  <w:spacing w:val="-5"/>
                                  <w:sz w:val="18"/>
                                </w:rPr>
                                <w:t>900</w:t>
                              </w:r>
                            </w:p>
                            <w:p>
                              <w:pPr>
                                <w:spacing w:before="100"/>
                                <w:ind w:left="91" w:right="0" w:firstLine="0"/>
                                <w:jc w:val="left"/>
                                <w:rPr>
                                  <w:rFonts w:ascii="Calibri"/>
                                  <w:sz w:val="18"/>
                                </w:rPr>
                              </w:pPr>
                              <w:r>
                                <w:rPr>
                                  <w:rFonts w:ascii="Calibri"/>
                                  <w:color w:val="585858"/>
                                  <w:spacing w:val="-5"/>
                                  <w:sz w:val="18"/>
                                </w:rPr>
                                <w:t>800</w:t>
                              </w:r>
                            </w:p>
                            <w:p>
                              <w:pPr>
                                <w:spacing w:before="99"/>
                                <w:ind w:left="91" w:right="0" w:firstLine="0"/>
                                <w:jc w:val="left"/>
                                <w:rPr>
                                  <w:rFonts w:ascii="Calibri"/>
                                  <w:sz w:val="18"/>
                                </w:rPr>
                              </w:pPr>
                              <w:r>
                                <w:rPr>
                                  <w:rFonts w:ascii="Calibri"/>
                                  <w:color w:val="585858"/>
                                  <w:spacing w:val="-5"/>
                                  <w:sz w:val="18"/>
                                </w:rPr>
                                <w:t>700</w:t>
                              </w:r>
                            </w:p>
                            <w:p>
                              <w:pPr>
                                <w:spacing w:before="100"/>
                                <w:ind w:left="91" w:right="0" w:firstLine="0"/>
                                <w:jc w:val="left"/>
                                <w:rPr>
                                  <w:rFonts w:ascii="Calibri"/>
                                  <w:sz w:val="18"/>
                                </w:rPr>
                              </w:pPr>
                              <w:r>
                                <w:rPr>
                                  <w:rFonts w:ascii="Calibri"/>
                                  <w:color w:val="585858"/>
                                  <w:spacing w:val="-5"/>
                                  <w:sz w:val="18"/>
                                </w:rPr>
                                <w:t>600</w:t>
                              </w:r>
                            </w:p>
                            <w:p>
                              <w:pPr>
                                <w:spacing w:before="100"/>
                                <w:ind w:left="91" w:right="0" w:firstLine="0"/>
                                <w:jc w:val="left"/>
                                <w:rPr>
                                  <w:rFonts w:ascii="Calibri"/>
                                  <w:sz w:val="18"/>
                                </w:rPr>
                              </w:pPr>
                              <w:r>
                                <w:rPr>
                                  <w:rFonts w:ascii="Calibri"/>
                                  <w:color w:val="585858"/>
                                  <w:spacing w:val="-5"/>
                                  <w:sz w:val="18"/>
                                </w:rPr>
                                <w:t>500</w:t>
                              </w:r>
                            </w:p>
                            <w:p>
                              <w:pPr>
                                <w:spacing w:before="99"/>
                                <w:ind w:left="91" w:right="0" w:firstLine="0"/>
                                <w:jc w:val="left"/>
                                <w:rPr>
                                  <w:rFonts w:ascii="Calibri"/>
                                  <w:sz w:val="18"/>
                                </w:rPr>
                              </w:pPr>
                              <w:r>
                                <w:rPr>
                                  <w:rFonts w:ascii="Calibri"/>
                                  <w:color w:val="585858"/>
                                  <w:spacing w:val="-5"/>
                                  <w:sz w:val="18"/>
                                </w:rPr>
                                <w:t>400</w:t>
                              </w:r>
                            </w:p>
                            <w:p>
                              <w:pPr>
                                <w:spacing w:before="100"/>
                                <w:ind w:left="91" w:right="0" w:firstLine="0"/>
                                <w:jc w:val="left"/>
                                <w:rPr>
                                  <w:rFonts w:ascii="Calibri"/>
                                  <w:sz w:val="18"/>
                                </w:rPr>
                              </w:pPr>
                              <w:r>
                                <w:rPr>
                                  <w:rFonts w:ascii="Calibri"/>
                                  <w:color w:val="585858"/>
                                  <w:spacing w:val="-5"/>
                                  <w:sz w:val="18"/>
                                </w:rPr>
                                <w:t>300</w:t>
                              </w:r>
                            </w:p>
                            <w:p>
                              <w:pPr>
                                <w:spacing w:before="99"/>
                                <w:ind w:left="91" w:right="0" w:firstLine="0"/>
                                <w:jc w:val="left"/>
                                <w:rPr>
                                  <w:rFonts w:ascii="Calibri"/>
                                  <w:sz w:val="18"/>
                                </w:rPr>
                              </w:pPr>
                              <w:r>
                                <w:rPr>
                                  <w:rFonts w:ascii="Calibri"/>
                                  <w:color w:val="585858"/>
                                  <w:spacing w:val="-5"/>
                                  <w:sz w:val="18"/>
                                </w:rPr>
                                <w:t>200</w:t>
                              </w:r>
                            </w:p>
                            <w:p>
                              <w:pPr>
                                <w:spacing w:line="216" w:lineRule="exact" w:before="100"/>
                                <w:ind w:left="91" w:right="0" w:firstLine="0"/>
                                <w:jc w:val="left"/>
                                <w:rPr>
                                  <w:rFonts w:ascii="Calibri"/>
                                  <w:sz w:val="18"/>
                                </w:rPr>
                              </w:pPr>
                              <w:r>
                                <w:rPr>
                                  <w:rFonts w:ascii="Calibri"/>
                                  <w:color w:val="585858"/>
                                  <w:spacing w:val="-5"/>
                                  <w:sz w:val="18"/>
                                </w:rPr>
                                <w:t>100</w:t>
                              </w:r>
                            </w:p>
                          </w:txbxContent>
                        </wps:txbx>
                        <wps:bodyPr wrap="square" lIns="0" tIns="0" rIns="0" bIns="0" rtlCol="0">
                          <a:noAutofit/>
                        </wps:bodyPr>
                      </wps:wsp>
                      <wps:wsp>
                        <wps:cNvPr id="170" name="Textbox 170"/>
                        <wps:cNvSpPr txBox="1"/>
                        <wps:spPr>
                          <a:xfrm>
                            <a:off x="2582354" y="3012503"/>
                            <a:ext cx="1066165" cy="114300"/>
                          </a:xfrm>
                          <a:prstGeom prst="rect">
                            <a:avLst/>
                          </a:prstGeom>
                        </wps:spPr>
                        <wps:txbx>
                          <w:txbxContent>
                            <w:p>
                              <w:pPr>
                                <w:tabs>
                                  <w:tab w:pos="646" w:val="left" w:leader="none"/>
                                  <w:tab w:pos="1293" w:val="left" w:leader="none"/>
                                </w:tabs>
                                <w:spacing w:line="180" w:lineRule="exact" w:before="0"/>
                                <w:ind w:left="0" w:right="0" w:firstLine="0"/>
                                <w:jc w:val="left"/>
                                <w:rPr>
                                  <w:rFonts w:ascii="Calibri"/>
                                  <w:sz w:val="18"/>
                                </w:rPr>
                              </w:pPr>
                              <w:r>
                                <w:rPr>
                                  <w:rFonts w:ascii="Calibri"/>
                                  <w:color w:val="585858"/>
                                  <w:spacing w:val="-4"/>
                                  <w:sz w:val="18"/>
                                </w:rPr>
                                <w:t>2019</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txbxContent>
                        </wps:txbx>
                        <wps:bodyPr wrap="square" lIns="0" tIns="0" rIns="0" bIns="0" rtlCol="0">
                          <a:noAutofit/>
                        </wps:bodyPr>
                      </wps:wsp>
                    </wpg:wgp>
                  </a:graphicData>
                </a:graphic>
              </wp:anchor>
            </w:drawing>
          </mc:Choice>
          <mc:Fallback>
            <w:pict>
              <v:group style="position:absolute;margin-left:70.525002pt;margin-top:-262.979919pt;width:478.85pt;height:256.1500pt;mso-position-horizontal-relative:page;mso-position-vertical-relative:paragraph;z-index:-23430144" id="docshapegroup114" coordorigin="1411,-5260" coordsize="9577,5123">
                <v:shape style="position:absolute;left:2380;top:-5033;width:8380;height:2873" id="docshape115" coordorigin="2381,-5032" coordsize="8380,2873" path="m5738,-2159l6005,-2159m7135,-2159l7402,-2159m4188,-2159l4219,-2159m5429,-2159l5462,-2159m5585,-2159l5616,-2159m3643,-2159l3910,-2159m3334,-2159l3521,-2159m2945,-2159l3211,-2159m4730,-2159l4764,-2159m9619,-2159l9653,-2159m6283,-2159l6314,-2159m9929,-2159l10349,-2159m10471,-2159l10505,-2159m7524,-2159l7558,-2159m9773,-2159l9806,-2159m2635,-2159l2822,-2159m9230,-2159l9497,-2159m6437,-2159l6703,-2159m2381,-2159l2513,-2159m8532,-2159l8798,-2159m7834,-2159l8100,-2159m8222,-2159l8256,-2159m7678,-2159l7711,-2159m8376,-2159l8410,-2159m9074,-2159l9108,-2159m4886,-2159l4918,-2159m5040,-2159l5306,-2159m6979,-2159l7013,-2159m6826,-2159l6859,-2159m4342,-2159l4608,-2159m8921,-2159l8954,-2159m6127,-2159l6161,-2159m4032,-2159l4066,-2159m10627,-2159l10760,-2159m5040,-2478l5306,-2478m5585,-2478l5616,-2478m9074,-2478l9108,-2478m8532,-2478l8798,-2478m9619,-2478l9653,-2478m9773,-2478l9806,-2478m2381,-2478l4066,-2478m8921,-2478l8954,-2478m8376,-2478l8410,-2478m5738,-2478l6005,-2478m7135,-2478l7402,-2478m9929,-2478l10349,-2478m5429,-2478l5462,-2478m10627,-2478l10760,-2478m6127,-2478l6161,-2478m10471,-2478l10505,-2478m7834,-2478l8100,-2478m6283,-2478l6314,-2478m4342,-2478l4764,-2478m6437,-2478l6703,-2478m7524,-2478l7558,-2478m6826,-2478l6859,-2478m4886,-2478l4918,-2478m8222,-2478l8256,-2478m6979,-2478l7013,-2478m4188,-2478l4219,-2478m9230,-2478l9497,-2478m7678,-2478l7711,-2478m7135,-2798l7402,-2798m7524,-2798l7558,-2798m4886,-2798l4918,-2798m8376,-2798l8410,-2798m9773,-2798l9806,-2798m5585,-2798l5616,-2798m2381,-2798l4219,-2798m5738,-2798l6005,-2798m6283,-2798l6314,-2798m6437,-2798l6703,-2798m9230,-2798l9497,-2798m8532,-2798l8954,-2798m9929,-2798l10760,-2798m4342,-2798l4764,-2798m9619,-2798l9653,-2798m7678,-2798l7711,-2798m7834,-2798l8256,-2798m5429,-2798l5462,-2798m9074,-2798l9108,-2798m6127,-2798l6161,-2798m6826,-2798l6859,-2798m6979,-2798l7013,-2798m5040,-2798l5306,-2798m9074,-3117l9108,-3117m7678,-3117l7711,-3117m2381,-3117l4918,-3117m7834,-3117l8256,-3117m6437,-3117l6703,-3117m8376,-3117l8410,-3117m6826,-3117l6859,-3117m5738,-3117l6005,-3117m9230,-3117l9497,-3117m7524,-3117l7558,-3117m7135,-3117l7402,-3117m9929,-3117l10760,-3117m6127,-3117l6161,-3117m5585,-3117l5616,-3117m9619,-3117l9653,-3117m8532,-3117l8954,-3117m5040,-3117l5462,-3117m9773,-3117l9806,-3117m6979,-3117l7013,-3117m6283,-3117l6314,-3117m6437,-3436l6859,-3436m6127,-3436l6161,-3436m5738,-3436l6005,-3436m8376,-3436l8410,-3436m9619,-3436l9653,-3436m6283,-3436l6314,-3436m9230,-3436l9497,-3436m2381,-3436l4918,-3436m7834,-3436l8256,-3436m9773,-3436l9806,-3436m9929,-3436l10760,-3436m6979,-3436l7013,-3436m5040,-3436l5462,-3436m7135,-3436l7558,-3436m5585,-3436l5616,-3436m9074,-3436l9108,-3436m7678,-3436l7711,-3436m8532,-3436l8954,-3436m7135,-3755l7558,-3755m6283,-3755l6314,-3755m8376,-3755l8410,-3755m2381,-3755l6161,-3755m9230,-3755l9497,-3755m9929,-3755l10760,-3755m6437,-3755l7013,-3755m8532,-3755l8954,-3755m9619,-3755l9806,-3755m7678,-3755l7711,-3755m7834,-3755l8256,-3755m9074,-3755l9108,-3755m7135,-4074l7558,-4074m7678,-4074l8256,-4074m9230,-4074l9806,-4074m9074,-4074l9108,-4074m9929,-4074l10760,-4074m2381,-4074l6314,-4074m6437,-4074l7013,-4074m8376,-4074l8954,-4074m8376,-4394l8954,-4394m2381,-4394l6314,-4394m9230,-4394l9806,-4394m9074,-4394l9108,-4394m7678,-4394l8256,-4394m9929,-4394l10760,-4394m6437,-4394l7558,-4394m2381,-4713l6314,-4713m6437,-4713l7558,-4713m7678,-4713l8256,-4713m8376,-4713l10760,-4713m2381,-5032l10760,-5032e" filled="false" stroked="true" strokeweight=".75pt" strokecolor="#d9d9d9">
                  <v:path arrowok="t"/>
                  <v:stroke dashstyle="solid"/>
                </v:shape>
                <v:shape style="position:absolute;left:2512;top:-4034;width:7805;height:2194" id="docshape116" coordorigin="2513,-4034" coordsize="7805,2194" path="m2635,-2181l2513,-2181,2513,-1840,2635,-1840,2635,-2181xm3334,-2373l3211,-2373,3211,-1840,3334,-1840,3334,-2373xm4032,-2404l3910,-2404,3910,-1840,4032,-1840,4032,-2404xm4730,-2289l4608,-2289,4608,-1840,4730,-1840,4730,-2289xm5429,-2855l5306,-2855,5306,-1840,5429,-1840,5429,-2855xm6127,-3628l6005,-3628,6005,-1840,6127,-1840,6127,-3628xm6826,-3294l6703,-3294,6703,-1840,6826,-1840,6826,-3294xm7524,-3323l7402,-3323,7402,-1840,7524,-1840,7524,-3323xm8222,-2740l8100,-2740,8100,-1840,8222,-1840,8222,-2740xm8921,-2699l8798,-2699,8798,-1840,8921,-1840,8921,-2699xm9619,-4034l9497,-4034,9497,-1840,9619,-1840,9619,-4034xm10318,-1936l10195,-1936,10195,-1840,10318,-1840,10318,-1936xe" filled="true" fillcolor="#4471c4" stroked="false">
                  <v:path arrowok="t"/>
                  <v:fill type="solid"/>
                </v:shape>
                <v:shape style="position:absolute;left:2668;top:-4809;width:7803;height:2969" id="docshape117" coordorigin="2669,-4809" coordsize="7803,2969" path="m2791,-2080l2669,-2080,2669,-1840,2791,-1840,2791,-2080xm3490,-2099l3367,-2099,3367,-1840,3490,-1840,3490,-2099xm4188,-2786l4066,-2786,4066,-1840,4188,-1840,4188,-2786xm4886,-3062l4764,-3062,4764,-1840,4886,-1840,4886,-3062xm5585,-3633l5462,-3633,5462,-1840,5585,-1840,5585,-3633xm6283,-4072l6161,-4072,6161,-1840,6283,-1840,6283,-4072xm6979,-3611l6859,-3611,6859,-1840,6979,-1840,6979,-3611xm7678,-4722l7558,-4722,7558,-1840,7678,-1840,7678,-4722xm8376,-4809l8256,-4809,8256,-1840,8376,-1840,8376,-4809xm9074,-4607l8954,-4607,8954,-1840,9074,-1840,9074,-4607xm9773,-3554l9653,-3554,9653,-1840,9773,-1840,9773,-3554xm10471,-2757l10349,-2757,10349,-1840,10471,-1840,10471,-2757xe" filled="true" fillcolor="#ec7c30" stroked="false">
                  <v:path arrowok="t"/>
                  <v:fill type="solid"/>
                </v:shape>
                <v:shape style="position:absolute;left:2822;top:-4735;width:7805;height:2895" id="docshape118" coordorigin="2822,-4734" coordsize="7805,2895" path="m2945,-2198l2822,-2198,2822,-1840,2945,-1840,2945,-2198xm3643,-2289l3521,-2289,3521,-1840,3643,-1840,3643,-2289xm4342,-2882l4219,-2882,4219,-1840,4342,-1840,4342,-2882xm5040,-3657l4918,-3657,4918,-1840,5040,-1840,5040,-3657xm5738,-3522l5616,-3522,5616,-1840,5738,-1840,5738,-3522xm6437,-4734l6314,-4734,6314,-1840,6437,-1840,6437,-4734xm7135,-4300l7013,-4300,7013,-1840,7135,-1840,7135,-4300xm7834,-3976l7711,-3976,7711,-1840,7834,-1840,7834,-3976xm8532,-3822l8410,-3822,8410,-1840,8532,-1840,8532,-3822xm9230,-4473l9108,-4473,9108,-1840,9230,-1840,9230,-4473xm9929,-4480l9806,-4480,9806,-1840,9929,-1840,9929,-4480xm10627,-2752l10505,-2752,10505,-1840,10627,-1840,10627,-2752xe" filled="true" fillcolor="#a4a4a4" stroked="false">
                  <v:path arrowok="t"/>
                  <v:fill type="solid"/>
                </v:shape>
                <v:shape style="position:absolute;left:1758;top:-1840;width:9002;height:564" id="docshape119" coordorigin="1758,-1840" coordsize="9002,564" path="m2381,-1840l10760,-1840m2381,-1840l10760,-1840m10760,-1840l10760,-1563m1758,-1563l10760,-1563m10760,-1563l10760,-1276m10760,-1563l10760,-1276e" filled="false" stroked="true" strokeweight=".75pt" strokecolor="#d9d9d9">
                  <v:path arrowok="t"/>
                  <v:stroke dashstyle="solid"/>
                </v:shape>
                <v:rect style="position:absolute;left:1822;top:-1474;width:99;height:99" id="docshape120" filled="true" fillcolor="#4471c4" stroked="false">
                  <v:fill type="solid"/>
                </v:rect>
                <v:shape style="position:absolute;left:1758;top:-1276;width:9002;height:288" id="docshape121" coordorigin="1758,-1276" coordsize="9002,288" path="m1758,-1276l10760,-1276m10760,-1276l10760,-989m10760,-1276l10760,-989e" filled="false" stroked="true" strokeweight=".75pt" strokecolor="#d9d9d9">
                  <v:path arrowok="t"/>
                  <v:stroke dashstyle="solid"/>
                </v:shape>
                <v:rect style="position:absolute;left:1822;top:-1187;width:99;height:99" id="docshape122" filled="true" fillcolor="#ec7c30" stroked="false">
                  <v:fill type="solid"/>
                </v:rect>
                <v:shape style="position:absolute;left:1758;top:-989;width:9002;height:288" id="docshape123" coordorigin="1758,-989" coordsize="9002,288" path="m1758,-989l10760,-989m1758,-701l10760,-701m10760,-989l10760,-701m10760,-989l10760,-701e" filled="false" stroked="true" strokeweight=".75pt" strokecolor="#d9d9d9">
                  <v:path arrowok="t"/>
                  <v:stroke dashstyle="solid"/>
                </v:shape>
                <v:rect style="position:absolute;left:1822;top:-900;width:99;height:99" id="docshape124" filled="true" fillcolor="#a4a4a4" stroked="false">
                  <v:fill type="solid"/>
                </v:rect>
                <v:rect style="position:absolute;left:5335;top:-483;width:99;height:99" id="docshape125" filled="true" fillcolor="#4471c4" stroked="false">
                  <v:fill type="solid"/>
                </v:rect>
                <v:rect style="position:absolute;left:5982;top:-483;width:99;height:99" id="docshape126" filled="true" fillcolor="#ec7c30" stroked="false">
                  <v:fill type="solid"/>
                </v:rect>
                <v:rect style="position:absolute;left:6629;top:-483;width:99;height:99" id="docshape127" filled="true" fillcolor="#a4a4a4" stroked="false">
                  <v:fill type="solid"/>
                </v:rect>
                <v:rect style="position:absolute;left:1418;top:-5253;width:9562;height:5108" id="docshape128" filled="false" stroked="true" strokeweight=".75pt" strokecolor="#d9d9d9">
                  <v:stroke dashstyle="solid"/>
                </v:rect>
                <v:shape style="position:absolute;left:1848;top:-5116;width:385;height:3054" type="#_x0000_t202" id="docshape129" filled="false" stroked="false">
                  <v:textbox inset="0,0,0,0">
                    <w:txbxContent>
                      <w:p>
                        <w:pPr>
                          <w:spacing w:line="183" w:lineRule="exact" w:before="0"/>
                          <w:ind w:left="0" w:right="0" w:firstLine="0"/>
                          <w:jc w:val="left"/>
                          <w:rPr>
                            <w:rFonts w:ascii="Calibri"/>
                            <w:sz w:val="18"/>
                          </w:rPr>
                        </w:pPr>
                        <w:r>
                          <w:rPr>
                            <w:rFonts w:ascii="Calibri"/>
                            <w:color w:val="585858"/>
                            <w:spacing w:val="-4"/>
                            <w:sz w:val="18"/>
                          </w:rPr>
                          <w:t>1000</w:t>
                        </w:r>
                      </w:p>
                      <w:p>
                        <w:pPr>
                          <w:spacing w:before="99"/>
                          <w:ind w:left="91" w:right="0" w:firstLine="0"/>
                          <w:jc w:val="left"/>
                          <w:rPr>
                            <w:rFonts w:ascii="Calibri"/>
                            <w:sz w:val="18"/>
                          </w:rPr>
                        </w:pPr>
                        <w:r>
                          <w:rPr>
                            <w:rFonts w:ascii="Calibri"/>
                            <w:color w:val="585858"/>
                            <w:spacing w:val="-5"/>
                            <w:sz w:val="18"/>
                          </w:rPr>
                          <w:t>900</w:t>
                        </w:r>
                      </w:p>
                      <w:p>
                        <w:pPr>
                          <w:spacing w:before="100"/>
                          <w:ind w:left="91" w:right="0" w:firstLine="0"/>
                          <w:jc w:val="left"/>
                          <w:rPr>
                            <w:rFonts w:ascii="Calibri"/>
                            <w:sz w:val="18"/>
                          </w:rPr>
                        </w:pPr>
                        <w:r>
                          <w:rPr>
                            <w:rFonts w:ascii="Calibri"/>
                            <w:color w:val="585858"/>
                            <w:spacing w:val="-5"/>
                            <w:sz w:val="18"/>
                          </w:rPr>
                          <w:t>800</w:t>
                        </w:r>
                      </w:p>
                      <w:p>
                        <w:pPr>
                          <w:spacing w:before="99"/>
                          <w:ind w:left="91" w:right="0" w:firstLine="0"/>
                          <w:jc w:val="left"/>
                          <w:rPr>
                            <w:rFonts w:ascii="Calibri"/>
                            <w:sz w:val="18"/>
                          </w:rPr>
                        </w:pPr>
                        <w:r>
                          <w:rPr>
                            <w:rFonts w:ascii="Calibri"/>
                            <w:color w:val="585858"/>
                            <w:spacing w:val="-5"/>
                            <w:sz w:val="18"/>
                          </w:rPr>
                          <w:t>700</w:t>
                        </w:r>
                      </w:p>
                      <w:p>
                        <w:pPr>
                          <w:spacing w:before="100"/>
                          <w:ind w:left="91" w:right="0" w:firstLine="0"/>
                          <w:jc w:val="left"/>
                          <w:rPr>
                            <w:rFonts w:ascii="Calibri"/>
                            <w:sz w:val="18"/>
                          </w:rPr>
                        </w:pPr>
                        <w:r>
                          <w:rPr>
                            <w:rFonts w:ascii="Calibri"/>
                            <w:color w:val="585858"/>
                            <w:spacing w:val="-5"/>
                            <w:sz w:val="18"/>
                          </w:rPr>
                          <w:t>600</w:t>
                        </w:r>
                      </w:p>
                      <w:p>
                        <w:pPr>
                          <w:spacing w:before="100"/>
                          <w:ind w:left="91" w:right="0" w:firstLine="0"/>
                          <w:jc w:val="left"/>
                          <w:rPr>
                            <w:rFonts w:ascii="Calibri"/>
                            <w:sz w:val="18"/>
                          </w:rPr>
                        </w:pPr>
                        <w:r>
                          <w:rPr>
                            <w:rFonts w:ascii="Calibri"/>
                            <w:color w:val="585858"/>
                            <w:spacing w:val="-5"/>
                            <w:sz w:val="18"/>
                          </w:rPr>
                          <w:t>500</w:t>
                        </w:r>
                      </w:p>
                      <w:p>
                        <w:pPr>
                          <w:spacing w:before="99"/>
                          <w:ind w:left="91" w:right="0" w:firstLine="0"/>
                          <w:jc w:val="left"/>
                          <w:rPr>
                            <w:rFonts w:ascii="Calibri"/>
                            <w:sz w:val="18"/>
                          </w:rPr>
                        </w:pPr>
                        <w:r>
                          <w:rPr>
                            <w:rFonts w:ascii="Calibri"/>
                            <w:color w:val="585858"/>
                            <w:spacing w:val="-5"/>
                            <w:sz w:val="18"/>
                          </w:rPr>
                          <w:t>400</w:t>
                        </w:r>
                      </w:p>
                      <w:p>
                        <w:pPr>
                          <w:spacing w:before="100"/>
                          <w:ind w:left="91" w:right="0" w:firstLine="0"/>
                          <w:jc w:val="left"/>
                          <w:rPr>
                            <w:rFonts w:ascii="Calibri"/>
                            <w:sz w:val="18"/>
                          </w:rPr>
                        </w:pPr>
                        <w:r>
                          <w:rPr>
                            <w:rFonts w:ascii="Calibri"/>
                            <w:color w:val="585858"/>
                            <w:spacing w:val="-5"/>
                            <w:sz w:val="18"/>
                          </w:rPr>
                          <w:t>300</w:t>
                        </w:r>
                      </w:p>
                      <w:p>
                        <w:pPr>
                          <w:spacing w:before="99"/>
                          <w:ind w:left="91" w:right="0" w:firstLine="0"/>
                          <w:jc w:val="left"/>
                          <w:rPr>
                            <w:rFonts w:ascii="Calibri"/>
                            <w:sz w:val="18"/>
                          </w:rPr>
                        </w:pPr>
                        <w:r>
                          <w:rPr>
                            <w:rFonts w:ascii="Calibri"/>
                            <w:color w:val="585858"/>
                            <w:spacing w:val="-5"/>
                            <w:sz w:val="18"/>
                          </w:rPr>
                          <w:t>200</w:t>
                        </w:r>
                      </w:p>
                      <w:p>
                        <w:pPr>
                          <w:spacing w:line="216" w:lineRule="exact" w:before="100"/>
                          <w:ind w:left="91" w:right="0" w:firstLine="0"/>
                          <w:jc w:val="left"/>
                          <w:rPr>
                            <w:rFonts w:ascii="Calibri"/>
                            <w:sz w:val="18"/>
                          </w:rPr>
                        </w:pPr>
                        <w:r>
                          <w:rPr>
                            <w:rFonts w:ascii="Calibri"/>
                            <w:color w:val="585858"/>
                            <w:spacing w:val="-5"/>
                            <w:sz w:val="18"/>
                          </w:rPr>
                          <w:t>100</w:t>
                        </w:r>
                      </w:p>
                    </w:txbxContent>
                  </v:textbox>
                  <w10:wrap type="none"/>
                </v:shape>
                <v:shape style="position:absolute;left:5477;top:-516;width:1679;height:180" type="#_x0000_t202" id="docshape130" filled="false" stroked="false">
                  <v:textbox inset="0,0,0,0">
                    <w:txbxContent>
                      <w:p>
                        <w:pPr>
                          <w:tabs>
                            <w:tab w:pos="646" w:val="left" w:leader="none"/>
                            <w:tab w:pos="1293" w:val="left" w:leader="none"/>
                          </w:tabs>
                          <w:spacing w:line="180" w:lineRule="exact" w:before="0"/>
                          <w:ind w:left="0" w:right="0" w:firstLine="0"/>
                          <w:jc w:val="left"/>
                          <w:rPr>
                            <w:rFonts w:ascii="Calibri"/>
                            <w:sz w:val="18"/>
                          </w:rPr>
                        </w:pPr>
                        <w:r>
                          <w:rPr>
                            <w:rFonts w:ascii="Calibri"/>
                            <w:color w:val="585858"/>
                            <w:spacing w:val="-4"/>
                            <w:sz w:val="18"/>
                          </w:rPr>
                          <w:t>2019</w:t>
                        </w:r>
                        <w:r>
                          <w:rPr>
                            <w:rFonts w:ascii="Calibri"/>
                            <w:color w:val="585858"/>
                            <w:sz w:val="18"/>
                          </w:rPr>
                          <w:tab/>
                        </w:r>
                        <w:r>
                          <w:rPr>
                            <w:rFonts w:ascii="Calibri"/>
                            <w:color w:val="585858"/>
                            <w:spacing w:val="-4"/>
                            <w:sz w:val="18"/>
                          </w:rPr>
                          <w:t>2022</w:t>
                        </w:r>
                        <w:r>
                          <w:rPr>
                            <w:rFonts w:ascii="Calibri"/>
                            <w:color w:val="585858"/>
                            <w:sz w:val="18"/>
                          </w:rPr>
                          <w:tab/>
                        </w:r>
                        <w:r>
                          <w:rPr>
                            <w:rFonts w:ascii="Calibri"/>
                            <w:color w:val="585858"/>
                            <w:spacing w:val="-4"/>
                            <w:sz w:val="18"/>
                          </w:rPr>
                          <w:t>2023</w:t>
                        </w:r>
                      </w:p>
                    </w:txbxContent>
                  </v:textbox>
                  <w10:wrap type="none"/>
                </v:shape>
                <w10:wrap type="none"/>
              </v:group>
            </w:pict>
          </mc:Fallback>
        </mc:AlternateContent>
      </w:r>
      <w:bookmarkStart w:name="_bookmark26" w:id="27"/>
      <w:bookmarkEnd w:id="27"/>
      <w:r>
        <w:rPr/>
      </w:r>
      <w:r>
        <w:rPr>
          <w:i/>
          <w:color w:val="44536A"/>
          <w:sz w:val="22"/>
        </w:rPr>
        <w:t>Graf</w:t>
      </w:r>
      <w:r>
        <w:rPr>
          <w:i/>
          <w:color w:val="44536A"/>
          <w:spacing w:val="-6"/>
          <w:sz w:val="22"/>
        </w:rPr>
        <w:t> </w:t>
      </w:r>
      <w:r>
        <w:rPr>
          <w:i/>
          <w:color w:val="44536A"/>
          <w:sz w:val="22"/>
        </w:rPr>
        <w:t>3:</w:t>
      </w:r>
      <w:r>
        <w:rPr>
          <w:i/>
          <w:color w:val="44536A"/>
          <w:spacing w:val="-4"/>
          <w:sz w:val="22"/>
        </w:rPr>
        <w:t> </w:t>
      </w:r>
      <w:r>
        <w:rPr>
          <w:i/>
          <w:color w:val="44536A"/>
          <w:sz w:val="22"/>
        </w:rPr>
        <w:t>Razporeditev</w:t>
      </w:r>
      <w:r>
        <w:rPr>
          <w:i/>
          <w:color w:val="44536A"/>
          <w:spacing w:val="-3"/>
          <w:sz w:val="22"/>
        </w:rPr>
        <w:t> </w:t>
      </w:r>
      <w:r>
        <w:rPr>
          <w:i/>
          <w:color w:val="44536A"/>
          <w:sz w:val="22"/>
        </w:rPr>
        <w:t>turistov</w:t>
      </w:r>
      <w:r>
        <w:rPr>
          <w:i/>
          <w:color w:val="44536A"/>
          <w:spacing w:val="-3"/>
          <w:sz w:val="22"/>
        </w:rPr>
        <w:t> </w:t>
      </w:r>
      <w:r>
        <w:rPr>
          <w:i/>
          <w:color w:val="44536A"/>
          <w:sz w:val="22"/>
        </w:rPr>
        <w:t>v</w:t>
      </w:r>
      <w:r>
        <w:rPr>
          <w:i/>
          <w:color w:val="44536A"/>
          <w:spacing w:val="-3"/>
          <w:sz w:val="22"/>
        </w:rPr>
        <w:t> </w:t>
      </w:r>
      <w:r>
        <w:rPr>
          <w:i/>
          <w:color w:val="44536A"/>
          <w:sz w:val="22"/>
        </w:rPr>
        <w:t>TIC-u</w:t>
      </w:r>
      <w:r>
        <w:rPr>
          <w:i/>
          <w:color w:val="44536A"/>
          <w:spacing w:val="-3"/>
          <w:sz w:val="22"/>
        </w:rPr>
        <w:t> </w:t>
      </w:r>
      <w:r>
        <w:rPr>
          <w:i/>
          <w:color w:val="44536A"/>
          <w:sz w:val="22"/>
        </w:rPr>
        <w:t>Ormož</w:t>
      </w:r>
      <w:r>
        <w:rPr>
          <w:i/>
          <w:color w:val="44536A"/>
          <w:spacing w:val="-5"/>
          <w:sz w:val="22"/>
        </w:rPr>
        <w:t> </w:t>
      </w:r>
      <w:r>
        <w:rPr>
          <w:i/>
          <w:color w:val="44536A"/>
          <w:sz w:val="22"/>
        </w:rPr>
        <w:t>glede</w:t>
      </w:r>
      <w:r>
        <w:rPr>
          <w:i/>
          <w:color w:val="44536A"/>
          <w:spacing w:val="-4"/>
          <w:sz w:val="22"/>
        </w:rPr>
        <w:t> </w:t>
      </w:r>
      <w:r>
        <w:rPr>
          <w:i/>
          <w:color w:val="44536A"/>
          <w:sz w:val="22"/>
        </w:rPr>
        <w:t>na</w:t>
      </w:r>
      <w:r>
        <w:rPr>
          <w:i/>
          <w:color w:val="44536A"/>
          <w:spacing w:val="-4"/>
          <w:sz w:val="22"/>
        </w:rPr>
        <w:t> </w:t>
      </w:r>
      <w:r>
        <w:rPr>
          <w:i/>
          <w:color w:val="44536A"/>
          <w:sz w:val="22"/>
        </w:rPr>
        <w:t>obisk</w:t>
      </w:r>
      <w:r>
        <w:rPr>
          <w:i/>
          <w:color w:val="44536A"/>
          <w:spacing w:val="-4"/>
          <w:sz w:val="22"/>
        </w:rPr>
        <w:t> </w:t>
      </w:r>
      <w:r>
        <w:rPr>
          <w:i/>
          <w:color w:val="44536A"/>
          <w:sz w:val="22"/>
        </w:rPr>
        <w:t>po</w:t>
      </w:r>
      <w:r>
        <w:rPr>
          <w:i/>
          <w:color w:val="44536A"/>
          <w:spacing w:val="-5"/>
          <w:sz w:val="22"/>
        </w:rPr>
        <w:t> </w:t>
      </w:r>
      <w:r>
        <w:rPr>
          <w:i/>
          <w:color w:val="44536A"/>
          <w:sz w:val="22"/>
        </w:rPr>
        <w:t>mesecih</w:t>
      </w:r>
      <w:r>
        <w:rPr>
          <w:i/>
          <w:color w:val="44536A"/>
          <w:spacing w:val="-4"/>
          <w:sz w:val="22"/>
        </w:rPr>
        <w:t> </w:t>
      </w:r>
      <w:r>
        <w:rPr>
          <w:i/>
          <w:color w:val="44536A"/>
          <w:sz w:val="22"/>
        </w:rPr>
        <w:t>v</w:t>
      </w:r>
      <w:r>
        <w:rPr>
          <w:i/>
          <w:color w:val="44536A"/>
          <w:spacing w:val="-3"/>
          <w:sz w:val="22"/>
        </w:rPr>
        <w:t> </w:t>
      </w:r>
      <w:r>
        <w:rPr>
          <w:i/>
          <w:color w:val="44536A"/>
          <w:sz w:val="22"/>
        </w:rPr>
        <w:t>letu</w:t>
      </w:r>
      <w:r>
        <w:rPr>
          <w:i/>
          <w:color w:val="44536A"/>
          <w:spacing w:val="-3"/>
          <w:sz w:val="22"/>
        </w:rPr>
        <w:t> </w:t>
      </w:r>
      <w:r>
        <w:rPr>
          <w:i/>
          <w:color w:val="44536A"/>
          <w:sz w:val="22"/>
        </w:rPr>
        <w:t>2019,</w:t>
      </w:r>
      <w:r>
        <w:rPr>
          <w:i/>
          <w:color w:val="44536A"/>
          <w:spacing w:val="-5"/>
          <w:sz w:val="22"/>
        </w:rPr>
        <w:t> </w:t>
      </w:r>
      <w:r>
        <w:rPr>
          <w:i/>
          <w:color w:val="44536A"/>
          <w:sz w:val="22"/>
        </w:rPr>
        <w:t>2022</w:t>
      </w:r>
      <w:r>
        <w:rPr>
          <w:i/>
          <w:color w:val="44536A"/>
          <w:spacing w:val="-4"/>
          <w:sz w:val="22"/>
        </w:rPr>
        <w:t> </w:t>
      </w:r>
      <w:r>
        <w:rPr>
          <w:i/>
          <w:color w:val="44536A"/>
          <w:spacing w:val="-5"/>
          <w:sz w:val="22"/>
        </w:rPr>
        <w:t>in</w:t>
      </w:r>
    </w:p>
    <w:p>
      <w:pPr>
        <w:spacing w:line="255" w:lineRule="exact" w:before="0"/>
        <w:ind w:left="762" w:right="902" w:firstLine="0"/>
        <w:jc w:val="center"/>
        <w:rPr>
          <w:i/>
          <w:sz w:val="22"/>
        </w:rPr>
      </w:pPr>
      <w:r>
        <w:rPr>
          <w:i/>
          <w:color w:val="44536A"/>
          <w:spacing w:val="-4"/>
          <w:sz w:val="22"/>
        </w:rPr>
        <w:t>2023</w:t>
      </w:r>
    </w:p>
    <w:p>
      <w:pPr>
        <w:spacing w:after="0" w:line="255" w:lineRule="exact"/>
        <w:jc w:val="center"/>
        <w:rPr>
          <w:i/>
          <w:sz w:val="22"/>
        </w:rPr>
        <w:sectPr>
          <w:pgSz w:w="11910" w:h="16840"/>
          <w:pgMar w:header="424" w:footer="850" w:top="3860" w:bottom="1040" w:left="566" w:right="141"/>
        </w:sectPr>
      </w:pPr>
    </w:p>
    <w:p>
      <w:pPr>
        <w:pStyle w:val="BodyText"/>
        <w:rPr>
          <w:i/>
          <w:sz w:val="20"/>
        </w:rPr>
      </w:pPr>
    </w:p>
    <w:p>
      <w:pPr>
        <w:pStyle w:val="BodyText"/>
        <w:spacing w:before="132"/>
        <w:rPr>
          <w:i/>
          <w:sz w:val="20"/>
        </w:rPr>
      </w:pPr>
    </w:p>
    <w:p>
      <w:pPr>
        <w:pStyle w:val="BodyText"/>
        <w:ind w:left="844"/>
        <w:rPr>
          <w:sz w:val="20"/>
        </w:rPr>
      </w:pPr>
      <w:r>
        <w:rPr>
          <w:sz w:val="20"/>
        </w:rPr>
        <mc:AlternateContent>
          <mc:Choice Requires="wps">
            <w:drawing>
              <wp:inline distT="0" distB="0" distL="0" distR="0">
                <wp:extent cx="6246495" cy="3171825"/>
                <wp:effectExtent l="0" t="0" r="0" b="0"/>
                <wp:docPr id="182" name="Group 182"/>
                <wp:cNvGraphicFramePr>
                  <a:graphicFrameLocks/>
                </wp:cNvGraphicFramePr>
                <a:graphic>
                  <a:graphicData uri="http://schemas.microsoft.com/office/word/2010/wordprocessingGroup">
                    <wpg:wgp>
                      <wpg:cNvPr id="182" name="Group 182"/>
                      <wpg:cNvGrpSpPr/>
                      <wpg:grpSpPr>
                        <a:xfrm>
                          <a:off x="0" y="0"/>
                          <a:ext cx="6246495" cy="3171825"/>
                          <a:chExt cx="6246495" cy="3171825"/>
                        </a:xfrm>
                      </wpg:grpSpPr>
                      <wps:wsp>
                        <wps:cNvPr id="183" name="Graphic 183"/>
                        <wps:cNvSpPr/>
                        <wps:spPr>
                          <a:xfrm>
                            <a:off x="922718" y="144462"/>
                            <a:ext cx="5179695" cy="1916430"/>
                          </a:xfrm>
                          <a:custGeom>
                            <a:avLst/>
                            <a:gdLst/>
                            <a:ahLst/>
                            <a:cxnLst/>
                            <a:rect l="l" t="t" r="r" b="b"/>
                            <a:pathLst>
                              <a:path w="5179695" h="1916430">
                                <a:moveTo>
                                  <a:pt x="4949697" y="1915922"/>
                                </a:moveTo>
                                <a:lnTo>
                                  <a:pt x="4977130" y="1915922"/>
                                </a:lnTo>
                              </a:path>
                              <a:path w="5179695" h="1916430">
                                <a:moveTo>
                                  <a:pt x="5073142" y="1915922"/>
                                </a:moveTo>
                                <a:lnTo>
                                  <a:pt x="5179314" y="1915922"/>
                                </a:lnTo>
                              </a:path>
                              <a:path w="5179695" h="1916430">
                                <a:moveTo>
                                  <a:pt x="2915158" y="1915922"/>
                                </a:moveTo>
                                <a:lnTo>
                                  <a:pt x="3126993" y="1915922"/>
                                </a:lnTo>
                              </a:path>
                              <a:path w="5179695" h="1916430">
                                <a:moveTo>
                                  <a:pt x="2483866" y="1915922"/>
                                </a:moveTo>
                                <a:lnTo>
                                  <a:pt x="2695702" y="1915922"/>
                                </a:lnTo>
                              </a:path>
                              <a:path w="5179695" h="1916430">
                                <a:moveTo>
                                  <a:pt x="1929129" y="1915922"/>
                                </a:moveTo>
                                <a:lnTo>
                                  <a:pt x="1955038" y="1915922"/>
                                </a:lnTo>
                              </a:path>
                              <a:path w="5179695" h="1916430">
                                <a:moveTo>
                                  <a:pt x="3346450" y="1915922"/>
                                </a:moveTo>
                                <a:lnTo>
                                  <a:pt x="3558286" y="1915922"/>
                                </a:lnTo>
                              </a:path>
                              <a:path w="5179695" h="1916430">
                                <a:moveTo>
                                  <a:pt x="325881" y="1915922"/>
                                </a:moveTo>
                                <a:lnTo>
                                  <a:pt x="537718" y="1915922"/>
                                </a:lnTo>
                              </a:path>
                              <a:path w="5179695" h="1916430">
                                <a:moveTo>
                                  <a:pt x="1066545" y="1915922"/>
                                </a:moveTo>
                                <a:lnTo>
                                  <a:pt x="1092453" y="1915922"/>
                                </a:lnTo>
                              </a:path>
                              <a:path w="5179695" h="1916430">
                                <a:moveTo>
                                  <a:pt x="4518406" y="1915922"/>
                                </a:moveTo>
                                <a:lnTo>
                                  <a:pt x="4853686" y="1915922"/>
                                </a:lnTo>
                              </a:path>
                              <a:path w="5179695" h="1916430">
                                <a:moveTo>
                                  <a:pt x="0" y="1915922"/>
                                </a:moveTo>
                                <a:lnTo>
                                  <a:pt x="106425" y="1915922"/>
                                </a:lnTo>
                              </a:path>
                              <a:path w="5179695" h="1916430">
                                <a:moveTo>
                                  <a:pt x="202437" y="1915922"/>
                                </a:moveTo>
                                <a:lnTo>
                                  <a:pt x="228345" y="1915922"/>
                                </a:lnTo>
                              </a:path>
                              <a:path w="5179695" h="1916430">
                                <a:moveTo>
                                  <a:pt x="3655822" y="1915922"/>
                                </a:moveTo>
                                <a:lnTo>
                                  <a:pt x="3681729" y="1915922"/>
                                </a:lnTo>
                              </a:path>
                              <a:path w="5179695" h="1916430">
                                <a:moveTo>
                                  <a:pt x="4210558" y="1915922"/>
                                </a:moveTo>
                                <a:lnTo>
                                  <a:pt x="4422394" y="1915922"/>
                                </a:lnTo>
                              </a:path>
                              <a:path w="5179695" h="1916430">
                                <a:moveTo>
                                  <a:pt x="2360422" y="1915922"/>
                                </a:moveTo>
                                <a:lnTo>
                                  <a:pt x="2386329" y="1915922"/>
                                </a:lnTo>
                              </a:path>
                              <a:path w="5179695" h="1916430">
                                <a:moveTo>
                                  <a:pt x="1188465" y="1915922"/>
                                </a:moveTo>
                                <a:lnTo>
                                  <a:pt x="1400302" y="1915922"/>
                                </a:lnTo>
                              </a:path>
                              <a:path w="5179695" h="1916430">
                                <a:moveTo>
                                  <a:pt x="1497838" y="1915922"/>
                                </a:moveTo>
                                <a:lnTo>
                                  <a:pt x="1523746" y="1915922"/>
                                </a:lnTo>
                              </a:path>
                              <a:path w="5179695" h="1916430">
                                <a:moveTo>
                                  <a:pt x="2791714" y="1915922"/>
                                </a:moveTo>
                                <a:lnTo>
                                  <a:pt x="2819146" y="1915922"/>
                                </a:lnTo>
                              </a:path>
                              <a:path w="5179695" h="1916430">
                                <a:moveTo>
                                  <a:pt x="3224529" y="1915922"/>
                                </a:moveTo>
                                <a:lnTo>
                                  <a:pt x="3250438" y="1915922"/>
                                </a:lnTo>
                              </a:path>
                              <a:path w="5179695" h="1916430">
                                <a:moveTo>
                                  <a:pt x="633730" y="1915922"/>
                                </a:moveTo>
                                <a:lnTo>
                                  <a:pt x="969009" y="1915922"/>
                                </a:lnTo>
                              </a:path>
                              <a:path w="5179695" h="1916430">
                                <a:moveTo>
                                  <a:pt x="2052574" y="1915922"/>
                                </a:moveTo>
                                <a:lnTo>
                                  <a:pt x="2264410" y="1915922"/>
                                </a:lnTo>
                              </a:path>
                              <a:path w="5179695" h="1916430">
                                <a:moveTo>
                                  <a:pt x="1619758" y="1915922"/>
                                </a:moveTo>
                                <a:lnTo>
                                  <a:pt x="1833117" y="1915922"/>
                                </a:lnTo>
                              </a:path>
                              <a:path w="5179695" h="1916430">
                                <a:moveTo>
                                  <a:pt x="4087114" y="1915922"/>
                                </a:moveTo>
                                <a:lnTo>
                                  <a:pt x="4113022" y="1915922"/>
                                </a:lnTo>
                              </a:path>
                              <a:path w="5179695" h="1916430">
                                <a:moveTo>
                                  <a:pt x="3779266" y="1915922"/>
                                </a:moveTo>
                                <a:lnTo>
                                  <a:pt x="3991102" y="1915922"/>
                                </a:lnTo>
                              </a:path>
                              <a:path w="5179695" h="1916430">
                                <a:moveTo>
                                  <a:pt x="3346450" y="1702562"/>
                                </a:moveTo>
                                <a:lnTo>
                                  <a:pt x="3558286" y="1702562"/>
                                </a:lnTo>
                              </a:path>
                              <a:path w="5179695" h="1916430">
                                <a:moveTo>
                                  <a:pt x="2360422" y="1702562"/>
                                </a:moveTo>
                                <a:lnTo>
                                  <a:pt x="2386329" y="1702562"/>
                                </a:lnTo>
                              </a:path>
                              <a:path w="5179695" h="1916430">
                                <a:moveTo>
                                  <a:pt x="2915158" y="1702562"/>
                                </a:moveTo>
                                <a:lnTo>
                                  <a:pt x="3126993" y="1702562"/>
                                </a:lnTo>
                              </a:path>
                              <a:path w="5179695" h="1916430">
                                <a:moveTo>
                                  <a:pt x="2791714" y="1702562"/>
                                </a:moveTo>
                                <a:lnTo>
                                  <a:pt x="2819146" y="1702562"/>
                                </a:lnTo>
                              </a:path>
                              <a:path w="5179695" h="1916430">
                                <a:moveTo>
                                  <a:pt x="0" y="1702562"/>
                                </a:moveTo>
                                <a:lnTo>
                                  <a:pt x="106425" y="1702562"/>
                                </a:lnTo>
                              </a:path>
                              <a:path w="5179695" h="1916430">
                                <a:moveTo>
                                  <a:pt x="202437" y="1702562"/>
                                </a:moveTo>
                                <a:lnTo>
                                  <a:pt x="537718" y="1702562"/>
                                </a:lnTo>
                              </a:path>
                              <a:path w="5179695" h="1916430">
                                <a:moveTo>
                                  <a:pt x="3779266" y="1702562"/>
                                </a:moveTo>
                                <a:lnTo>
                                  <a:pt x="3991102" y="1702562"/>
                                </a:lnTo>
                              </a:path>
                              <a:path w="5179695" h="1916430">
                                <a:moveTo>
                                  <a:pt x="3224529" y="1702562"/>
                                </a:moveTo>
                                <a:lnTo>
                                  <a:pt x="3250438" y="1702562"/>
                                </a:lnTo>
                              </a:path>
                              <a:path w="5179695" h="1916430">
                                <a:moveTo>
                                  <a:pt x="1497838" y="1702562"/>
                                </a:moveTo>
                                <a:lnTo>
                                  <a:pt x="1523746" y="1702562"/>
                                </a:lnTo>
                              </a:path>
                              <a:path w="5179695" h="1916430">
                                <a:moveTo>
                                  <a:pt x="1066545" y="1702562"/>
                                </a:moveTo>
                                <a:lnTo>
                                  <a:pt x="1400302" y="1702562"/>
                                </a:lnTo>
                              </a:path>
                              <a:path w="5179695" h="1916430">
                                <a:moveTo>
                                  <a:pt x="4087114" y="1702562"/>
                                </a:moveTo>
                                <a:lnTo>
                                  <a:pt x="4113022" y="1702562"/>
                                </a:lnTo>
                              </a:path>
                              <a:path w="5179695" h="1916430">
                                <a:moveTo>
                                  <a:pt x="4210558" y="1702562"/>
                                </a:moveTo>
                                <a:lnTo>
                                  <a:pt x="4422394" y="1702562"/>
                                </a:lnTo>
                              </a:path>
                              <a:path w="5179695" h="1916430">
                                <a:moveTo>
                                  <a:pt x="3655822" y="1702562"/>
                                </a:moveTo>
                                <a:lnTo>
                                  <a:pt x="3681729" y="1702562"/>
                                </a:lnTo>
                              </a:path>
                              <a:path w="5179695" h="1916430">
                                <a:moveTo>
                                  <a:pt x="4949697" y="1702562"/>
                                </a:moveTo>
                                <a:lnTo>
                                  <a:pt x="5179314" y="1702562"/>
                                </a:lnTo>
                              </a:path>
                              <a:path w="5179695" h="1916430">
                                <a:moveTo>
                                  <a:pt x="633730" y="1702562"/>
                                </a:moveTo>
                                <a:lnTo>
                                  <a:pt x="969009" y="1702562"/>
                                </a:lnTo>
                              </a:path>
                              <a:path w="5179695" h="1916430">
                                <a:moveTo>
                                  <a:pt x="1619758" y="1702562"/>
                                </a:moveTo>
                                <a:lnTo>
                                  <a:pt x="1833117" y="1702562"/>
                                </a:lnTo>
                              </a:path>
                              <a:path w="5179695" h="1916430">
                                <a:moveTo>
                                  <a:pt x="2483866" y="1702562"/>
                                </a:moveTo>
                                <a:lnTo>
                                  <a:pt x="2695702" y="1702562"/>
                                </a:lnTo>
                              </a:path>
                              <a:path w="5179695" h="1916430">
                                <a:moveTo>
                                  <a:pt x="1929129" y="1702562"/>
                                </a:moveTo>
                                <a:lnTo>
                                  <a:pt x="1955038" y="1702562"/>
                                </a:lnTo>
                              </a:path>
                              <a:path w="5179695" h="1916430">
                                <a:moveTo>
                                  <a:pt x="4518406" y="1702562"/>
                                </a:moveTo>
                                <a:lnTo>
                                  <a:pt x="4853686" y="1702562"/>
                                </a:lnTo>
                              </a:path>
                              <a:path w="5179695" h="1916430">
                                <a:moveTo>
                                  <a:pt x="2052574" y="1702562"/>
                                </a:moveTo>
                                <a:lnTo>
                                  <a:pt x="2264410" y="1702562"/>
                                </a:lnTo>
                              </a:path>
                              <a:path w="5179695" h="1916430">
                                <a:moveTo>
                                  <a:pt x="1066545" y="1489202"/>
                                </a:moveTo>
                                <a:lnTo>
                                  <a:pt x="1400302" y="1489202"/>
                                </a:lnTo>
                              </a:path>
                              <a:path w="5179695" h="1916430">
                                <a:moveTo>
                                  <a:pt x="4087114" y="1489202"/>
                                </a:moveTo>
                                <a:lnTo>
                                  <a:pt x="4422394" y="1489202"/>
                                </a:lnTo>
                              </a:path>
                              <a:path w="5179695" h="1916430">
                                <a:moveTo>
                                  <a:pt x="4949697" y="1489202"/>
                                </a:moveTo>
                                <a:lnTo>
                                  <a:pt x="5179314" y="1489202"/>
                                </a:lnTo>
                              </a:path>
                              <a:path w="5179695" h="1916430">
                                <a:moveTo>
                                  <a:pt x="1619758" y="1489202"/>
                                </a:moveTo>
                                <a:lnTo>
                                  <a:pt x="1833117" y="1489202"/>
                                </a:lnTo>
                              </a:path>
                              <a:path w="5179695" h="1916430">
                                <a:moveTo>
                                  <a:pt x="4518406" y="1489202"/>
                                </a:moveTo>
                                <a:lnTo>
                                  <a:pt x="4853686" y="1489202"/>
                                </a:lnTo>
                              </a:path>
                              <a:path w="5179695" h="1916430">
                                <a:moveTo>
                                  <a:pt x="3224529" y="1489202"/>
                                </a:moveTo>
                                <a:lnTo>
                                  <a:pt x="3250438" y="1489202"/>
                                </a:lnTo>
                              </a:path>
                              <a:path w="5179695" h="1916430">
                                <a:moveTo>
                                  <a:pt x="3779266" y="1489202"/>
                                </a:moveTo>
                                <a:lnTo>
                                  <a:pt x="3991102" y="1489202"/>
                                </a:lnTo>
                              </a:path>
                              <a:path w="5179695" h="1916430">
                                <a:moveTo>
                                  <a:pt x="2052574" y="1489202"/>
                                </a:moveTo>
                                <a:lnTo>
                                  <a:pt x="2264410" y="1489202"/>
                                </a:lnTo>
                              </a:path>
                              <a:path w="5179695" h="1916430">
                                <a:moveTo>
                                  <a:pt x="2791714" y="1489202"/>
                                </a:moveTo>
                                <a:lnTo>
                                  <a:pt x="2819146" y="1489202"/>
                                </a:lnTo>
                              </a:path>
                              <a:path w="5179695" h="1916430">
                                <a:moveTo>
                                  <a:pt x="0" y="1489202"/>
                                </a:moveTo>
                                <a:lnTo>
                                  <a:pt x="106425" y="1489202"/>
                                </a:lnTo>
                              </a:path>
                              <a:path w="5179695" h="1916430">
                                <a:moveTo>
                                  <a:pt x="633730" y="1489202"/>
                                </a:moveTo>
                                <a:lnTo>
                                  <a:pt x="969009" y="1489202"/>
                                </a:lnTo>
                              </a:path>
                              <a:path w="5179695" h="1916430">
                                <a:moveTo>
                                  <a:pt x="3655822" y="1489202"/>
                                </a:moveTo>
                                <a:lnTo>
                                  <a:pt x="3681729" y="1489202"/>
                                </a:lnTo>
                              </a:path>
                              <a:path w="5179695" h="1916430">
                                <a:moveTo>
                                  <a:pt x="1497838" y="1489202"/>
                                </a:moveTo>
                                <a:lnTo>
                                  <a:pt x="1523746" y="1489202"/>
                                </a:lnTo>
                              </a:path>
                              <a:path w="5179695" h="1916430">
                                <a:moveTo>
                                  <a:pt x="1929129" y="1489202"/>
                                </a:moveTo>
                                <a:lnTo>
                                  <a:pt x="1955038" y="1489202"/>
                                </a:lnTo>
                              </a:path>
                              <a:path w="5179695" h="1916430">
                                <a:moveTo>
                                  <a:pt x="202437" y="1489202"/>
                                </a:moveTo>
                                <a:lnTo>
                                  <a:pt x="537718" y="1489202"/>
                                </a:lnTo>
                              </a:path>
                              <a:path w="5179695" h="1916430">
                                <a:moveTo>
                                  <a:pt x="2483866" y="1489202"/>
                                </a:moveTo>
                                <a:lnTo>
                                  <a:pt x="2695702" y="1489202"/>
                                </a:lnTo>
                              </a:path>
                              <a:path w="5179695" h="1916430">
                                <a:moveTo>
                                  <a:pt x="3346450" y="1489202"/>
                                </a:moveTo>
                                <a:lnTo>
                                  <a:pt x="3558286" y="1489202"/>
                                </a:lnTo>
                              </a:path>
                              <a:path w="5179695" h="1916430">
                                <a:moveTo>
                                  <a:pt x="2915158" y="1489202"/>
                                </a:moveTo>
                                <a:lnTo>
                                  <a:pt x="3126993" y="1489202"/>
                                </a:lnTo>
                              </a:path>
                              <a:path w="5179695" h="1916430">
                                <a:moveTo>
                                  <a:pt x="2360422" y="1489202"/>
                                </a:moveTo>
                                <a:lnTo>
                                  <a:pt x="2386329" y="1489202"/>
                                </a:lnTo>
                              </a:path>
                              <a:path w="5179695" h="1916430">
                                <a:moveTo>
                                  <a:pt x="1619758" y="1277366"/>
                                </a:moveTo>
                                <a:lnTo>
                                  <a:pt x="1833117" y="1277366"/>
                                </a:lnTo>
                              </a:path>
                              <a:path w="5179695" h="1916430">
                                <a:moveTo>
                                  <a:pt x="1066545" y="1277366"/>
                                </a:moveTo>
                                <a:lnTo>
                                  <a:pt x="1400302" y="1277366"/>
                                </a:lnTo>
                              </a:path>
                              <a:path w="5179695" h="1916430">
                                <a:moveTo>
                                  <a:pt x="2360422" y="1277366"/>
                                </a:moveTo>
                                <a:lnTo>
                                  <a:pt x="2695702" y="1277366"/>
                                </a:lnTo>
                              </a:path>
                              <a:path w="5179695" h="1916430">
                                <a:moveTo>
                                  <a:pt x="2791714" y="1277366"/>
                                </a:moveTo>
                                <a:lnTo>
                                  <a:pt x="2819146" y="1277366"/>
                                </a:lnTo>
                              </a:path>
                              <a:path w="5179695" h="1916430">
                                <a:moveTo>
                                  <a:pt x="1497838" y="1277366"/>
                                </a:moveTo>
                                <a:lnTo>
                                  <a:pt x="1523746" y="1277366"/>
                                </a:lnTo>
                              </a:path>
                              <a:path w="5179695" h="1916430">
                                <a:moveTo>
                                  <a:pt x="202437" y="1277366"/>
                                </a:moveTo>
                                <a:lnTo>
                                  <a:pt x="537718" y="1277366"/>
                                </a:lnTo>
                              </a:path>
                              <a:path w="5179695" h="1916430">
                                <a:moveTo>
                                  <a:pt x="0" y="1277366"/>
                                </a:moveTo>
                                <a:lnTo>
                                  <a:pt x="106425" y="1277366"/>
                                </a:lnTo>
                              </a:path>
                              <a:path w="5179695" h="1916430">
                                <a:moveTo>
                                  <a:pt x="3346450" y="1277366"/>
                                </a:moveTo>
                                <a:lnTo>
                                  <a:pt x="3558286" y="1277366"/>
                                </a:lnTo>
                              </a:path>
                              <a:path w="5179695" h="1916430">
                                <a:moveTo>
                                  <a:pt x="4518406" y="1277366"/>
                                </a:moveTo>
                                <a:lnTo>
                                  <a:pt x="4853686" y="1277366"/>
                                </a:lnTo>
                              </a:path>
                              <a:path w="5179695" h="1916430">
                                <a:moveTo>
                                  <a:pt x="3655822" y="1277366"/>
                                </a:moveTo>
                                <a:lnTo>
                                  <a:pt x="3681729" y="1277366"/>
                                </a:lnTo>
                              </a:path>
                              <a:path w="5179695" h="1916430">
                                <a:moveTo>
                                  <a:pt x="1929129" y="1277366"/>
                                </a:moveTo>
                                <a:lnTo>
                                  <a:pt x="1955038" y="1277366"/>
                                </a:lnTo>
                              </a:path>
                              <a:path w="5179695" h="1916430">
                                <a:moveTo>
                                  <a:pt x="3779266" y="1277366"/>
                                </a:moveTo>
                                <a:lnTo>
                                  <a:pt x="3991102" y="1277366"/>
                                </a:lnTo>
                              </a:path>
                              <a:path w="5179695" h="1916430">
                                <a:moveTo>
                                  <a:pt x="2915158" y="1277366"/>
                                </a:moveTo>
                                <a:lnTo>
                                  <a:pt x="3126993" y="1277366"/>
                                </a:lnTo>
                              </a:path>
                              <a:path w="5179695" h="1916430">
                                <a:moveTo>
                                  <a:pt x="2052574" y="1277366"/>
                                </a:moveTo>
                                <a:lnTo>
                                  <a:pt x="2264410" y="1277366"/>
                                </a:lnTo>
                              </a:path>
                              <a:path w="5179695" h="1916430">
                                <a:moveTo>
                                  <a:pt x="4949697" y="1277366"/>
                                </a:moveTo>
                                <a:lnTo>
                                  <a:pt x="5179314" y="1277366"/>
                                </a:lnTo>
                              </a:path>
                              <a:path w="5179695" h="1916430">
                                <a:moveTo>
                                  <a:pt x="3224529" y="1277366"/>
                                </a:moveTo>
                                <a:lnTo>
                                  <a:pt x="3250438" y="1277366"/>
                                </a:lnTo>
                              </a:path>
                              <a:path w="5179695" h="1916430">
                                <a:moveTo>
                                  <a:pt x="633730" y="1277366"/>
                                </a:moveTo>
                                <a:lnTo>
                                  <a:pt x="969009" y="1277366"/>
                                </a:lnTo>
                              </a:path>
                              <a:path w="5179695" h="1916430">
                                <a:moveTo>
                                  <a:pt x="4087114" y="1277366"/>
                                </a:moveTo>
                                <a:lnTo>
                                  <a:pt x="4422394" y="1277366"/>
                                </a:lnTo>
                              </a:path>
                              <a:path w="5179695" h="1916430">
                                <a:moveTo>
                                  <a:pt x="4518406" y="1064005"/>
                                </a:moveTo>
                                <a:lnTo>
                                  <a:pt x="4853686" y="1064005"/>
                                </a:lnTo>
                              </a:path>
                              <a:path w="5179695" h="1916430">
                                <a:moveTo>
                                  <a:pt x="202437" y="1064005"/>
                                </a:moveTo>
                                <a:lnTo>
                                  <a:pt x="537718" y="1064005"/>
                                </a:lnTo>
                              </a:path>
                              <a:path w="5179695" h="1916430">
                                <a:moveTo>
                                  <a:pt x="3346450" y="1064005"/>
                                </a:moveTo>
                                <a:lnTo>
                                  <a:pt x="3681729" y="1064005"/>
                                </a:lnTo>
                              </a:path>
                              <a:path w="5179695" h="1916430">
                                <a:moveTo>
                                  <a:pt x="2052574" y="1064005"/>
                                </a:moveTo>
                                <a:lnTo>
                                  <a:pt x="2264410" y="1064005"/>
                                </a:lnTo>
                              </a:path>
                              <a:path w="5179695" h="1916430">
                                <a:moveTo>
                                  <a:pt x="1497838" y="1064005"/>
                                </a:moveTo>
                                <a:lnTo>
                                  <a:pt x="1955038" y="1064005"/>
                                </a:lnTo>
                              </a:path>
                              <a:path w="5179695" h="1916430">
                                <a:moveTo>
                                  <a:pt x="0" y="1064005"/>
                                </a:moveTo>
                                <a:lnTo>
                                  <a:pt x="106425" y="1064005"/>
                                </a:lnTo>
                              </a:path>
                              <a:path w="5179695" h="1916430">
                                <a:moveTo>
                                  <a:pt x="3779266" y="1064005"/>
                                </a:moveTo>
                                <a:lnTo>
                                  <a:pt x="3991102" y="1064005"/>
                                </a:lnTo>
                              </a:path>
                              <a:path w="5179695" h="1916430">
                                <a:moveTo>
                                  <a:pt x="4949697" y="1064005"/>
                                </a:moveTo>
                                <a:lnTo>
                                  <a:pt x="5179314" y="1064005"/>
                                </a:lnTo>
                              </a:path>
                              <a:path w="5179695" h="1916430">
                                <a:moveTo>
                                  <a:pt x="633730" y="1064005"/>
                                </a:moveTo>
                                <a:lnTo>
                                  <a:pt x="969009" y="1064005"/>
                                </a:lnTo>
                              </a:path>
                              <a:path w="5179695" h="1916430">
                                <a:moveTo>
                                  <a:pt x="4087114" y="1064005"/>
                                </a:moveTo>
                                <a:lnTo>
                                  <a:pt x="4422394" y="1064005"/>
                                </a:lnTo>
                              </a:path>
                              <a:path w="5179695" h="1916430">
                                <a:moveTo>
                                  <a:pt x="1066545" y="1064005"/>
                                </a:moveTo>
                                <a:lnTo>
                                  <a:pt x="1400302" y="1064005"/>
                                </a:lnTo>
                              </a:path>
                              <a:path w="5179695" h="1916430">
                                <a:moveTo>
                                  <a:pt x="2360422" y="1064005"/>
                                </a:moveTo>
                                <a:lnTo>
                                  <a:pt x="3250438" y="1064005"/>
                                </a:lnTo>
                              </a:path>
                              <a:path w="5179695" h="1916430">
                                <a:moveTo>
                                  <a:pt x="2360422" y="850646"/>
                                </a:moveTo>
                                <a:lnTo>
                                  <a:pt x="3991102" y="850646"/>
                                </a:lnTo>
                              </a:path>
                              <a:path w="5179695" h="1916430">
                                <a:moveTo>
                                  <a:pt x="4518406" y="850646"/>
                                </a:moveTo>
                                <a:lnTo>
                                  <a:pt x="4853686" y="850646"/>
                                </a:lnTo>
                              </a:path>
                              <a:path w="5179695" h="1916430">
                                <a:moveTo>
                                  <a:pt x="4087114" y="850646"/>
                                </a:moveTo>
                                <a:lnTo>
                                  <a:pt x="4422394" y="850646"/>
                                </a:lnTo>
                              </a:path>
                              <a:path w="5179695" h="1916430">
                                <a:moveTo>
                                  <a:pt x="633730" y="850646"/>
                                </a:moveTo>
                                <a:lnTo>
                                  <a:pt x="969009" y="850646"/>
                                </a:lnTo>
                              </a:path>
                              <a:path w="5179695" h="1916430">
                                <a:moveTo>
                                  <a:pt x="4949697" y="850646"/>
                                </a:moveTo>
                                <a:lnTo>
                                  <a:pt x="5179314" y="850646"/>
                                </a:lnTo>
                              </a:path>
                              <a:path w="5179695" h="1916430">
                                <a:moveTo>
                                  <a:pt x="202437" y="850646"/>
                                </a:moveTo>
                                <a:lnTo>
                                  <a:pt x="537718" y="850646"/>
                                </a:lnTo>
                              </a:path>
                              <a:path w="5179695" h="1916430">
                                <a:moveTo>
                                  <a:pt x="0" y="850646"/>
                                </a:moveTo>
                                <a:lnTo>
                                  <a:pt x="106425" y="850646"/>
                                </a:lnTo>
                              </a:path>
                              <a:path w="5179695" h="1916430">
                                <a:moveTo>
                                  <a:pt x="1066545" y="850646"/>
                                </a:moveTo>
                                <a:lnTo>
                                  <a:pt x="2264410" y="850646"/>
                                </a:lnTo>
                              </a:path>
                              <a:path w="5179695" h="1916430">
                                <a:moveTo>
                                  <a:pt x="0" y="638810"/>
                                </a:moveTo>
                                <a:lnTo>
                                  <a:pt x="106425" y="638810"/>
                                </a:lnTo>
                              </a:path>
                              <a:path w="5179695" h="1916430">
                                <a:moveTo>
                                  <a:pt x="4087114" y="638810"/>
                                </a:moveTo>
                                <a:lnTo>
                                  <a:pt x="4422394" y="638810"/>
                                </a:lnTo>
                              </a:path>
                              <a:path w="5179695" h="1916430">
                                <a:moveTo>
                                  <a:pt x="202437" y="638810"/>
                                </a:moveTo>
                                <a:lnTo>
                                  <a:pt x="537718" y="638810"/>
                                </a:lnTo>
                              </a:path>
                              <a:path w="5179695" h="1916430">
                                <a:moveTo>
                                  <a:pt x="4949697" y="638810"/>
                                </a:moveTo>
                                <a:lnTo>
                                  <a:pt x="5179314" y="638810"/>
                                </a:lnTo>
                              </a:path>
                              <a:path w="5179695" h="1916430">
                                <a:moveTo>
                                  <a:pt x="633730" y="638810"/>
                                </a:moveTo>
                                <a:lnTo>
                                  <a:pt x="969009" y="638810"/>
                                </a:lnTo>
                              </a:path>
                              <a:path w="5179695" h="1916430">
                                <a:moveTo>
                                  <a:pt x="1066545" y="638810"/>
                                </a:moveTo>
                                <a:lnTo>
                                  <a:pt x="3991102" y="638810"/>
                                </a:lnTo>
                              </a:path>
                              <a:path w="5179695" h="1916430">
                                <a:moveTo>
                                  <a:pt x="4518406" y="638810"/>
                                </a:moveTo>
                                <a:lnTo>
                                  <a:pt x="4853686" y="638810"/>
                                </a:lnTo>
                              </a:path>
                              <a:path w="5179695" h="1916430">
                                <a:moveTo>
                                  <a:pt x="202437" y="425450"/>
                                </a:moveTo>
                                <a:lnTo>
                                  <a:pt x="537718" y="425450"/>
                                </a:lnTo>
                              </a:path>
                              <a:path w="5179695" h="1916430">
                                <a:moveTo>
                                  <a:pt x="4518406" y="425450"/>
                                </a:moveTo>
                                <a:lnTo>
                                  <a:pt x="4853686" y="425450"/>
                                </a:lnTo>
                              </a:path>
                              <a:path w="5179695" h="1916430">
                                <a:moveTo>
                                  <a:pt x="0" y="425450"/>
                                </a:moveTo>
                                <a:lnTo>
                                  <a:pt x="106425" y="425450"/>
                                </a:lnTo>
                              </a:path>
                              <a:path w="5179695" h="1916430">
                                <a:moveTo>
                                  <a:pt x="1066545" y="425450"/>
                                </a:moveTo>
                                <a:lnTo>
                                  <a:pt x="4422394" y="425450"/>
                                </a:lnTo>
                              </a:path>
                              <a:path w="5179695" h="1916430">
                                <a:moveTo>
                                  <a:pt x="633730" y="425450"/>
                                </a:moveTo>
                                <a:lnTo>
                                  <a:pt x="969009" y="425450"/>
                                </a:lnTo>
                              </a:path>
                              <a:path w="5179695" h="1916430">
                                <a:moveTo>
                                  <a:pt x="4949697" y="425450"/>
                                </a:moveTo>
                                <a:lnTo>
                                  <a:pt x="5179314" y="425450"/>
                                </a:lnTo>
                              </a:path>
                              <a:path w="5179695" h="1916430">
                                <a:moveTo>
                                  <a:pt x="0" y="212090"/>
                                </a:moveTo>
                                <a:lnTo>
                                  <a:pt x="537718" y="212090"/>
                                </a:lnTo>
                              </a:path>
                              <a:path w="5179695" h="1916430">
                                <a:moveTo>
                                  <a:pt x="4518406" y="212090"/>
                                </a:moveTo>
                                <a:lnTo>
                                  <a:pt x="5179314" y="212090"/>
                                </a:lnTo>
                              </a:path>
                              <a:path w="5179695" h="1916430">
                                <a:moveTo>
                                  <a:pt x="633730" y="212090"/>
                                </a:moveTo>
                                <a:lnTo>
                                  <a:pt x="4422394" y="212090"/>
                                </a:lnTo>
                              </a:path>
                              <a:path w="5179695" h="1916430">
                                <a:moveTo>
                                  <a:pt x="0" y="0"/>
                                </a:moveTo>
                                <a:lnTo>
                                  <a:pt x="5179314" y="0"/>
                                </a:lnTo>
                              </a:path>
                            </a:pathLst>
                          </a:custGeom>
                          <a:ln w="9525">
                            <a:solidFill>
                              <a:srgbClr val="D9D9D9"/>
                            </a:solidFill>
                            <a:prstDash val="solid"/>
                          </a:ln>
                        </wps:spPr>
                        <wps:bodyPr wrap="square" lIns="0" tIns="0" rIns="0" bIns="0" rtlCol="0">
                          <a:prstTxWarp prst="textNoShape">
                            <a:avLst/>
                          </a:prstTxWarp>
                          <a:noAutofit/>
                        </wps:bodyPr>
                      </wps:wsp>
                      <wps:wsp>
                        <wps:cNvPr id="184" name="Graphic 184"/>
                        <wps:cNvSpPr/>
                        <wps:spPr>
                          <a:xfrm>
                            <a:off x="1029144" y="295592"/>
                            <a:ext cx="4843780" cy="1977389"/>
                          </a:xfrm>
                          <a:custGeom>
                            <a:avLst/>
                            <a:gdLst/>
                            <a:ahLst/>
                            <a:cxnLst/>
                            <a:rect l="l" t="t" r="r" b="b"/>
                            <a:pathLst>
                              <a:path w="4843780" h="1977389">
                                <a:moveTo>
                                  <a:pt x="96012" y="190500"/>
                                </a:moveTo>
                                <a:lnTo>
                                  <a:pt x="0" y="190500"/>
                                </a:lnTo>
                                <a:lnTo>
                                  <a:pt x="0" y="1977009"/>
                                </a:lnTo>
                                <a:lnTo>
                                  <a:pt x="96012" y="1977009"/>
                                </a:lnTo>
                                <a:lnTo>
                                  <a:pt x="96012" y="190500"/>
                                </a:lnTo>
                                <a:close/>
                              </a:path>
                              <a:path w="4843780" h="1977389">
                                <a:moveTo>
                                  <a:pt x="527304" y="0"/>
                                </a:moveTo>
                                <a:lnTo>
                                  <a:pt x="431292" y="0"/>
                                </a:lnTo>
                                <a:lnTo>
                                  <a:pt x="431292" y="1977009"/>
                                </a:lnTo>
                                <a:lnTo>
                                  <a:pt x="527304" y="1977009"/>
                                </a:lnTo>
                                <a:lnTo>
                                  <a:pt x="527304" y="0"/>
                                </a:lnTo>
                                <a:close/>
                              </a:path>
                              <a:path w="4843780" h="1977389">
                                <a:moveTo>
                                  <a:pt x="960120" y="266700"/>
                                </a:moveTo>
                                <a:lnTo>
                                  <a:pt x="862584" y="266700"/>
                                </a:lnTo>
                                <a:lnTo>
                                  <a:pt x="862584" y="1977009"/>
                                </a:lnTo>
                                <a:lnTo>
                                  <a:pt x="960120" y="1977009"/>
                                </a:lnTo>
                                <a:lnTo>
                                  <a:pt x="960120" y="266700"/>
                                </a:lnTo>
                                <a:close/>
                              </a:path>
                              <a:path w="4843780" h="1977389">
                                <a:moveTo>
                                  <a:pt x="1391412" y="873252"/>
                                </a:moveTo>
                                <a:lnTo>
                                  <a:pt x="1293876" y="873252"/>
                                </a:lnTo>
                                <a:lnTo>
                                  <a:pt x="1293876" y="1977009"/>
                                </a:lnTo>
                                <a:lnTo>
                                  <a:pt x="1391412" y="1977009"/>
                                </a:lnTo>
                                <a:lnTo>
                                  <a:pt x="1391412" y="873252"/>
                                </a:lnTo>
                                <a:close/>
                              </a:path>
                              <a:path w="4843780" h="1977389">
                                <a:moveTo>
                                  <a:pt x="1822704" y="1031748"/>
                                </a:moveTo>
                                <a:lnTo>
                                  <a:pt x="1726692" y="1031748"/>
                                </a:lnTo>
                                <a:lnTo>
                                  <a:pt x="1726692" y="1977009"/>
                                </a:lnTo>
                                <a:lnTo>
                                  <a:pt x="1822704" y="1977009"/>
                                </a:lnTo>
                                <a:lnTo>
                                  <a:pt x="1822704" y="1031748"/>
                                </a:lnTo>
                                <a:close/>
                              </a:path>
                              <a:path w="4843780" h="1977389">
                                <a:moveTo>
                                  <a:pt x="2253996" y="541020"/>
                                </a:moveTo>
                                <a:lnTo>
                                  <a:pt x="2157984" y="541020"/>
                                </a:lnTo>
                                <a:lnTo>
                                  <a:pt x="2157984" y="1977009"/>
                                </a:lnTo>
                                <a:lnTo>
                                  <a:pt x="2253996" y="1977009"/>
                                </a:lnTo>
                                <a:lnTo>
                                  <a:pt x="2253996" y="541020"/>
                                </a:lnTo>
                                <a:close/>
                              </a:path>
                              <a:path w="4843780" h="1977389">
                                <a:moveTo>
                                  <a:pt x="2685288" y="911364"/>
                                </a:moveTo>
                                <a:lnTo>
                                  <a:pt x="2589276" y="911364"/>
                                </a:lnTo>
                                <a:lnTo>
                                  <a:pt x="2589276" y="1977009"/>
                                </a:lnTo>
                                <a:lnTo>
                                  <a:pt x="2685288" y="1977009"/>
                                </a:lnTo>
                                <a:lnTo>
                                  <a:pt x="2685288" y="911364"/>
                                </a:lnTo>
                                <a:close/>
                              </a:path>
                              <a:path w="4843780" h="1977389">
                                <a:moveTo>
                                  <a:pt x="3118104" y="999744"/>
                                </a:moveTo>
                                <a:lnTo>
                                  <a:pt x="3020568" y="999744"/>
                                </a:lnTo>
                                <a:lnTo>
                                  <a:pt x="3020568" y="1977009"/>
                                </a:lnTo>
                                <a:lnTo>
                                  <a:pt x="3118104" y="1977009"/>
                                </a:lnTo>
                                <a:lnTo>
                                  <a:pt x="3118104" y="999744"/>
                                </a:lnTo>
                                <a:close/>
                              </a:path>
                              <a:path w="4843780" h="1977389">
                                <a:moveTo>
                                  <a:pt x="3549396" y="976884"/>
                                </a:moveTo>
                                <a:lnTo>
                                  <a:pt x="3451860" y="976884"/>
                                </a:lnTo>
                                <a:lnTo>
                                  <a:pt x="3451860" y="1977009"/>
                                </a:lnTo>
                                <a:lnTo>
                                  <a:pt x="3549396" y="1977009"/>
                                </a:lnTo>
                                <a:lnTo>
                                  <a:pt x="3549396" y="976884"/>
                                </a:lnTo>
                                <a:close/>
                              </a:path>
                              <a:path w="4843780" h="1977389">
                                <a:moveTo>
                                  <a:pt x="3980688" y="448056"/>
                                </a:moveTo>
                                <a:lnTo>
                                  <a:pt x="3884676" y="448056"/>
                                </a:lnTo>
                                <a:lnTo>
                                  <a:pt x="3884676" y="1977009"/>
                                </a:lnTo>
                                <a:lnTo>
                                  <a:pt x="3980688" y="1977009"/>
                                </a:lnTo>
                                <a:lnTo>
                                  <a:pt x="3980688" y="448056"/>
                                </a:lnTo>
                                <a:close/>
                              </a:path>
                              <a:path w="4843780" h="1977389">
                                <a:moveTo>
                                  <a:pt x="4411980" y="9144"/>
                                </a:moveTo>
                                <a:lnTo>
                                  <a:pt x="4315968" y="9144"/>
                                </a:lnTo>
                                <a:lnTo>
                                  <a:pt x="4315968" y="1977009"/>
                                </a:lnTo>
                                <a:lnTo>
                                  <a:pt x="4411980" y="1977009"/>
                                </a:lnTo>
                                <a:lnTo>
                                  <a:pt x="4411980" y="9144"/>
                                </a:lnTo>
                                <a:close/>
                              </a:path>
                              <a:path w="4843780" h="1977389">
                                <a:moveTo>
                                  <a:pt x="4843272" y="109728"/>
                                </a:moveTo>
                                <a:lnTo>
                                  <a:pt x="4747260" y="109728"/>
                                </a:lnTo>
                                <a:lnTo>
                                  <a:pt x="4747260" y="1977009"/>
                                </a:lnTo>
                                <a:lnTo>
                                  <a:pt x="4843272" y="1977009"/>
                                </a:lnTo>
                                <a:lnTo>
                                  <a:pt x="4843272" y="109728"/>
                                </a:lnTo>
                                <a:close/>
                              </a:path>
                            </a:pathLst>
                          </a:custGeom>
                          <a:solidFill>
                            <a:srgbClr val="4471C4"/>
                          </a:solidFill>
                        </wps:spPr>
                        <wps:bodyPr wrap="square" lIns="0" tIns="0" rIns="0" bIns="0" rtlCol="0">
                          <a:prstTxWarp prst="textNoShape">
                            <a:avLst/>
                          </a:prstTxWarp>
                          <a:noAutofit/>
                        </wps:bodyPr>
                      </wps:wsp>
                      <wps:wsp>
                        <wps:cNvPr id="185" name="Graphic 185"/>
                        <wps:cNvSpPr/>
                        <wps:spPr>
                          <a:xfrm>
                            <a:off x="1151064" y="1089596"/>
                            <a:ext cx="4845050" cy="1183005"/>
                          </a:xfrm>
                          <a:custGeom>
                            <a:avLst/>
                            <a:gdLst/>
                            <a:ahLst/>
                            <a:cxnLst/>
                            <a:rect l="l" t="t" r="r" b="b"/>
                            <a:pathLst>
                              <a:path w="4845050" h="1183005">
                                <a:moveTo>
                                  <a:pt x="97536" y="841248"/>
                                </a:moveTo>
                                <a:lnTo>
                                  <a:pt x="0" y="841248"/>
                                </a:lnTo>
                                <a:lnTo>
                                  <a:pt x="0" y="1183005"/>
                                </a:lnTo>
                                <a:lnTo>
                                  <a:pt x="97536" y="1183005"/>
                                </a:lnTo>
                                <a:lnTo>
                                  <a:pt x="97536" y="841248"/>
                                </a:lnTo>
                                <a:close/>
                              </a:path>
                              <a:path w="4845050" h="1183005">
                                <a:moveTo>
                                  <a:pt x="528828" y="1031748"/>
                                </a:moveTo>
                                <a:lnTo>
                                  <a:pt x="432816" y="1031748"/>
                                </a:lnTo>
                                <a:lnTo>
                                  <a:pt x="432816" y="1183005"/>
                                </a:lnTo>
                                <a:lnTo>
                                  <a:pt x="528828" y="1183005"/>
                                </a:lnTo>
                                <a:lnTo>
                                  <a:pt x="528828" y="1031748"/>
                                </a:lnTo>
                                <a:close/>
                              </a:path>
                              <a:path w="4845050" h="1183005">
                                <a:moveTo>
                                  <a:pt x="960120" y="765048"/>
                                </a:moveTo>
                                <a:lnTo>
                                  <a:pt x="864108" y="765048"/>
                                </a:lnTo>
                                <a:lnTo>
                                  <a:pt x="864108" y="1183005"/>
                                </a:lnTo>
                                <a:lnTo>
                                  <a:pt x="960120" y="1183005"/>
                                </a:lnTo>
                                <a:lnTo>
                                  <a:pt x="960120" y="765048"/>
                                </a:lnTo>
                                <a:close/>
                              </a:path>
                              <a:path w="4845050" h="1183005">
                                <a:moveTo>
                                  <a:pt x="1391412" y="158496"/>
                                </a:moveTo>
                                <a:lnTo>
                                  <a:pt x="1295400" y="158496"/>
                                </a:lnTo>
                                <a:lnTo>
                                  <a:pt x="1295400" y="1183005"/>
                                </a:lnTo>
                                <a:lnTo>
                                  <a:pt x="1391412" y="1183005"/>
                                </a:lnTo>
                                <a:lnTo>
                                  <a:pt x="1391412" y="158496"/>
                                </a:lnTo>
                                <a:close/>
                              </a:path>
                              <a:path w="4845050" h="1183005">
                                <a:moveTo>
                                  <a:pt x="1824228" y="0"/>
                                </a:moveTo>
                                <a:lnTo>
                                  <a:pt x="1726692" y="0"/>
                                </a:lnTo>
                                <a:lnTo>
                                  <a:pt x="1726692" y="1183005"/>
                                </a:lnTo>
                                <a:lnTo>
                                  <a:pt x="1824228" y="1183005"/>
                                </a:lnTo>
                                <a:lnTo>
                                  <a:pt x="1824228" y="0"/>
                                </a:lnTo>
                                <a:close/>
                              </a:path>
                              <a:path w="4845050" h="1183005">
                                <a:moveTo>
                                  <a:pt x="2255520" y="490728"/>
                                </a:moveTo>
                                <a:lnTo>
                                  <a:pt x="2157984" y="490728"/>
                                </a:lnTo>
                                <a:lnTo>
                                  <a:pt x="2157984" y="1183005"/>
                                </a:lnTo>
                                <a:lnTo>
                                  <a:pt x="2255520" y="1183005"/>
                                </a:lnTo>
                                <a:lnTo>
                                  <a:pt x="2255520" y="490728"/>
                                </a:lnTo>
                                <a:close/>
                              </a:path>
                              <a:path w="4845050" h="1183005">
                                <a:moveTo>
                                  <a:pt x="2686812" y="120396"/>
                                </a:moveTo>
                                <a:lnTo>
                                  <a:pt x="2590800" y="120396"/>
                                </a:lnTo>
                                <a:lnTo>
                                  <a:pt x="2590800" y="1183005"/>
                                </a:lnTo>
                                <a:lnTo>
                                  <a:pt x="2686812" y="1183005"/>
                                </a:lnTo>
                                <a:lnTo>
                                  <a:pt x="2686812" y="120396"/>
                                </a:lnTo>
                                <a:close/>
                              </a:path>
                              <a:path w="4845050" h="1183005">
                                <a:moveTo>
                                  <a:pt x="3118104" y="32004"/>
                                </a:moveTo>
                                <a:lnTo>
                                  <a:pt x="3022092" y="32004"/>
                                </a:lnTo>
                                <a:lnTo>
                                  <a:pt x="3022092" y="1183005"/>
                                </a:lnTo>
                                <a:lnTo>
                                  <a:pt x="3118104" y="1183005"/>
                                </a:lnTo>
                                <a:lnTo>
                                  <a:pt x="3118104" y="32004"/>
                                </a:lnTo>
                                <a:close/>
                              </a:path>
                              <a:path w="4845050" h="1183005">
                                <a:moveTo>
                                  <a:pt x="3550920" y="54864"/>
                                </a:moveTo>
                                <a:lnTo>
                                  <a:pt x="3453384" y="54864"/>
                                </a:lnTo>
                                <a:lnTo>
                                  <a:pt x="3453384" y="1183005"/>
                                </a:lnTo>
                                <a:lnTo>
                                  <a:pt x="3550920" y="1183005"/>
                                </a:lnTo>
                                <a:lnTo>
                                  <a:pt x="3550920" y="54864"/>
                                </a:lnTo>
                                <a:close/>
                              </a:path>
                              <a:path w="4845050" h="1183005">
                                <a:moveTo>
                                  <a:pt x="3982212" y="585216"/>
                                </a:moveTo>
                                <a:lnTo>
                                  <a:pt x="3884676" y="585216"/>
                                </a:lnTo>
                                <a:lnTo>
                                  <a:pt x="3884676" y="1183005"/>
                                </a:lnTo>
                                <a:lnTo>
                                  <a:pt x="3982212" y="1183005"/>
                                </a:lnTo>
                                <a:lnTo>
                                  <a:pt x="3982212" y="585216"/>
                                </a:lnTo>
                                <a:close/>
                              </a:path>
                              <a:path w="4845050" h="1183005">
                                <a:moveTo>
                                  <a:pt x="4413504" y="1024128"/>
                                </a:moveTo>
                                <a:lnTo>
                                  <a:pt x="4315968" y="1024128"/>
                                </a:lnTo>
                                <a:lnTo>
                                  <a:pt x="4315968" y="1183005"/>
                                </a:lnTo>
                                <a:lnTo>
                                  <a:pt x="4413504" y="1183005"/>
                                </a:lnTo>
                                <a:lnTo>
                                  <a:pt x="4413504" y="1024128"/>
                                </a:lnTo>
                                <a:close/>
                              </a:path>
                              <a:path w="4845050" h="1183005">
                                <a:moveTo>
                                  <a:pt x="4844796" y="922020"/>
                                </a:moveTo>
                                <a:lnTo>
                                  <a:pt x="4748784" y="922020"/>
                                </a:lnTo>
                                <a:lnTo>
                                  <a:pt x="4748784" y="1183005"/>
                                </a:lnTo>
                                <a:lnTo>
                                  <a:pt x="4844796" y="1183005"/>
                                </a:lnTo>
                                <a:lnTo>
                                  <a:pt x="4844796" y="922020"/>
                                </a:lnTo>
                                <a:close/>
                              </a:path>
                            </a:pathLst>
                          </a:custGeom>
                          <a:solidFill>
                            <a:srgbClr val="EC7C30"/>
                          </a:solidFill>
                        </wps:spPr>
                        <wps:bodyPr wrap="square" lIns="0" tIns="0" rIns="0" bIns="0" rtlCol="0">
                          <a:prstTxWarp prst="textNoShape">
                            <a:avLst/>
                          </a:prstTxWarp>
                          <a:noAutofit/>
                        </wps:bodyPr>
                      </wps:wsp>
                      <wps:wsp>
                        <wps:cNvPr id="186" name="Graphic 186"/>
                        <wps:cNvSpPr/>
                        <wps:spPr>
                          <a:xfrm>
                            <a:off x="220662" y="2272601"/>
                            <a:ext cx="5881370" cy="358140"/>
                          </a:xfrm>
                          <a:custGeom>
                            <a:avLst/>
                            <a:gdLst/>
                            <a:ahLst/>
                            <a:cxnLst/>
                            <a:rect l="l" t="t" r="r" b="b"/>
                            <a:pathLst>
                              <a:path w="5881370" h="358140">
                                <a:moveTo>
                                  <a:pt x="702056" y="0"/>
                                </a:moveTo>
                                <a:lnTo>
                                  <a:pt x="5881370" y="0"/>
                                </a:lnTo>
                              </a:path>
                              <a:path w="5881370" h="358140">
                                <a:moveTo>
                                  <a:pt x="702056" y="0"/>
                                </a:moveTo>
                                <a:lnTo>
                                  <a:pt x="5881370" y="0"/>
                                </a:lnTo>
                              </a:path>
                              <a:path w="5881370" h="358140">
                                <a:moveTo>
                                  <a:pt x="702056" y="0"/>
                                </a:moveTo>
                                <a:lnTo>
                                  <a:pt x="702056" y="175767"/>
                                </a:lnTo>
                              </a:path>
                              <a:path w="5881370" h="358140">
                                <a:moveTo>
                                  <a:pt x="1133094" y="0"/>
                                </a:moveTo>
                                <a:lnTo>
                                  <a:pt x="1133094" y="175767"/>
                                </a:lnTo>
                              </a:path>
                              <a:path w="5881370" h="358140">
                                <a:moveTo>
                                  <a:pt x="1565909" y="0"/>
                                </a:moveTo>
                                <a:lnTo>
                                  <a:pt x="1565909" y="175767"/>
                                </a:lnTo>
                              </a:path>
                              <a:path w="5881370" h="358140">
                                <a:moveTo>
                                  <a:pt x="1997202" y="0"/>
                                </a:moveTo>
                                <a:lnTo>
                                  <a:pt x="1997202" y="175767"/>
                                </a:lnTo>
                              </a:path>
                              <a:path w="5881370" h="358140">
                                <a:moveTo>
                                  <a:pt x="2428494" y="0"/>
                                </a:moveTo>
                                <a:lnTo>
                                  <a:pt x="2428494" y="175767"/>
                                </a:lnTo>
                              </a:path>
                              <a:path w="5881370" h="358140">
                                <a:moveTo>
                                  <a:pt x="2859785" y="0"/>
                                </a:moveTo>
                                <a:lnTo>
                                  <a:pt x="2859785" y="175767"/>
                                </a:lnTo>
                              </a:path>
                              <a:path w="5881370" h="358140">
                                <a:moveTo>
                                  <a:pt x="3291078" y="0"/>
                                </a:moveTo>
                                <a:lnTo>
                                  <a:pt x="3291078" y="175767"/>
                                </a:lnTo>
                              </a:path>
                              <a:path w="5881370" h="358140">
                                <a:moveTo>
                                  <a:pt x="3723894" y="0"/>
                                </a:moveTo>
                                <a:lnTo>
                                  <a:pt x="3723894" y="175767"/>
                                </a:lnTo>
                              </a:path>
                              <a:path w="5881370" h="358140">
                                <a:moveTo>
                                  <a:pt x="4155185" y="0"/>
                                </a:moveTo>
                                <a:lnTo>
                                  <a:pt x="4155185" y="175767"/>
                                </a:lnTo>
                              </a:path>
                              <a:path w="5881370" h="358140">
                                <a:moveTo>
                                  <a:pt x="4586478" y="0"/>
                                </a:moveTo>
                                <a:lnTo>
                                  <a:pt x="4586478" y="175767"/>
                                </a:lnTo>
                              </a:path>
                              <a:path w="5881370" h="358140">
                                <a:moveTo>
                                  <a:pt x="5017770" y="0"/>
                                </a:moveTo>
                                <a:lnTo>
                                  <a:pt x="5017770" y="175767"/>
                                </a:lnTo>
                              </a:path>
                              <a:path w="5881370" h="358140">
                                <a:moveTo>
                                  <a:pt x="5449062" y="0"/>
                                </a:moveTo>
                                <a:lnTo>
                                  <a:pt x="5449062" y="175767"/>
                                </a:lnTo>
                              </a:path>
                              <a:path w="5881370" h="358140">
                                <a:moveTo>
                                  <a:pt x="5881370" y="0"/>
                                </a:moveTo>
                                <a:lnTo>
                                  <a:pt x="5881370" y="175767"/>
                                </a:lnTo>
                              </a:path>
                              <a:path w="5881370" h="358140">
                                <a:moveTo>
                                  <a:pt x="0" y="175767"/>
                                </a:moveTo>
                                <a:lnTo>
                                  <a:pt x="5881370" y="175767"/>
                                </a:lnTo>
                              </a:path>
                              <a:path w="5881370" h="358140">
                                <a:moveTo>
                                  <a:pt x="0" y="175767"/>
                                </a:moveTo>
                                <a:lnTo>
                                  <a:pt x="0" y="358139"/>
                                </a:lnTo>
                              </a:path>
                              <a:path w="5881370" h="358140">
                                <a:moveTo>
                                  <a:pt x="701801" y="175767"/>
                                </a:moveTo>
                                <a:lnTo>
                                  <a:pt x="701801" y="358139"/>
                                </a:lnTo>
                              </a:path>
                              <a:path w="5881370" h="358140">
                                <a:moveTo>
                                  <a:pt x="701801" y="175767"/>
                                </a:moveTo>
                                <a:lnTo>
                                  <a:pt x="701801" y="358139"/>
                                </a:lnTo>
                              </a:path>
                              <a:path w="5881370" h="358140">
                                <a:moveTo>
                                  <a:pt x="1133094" y="175767"/>
                                </a:moveTo>
                                <a:lnTo>
                                  <a:pt x="1133094" y="358139"/>
                                </a:lnTo>
                              </a:path>
                              <a:path w="5881370" h="358140">
                                <a:moveTo>
                                  <a:pt x="1133094" y="175767"/>
                                </a:moveTo>
                                <a:lnTo>
                                  <a:pt x="1133094" y="358139"/>
                                </a:lnTo>
                              </a:path>
                              <a:path w="5881370" h="358140">
                                <a:moveTo>
                                  <a:pt x="1565909" y="175767"/>
                                </a:moveTo>
                                <a:lnTo>
                                  <a:pt x="1565909" y="358139"/>
                                </a:lnTo>
                              </a:path>
                              <a:path w="5881370" h="358140">
                                <a:moveTo>
                                  <a:pt x="1565909" y="175767"/>
                                </a:moveTo>
                                <a:lnTo>
                                  <a:pt x="1565909" y="358139"/>
                                </a:lnTo>
                              </a:path>
                              <a:path w="5881370" h="358140">
                                <a:moveTo>
                                  <a:pt x="1997202" y="175767"/>
                                </a:moveTo>
                                <a:lnTo>
                                  <a:pt x="1997202" y="358139"/>
                                </a:lnTo>
                              </a:path>
                              <a:path w="5881370" h="358140">
                                <a:moveTo>
                                  <a:pt x="1997202" y="175767"/>
                                </a:moveTo>
                                <a:lnTo>
                                  <a:pt x="1997202" y="358139"/>
                                </a:lnTo>
                              </a:path>
                              <a:path w="5881370" h="358140">
                                <a:moveTo>
                                  <a:pt x="2428494" y="175767"/>
                                </a:moveTo>
                                <a:lnTo>
                                  <a:pt x="2428494" y="358139"/>
                                </a:lnTo>
                              </a:path>
                              <a:path w="5881370" h="358140">
                                <a:moveTo>
                                  <a:pt x="2428494" y="175767"/>
                                </a:moveTo>
                                <a:lnTo>
                                  <a:pt x="2428494" y="358139"/>
                                </a:lnTo>
                              </a:path>
                              <a:path w="5881370" h="358140">
                                <a:moveTo>
                                  <a:pt x="2859785" y="175767"/>
                                </a:moveTo>
                                <a:lnTo>
                                  <a:pt x="2859785" y="358139"/>
                                </a:lnTo>
                              </a:path>
                              <a:path w="5881370" h="358140">
                                <a:moveTo>
                                  <a:pt x="2859785" y="175767"/>
                                </a:moveTo>
                                <a:lnTo>
                                  <a:pt x="2859785" y="358139"/>
                                </a:lnTo>
                              </a:path>
                              <a:path w="5881370" h="358140">
                                <a:moveTo>
                                  <a:pt x="3291078" y="175767"/>
                                </a:moveTo>
                                <a:lnTo>
                                  <a:pt x="3291078" y="358139"/>
                                </a:lnTo>
                              </a:path>
                              <a:path w="5881370" h="358140">
                                <a:moveTo>
                                  <a:pt x="3291078" y="175767"/>
                                </a:moveTo>
                                <a:lnTo>
                                  <a:pt x="3291078" y="358139"/>
                                </a:lnTo>
                              </a:path>
                              <a:path w="5881370" h="358140">
                                <a:moveTo>
                                  <a:pt x="3723894" y="175767"/>
                                </a:moveTo>
                                <a:lnTo>
                                  <a:pt x="3723894" y="358139"/>
                                </a:lnTo>
                              </a:path>
                              <a:path w="5881370" h="358140">
                                <a:moveTo>
                                  <a:pt x="3723894" y="175767"/>
                                </a:moveTo>
                                <a:lnTo>
                                  <a:pt x="3723894" y="358139"/>
                                </a:lnTo>
                              </a:path>
                              <a:path w="5881370" h="358140">
                                <a:moveTo>
                                  <a:pt x="4155185" y="175767"/>
                                </a:moveTo>
                                <a:lnTo>
                                  <a:pt x="4155185" y="358139"/>
                                </a:lnTo>
                              </a:path>
                              <a:path w="5881370" h="358140">
                                <a:moveTo>
                                  <a:pt x="4155185" y="175767"/>
                                </a:moveTo>
                                <a:lnTo>
                                  <a:pt x="4155185" y="358139"/>
                                </a:lnTo>
                              </a:path>
                              <a:path w="5881370" h="358140">
                                <a:moveTo>
                                  <a:pt x="4586478" y="175767"/>
                                </a:moveTo>
                                <a:lnTo>
                                  <a:pt x="4586478" y="358139"/>
                                </a:lnTo>
                              </a:path>
                              <a:path w="5881370" h="358140">
                                <a:moveTo>
                                  <a:pt x="4586478" y="175767"/>
                                </a:moveTo>
                                <a:lnTo>
                                  <a:pt x="4586478" y="358139"/>
                                </a:lnTo>
                              </a:path>
                              <a:path w="5881370" h="358140">
                                <a:moveTo>
                                  <a:pt x="5017770" y="175767"/>
                                </a:moveTo>
                                <a:lnTo>
                                  <a:pt x="5017770" y="358139"/>
                                </a:lnTo>
                              </a:path>
                              <a:path w="5881370" h="358140">
                                <a:moveTo>
                                  <a:pt x="5017770" y="175767"/>
                                </a:moveTo>
                                <a:lnTo>
                                  <a:pt x="5017770" y="358139"/>
                                </a:lnTo>
                              </a:path>
                              <a:path w="5881370" h="358140">
                                <a:moveTo>
                                  <a:pt x="5449062" y="175767"/>
                                </a:moveTo>
                                <a:lnTo>
                                  <a:pt x="5449062" y="358139"/>
                                </a:lnTo>
                              </a:path>
                              <a:path w="5881370" h="358140">
                                <a:moveTo>
                                  <a:pt x="5449062" y="175767"/>
                                </a:moveTo>
                                <a:lnTo>
                                  <a:pt x="5449062" y="358139"/>
                                </a:lnTo>
                              </a:path>
                              <a:path w="5881370" h="358140">
                                <a:moveTo>
                                  <a:pt x="5881370" y="175767"/>
                                </a:moveTo>
                                <a:lnTo>
                                  <a:pt x="5881370" y="358139"/>
                                </a:lnTo>
                              </a:path>
                              <a:path w="5881370" h="358140">
                                <a:moveTo>
                                  <a:pt x="5881370" y="175767"/>
                                </a:moveTo>
                                <a:lnTo>
                                  <a:pt x="5881370" y="358139"/>
                                </a:lnTo>
                              </a:path>
                            </a:pathLst>
                          </a:custGeom>
                          <a:ln w="9525">
                            <a:solidFill>
                              <a:srgbClr val="D9D9D9"/>
                            </a:solidFill>
                            <a:prstDash val="solid"/>
                          </a:ln>
                        </wps:spPr>
                        <wps:bodyPr wrap="square" lIns="0" tIns="0" rIns="0" bIns="0" rtlCol="0">
                          <a:prstTxWarp prst="textNoShape">
                            <a:avLst/>
                          </a:prstTxWarp>
                          <a:noAutofit/>
                        </wps:bodyPr>
                      </wps:wsp>
                      <wps:wsp>
                        <wps:cNvPr id="187" name="Graphic 187"/>
                        <wps:cNvSpPr/>
                        <wps:spPr>
                          <a:xfrm>
                            <a:off x="261569" y="250509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88" name="Graphic 188"/>
                        <wps:cNvSpPr/>
                        <wps:spPr>
                          <a:xfrm>
                            <a:off x="220662" y="2630741"/>
                            <a:ext cx="5881370" cy="182880"/>
                          </a:xfrm>
                          <a:custGeom>
                            <a:avLst/>
                            <a:gdLst/>
                            <a:ahLst/>
                            <a:cxnLst/>
                            <a:rect l="l" t="t" r="r" b="b"/>
                            <a:pathLst>
                              <a:path w="5881370" h="182880">
                                <a:moveTo>
                                  <a:pt x="0" y="0"/>
                                </a:moveTo>
                                <a:lnTo>
                                  <a:pt x="5881370" y="0"/>
                                </a:lnTo>
                              </a:path>
                              <a:path w="5881370" h="182880">
                                <a:moveTo>
                                  <a:pt x="0" y="0"/>
                                </a:moveTo>
                                <a:lnTo>
                                  <a:pt x="0" y="182372"/>
                                </a:lnTo>
                              </a:path>
                              <a:path w="5881370" h="182880">
                                <a:moveTo>
                                  <a:pt x="0" y="182372"/>
                                </a:moveTo>
                                <a:lnTo>
                                  <a:pt x="5881370" y="182372"/>
                                </a:lnTo>
                              </a:path>
                              <a:path w="5881370" h="182880">
                                <a:moveTo>
                                  <a:pt x="701801" y="0"/>
                                </a:moveTo>
                                <a:lnTo>
                                  <a:pt x="701801" y="182372"/>
                                </a:lnTo>
                              </a:path>
                              <a:path w="5881370" h="182880">
                                <a:moveTo>
                                  <a:pt x="701801" y="0"/>
                                </a:moveTo>
                                <a:lnTo>
                                  <a:pt x="701801" y="182372"/>
                                </a:lnTo>
                              </a:path>
                              <a:path w="5881370" h="182880">
                                <a:moveTo>
                                  <a:pt x="1133094" y="0"/>
                                </a:moveTo>
                                <a:lnTo>
                                  <a:pt x="1133094" y="182372"/>
                                </a:lnTo>
                              </a:path>
                              <a:path w="5881370" h="182880">
                                <a:moveTo>
                                  <a:pt x="1133094" y="0"/>
                                </a:moveTo>
                                <a:lnTo>
                                  <a:pt x="1133094" y="182372"/>
                                </a:lnTo>
                              </a:path>
                              <a:path w="5881370" h="182880">
                                <a:moveTo>
                                  <a:pt x="1565909" y="0"/>
                                </a:moveTo>
                                <a:lnTo>
                                  <a:pt x="1565909" y="182372"/>
                                </a:lnTo>
                              </a:path>
                              <a:path w="5881370" h="182880">
                                <a:moveTo>
                                  <a:pt x="1565909" y="0"/>
                                </a:moveTo>
                                <a:lnTo>
                                  <a:pt x="1565909" y="182372"/>
                                </a:lnTo>
                              </a:path>
                              <a:path w="5881370" h="182880">
                                <a:moveTo>
                                  <a:pt x="1997202" y="0"/>
                                </a:moveTo>
                                <a:lnTo>
                                  <a:pt x="1997202" y="182372"/>
                                </a:lnTo>
                              </a:path>
                              <a:path w="5881370" h="182880">
                                <a:moveTo>
                                  <a:pt x="1997202" y="0"/>
                                </a:moveTo>
                                <a:lnTo>
                                  <a:pt x="1997202" y="182372"/>
                                </a:lnTo>
                              </a:path>
                              <a:path w="5881370" h="182880">
                                <a:moveTo>
                                  <a:pt x="2428494" y="0"/>
                                </a:moveTo>
                                <a:lnTo>
                                  <a:pt x="2428494" y="182372"/>
                                </a:lnTo>
                              </a:path>
                              <a:path w="5881370" h="182880">
                                <a:moveTo>
                                  <a:pt x="2428494" y="0"/>
                                </a:moveTo>
                                <a:lnTo>
                                  <a:pt x="2428494" y="182372"/>
                                </a:lnTo>
                              </a:path>
                              <a:path w="5881370" h="182880">
                                <a:moveTo>
                                  <a:pt x="2859785" y="0"/>
                                </a:moveTo>
                                <a:lnTo>
                                  <a:pt x="2859785" y="182372"/>
                                </a:lnTo>
                              </a:path>
                              <a:path w="5881370" h="182880">
                                <a:moveTo>
                                  <a:pt x="2859785" y="0"/>
                                </a:moveTo>
                                <a:lnTo>
                                  <a:pt x="2859785" y="182372"/>
                                </a:lnTo>
                              </a:path>
                              <a:path w="5881370" h="182880">
                                <a:moveTo>
                                  <a:pt x="3291078" y="0"/>
                                </a:moveTo>
                                <a:lnTo>
                                  <a:pt x="3291078" y="182372"/>
                                </a:lnTo>
                              </a:path>
                              <a:path w="5881370" h="182880">
                                <a:moveTo>
                                  <a:pt x="3291078" y="0"/>
                                </a:moveTo>
                                <a:lnTo>
                                  <a:pt x="3291078" y="182372"/>
                                </a:lnTo>
                              </a:path>
                              <a:path w="5881370" h="182880">
                                <a:moveTo>
                                  <a:pt x="3723894" y="0"/>
                                </a:moveTo>
                                <a:lnTo>
                                  <a:pt x="3723894" y="182372"/>
                                </a:lnTo>
                              </a:path>
                              <a:path w="5881370" h="182880">
                                <a:moveTo>
                                  <a:pt x="3723894" y="0"/>
                                </a:moveTo>
                                <a:lnTo>
                                  <a:pt x="3723894" y="182372"/>
                                </a:lnTo>
                              </a:path>
                              <a:path w="5881370" h="182880">
                                <a:moveTo>
                                  <a:pt x="4155185" y="0"/>
                                </a:moveTo>
                                <a:lnTo>
                                  <a:pt x="4155185" y="182372"/>
                                </a:lnTo>
                              </a:path>
                              <a:path w="5881370" h="182880">
                                <a:moveTo>
                                  <a:pt x="4155185" y="0"/>
                                </a:moveTo>
                                <a:lnTo>
                                  <a:pt x="4155185" y="182372"/>
                                </a:lnTo>
                              </a:path>
                              <a:path w="5881370" h="182880">
                                <a:moveTo>
                                  <a:pt x="4586478" y="0"/>
                                </a:moveTo>
                                <a:lnTo>
                                  <a:pt x="4586478" y="182372"/>
                                </a:lnTo>
                              </a:path>
                              <a:path w="5881370" h="182880">
                                <a:moveTo>
                                  <a:pt x="4586478" y="0"/>
                                </a:moveTo>
                                <a:lnTo>
                                  <a:pt x="4586478" y="182372"/>
                                </a:lnTo>
                              </a:path>
                              <a:path w="5881370" h="182880">
                                <a:moveTo>
                                  <a:pt x="5017770" y="0"/>
                                </a:moveTo>
                                <a:lnTo>
                                  <a:pt x="5017770" y="182372"/>
                                </a:lnTo>
                              </a:path>
                              <a:path w="5881370" h="182880">
                                <a:moveTo>
                                  <a:pt x="5017770" y="0"/>
                                </a:moveTo>
                                <a:lnTo>
                                  <a:pt x="5017770" y="182372"/>
                                </a:lnTo>
                              </a:path>
                              <a:path w="5881370" h="182880">
                                <a:moveTo>
                                  <a:pt x="5449062" y="0"/>
                                </a:moveTo>
                                <a:lnTo>
                                  <a:pt x="5449062" y="182372"/>
                                </a:lnTo>
                              </a:path>
                              <a:path w="5881370" h="182880">
                                <a:moveTo>
                                  <a:pt x="5449062" y="0"/>
                                </a:moveTo>
                                <a:lnTo>
                                  <a:pt x="5449062" y="182372"/>
                                </a:lnTo>
                              </a:path>
                              <a:path w="5881370" h="182880">
                                <a:moveTo>
                                  <a:pt x="5881370" y="0"/>
                                </a:moveTo>
                                <a:lnTo>
                                  <a:pt x="5881370" y="182372"/>
                                </a:lnTo>
                              </a:path>
                              <a:path w="5881370" h="182880">
                                <a:moveTo>
                                  <a:pt x="5881370" y="0"/>
                                </a:moveTo>
                                <a:lnTo>
                                  <a:pt x="5881370" y="182372"/>
                                </a:lnTo>
                              </a:path>
                            </a:pathLst>
                          </a:custGeom>
                          <a:ln w="9525">
                            <a:solidFill>
                              <a:srgbClr val="D9D9D9"/>
                            </a:solidFill>
                            <a:prstDash val="solid"/>
                          </a:ln>
                        </wps:spPr>
                        <wps:bodyPr wrap="square" lIns="0" tIns="0" rIns="0" bIns="0" rtlCol="0">
                          <a:prstTxWarp prst="textNoShape">
                            <a:avLst/>
                          </a:prstTxWarp>
                          <a:noAutofit/>
                        </wps:bodyPr>
                      </wps:wsp>
                      <wps:wsp>
                        <wps:cNvPr id="189" name="Graphic 189"/>
                        <wps:cNvSpPr/>
                        <wps:spPr>
                          <a:xfrm>
                            <a:off x="261569" y="26874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90" name="Graphic 190"/>
                        <wps:cNvSpPr/>
                        <wps:spPr>
                          <a:xfrm>
                            <a:off x="2572702" y="29523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91" name="Graphic 191"/>
                        <wps:cNvSpPr/>
                        <wps:spPr>
                          <a:xfrm>
                            <a:off x="3310445" y="29523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92" name="Graphic 192"/>
                        <wps:cNvSpPr/>
                        <wps:spPr>
                          <a:xfrm>
                            <a:off x="4762" y="4762"/>
                            <a:ext cx="6236970" cy="3162300"/>
                          </a:xfrm>
                          <a:custGeom>
                            <a:avLst/>
                            <a:gdLst/>
                            <a:ahLst/>
                            <a:cxnLst/>
                            <a:rect l="l" t="t" r="r" b="b"/>
                            <a:pathLst>
                              <a:path w="6236970" h="3162300">
                                <a:moveTo>
                                  <a:pt x="0" y="3162300"/>
                                </a:moveTo>
                                <a:lnTo>
                                  <a:pt x="6236970" y="3162300"/>
                                </a:lnTo>
                                <a:lnTo>
                                  <a:pt x="6236970" y="0"/>
                                </a:lnTo>
                                <a:lnTo>
                                  <a:pt x="0" y="0"/>
                                </a:lnTo>
                                <a:lnTo>
                                  <a:pt x="0" y="3162300"/>
                                </a:lnTo>
                                <a:close/>
                              </a:path>
                            </a:pathLst>
                          </a:custGeom>
                          <a:ln w="9525">
                            <a:solidFill>
                              <a:srgbClr val="D9D9D9"/>
                            </a:solidFill>
                            <a:prstDash val="solid"/>
                          </a:ln>
                        </wps:spPr>
                        <wps:bodyPr wrap="square" lIns="0" tIns="0" rIns="0" bIns="0" rtlCol="0">
                          <a:prstTxWarp prst="textNoShape">
                            <a:avLst/>
                          </a:prstTxWarp>
                          <a:noAutofit/>
                        </wps:bodyPr>
                      </wps:wsp>
                      <wps:wsp>
                        <wps:cNvPr id="193" name="Textbox 193"/>
                        <wps:cNvSpPr txBox="1"/>
                        <wps:spPr>
                          <a:xfrm>
                            <a:off x="417131" y="91249"/>
                            <a:ext cx="412750" cy="1604645"/>
                          </a:xfrm>
                          <a:prstGeom prst="rect">
                            <a:avLst/>
                          </a:prstGeom>
                        </wps:spPr>
                        <wps:txbx>
                          <w:txbxContent>
                            <w:p>
                              <w:pPr>
                                <w:spacing w:line="183" w:lineRule="exact" w:before="0"/>
                                <w:ind w:left="0" w:right="0" w:firstLine="0"/>
                                <w:jc w:val="left"/>
                                <w:rPr>
                                  <w:rFonts w:ascii="Calibri"/>
                                  <w:sz w:val="18"/>
                                </w:rPr>
                              </w:pPr>
                              <w:r>
                                <w:rPr>
                                  <w:rFonts w:ascii="Calibri"/>
                                  <w:color w:val="585858"/>
                                  <w:spacing w:val="-2"/>
                                  <w:sz w:val="18"/>
                                </w:rPr>
                                <w:t>100,00%</w:t>
                              </w:r>
                            </w:p>
                            <w:p>
                              <w:pPr>
                                <w:spacing w:before="115"/>
                                <w:ind w:left="91" w:right="0" w:firstLine="0"/>
                                <w:jc w:val="left"/>
                                <w:rPr>
                                  <w:rFonts w:ascii="Calibri"/>
                                  <w:sz w:val="18"/>
                                </w:rPr>
                              </w:pPr>
                              <w:r>
                                <w:rPr>
                                  <w:rFonts w:ascii="Calibri"/>
                                  <w:color w:val="585858"/>
                                  <w:spacing w:val="-2"/>
                                  <w:sz w:val="18"/>
                                </w:rPr>
                                <w:t>90,00%</w:t>
                              </w:r>
                            </w:p>
                            <w:p>
                              <w:pPr>
                                <w:spacing w:before="116"/>
                                <w:ind w:left="91" w:right="0" w:firstLine="0"/>
                                <w:jc w:val="left"/>
                                <w:rPr>
                                  <w:rFonts w:ascii="Calibri"/>
                                  <w:sz w:val="18"/>
                                </w:rPr>
                              </w:pPr>
                              <w:r>
                                <w:rPr>
                                  <w:rFonts w:ascii="Calibri"/>
                                  <w:color w:val="585858"/>
                                  <w:spacing w:val="-2"/>
                                  <w:sz w:val="18"/>
                                </w:rPr>
                                <w:t>80,00%</w:t>
                              </w:r>
                            </w:p>
                            <w:p>
                              <w:pPr>
                                <w:spacing w:before="115"/>
                                <w:ind w:left="91" w:right="0" w:firstLine="0"/>
                                <w:jc w:val="left"/>
                                <w:rPr>
                                  <w:rFonts w:ascii="Calibri"/>
                                  <w:sz w:val="18"/>
                                </w:rPr>
                              </w:pPr>
                              <w:r>
                                <w:rPr>
                                  <w:rFonts w:ascii="Calibri"/>
                                  <w:color w:val="585858"/>
                                  <w:spacing w:val="-2"/>
                                  <w:sz w:val="18"/>
                                </w:rPr>
                                <w:t>70,00%</w:t>
                              </w:r>
                            </w:p>
                            <w:p>
                              <w:pPr>
                                <w:spacing w:before="116"/>
                                <w:ind w:left="91" w:right="0" w:firstLine="0"/>
                                <w:jc w:val="left"/>
                                <w:rPr>
                                  <w:rFonts w:ascii="Calibri"/>
                                  <w:sz w:val="18"/>
                                </w:rPr>
                              </w:pPr>
                              <w:r>
                                <w:rPr>
                                  <w:rFonts w:ascii="Calibri"/>
                                  <w:color w:val="585858"/>
                                  <w:spacing w:val="-2"/>
                                  <w:sz w:val="18"/>
                                </w:rPr>
                                <w:t>60,00%</w:t>
                              </w:r>
                            </w:p>
                            <w:p>
                              <w:pPr>
                                <w:spacing w:before="115"/>
                                <w:ind w:left="91" w:right="0" w:firstLine="0"/>
                                <w:jc w:val="left"/>
                                <w:rPr>
                                  <w:rFonts w:ascii="Calibri"/>
                                  <w:sz w:val="18"/>
                                </w:rPr>
                              </w:pPr>
                              <w:r>
                                <w:rPr>
                                  <w:rFonts w:ascii="Calibri"/>
                                  <w:color w:val="585858"/>
                                  <w:spacing w:val="-2"/>
                                  <w:sz w:val="18"/>
                                </w:rPr>
                                <w:t>50,00%</w:t>
                              </w:r>
                            </w:p>
                            <w:p>
                              <w:pPr>
                                <w:spacing w:before="116"/>
                                <w:ind w:left="91" w:right="0" w:firstLine="0"/>
                                <w:jc w:val="left"/>
                                <w:rPr>
                                  <w:rFonts w:ascii="Calibri"/>
                                  <w:sz w:val="18"/>
                                </w:rPr>
                              </w:pPr>
                              <w:r>
                                <w:rPr>
                                  <w:rFonts w:ascii="Calibri"/>
                                  <w:color w:val="585858"/>
                                  <w:spacing w:val="-2"/>
                                  <w:sz w:val="18"/>
                                </w:rPr>
                                <w:t>40,00%</w:t>
                              </w:r>
                            </w:p>
                            <w:p>
                              <w:pPr>
                                <w:spacing w:line="216" w:lineRule="exact" w:before="115"/>
                                <w:ind w:left="91" w:right="0" w:firstLine="0"/>
                                <w:jc w:val="left"/>
                                <w:rPr>
                                  <w:rFonts w:ascii="Calibri"/>
                                  <w:sz w:val="18"/>
                                </w:rPr>
                              </w:pPr>
                              <w:r>
                                <w:rPr>
                                  <w:rFonts w:ascii="Calibri"/>
                                  <w:color w:val="585858"/>
                                  <w:spacing w:val="-2"/>
                                  <w:sz w:val="18"/>
                                </w:rPr>
                                <w:t>30,00%</w:t>
                              </w:r>
                            </w:p>
                          </w:txbxContent>
                        </wps:txbx>
                        <wps:bodyPr wrap="square" lIns="0" tIns="0" rIns="0" bIns="0" rtlCol="0">
                          <a:noAutofit/>
                        </wps:bodyPr>
                      </wps:wsp>
                      <wps:wsp>
                        <wps:cNvPr id="194" name="Textbox 194"/>
                        <wps:cNvSpPr txBox="1"/>
                        <wps:spPr>
                          <a:xfrm>
                            <a:off x="475043" y="1793938"/>
                            <a:ext cx="354965" cy="540385"/>
                          </a:xfrm>
                          <a:prstGeom prst="rect">
                            <a:avLst/>
                          </a:prstGeom>
                        </wps:spPr>
                        <wps:txbx>
                          <w:txbxContent>
                            <w:p>
                              <w:pPr>
                                <w:spacing w:line="183" w:lineRule="exact" w:before="0"/>
                                <w:ind w:left="0" w:right="0" w:firstLine="0"/>
                                <w:jc w:val="left"/>
                                <w:rPr>
                                  <w:rFonts w:ascii="Calibri"/>
                                  <w:sz w:val="18"/>
                                </w:rPr>
                              </w:pPr>
                              <w:r>
                                <w:rPr>
                                  <w:rFonts w:ascii="Calibri"/>
                                  <w:color w:val="585858"/>
                                  <w:spacing w:val="-2"/>
                                  <w:sz w:val="18"/>
                                </w:rPr>
                                <w:t>20,00%</w:t>
                              </w:r>
                            </w:p>
                            <w:p>
                              <w:pPr>
                                <w:spacing w:before="115"/>
                                <w:ind w:left="0" w:right="0" w:firstLine="0"/>
                                <w:jc w:val="left"/>
                                <w:rPr>
                                  <w:rFonts w:ascii="Calibri"/>
                                  <w:sz w:val="18"/>
                                </w:rPr>
                              </w:pPr>
                              <w:r>
                                <w:rPr>
                                  <w:rFonts w:ascii="Calibri"/>
                                  <w:color w:val="585858"/>
                                  <w:spacing w:val="-2"/>
                                  <w:sz w:val="18"/>
                                </w:rPr>
                                <w:t>10,00%</w:t>
                              </w:r>
                            </w:p>
                            <w:p>
                              <w:pPr>
                                <w:spacing w:line="216" w:lineRule="exact" w:before="116"/>
                                <w:ind w:left="91" w:right="0" w:firstLine="0"/>
                                <w:jc w:val="left"/>
                                <w:rPr>
                                  <w:rFonts w:ascii="Calibri"/>
                                  <w:sz w:val="18"/>
                                </w:rPr>
                              </w:pPr>
                              <w:r>
                                <w:rPr>
                                  <w:rFonts w:ascii="Calibri"/>
                                  <w:color w:val="585858"/>
                                  <w:spacing w:val="-2"/>
                                  <w:sz w:val="18"/>
                                </w:rPr>
                                <w:t>0,00%</w:t>
                              </w:r>
                            </w:p>
                          </w:txbxContent>
                        </wps:txbx>
                        <wps:bodyPr wrap="square" lIns="0" tIns="0" rIns="0" bIns="0" rtlCol="0">
                          <a:noAutofit/>
                        </wps:bodyPr>
                      </wps:wsp>
                      <wps:wsp>
                        <wps:cNvPr id="195" name="Textbox 195"/>
                        <wps:cNvSpPr txBox="1"/>
                        <wps:spPr>
                          <a:xfrm>
                            <a:off x="351269" y="2307526"/>
                            <a:ext cx="971550" cy="294005"/>
                          </a:xfrm>
                          <a:prstGeom prst="rect">
                            <a:avLst/>
                          </a:prstGeom>
                        </wps:spPr>
                        <wps:txbx>
                          <w:txbxContent>
                            <w:p>
                              <w:pPr>
                                <w:spacing w:line="183" w:lineRule="exact" w:before="0"/>
                                <w:ind w:left="0" w:right="149" w:firstLine="0"/>
                                <w:jc w:val="right"/>
                                <w:rPr>
                                  <w:rFonts w:ascii="Calibri"/>
                                  <w:sz w:val="18"/>
                                </w:rPr>
                              </w:pPr>
                              <w:r>
                                <w:rPr>
                                  <w:rFonts w:ascii="Calibri"/>
                                  <w:color w:val="585858"/>
                                  <w:spacing w:val="-5"/>
                                  <w:sz w:val="18"/>
                                </w:rPr>
                                <w:t>JAN</w:t>
                              </w:r>
                            </w:p>
                            <w:p>
                              <w:pPr>
                                <w:spacing w:line="216" w:lineRule="exact" w:before="62"/>
                                <w:ind w:left="0" w:right="0" w:firstLine="0"/>
                                <w:jc w:val="left"/>
                                <w:rPr>
                                  <w:rFonts w:ascii="Calibri"/>
                                  <w:sz w:val="18"/>
                                </w:rPr>
                              </w:pPr>
                              <w:r>
                                <w:rPr>
                                  <w:rFonts w:ascii="Calibri"/>
                                  <w:color w:val="585858"/>
                                  <w:sz w:val="18"/>
                                </w:rPr>
                                <w:t>%slovencev</w:t>
                              </w:r>
                              <w:r>
                                <w:rPr>
                                  <w:rFonts w:ascii="Calibri"/>
                                  <w:color w:val="585858"/>
                                  <w:spacing w:val="76"/>
                                  <w:sz w:val="18"/>
                                </w:rPr>
                                <w:t> </w:t>
                              </w:r>
                              <w:r>
                                <w:rPr>
                                  <w:rFonts w:ascii="Calibri"/>
                                  <w:color w:val="585858"/>
                                  <w:spacing w:val="-2"/>
                                  <w:sz w:val="18"/>
                                </w:rPr>
                                <w:t>83,93%</w:t>
                              </w:r>
                            </w:p>
                          </w:txbxContent>
                        </wps:txbx>
                        <wps:bodyPr wrap="square" lIns="0" tIns="0" rIns="0" bIns="0" rtlCol="0">
                          <a:noAutofit/>
                        </wps:bodyPr>
                      </wps:wsp>
                      <wps:wsp>
                        <wps:cNvPr id="196" name="Textbox 196"/>
                        <wps:cNvSpPr txBox="1"/>
                        <wps:spPr>
                          <a:xfrm>
                            <a:off x="351269" y="2665920"/>
                            <a:ext cx="971550" cy="117475"/>
                          </a:xfrm>
                          <a:prstGeom prst="rect">
                            <a:avLst/>
                          </a:prstGeom>
                        </wps:spPr>
                        <wps:txbx>
                          <w:txbxContent>
                            <w:p>
                              <w:pPr>
                                <w:tabs>
                                  <w:tab w:pos="971" w:val="left" w:leader="none"/>
                                </w:tabs>
                                <w:spacing w:line="185" w:lineRule="exact" w:before="0"/>
                                <w:ind w:left="0" w:right="0" w:firstLine="0"/>
                                <w:jc w:val="left"/>
                                <w:rPr>
                                  <w:rFonts w:ascii="Calibri"/>
                                  <w:sz w:val="18"/>
                                </w:rPr>
                              </w:pPr>
                              <w:r>
                                <w:rPr>
                                  <w:rFonts w:ascii="Calibri"/>
                                  <w:color w:val="585858"/>
                                  <w:sz w:val="18"/>
                                </w:rPr>
                                <w:t>% </w:t>
                              </w:r>
                              <w:r>
                                <w:rPr>
                                  <w:rFonts w:ascii="Calibri"/>
                                  <w:color w:val="585858"/>
                                  <w:spacing w:val="-2"/>
                                  <w:sz w:val="18"/>
                                </w:rPr>
                                <w:t>tujih</w:t>
                              </w:r>
                              <w:r>
                                <w:rPr>
                                  <w:rFonts w:ascii="Calibri"/>
                                  <w:color w:val="585858"/>
                                  <w:sz w:val="18"/>
                                </w:rPr>
                                <w:tab/>
                              </w:r>
                              <w:r>
                                <w:rPr>
                                  <w:rFonts w:ascii="Calibri"/>
                                  <w:color w:val="585858"/>
                                  <w:spacing w:val="-2"/>
                                  <w:sz w:val="18"/>
                                </w:rPr>
                                <w:t>16,07%</w:t>
                              </w:r>
                            </w:p>
                          </w:txbxContent>
                        </wps:txbx>
                        <wps:bodyPr wrap="square" lIns="0" tIns="0" rIns="0" bIns="0" rtlCol="0">
                          <a:noAutofit/>
                        </wps:bodyPr>
                      </wps:wsp>
                      <wps:wsp>
                        <wps:cNvPr id="197" name="Textbox 197"/>
                        <wps:cNvSpPr txBox="1"/>
                        <wps:spPr>
                          <a:xfrm>
                            <a:off x="1399476" y="2307526"/>
                            <a:ext cx="4671695" cy="476250"/>
                          </a:xfrm>
                          <a:prstGeom prst="rect">
                            <a:avLst/>
                          </a:prstGeom>
                        </wps:spPr>
                        <wps:txbx>
                          <w:txbxContent>
                            <w:p>
                              <w:pPr>
                                <w:tabs>
                                  <w:tab w:pos="635" w:val="left" w:leader="none"/>
                                  <w:tab w:pos="1346" w:val="left" w:leader="none"/>
                                  <w:tab w:pos="2015" w:val="left" w:leader="none"/>
                                  <w:tab w:pos="2708" w:val="left" w:leader="none"/>
                                  <w:tab w:pos="3408" w:val="left" w:leader="none"/>
                                  <w:tab w:pos="4052" w:val="left" w:leader="none"/>
                                  <w:tab w:pos="4760" w:val="left" w:leader="none"/>
                                  <w:tab w:pos="5422" w:val="left" w:leader="none"/>
                                  <w:tab w:pos="6083" w:val="left" w:leader="none"/>
                                  <w:tab w:pos="6784" w:val="left" w:leader="none"/>
                                </w:tabs>
                                <w:spacing w:line="183" w:lineRule="exact" w:before="0"/>
                                <w:ind w:left="0" w:right="4" w:firstLine="0"/>
                                <w:jc w:val="center"/>
                                <w:rPr>
                                  <w:rFonts w:ascii="Calibri"/>
                                  <w:sz w:val="18"/>
                                </w:rPr>
                              </w:pPr>
                              <w:r>
                                <w:rPr>
                                  <w:rFonts w:ascii="Calibri"/>
                                  <w:color w:val="585858"/>
                                  <w:spacing w:val="-5"/>
                                  <w:sz w:val="18"/>
                                </w:rPr>
                                <w:t>FEB</w:t>
                              </w:r>
                              <w:r>
                                <w:rPr>
                                  <w:rFonts w:ascii="Calibri"/>
                                  <w:color w:val="585858"/>
                                  <w:sz w:val="18"/>
                                </w:rPr>
                                <w:tab/>
                              </w:r>
                              <w:r>
                                <w:rPr>
                                  <w:rFonts w:ascii="Calibri"/>
                                  <w:color w:val="585858"/>
                                  <w:spacing w:val="-5"/>
                                  <w:sz w:val="18"/>
                                </w:rPr>
                                <w:t>MAR</w:t>
                              </w:r>
                              <w:r>
                                <w:rPr>
                                  <w:rFonts w:ascii="Calibri"/>
                                  <w:color w:val="585858"/>
                                  <w:sz w:val="18"/>
                                </w:rPr>
                                <w:tab/>
                              </w:r>
                              <w:r>
                                <w:rPr>
                                  <w:rFonts w:ascii="Calibri"/>
                                  <w:color w:val="585858"/>
                                  <w:spacing w:val="-5"/>
                                  <w:sz w:val="18"/>
                                </w:rPr>
                                <w:t>APR</w:t>
                              </w:r>
                              <w:r>
                                <w:rPr>
                                  <w:rFonts w:ascii="Calibri"/>
                                  <w:color w:val="585858"/>
                                  <w:sz w:val="18"/>
                                </w:rPr>
                                <w:tab/>
                              </w:r>
                              <w:r>
                                <w:rPr>
                                  <w:rFonts w:ascii="Calibri"/>
                                  <w:color w:val="585858"/>
                                  <w:spacing w:val="-5"/>
                                  <w:sz w:val="18"/>
                                </w:rPr>
                                <w:t>MAJ</w:t>
                              </w:r>
                              <w:r>
                                <w:rPr>
                                  <w:rFonts w:ascii="Calibri"/>
                                  <w:color w:val="585858"/>
                                  <w:sz w:val="18"/>
                                </w:rPr>
                                <w:tab/>
                              </w:r>
                              <w:r>
                                <w:rPr>
                                  <w:rFonts w:ascii="Calibri"/>
                                  <w:color w:val="585858"/>
                                  <w:spacing w:val="-5"/>
                                  <w:sz w:val="18"/>
                                </w:rPr>
                                <w:t>JUN</w:t>
                              </w:r>
                              <w:r>
                                <w:rPr>
                                  <w:rFonts w:ascii="Calibri"/>
                                  <w:color w:val="585858"/>
                                  <w:sz w:val="18"/>
                                </w:rPr>
                                <w:tab/>
                              </w:r>
                              <w:r>
                                <w:rPr>
                                  <w:rFonts w:ascii="Calibri"/>
                                  <w:color w:val="585858"/>
                                  <w:spacing w:val="-5"/>
                                  <w:sz w:val="18"/>
                                </w:rPr>
                                <w:t>JUL</w:t>
                              </w:r>
                              <w:r>
                                <w:rPr>
                                  <w:rFonts w:ascii="Calibri"/>
                                  <w:color w:val="585858"/>
                                  <w:sz w:val="18"/>
                                </w:rPr>
                                <w:tab/>
                              </w:r>
                              <w:r>
                                <w:rPr>
                                  <w:rFonts w:ascii="Calibri"/>
                                  <w:color w:val="585858"/>
                                  <w:spacing w:val="-5"/>
                                  <w:sz w:val="18"/>
                                </w:rPr>
                                <w:t>AVG</w:t>
                              </w:r>
                              <w:r>
                                <w:rPr>
                                  <w:rFonts w:ascii="Calibri"/>
                                  <w:color w:val="585858"/>
                                  <w:sz w:val="18"/>
                                </w:rPr>
                                <w:tab/>
                              </w:r>
                              <w:r>
                                <w:rPr>
                                  <w:rFonts w:ascii="Calibri"/>
                                  <w:color w:val="585858"/>
                                  <w:spacing w:val="-5"/>
                                  <w:sz w:val="18"/>
                                </w:rPr>
                                <w:t>SEP</w:t>
                              </w:r>
                              <w:r>
                                <w:rPr>
                                  <w:rFonts w:ascii="Calibri"/>
                                  <w:color w:val="585858"/>
                                  <w:sz w:val="18"/>
                                </w:rPr>
                                <w:tab/>
                              </w:r>
                              <w:r>
                                <w:rPr>
                                  <w:rFonts w:ascii="Calibri"/>
                                  <w:color w:val="585858"/>
                                  <w:spacing w:val="-5"/>
                                  <w:sz w:val="18"/>
                                </w:rPr>
                                <w:t>OKT</w:t>
                              </w:r>
                              <w:r>
                                <w:rPr>
                                  <w:rFonts w:ascii="Calibri"/>
                                  <w:color w:val="585858"/>
                                  <w:sz w:val="18"/>
                                </w:rPr>
                                <w:tab/>
                              </w:r>
                              <w:r>
                                <w:rPr>
                                  <w:rFonts w:ascii="Calibri"/>
                                  <w:color w:val="585858"/>
                                  <w:spacing w:val="-5"/>
                                  <w:sz w:val="18"/>
                                </w:rPr>
                                <w:t>NOV</w:t>
                              </w:r>
                              <w:r>
                                <w:rPr>
                                  <w:rFonts w:ascii="Calibri"/>
                                  <w:color w:val="585858"/>
                                  <w:sz w:val="18"/>
                                </w:rPr>
                                <w:tab/>
                              </w:r>
                              <w:r>
                                <w:rPr>
                                  <w:rFonts w:ascii="Calibri"/>
                                  <w:color w:val="585858"/>
                                  <w:spacing w:val="-5"/>
                                  <w:sz w:val="18"/>
                                </w:rPr>
                                <w:t>DEC</w:t>
                              </w:r>
                            </w:p>
                            <w:p>
                              <w:pPr>
                                <w:spacing w:before="62"/>
                                <w:ind w:left="0" w:right="18" w:firstLine="0"/>
                                <w:jc w:val="center"/>
                                <w:rPr>
                                  <w:rFonts w:ascii="Calibri"/>
                                  <w:sz w:val="18"/>
                                </w:rPr>
                              </w:pPr>
                              <w:r>
                                <w:rPr>
                                  <w:rFonts w:ascii="Calibri"/>
                                  <w:color w:val="585858"/>
                                  <w:sz w:val="18"/>
                                </w:rPr>
                                <w:t>92,91%</w:t>
                              </w:r>
                              <w:r>
                                <w:rPr>
                                  <w:rFonts w:ascii="Calibri"/>
                                  <w:color w:val="585858"/>
                                  <w:spacing w:val="79"/>
                                  <w:w w:val="150"/>
                                  <w:sz w:val="18"/>
                                </w:rPr>
                                <w:t> </w:t>
                              </w:r>
                              <w:r>
                                <w:rPr>
                                  <w:rFonts w:ascii="Calibri"/>
                                  <w:color w:val="585858"/>
                                  <w:sz w:val="18"/>
                                </w:rPr>
                                <w:t>80,37%</w:t>
                              </w:r>
                              <w:r>
                                <w:rPr>
                                  <w:rFonts w:ascii="Calibri"/>
                                  <w:color w:val="585858"/>
                                  <w:spacing w:val="79"/>
                                  <w:w w:val="150"/>
                                  <w:sz w:val="18"/>
                                </w:rPr>
                                <w:t> </w:t>
                              </w:r>
                              <w:r>
                                <w:rPr>
                                  <w:rFonts w:ascii="Calibri"/>
                                  <w:color w:val="585858"/>
                                  <w:sz w:val="18"/>
                                </w:rPr>
                                <w:t>51,85%</w:t>
                              </w:r>
                              <w:r>
                                <w:rPr>
                                  <w:rFonts w:ascii="Calibri"/>
                                  <w:color w:val="585858"/>
                                  <w:spacing w:val="79"/>
                                  <w:w w:val="150"/>
                                  <w:sz w:val="18"/>
                                </w:rPr>
                                <w:t> </w:t>
                              </w:r>
                              <w:r>
                                <w:rPr>
                                  <w:rFonts w:ascii="Calibri"/>
                                  <w:color w:val="585858"/>
                                  <w:sz w:val="18"/>
                                </w:rPr>
                                <w:t>44,40%</w:t>
                              </w:r>
                              <w:r>
                                <w:rPr>
                                  <w:rFonts w:ascii="Calibri"/>
                                  <w:color w:val="585858"/>
                                  <w:spacing w:val="30"/>
                                  <w:sz w:val="18"/>
                                </w:rPr>
                                <w:t>  </w:t>
                              </w:r>
                              <w:r>
                                <w:rPr>
                                  <w:rFonts w:ascii="Calibri"/>
                                  <w:color w:val="585858"/>
                                  <w:sz w:val="18"/>
                                </w:rPr>
                                <w:t>67,48%</w:t>
                              </w:r>
                              <w:r>
                                <w:rPr>
                                  <w:rFonts w:ascii="Calibri"/>
                                  <w:color w:val="585858"/>
                                  <w:spacing w:val="79"/>
                                  <w:w w:val="150"/>
                                  <w:sz w:val="18"/>
                                </w:rPr>
                                <w:t> </w:t>
                              </w:r>
                              <w:r>
                                <w:rPr>
                                  <w:rFonts w:ascii="Calibri"/>
                                  <w:color w:val="585858"/>
                                  <w:sz w:val="18"/>
                                </w:rPr>
                                <w:t>50,06%</w:t>
                              </w:r>
                              <w:r>
                                <w:rPr>
                                  <w:rFonts w:ascii="Calibri"/>
                                  <w:color w:val="585858"/>
                                  <w:spacing w:val="79"/>
                                  <w:w w:val="150"/>
                                  <w:sz w:val="18"/>
                                </w:rPr>
                                <w:t> </w:t>
                              </w:r>
                              <w:r>
                                <w:rPr>
                                  <w:rFonts w:ascii="Calibri"/>
                                  <w:color w:val="585858"/>
                                  <w:sz w:val="18"/>
                                </w:rPr>
                                <w:t>45,89%</w:t>
                              </w:r>
                              <w:r>
                                <w:rPr>
                                  <w:rFonts w:ascii="Calibri"/>
                                  <w:color w:val="585858"/>
                                  <w:spacing w:val="78"/>
                                  <w:w w:val="150"/>
                                  <w:sz w:val="18"/>
                                </w:rPr>
                                <w:t> </w:t>
                              </w:r>
                              <w:r>
                                <w:rPr>
                                  <w:rFonts w:ascii="Calibri"/>
                                  <w:color w:val="585858"/>
                                  <w:sz w:val="18"/>
                                </w:rPr>
                                <w:t>47,02%</w:t>
                              </w:r>
                              <w:r>
                                <w:rPr>
                                  <w:rFonts w:ascii="Calibri"/>
                                  <w:color w:val="585858"/>
                                  <w:spacing w:val="30"/>
                                  <w:sz w:val="18"/>
                                </w:rPr>
                                <w:t>  </w:t>
                              </w:r>
                              <w:r>
                                <w:rPr>
                                  <w:rFonts w:ascii="Calibri"/>
                                  <w:color w:val="585858"/>
                                  <w:sz w:val="18"/>
                                </w:rPr>
                                <w:t>71,88%</w:t>
                              </w:r>
                              <w:r>
                                <w:rPr>
                                  <w:rFonts w:ascii="Calibri"/>
                                  <w:color w:val="585858"/>
                                  <w:spacing w:val="30"/>
                                  <w:sz w:val="18"/>
                                </w:rPr>
                                <w:t>  </w:t>
                              </w:r>
                              <w:r>
                                <w:rPr>
                                  <w:rFonts w:ascii="Calibri"/>
                                  <w:color w:val="585858"/>
                                  <w:sz w:val="18"/>
                                </w:rPr>
                                <w:t>92,50%</w:t>
                              </w:r>
                              <w:r>
                                <w:rPr>
                                  <w:rFonts w:ascii="Calibri"/>
                                  <w:color w:val="585858"/>
                                  <w:spacing w:val="79"/>
                                  <w:w w:val="150"/>
                                  <w:sz w:val="18"/>
                                </w:rPr>
                                <w:t> </w:t>
                              </w:r>
                              <w:r>
                                <w:rPr>
                                  <w:rFonts w:ascii="Calibri"/>
                                  <w:color w:val="585858"/>
                                  <w:spacing w:val="-2"/>
                                  <w:sz w:val="18"/>
                                </w:rPr>
                                <w:t>87,76%</w:t>
                              </w:r>
                            </w:p>
                            <w:p>
                              <w:pPr>
                                <w:spacing w:line="216" w:lineRule="exact" w:before="67"/>
                                <w:ind w:left="29" w:right="4" w:firstLine="0"/>
                                <w:jc w:val="center"/>
                                <w:rPr>
                                  <w:rFonts w:ascii="Calibri"/>
                                  <w:sz w:val="18"/>
                                </w:rPr>
                              </w:pPr>
                              <w:r>
                                <w:rPr>
                                  <w:rFonts w:ascii="Calibri"/>
                                  <w:color w:val="585858"/>
                                  <w:sz w:val="18"/>
                                </w:rPr>
                                <w:t>7,09%</w:t>
                              </w:r>
                              <w:r>
                                <w:rPr>
                                  <w:rFonts w:ascii="Calibri"/>
                                  <w:color w:val="585858"/>
                                  <w:spacing w:val="52"/>
                                  <w:sz w:val="18"/>
                                </w:rPr>
                                <w:t>  </w:t>
                              </w:r>
                              <w:r>
                                <w:rPr>
                                  <w:rFonts w:ascii="Calibri"/>
                                  <w:color w:val="585858"/>
                                  <w:sz w:val="18"/>
                                </w:rPr>
                                <w:t>19,63%</w:t>
                              </w:r>
                              <w:r>
                                <w:rPr>
                                  <w:rFonts w:ascii="Calibri"/>
                                  <w:color w:val="585858"/>
                                  <w:spacing w:val="78"/>
                                  <w:w w:val="150"/>
                                  <w:sz w:val="18"/>
                                </w:rPr>
                                <w:t> </w:t>
                              </w:r>
                              <w:r>
                                <w:rPr>
                                  <w:rFonts w:ascii="Calibri"/>
                                  <w:color w:val="585858"/>
                                  <w:sz w:val="18"/>
                                </w:rPr>
                                <w:t>48,15%</w:t>
                              </w:r>
                              <w:r>
                                <w:rPr>
                                  <w:rFonts w:ascii="Calibri"/>
                                  <w:color w:val="585858"/>
                                  <w:spacing w:val="30"/>
                                  <w:sz w:val="18"/>
                                </w:rPr>
                                <w:t>  </w:t>
                              </w:r>
                              <w:r>
                                <w:rPr>
                                  <w:rFonts w:ascii="Calibri"/>
                                  <w:color w:val="585858"/>
                                  <w:sz w:val="18"/>
                                </w:rPr>
                                <w:t>55,60%</w:t>
                              </w:r>
                              <w:r>
                                <w:rPr>
                                  <w:rFonts w:ascii="Calibri"/>
                                  <w:color w:val="585858"/>
                                  <w:spacing w:val="79"/>
                                  <w:w w:val="150"/>
                                  <w:sz w:val="18"/>
                                </w:rPr>
                                <w:t> </w:t>
                              </w:r>
                              <w:r>
                                <w:rPr>
                                  <w:rFonts w:ascii="Calibri"/>
                                  <w:color w:val="585858"/>
                                  <w:sz w:val="18"/>
                                </w:rPr>
                                <w:t>32,52%</w:t>
                              </w:r>
                              <w:r>
                                <w:rPr>
                                  <w:rFonts w:ascii="Calibri"/>
                                  <w:color w:val="585858"/>
                                  <w:spacing w:val="30"/>
                                  <w:sz w:val="18"/>
                                </w:rPr>
                                <w:t>  </w:t>
                              </w:r>
                              <w:r>
                                <w:rPr>
                                  <w:rFonts w:ascii="Calibri"/>
                                  <w:color w:val="585858"/>
                                  <w:sz w:val="18"/>
                                </w:rPr>
                                <w:t>49,94%</w:t>
                              </w:r>
                              <w:r>
                                <w:rPr>
                                  <w:rFonts w:ascii="Calibri"/>
                                  <w:color w:val="585858"/>
                                  <w:spacing w:val="78"/>
                                  <w:w w:val="150"/>
                                  <w:sz w:val="18"/>
                                </w:rPr>
                                <w:t> </w:t>
                              </w:r>
                              <w:r>
                                <w:rPr>
                                  <w:rFonts w:ascii="Calibri"/>
                                  <w:color w:val="585858"/>
                                  <w:sz w:val="18"/>
                                </w:rPr>
                                <w:t>54,11%</w:t>
                              </w:r>
                              <w:r>
                                <w:rPr>
                                  <w:rFonts w:ascii="Calibri"/>
                                  <w:color w:val="585858"/>
                                  <w:spacing w:val="30"/>
                                  <w:sz w:val="18"/>
                                </w:rPr>
                                <w:t>  </w:t>
                              </w:r>
                              <w:r>
                                <w:rPr>
                                  <w:rFonts w:ascii="Calibri"/>
                                  <w:color w:val="585858"/>
                                  <w:sz w:val="18"/>
                                </w:rPr>
                                <w:t>52,98%</w:t>
                              </w:r>
                              <w:r>
                                <w:rPr>
                                  <w:rFonts w:ascii="Calibri"/>
                                  <w:color w:val="585858"/>
                                  <w:spacing w:val="79"/>
                                  <w:w w:val="150"/>
                                  <w:sz w:val="18"/>
                                </w:rPr>
                                <w:t> </w:t>
                              </w:r>
                              <w:r>
                                <w:rPr>
                                  <w:rFonts w:ascii="Calibri"/>
                                  <w:color w:val="585858"/>
                                  <w:sz w:val="18"/>
                                </w:rPr>
                                <w:t>28,12%</w:t>
                              </w:r>
                              <w:r>
                                <w:rPr>
                                  <w:rFonts w:ascii="Calibri"/>
                                  <w:color w:val="585858"/>
                                  <w:spacing w:val="52"/>
                                  <w:sz w:val="18"/>
                                </w:rPr>
                                <w:t>  </w:t>
                              </w:r>
                              <w:r>
                                <w:rPr>
                                  <w:rFonts w:ascii="Calibri"/>
                                  <w:color w:val="585858"/>
                                  <w:sz w:val="18"/>
                                </w:rPr>
                                <w:t>7,50%</w:t>
                              </w:r>
                              <w:r>
                                <w:rPr>
                                  <w:rFonts w:ascii="Calibri"/>
                                  <w:color w:val="585858"/>
                                  <w:spacing w:val="52"/>
                                  <w:sz w:val="18"/>
                                </w:rPr>
                                <w:t>  </w:t>
                              </w:r>
                              <w:r>
                                <w:rPr>
                                  <w:rFonts w:ascii="Calibri"/>
                                  <w:color w:val="585858"/>
                                  <w:spacing w:val="-2"/>
                                  <w:sz w:val="18"/>
                                </w:rPr>
                                <w:t>12,24%</w:t>
                              </w:r>
                            </w:p>
                          </w:txbxContent>
                        </wps:txbx>
                        <wps:bodyPr wrap="square" lIns="0" tIns="0" rIns="0" bIns="0" rtlCol="0">
                          <a:noAutofit/>
                        </wps:bodyPr>
                      </wps:wsp>
                      <wps:wsp>
                        <wps:cNvPr id="198" name="Textbox 198"/>
                        <wps:cNvSpPr txBox="1"/>
                        <wps:spPr>
                          <a:xfrm>
                            <a:off x="2662618" y="2930842"/>
                            <a:ext cx="1069975" cy="114300"/>
                          </a:xfrm>
                          <a:prstGeom prst="rect">
                            <a:avLst/>
                          </a:prstGeom>
                        </wps:spPr>
                        <wps:txbx>
                          <w:txbxContent>
                            <w:p>
                              <w:pPr>
                                <w:tabs>
                                  <w:tab w:pos="1162" w:val="left" w:leader="none"/>
                                </w:tabs>
                                <w:spacing w:line="180" w:lineRule="exact" w:before="0"/>
                                <w:ind w:left="0" w:right="0" w:firstLine="0"/>
                                <w:jc w:val="left"/>
                                <w:rPr>
                                  <w:rFonts w:ascii="Calibri"/>
                                  <w:sz w:val="18"/>
                                </w:rPr>
                              </w:pPr>
                              <w:r>
                                <w:rPr>
                                  <w:rFonts w:ascii="Calibri"/>
                                  <w:color w:val="585858"/>
                                  <w:spacing w:val="-2"/>
                                  <w:sz w:val="18"/>
                                </w:rPr>
                                <w:t>%slovencev</w:t>
                              </w:r>
                              <w:r>
                                <w:rPr>
                                  <w:rFonts w:ascii="Calibri"/>
                                  <w:color w:val="585858"/>
                                  <w:sz w:val="18"/>
                                </w:rPr>
                                <w:tab/>
                                <w:t>%</w:t>
                              </w:r>
                              <w:r>
                                <w:rPr>
                                  <w:rFonts w:ascii="Calibri"/>
                                  <w:color w:val="585858"/>
                                  <w:spacing w:val="-2"/>
                                  <w:sz w:val="18"/>
                                </w:rPr>
                                <w:t> tujih</w:t>
                              </w:r>
                            </w:p>
                          </w:txbxContent>
                        </wps:txbx>
                        <wps:bodyPr wrap="square" lIns="0" tIns="0" rIns="0" bIns="0" rtlCol="0">
                          <a:noAutofit/>
                        </wps:bodyPr>
                      </wps:wsp>
                    </wpg:wgp>
                  </a:graphicData>
                </a:graphic>
              </wp:inline>
            </w:drawing>
          </mc:Choice>
          <mc:Fallback>
            <w:pict>
              <v:group style="width:491.85pt;height:249.75pt;mso-position-horizontal-relative:char;mso-position-vertical-relative:line" id="docshapegroup132" coordorigin="0,0" coordsize="9837,4995">
                <v:shape style="position:absolute;left:1453;top:227;width:8157;height:3018" id="docshape133" coordorigin="1453,228" coordsize="8157,3018" path="m9248,3245l9291,3245m9442,3245l9609,3245m6044,3245l6377,3245m5365,3245l5698,3245m4491,3245l4532,3245m6723,3245l7057,3245m1966,3245l2300,3245m3133,3245l3173,3245m8569,3245l9097,3245m1453,3245l1621,3245m1772,3245l1813,3245m7210,3245l7251,3245m8084,3245l8417,3245m5170,3245l5211,3245m3325,3245l3658,3245m3812,3245l3853,3245m5849,3245l5893,3245m6531,3245l6572,3245m2451,3245l2979,3245m4685,3245l5019,3245m4004,3245l4340,3245m7889,3245l7930,3245m7405,3245l7738,3245m6723,2909l7057,2909m5170,2909l5211,2909m6044,2909l6377,2909m5849,2909l5893,2909m1453,2909l1621,2909m1772,2909l2300,2909m7405,2909l7738,2909m6531,2909l6572,2909m3812,2909l3853,2909m3133,2909l3658,2909m7889,2909l7930,2909m8084,2909l8417,2909m7210,2909l7251,2909m9248,2909l9609,2909m2451,2909l2979,2909m4004,2909l4340,2909m5365,2909l5698,2909m4491,2909l4532,2909m8569,2909l9097,2909m4685,2909l5019,2909m3133,2573l3658,2573m7889,2573l8417,2573m9248,2573l9609,2573m4004,2573l4340,2573m8569,2573l9097,2573m6531,2573l6572,2573m7405,2573l7738,2573m4685,2573l5019,2573m5849,2573l5893,2573m1453,2573l1621,2573m2451,2573l2979,2573m7210,2573l7251,2573m3812,2573l3853,2573m4491,2573l4532,2573m1772,2573l2300,2573m5365,2573l5698,2573m6723,2573l7057,2573m6044,2573l6377,2573m5170,2573l5211,2573m4004,2239l4340,2239m3133,2239l3658,2239m5170,2239l5698,2239m5849,2239l5893,2239m3812,2239l3853,2239m1772,2239l2300,2239m1453,2239l1621,2239m6723,2239l7057,2239m8569,2239l9097,2239m7210,2239l7251,2239m4491,2239l4532,2239m7405,2239l7738,2239m6044,2239l6377,2239m4685,2239l5019,2239m9248,2239l9609,2239m6531,2239l6572,2239m2451,2239l2979,2239m7889,2239l8417,2239m8569,1903l9097,1903m1772,1903l2300,1903m6723,1903l7251,1903m4685,1903l5019,1903m3812,1903l4532,1903m1453,1903l1621,1903m7405,1903l7738,1903m9248,1903l9609,1903m2451,1903l2979,1903m7889,1903l8417,1903m3133,1903l3658,1903m5170,1903l6572,1903m5170,1567l7738,1567m8569,1567l9097,1567m7889,1567l8417,1567m2451,1567l2979,1567m9248,1567l9609,1567m1772,1567l2300,1567m1453,1567l1621,1567m3133,1567l5019,1567m1453,1234l1621,1234m7889,1234l8417,1234m1772,1234l2300,1234m9248,1234l9609,1234m2451,1234l2979,1234m3133,1234l7738,1234m8569,1234l9097,1234m1772,898l2300,898m8569,898l9097,898m1453,898l1621,898m3133,898l8417,898m2451,898l2979,898m9248,898l9609,898m1453,562l2300,562m8569,562l9609,562m2451,562l8417,562m1453,228l9609,228e" filled="false" stroked="true" strokeweight=".75pt" strokecolor="#d9d9d9">
                  <v:path arrowok="t"/>
                  <v:stroke dashstyle="solid"/>
                </v:shape>
                <v:shape style="position:absolute;left:1620;top:465;width:7628;height:3114" id="docshape134" coordorigin="1621,465" coordsize="7628,3114" path="m1772,765l1621,765,1621,3579,1772,3579,1772,765xm2451,465l2300,465,2300,3579,2451,3579,2451,465xm3133,885l2979,885,2979,3579,3133,3579,3133,885xm3812,1841l3658,1841,3658,3579,3812,3579,3812,1841xm4491,2090l4340,2090,4340,3579,4491,3579,4491,2090xm5170,1317l5019,1317,5019,3579,5170,3579,5170,1317xm5850,1901l5698,1901,5698,3579,5850,3579,5850,1901xm6531,2040l6378,2040,6378,3579,6531,3579,6531,2040xm7210,2004l7057,2004,7057,3579,7210,3579,7210,2004xm7890,1171l7738,1171,7738,3579,7890,3579,7890,1171xm8569,480l8418,480,8418,3579,8569,3579,8569,480xm9248,638l9097,638,9097,3579,9248,3579,9248,638xe" filled="true" fillcolor="#4471c4" stroked="false">
                  <v:path arrowok="t"/>
                  <v:fill type="solid"/>
                </v:shape>
                <v:shape style="position:absolute;left:1812;top:1715;width:7630;height:1863" id="docshape135" coordorigin="1813,1716" coordsize="7630,1863" path="m1966,3041l1813,3041,1813,3579,1966,3579,1966,3041xm2646,3341l2494,3341,2494,3579,2646,3579,2646,3341xm3325,2921l3174,2921,3174,3579,3325,3579,3325,2921xm4004,1965l3853,1965,3853,3579,4004,3579,4004,1965xm4686,1716l4532,1716,4532,3579,4686,3579,4686,1716xm5365,2489l5211,2489,5211,3579,5365,3579,5365,2489xm6044,1905l5893,1905,5893,3579,6044,3579,6044,1905xm6723,1766l6572,1766,6572,3579,6723,3579,6723,1766xm7405,1802l7251,1802,7251,3579,7405,3579,7405,1802xm8084,2637l7930,2637,7930,3579,8084,3579,8084,2637xm8763,3329l8610,3329,8610,3579,8763,3579,8763,3329xm9442,3168l9291,3168,9291,3579,9442,3579,9442,3168xe" filled="true" fillcolor="#ec7c30" stroked="false">
                  <v:path arrowok="t"/>
                  <v:fill type="solid"/>
                </v:shape>
                <v:shape style="position:absolute;left:347;top:3578;width:9262;height:564" id="docshape136" coordorigin="348,3579" coordsize="9262,564" path="m1453,3579l9610,3579m1453,3579l9610,3579m1453,3579l1453,3856m2132,3579l2132,3856m2813,3579l2813,3856m3493,3579l3493,3856m4172,3579l4172,3856m4851,3579l4851,3856m5530,3579l5530,3856m6212,3579l6212,3856m6891,3579l6891,3856m7570,3579l7570,3856m8250,3579l8250,3856m8929,3579l8929,3856m9610,3579l9610,3856m348,3856l9610,3856m348,3856l348,4143m1453,3856l1453,4143m1453,3856l1453,4143m2132,3856l2132,4143m2132,3856l2132,4143m2813,3856l2813,4143m2813,3856l2813,4143m3493,3856l3493,4143m3493,3856l3493,4143m4172,3856l4172,4143m4172,3856l4172,4143m4851,3856l4851,4143m4851,3856l4851,4143m5530,3856l5530,4143m5530,3856l5530,4143m6212,3856l6212,4143m6212,3856l6212,4143m6891,3856l6891,4143m6891,3856l6891,4143m7570,3856l7570,4143m7570,3856l7570,4143m8250,3856l8250,4143m8250,3856l8250,4143m8929,3856l8929,4143m8929,3856l8929,4143m9610,3856l9610,4143m9610,3856l9610,4143e" filled="false" stroked="true" strokeweight=".75pt" strokecolor="#d9d9d9">
                  <v:path arrowok="t"/>
                  <v:stroke dashstyle="solid"/>
                </v:shape>
                <v:rect style="position:absolute;left:411;top:3945;width:99;height:99" id="docshape137" filled="true" fillcolor="#4471c4" stroked="false">
                  <v:fill type="solid"/>
                </v:rect>
                <v:shape style="position:absolute;left:347;top:4142;width:9262;height:288" id="docshape138" coordorigin="348,4143" coordsize="9262,288" path="m348,4143l9610,4143m348,4143l348,4430m348,4430l9610,4430m1453,4143l1453,4430m1453,4143l1453,4430m2132,4143l2132,4430m2132,4143l2132,4430m2813,4143l2813,4430m2813,4143l2813,4430m3493,4143l3493,4430m3493,4143l3493,4430m4172,4143l4172,4430m4172,4143l4172,4430m4851,4143l4851,4430m4851,4143l4851,4430m5530,4143l5530,4430m5530,4143l5530,4430m6212,4143l6212,4430m6212,4143l6212,4430m6891,4143l6891,4430m6891,4143l6891,4430m7570,4143l7570,4430m7570,4143l7570,4430m8250,4143l8250,4430m8250,4143l8250,4430m8929,4143l8929,4430m8929,4143l8929,4430m9610,4143l9610,4430m9610,4143l9610,4430e" filled="false" stroked="true" strokeweight=".75pt" strokecolor="#d9d9d9">
                  <v:path arrowok="t"/>
                  <v:stroke dashstyle="solid"/>
                </v:shape>
                <v:rect style="position:absolute;left:411;top:4232;width:99;height:99" id="docshape139" filled="true" fillcolor="#ec7c30" stroked="false">
                  <v:fill type="solid"/>
                </v:rect>
                <v:rect style="position:absolute;left:4051;top:4649;width:99;height:99" id="docshape140" filled="true" fillcolor="#4471c4" stroked="false">
                  <v:fill type="solid"/>
                </v:rect>
                <v:rect style="position:absolute;left:5213;top:4649;width:99;height:99" id="docshape141" filled="true" fillcolor="#ec7c30" stroked="false">
                  <v:fill type="solid"/>
                </v:rect>
                <v:rect style="position:absolute;left:7;top:7;width:9822;height:4980" id="docshape142" filled="false" stroked="true" strokeweight=".75pt" strokecolor="#d9d9d9">
                  <v:stroke dashstyle="solid"/>
                </v:rect>
                <v:shape style="position:absolute;left:656;top:143;width:650;height:2527" type="#_x0000_t202" id="docshape143" filled="false" stroked="false">
                  <v:textbox inset="0,0,0,0">
                    <w:txbxContent>
                      <w:p>
                        <w:pPr>
                          <w:spacing w:line="183" w:lineRule="exact" w:before="0"/>
                          <w:ind w:left="0" w:right="0" w:firstLine="0"/>
                          <w:jc w:val="left"/>
                          <w:rPr>
                            <w:rFonts w:ascii="Calibri"/>
                            <w:sz w:val="18"/>
                          </w:rPr>
                        </w:pPr>
                        <w:r>
                          <w:rPr>
                            <w:rFonts w:ascii="Calibri"/>
                            <w:color w:val="585858"/>
                            <w:spacing w:val="-2"/>
                            <w:sz w:val="18"/>
                          </w:rPr>
                          <w:t>100,00%</w:t>
                        </w:r>
                      </w:p>
                      <w:p>
                        <w:pPr>
                          <w:spacing w:before="115"/>
                          <w:ind w:left="91" w:right="0" w:firstLine="0"/>
                          <w:jc w:val="left"/>
                          <w:rPr>
                            <w:rFonts w:ascii="Calibri"/>
                            <w:sz w:val="18"/>
                          </w:rPr>
                        </w:pPr>
                        <w:r>
                          <w:rPr>
                            <w:rFonts w:ascii="Calibri"/>
                            <w:color w:val="585858"/>
                            <w:spacing w:val="-2"/>
                            <w:sz w:val="18"/>
                          </w:rPr>
                          <w:t>90,00%</w:t>
                        </w:r>
                      </w:p>
                      <w:p>
                        <w:pPr>
                          <w:spacing w:before="116"/>
                          <w:ind w:left="91" w:right="0" w:firstLine="0"/>
                          <w:jc w:val="left"/>
                          <w:rPr>
                            <w:rFonts w:ascii="Calibri"/>
                            <w:sz w:val="18"/>
                          </w:rPr>
                        </w:pPr>
                        <w:r>
                          <w:rPr>
                            <w:rFonts w:ascii="Calibri"/>
                            <w:color w:val="585858"/>
                            <w:spacing w:val="-2"/>
                            <w:sz w:val="18"/>
                          </w:rPr>
                          <w:t>80,00%</w:t>
                        </w:r>
                      </w:p>
                      <w:p>
                        <w:pPr>
                          <w:spacing w:before="115"/>
                          <w:ind w:left="91" w:right="0" w:firstLine="0"/>
                          <w:jc w:val="left"/>
                          <w:rPr>
                            <w:rFonts w:ascii="Calibri"/>
                            <w:sz w:val="18"/>
                          </w:rPr>
                        </w:pPr>
                        <w:r>
                          <w:rPr>
                            <w:rFonts w:ascii="Calibri"/>
                            <w:color w:val="585858"/>
                            <w:spacing w:val="-2"/>
                            <w:sz w:val="18"/>
                          </w:rPr>
                          <w:t>70,00%</w:t>
                        </w:r>
                      </w:p>
                      <w:p>
                        <w:pPr>
                          <w:spacing w:before="116"/>
                          <w:ind w:left="91" w:right="0" w:firstLine="0"/>
                          <w:jc w:val="left"/>
                          <w:rPr>
                            <w:rFonts w:ascii="Calibri"/>
                            <w:sz w:val="18"/>
                          </w:rPr>
                        </w:pPr>
                        <w:r>
                          <w:rPr>
                            <w:rFonts w:ascii="Calibri"/>
                            <w:color w:val="585858"/>
                            <w:spacing w:val="-2"/>
                            <w:sz w:val="18"/>
                          </w:rPr>
                          <w:t>60,00%</w:t>
                        </w:r>
                      </w:p>
                      <w:p>
                        <w:pPr>
                          <w:spacing w:before="115"/>
                          <w:ind w:left="91" w:right="0" w:firstLine="0"/>
                          <w:jc w:val="left"/>
                          <w:rPr>
                            <w:rFonts w:ascii="Calibri"/>
                            <w:sz w:val="18"/>
                          </w:rPr>
                        </w:pPr>
                        <w:r>
                          <w:rPr>
                            <w:rFonts w:ascii="Calibri"/>
                            <w:color w:val="585858"/>
                            <w:spacing w:val="-2"/>
                            <w:sz w:val="18"/>
                          </w:rPr>
                          <w:t>50,00%</w:t>
                        </w:r>
                      </w:p>
                      <w:p>
                        <w:pPr>
                          <w:spacing w:before="116"/>
                          <w:ind w:left="91" w:right="0" w:firstLine="0"/>
                          <w:jc w:val="left"/>
                          <w:rPr>
                            <w:rFonts w:ascii="Calibri"/>
                            <w:sz w:val="18"/>
                          </w:rPr>
                        </w:pPr>
                        <w:r>
                          <w:rPr>
                            <w:rFonts w:ascii="Calibri"/>
                            <w:color w:val="585858"/>
                            <w:spacing w:val="-2"/>
                            <w:sz w:val="18"/>
                          </w:rPr>
                          <w:t>40,00%</w:t>
                        </w:r>
                      </w:p>
                      <w:p>
                        <w:pPr>
                          <w:spacing w:line="216" w:lineRule="exact" w:before="115"/>
                          <w:ind w:left="91" w:right="0" w:firstLine="0"/>
                          <w:jc w:val="left"/>
                          <w:rPr>
                            <w:rFonts w:ascii="Calibri"/>
                            <w:sz w:val="18"/>
                          </w:rPr>
                        </w:pPr>
                        <w:r>
                          <w:rPr>
                            <w:rFonts w:ascii="Calibri"/>
                            <w:color w:val="585858"/>
                            <w:spacing w:val="-2"/>
                            <w:sz w:val="18"/>
                          </w:rPr>
                          <w:t>30,00%</w:t>
                        </w:r>
                      </w:p>
                    </w:txbxContent>
                  </v:textbox>
                  <w10:wrap type="none"/>
                </v:shape>
                <v:shape style="position:absolute;left:748;top:2825;width:559;height:851" type="#_x0000_t202" id="docshape144" filled="false" stroked="false">
                  <v:textbox inset="0,0,0,0">
                    <w:txbxContent>
                      <w:p>
                        <w:pPr>
                          <w:spacing w:line="183" w:lineRule="exact" w:before="0"/>
                          <w:ind w:left="0" w:right="0" w:firstLine="0"/>
                          <w:jc w:val="left"/>
                          <w:rPr>
                            <w:rFonts w:ascii="Calibri"/>
                            <w:sz w:val="18"/>
                          </w:rPr>
                        </w:pPr>
                        <w:r>
                          <w:rPr>
                            <w:rFonts w:ascii="Calibri"/>
                            <w:color w:val="585858"/>
                            <w:spacing w:val="-2"/>
                            <w:sz w:val="18"/>
                          </w:rPr>
                          <w:t>20,00%</w:t>
                        </w:r>
                      </w:p>
                      <w:p>
                        <w:pPr>
                          <w:spacing w:before="115"/>
                          <w:ind w:left="0" w:right="0" w:firstLine="0"/>
                          <w:jc w:val="left"/>
                          <w:rPr>
                            <w:rFonts w:ascii="Calibri"/>
                            <w:sz w:val="18"/>
                          </w:rPr>
                        </w:pPr>
                        <w:r>
                          <w:rPr>
                            <w:rFonts w:ascii="Calibri"/>
                            <w:color w:val="585858"/>
                            <w:spacing w:val="-2"/>
                            <w:sz w:val="18"/>
                          </w:rPr>
                          <w:t>10,00%</w:t>
                        </w:r>
                      </w:p>
                      <w:p>
                        <w:pPr>
                          <w:spacing w:line="216" w:lineRule="exact" w:before="116"/>
                          <w:ind w:left="91" w:right="0" w:firstLine="0"/>
                          <w:jc w:val="left"/>
                          <w:rPr>
                            <w:rFonts w:ascii="Calibri"/>
                            <w:sz w:val="18"/>
                          </w:rPr>
                        </w:pPr>
                        <w:r>
                          <w:rPr>
                            <w:rFonts w:ascii="Calibri"/>
                            <w:color w:val="585858"/>
                            <w:spacing w:val="-2"/>
                            <w:sz w:val="18"/>
                          </w:rPr>
                          <w:t>0,00%</w:t>
                        </w:r>
                      </w:p>
                    </w:txbxContent>
                  </v:textbox>
                  <w10:wrap type="none"/>
                </v:shape>
                <v:shape style="position:absolute;left:553;top:3633;width:1530;height:463" type="#_x0000_t202" id="docshape145" filled="false" stroked="false">
                  <v:textbox inset="0,0,0,0">
                    <w:txbxContent>
                      <w:p>
                        <w:pPr>
                          <w:spacing w:line="183" w:lineRule="exact" w:before="0"/>
                          <w:ind w:left="0" w:right="149" w:firstLine="0"/>
                          <w:jc w:val="right"/>
                          <w:rPr>
                            <w:rFonts w:ascii="Calibri"/>
                            <w:sz w:val="18"/>
                          </w:rPr>
                        </w:pPr>
                        <w:r>
                          <w:rPr>
                            <w:rFonts w:ascii="Calibri"/>
                            <w:color w:val="585858"/>
                            <w:spacing w:val="-5"/>
                            <w:sz w:val="18"/>
                          </w:rPr>
                          <w:t>JAN</w:t>
                        </w:r>
                      </w:p>
                      <w:p>
                        <w:pPr>
                          <w:spacing w:line="216" w:lineRule="exact" w:before="62"/>
                          <w:ind w:left="0" w:right="0" w:firstLine="0"/>
                          <w:jc w:val="left"/>
                          <w:rPr>
                            <w:rFonts w:ascii="Calibri"/>
                            <w:sz w:val="18"/>
                          </w:rPr>
                        </w:pPr>
                        <w:r>
                          <w:rPr>
                            <w:rFonts w:ascii="Calibri"/>
                            <w:color w:val="585858"/>
                            <w:sz w:val="18"/>
                          </w:rPr>
                          <w:t>%slovencev</w:t>
                        </w:r>
                        <w:r>
                          <w:rPr>
                            <w:rFonts w:ascii="Calibri"/>
                            <w:color w:val="585858"/>
                            <w:spacing w:val="76"/>
                            <w:sz w:val="18"/>
                          </w:rPr>
                          <w:t> </w:t>
                        </w:r>
                        <w:r>
                          <w:rPr>
                            <w:rFonts w:ascii="Calibri"/>
                            <w:color w:val="585858"/>
                            <w:spacing w:val="-2"/>
                            <w:sz w:val="18"/>
                          </w:rPr>
                          <w:t>83,93%</w:t>
                        </w:r>
                      </w:p>
                    </w:txbxContent>
                  </v:textbox>
                  <w10:wrap type="none"/>
                </v:shape>
                <v:shape style="position:absolute;left:553;top:4198;width:1530;height:185" type="#_x0000_t202" id="docshape146" filled="false" stroked="false">
                  <v:textbox inset="0,0,0,0">
                    <w:txbxContent>
                      <w:p>
                        <w:pPr>
                          <w:tabs>
                            <w:tab w:pos="971" w:val="left" w:leader="none"/>
                          </w:tabs>
                          <w:spacing w:line="185" w:lineRule="exact" w:before="0"/>
                          <w:ind w:left="0" w:right="0" w:firstLine="0"/>
                          <w:jc w:val="left"/>
                          <w:rPr>
                            <w:rFonts w:ascii="Calibri"/>
                            <w:sz w:val="18"/>
                          </w:rPr>
                        </w:pPr>
                        <w:r>
                          <w:rPr>
                            <w:rFonts w:ascii="Calibri"/>
                            <w:color w:val="585858"/>
                            <w:sz w:val="18"/>
                          </w:rPr>
                          <w:t>% </w:t>
                        </w:r>
                        <w:r>
                          <w:rPr>
                            <w:rFonts w:ascii="Calibri"/>
                            <w:color w:val="585858"/>
                            <w:spacing w:val="-2"/>
                            <w:sz w:val="18"/>
                          </w:rPr>
                          <w:t>tujih</w:t>
                        </w:r>
                        <w:r>
                          <w:rPr>
                            <w:rFonts w:ascii="Calibri"/>
                            <w:color w:val="585858"/>
                            <w:sz w:val="18"/>
                          </w:rPr>
                          <w:tab/>
                        </w:r>
                        <w:r>
                          <w:rPr>
                            <w:rFonts w:ascii="Calibri"/>
                            <w:color w:val="585858"/>
                            <w:spacing w:val="-2"/>
                            <w:sz w:val="18"/>
                          </w:rPr>
                          <w:t>16,07%</w:t>
                        </w:r>
                      </w:p>
                    </w:txbxContent>
                  </v:textbox>
                  <w10:wrap type="none"/>
                </v:shape>
                <v:shape style="position:absolute;left:2203;top:3633;width:7357;height:750" type="#_x0000_t202" id="docshape147" filled="false" stroked="false">
                  <v:textbox inset="0,0,0,0">
                    <w:txbxContent>
                      <w:p>
                        <w:pPr>
                          <w:tabs>
                            <w:tab w:pos="635" w:val="left" w:leader="none"/>
                            <w:tab w:pos="1346" w:val="left" w:leader="none"/>
                            <w:tab w:pos="2015" w:val="left" w:leader="none"/>
                            <w:tab w:pos="2708" w:val="left" w:leader="none"/>
                            <w:tab w:pos="3408" w:val="left" w:leader="none"/>
                            <w:tab w:pos="4052" w:val="left" w:leader="none"/>
                            <w:tab w:pos="4760" w:val="left" w:leader="none"/>
                            <w:tab w:pos="5422" w:val="left" w:leader="none"/>
                            <w:tab w:pos="6083" w:val="left" w:leader="none"/>
                            <w:tab w:pos="6784" w:val="left" w:leader="none"/>
                          </w:tabs>
                          <w:spacing w:line="183" w:lineRule="exact" w:before="0"/>
                          <w:ind w:left="0" w:right="4" w:firstLine="0"/>
                          <w:jc w:val="center"/>
                          <w:rPr>
                            <w:rFonts w:ascii="Calibri"/>
                            <w:sz w:val="18"/>
                          </w:rPr>
                        </w:pPr>
                        <w:r>
                          <w:rPr>
                            <w:rFonts w:ascii="Calibri"/>
                            <w:color w:val="585858"/>
                            <w:spacing w:val="-5"/>
                            <w:sz w:val="18"/>
                          </w:rPr>
                          <w:t>FEB</w:t>
                        </w:r>
                        <w:r>
                          <w:rPr>
                            <w:rFonts w:ascii="Calibri"/>
                            <w:color w:val="585858"/>
                            <w:sz w:val="18"/>
                          </w:rPr>
                          <w:tab/>
                        </w:r>
                        <w:r>
                          <w:rPr>
                            <w:rFonts w:ascii="Calibri"/>
                            <w:color w:val="585858"/>
                            <w:spacing w:val="-5"/>
                            <w:sz w:val="18"/>
                          </w:rPr>
                          <w:t>MAR</w:t>
                        </w:r>
                        <w:r>
                          <w:rPr>
                            <w:rFonts w:ascii="Calibri"/>
                            <w:color w:val="585858"/>
                            <w:sz w:val="18"/>
                          </w:rPr>
                          <w:tab/>
                        </w:r>
                        <w:r>
                          <w:rPr>
                            <w:rFonts w:ascii="Calibri"/>
                            <w:color w:val="585858"/>
                            <w:spacing w:val="-5"/>
                            <w:sz w:val="18"/>
                          </w:rPr>
                          <w:t>APR</w:t>
                        </w:r>
                        <w:r>
                          <w:rPr>
                            <w:rFonts w:ascii="Calibri"/>
                            <w:color w:val="585858"/>
                            <w:sz w:val="18"/>
                          </w:rPr>
                          <w:tab/>
                        </w:r>
                        <w:r>
                          <w:rPr>
                            <w:rFonts w:ascii="Calibri"/>
                            <w:color w:val="585858"/>
                            <w:spacing w:val="-5"/>
                            <w:sz w:val="18"/>
                          </w:rPr>
                          <w:t>MAJ</w:t>
                        </w:r>
                        <w:r>
                          <w:rPr>
                            <w:rFonts w:ascii="Calibri"/>
                            <w:color w:val="585858"/>
                            <w:sz w:val="18"/>
                          </w:rPr>
                          <w:tab/>
                        </w:r>
                        <w:r>
                          <w:rPr>
                            <w:rFonts w:ascii="Calibri"/>
                            <w:color w:val="585858"/>
                            <w:spacing w:val="-5"/>
                            <w:sz w:val="18"/>
                          </w:rPr>
                          <w:t>JUN</w:t>
                        </w:r>
                        <w:r>
                          <w:rPr>
                            <w:rFonts w:ascii="Calibri"/>
                            <w:color w:val="585858"/>
                            <w:sz w:val="18"/>
                          </w:rPr>
                          <w:tab/>
                        </w:r>
                        <w:r>
                          <w:rPr>
                            <w:rFonts w:ascii="Calibri"/>
                            <w:color w:val="585858"/>
                            <w:spacing w:val="-5"/>
                            <w:sz w:val="18"/>
                          </w:rPr>
                          <w:t>JUL</w:t>
                        </w:r>
                        <w:r>
                          <w:rPr>
                            <w:rFonts w:ascii="Calibri"/>
                            <w:color w:val="585858"/>
                            <w:sz w:val="18"/>
                          </w:rPr>
                          <w:tab/>
                        </w:r>
                        <w:r>
                          <w:rPr>
                            <w:rFonts w:ascii="Calibri"/>
                            <w:color w:val="585858"/>
                            <w:spacing w:val="-5"/>
                            <w:sz w:val="18"/>
                          </w:rPr>
                          <w:t>AVG</w:t>
                        </w:r>
                        <w:r>
                          <w:rPr>
                            <w:rFonts w:ascii="Calibri"/>
                            <w:color w:val="585858"/>
                            <w:sz w:val="18"/>
                          </w:rPr>
                          <w:tab/>
                        </w:r>
                        <w:r>
                          <w:rPr>
                            <w:rFonts w:ascii="Calibri"/>
                            <w:color w:val="585858"/>
                            <w:spacing w:val="-5"/>
                            <w:sz w:val="18"/>
                          </w:rPr>
                          <w:t>SEP</w:t>
                        </w:r>
                        <w:r>
                          <w:rPr>
                            <w:rFonts w:ascii="Calibri"/>
                            <w:color w:val="585858"/>
                            <w:sz w:val="18"/>
                          </w:rPr>
                          <w:tab/>
                        </w:r>
                        <w:r>
                          <w:rPr>
                            <w:rFonts w:ascii="Calibri"/>
                            <w:color w:val="585858"/>
                            <w:spacing w:val="-5"/>
                            <w:sz w:val="18"/>
                          </w:rPr>
                          <w:t>OKT</w:t>
                        </w:r>
                        <w:r>
                          <w:rPr>
                            <w:rFonts w:ascii="Calibri"/>
                            <w:color w:val="585858"/>
                            <w:sz w:val="18"/>
                          </w:rPr>
                          <w:tab/>
                        </w:r>
                        <w:r>
                          <w:rPr>
                            <w:rFonts w:ascii="Calibri"/>
                            <w:color w:val="585858"/>
                            <w:spacing w:val="-5"/>
                            <w:sz w:val="18"/>
                          </w:rPr>
                          <w:t>NOV</w:t>
                        </w:r>
                        <w:r>
                          <w:rPr>
                            <w:rFonts w:ascii="Calibri"/>
                            <w:color w:val="585858"/>
                            <w:sz w:val="18"/>
                          </w:rPr>
                          <w:tab/>
                        </w:r>
                        <w:r>
                          <w:rPr>
                            <w:rFonts w:ascii="Calibri"/>
                            <w:color w:val="585858"/>
                            <w:spacing w:val="-5"/>
                            <w:sz w:val="18"/>
                          </w:rPr>
                          <w:t>DEC</w:t>
                        </w:r>
                      </w:p>
                      <w:p>
                        <w:pPr>
                          <w:spacing w:before="62"/>
                          <w:ind w:left="0" w:right="18" w:firstLine="0"/>
                          <w:jc w:val="center"/>
                          <w:rPr>
                            <w:rFonts w:ascii="Calibri"/>
                            <w:sz w:val="18"/>
                          </w:rPr>
                        </w:pPr>
                        <w:r>
                          <w:rPr>
                            <w:rFonts w:ascii="Calibri"/>
                            <w:color w:val="585858"/>
                            <w:sz w:val="18"/>
                          </w:rPr>
                          <w:t>92,91%</w:t>
                        </w:r>
                        <w:r>
                          <w:rPr>
                            <w:rFonts w:ascii="Calibri"/>
                            <w:color w:val="585858"/>
                            <w:spacing w:val="79"/>
                            <w:w w:val="150"/>
                            <w:sz w:val="18"/>
                          </w:rPr>
                          <w:t> </w:t>
                        </w:r>
                        <w:r>
                          <w:rPr>
                            <w:rFonts w:ascii="Calibri"/>
                            <w:color w:val="585858"/>
                            <w:sz w:val="18"/>
                          </w:rPr>
                          <w:t>80,37%</w:t>
                        </w:r>
                        <w:r>
                          <w:rPr>
                            <w:rFonts w:ascii="Calibri"/>
                            <w:color w:val="585858"/>
                            <w:spacing w:val="79"/>
                            <w:w w:val="150"/>
                            <w:sz w:val="18"/>
                          </w:rPr>
                          <w:t> </w:t>
                        </w:r>
                        <w:r>
                          <w:rPr>
                            <w:rFonts w:ascii="Calibri"/>
                            <w:color w:val="585858"/>
                            <w:sz w:val="18"/>
                          </w:rPr>
                          <w:t>51,85%</w:t>
                        </w:r>
                        <w:r>
                          <w:rPr>
                            <w:rFonts w:ascii="Calibri"/>
                            <w:color w:val="585858"/>
                            <w:spacing w:val="79"/>
                            <w:w w:val="150"/>
                            <w:sz w:val="18"/>
                          </w:rPr>
                          <w:t> </w:t>
                        </w:r>
                        <w:r>
                          <w:rPr>
                            <w:rFonts w:ascii="Calibri"/>
                            <w:color w:val="585858"/>
                            <w:sz w:val="18"/>
                          </w:rPr>
                          <w:t>44,40%</w:t>
                        </w:r>
                        <w:r>
                          <w:rPr>
                            <w:rFonts w:ascii="Calibri"/>
                            <w:color w:val="585858"/>
                            <w:spacing w:val="30"/>
                            <w:sz w:val="18"/>
                          </w:rPr>
                          <w:t>  </w:t>
                        </w:r>
                        <w:r>
                          <w:rPr>
                            <w:rFonts w:ascii="Calibri"/>
                            <w:color w:val="585858"/>
                            <w:sz w:val="18"/>
                          </w:rPr>
                          <w:t>67,48%</w:t>
                        </w:r>
                        <w:r>
                          <w:rPr>
                            <w:rFonts w:ascii="Calibri"/>
                            <w:color w:val="585858"/>
                            <w:spacing w:val="79"/>
                            <w:w w:val="150"/>
                            <w:sz w:val="18"/>
                          </w:rPr>
                          <w:t> </w:t>
                        </w:r>
                        <w:r>
                          <w:rPr>
                            <w:rFonts w:ascii="Calibri"/>
                            <w:color w:val="585858"/>
                            <w:sz w:val="18"/>
                          </w:rPr>
                          <w:t>50,06%</w:t>
                        </w:r>
                        <w:r>
                          <w:rPr>
                            <w:rFonts w:ascii="Calibri"/>
                            <w:color w:val="585858"/>
                            <w:spacing w:val="79"/>
                            <w:w w:val="150"/>
                            <w:sz w:val="18"/>
                          </w:rPr>
                          <w:t> </w:t>
                        </w:r>
                        <w:r>
                          <w:rPr>
                            <w:rFonts w:ascii="Calibri"/>
                            <w:color w:val="585858"/>
                            <w:sz w:val="18"/>
                          </w:rPr>
                          <w:t>45,89%</w:t>
                        </w:r>
                        <w:r>
                          <w:rPr>
                            <w:rFonts w:ascii="Calibri"/>
                            <w:color w:val="585858"/>
                            <w:spacing w:val="78"/>
                            <w:w w:val="150"/>
                            <w:sz w:val="18"/>
                          </w:rPr>
                          <w:t> </w:t>
                        </w:r>
                        <w:r>
                          <w:rPr>
                            <w:rFonts w:ascii="Calibri"/>
                            <w:color w:val="585858"/>
                            <w:sz w:val="18"/>
                          </w:rPr>
                          <w:t>47,02%</w:t>
                        </w:r>
                        <w:r>
                          <w:rPr>
                            <w:rFonts w:ascii="Calibri"/>
                            <w:color w:val="585858"/>
                            <w:spacing w:val="30"/>
                            <w:sz w:val="18"/>
                          </w:rPr>
                          <w:t>  </w:t>
                        </w:r>
                        <w:r>
                          <w:rPr>
                            <w:rFonts w:ascii="Calibri"/>
                            <w:color w:val="585858"/>
                            <w:sz w:val="18"/>
                          </w:rPr>
                          <w:t>71,88%</w:t>
                        </w:r>
                        <w:r>
                          <w:rPr>
                            <w:rFonts w:ascii="Calibri"/>
                            <w:color w:val="585858"/>
                            <w:spacing w:val="30"/>
                            <w:sz w:val="18"/>
                          </w:rPr>
                          <w:t>  </w:t>
                        </w:r>
                        <w:r>
                          <w:rPr>
                            <w:rFonts w:ascii="Calibri"/>
                            <w:color w:val="585858"/>
                            <w:sz w:val="18"/>
                          </w:rPr>
                          <w:t>92,50%</w:t>
                        </w:r>
                        <w:r>
                          <w:rPr>
                            <w:rFonts w:ascii="Calibri"/>
                            <w:color w:val="585858"/>
                            <w:spacing w:val="79"/>
                            <w:w w:val="150"/>
                            <w:sz w:val="18"/>
                          </w:rPr>
                          <w:t> </w:t>
                        </w:r>
                        <w:r>
                          <w:rPr>
                            <w:rFonts w:ascii="Calibri"/>
                            <w:color w:val="585858"/>
                            <w:spacing w:val="-2"/>
                            <w:sz w:val="18"/>
                          </w:rPr>
                          <w:t>87,76%</w:t>
                        </w:r>
                      </w:p>
                      <w:p>
                        <w:pPr>
                          <w:spacing w:line="216" w:lineRule="exact" w:before="67"/>
                          <w:ind w:left="29" w:right="4" w:firstLine="0"/>
                          <w:jc w:val="center"/>
                          <w:rPr>
                            <w:rFonts w:ascii="Calibri"/>
                            <w:sz w:val="18"/>
                          </w:rPr>
                        </w:pPr>
                        <w:r>
                          <w:rPr>
                            <w:rFonts w:ascii="Calibri"/>
                            <w:color w:val="585858"/>
                            <w:sz w:val="18"/>
                          </w:rPr>
                          <w:t>7,09%</w:t>
                        </w:r>
                        <w:r>
                          <w:rPr>
                            <w:rFonts w:ascii="Calibri"/>
                            <w:color w:val="585858"/>
                            <w:spacing w:val="52"/>
                            <w:sz w:val="18"/>
                          </w:rPr>
                          <w:t>  </w:t>
                        </w:r>
                        <w:r>
                          <w:rPr>
                            <w:rFonts w:ascii="Calibri"/>
                            <w:color w:val="585858"/>
                            <w:sz w:val="18"/>
                          </w:rPr>
                          <w:t>19,63%</w:t>
                        </w:r>
                        <w:r>
                          <w:rPr>
                            <w:rFonts w:ascii="Calibri"/>
                            <w:color w:val="585858"/>
                            <w:spacing w:val="78"/>
                            <w:w w:val="150"/>
                            <w:sz w:val="18"/>
                          </w:rPr>
                          <w:t> </w:t>
                        </w:r>
                        <w:r>
                          <w:rPr>
                            <w:rFonts w:ascii="Calibri"/>
                            <w:color w:val="585858"/>
                            <w:sz w:val="18"/>
                          </w:rPr>
                          <w:t>48,15%</w:t>
                        </w:r>
                        <w:r>
                          <w:rPr>
                            <w:rFonts w:ascii="Calibri"/>
                            <w:color w:val="585858"/>
                            <w:spacing w:val="30"/>
                            <w:sz w:val="18"/>
                          </w:rPr>
                          <w:t>  </w:t>
                        </w:r>
                        <w:r>
                          <w:rPr>
                            <w:rFonts w:ascii="Calibri"/>
                            <w:color w:val="585858"/>
                            <w:sz w:val="18"/>
                          </w:rPr>
                          <w:t>55,60%</w:t>
                        </w:r>
                        <w:r>
                          <w:rPr>
                            <w:rFonts w:ascii="Calibri"/>
                            <w:color w:val="585858"/>
                            <w:spacing w:val="79"/>
                            <w:w w:val="150"/>
                            <w:sz w:val="18"/>
                          </w:rPr>
                          <w:t> </w:t>
                        </w:r>
                        <w:r>
                          <w:rPr>
                            <w:rFonts w:ascii="Calibri"/>
                            <w:color w:val="585858"/>
                            <w:sz w:val="18"/>
                          </w:rPr>
                          <w:t>32,52%</w:t>
                        </w:r>
                        <w:r>
                          <w:rPr>
                            <w:rFonts w:ascii="Calibri"/>
                            <w:color w:val="585858"/>
                            <w:spacing w:val="30"/>
                            <w:sz w:val="18"/>
                          </w:rPr>
                          <w:t>  </w:t>
                        </w:r>
                        <w:r>
                          <w:rPr>
                            <w:rFonts w:ascii="Calibri"/>
                            <w:color w:val="585858"/>
                            <w:sz w:val="18"/>
                          </w:rPr>
                          <w:t>49,94%</w:t>
                        </w:r>
                        <w:r>
                          <w:rPr>
                            <w:rFonts w:ascii="Calibri"/>
                            <w:color w:val="585858"/>
                            <w:spacing w:val="78"/>
                            <w:w w:val="150"/>
                            <w:sz w:val="18"/>
                          </w:rPr>
                          <w:t> </w:t>
                        </w:r>
                        <w:r>
                          <w:rPr>
                            <w:rFonts w:ascii="Calibri"/>
                            <w:color w:val="585858"/>
                            <w:sz w:val="18"/>
                          </w:rPr>
                          <w:t>54,11%</w:t>
                        </w:r>
                        <w:r>
                          <w:rPr>
                            <w:rFonts w:ascii="Calibri"/>
                            <w:color w:val="585858"/>
                            <w:spacing w:val="30"/>
                            <w:sz w:val="18"/>
                          </w:rPr>
                          <w:t>  </w:t>
                        </w:r>
                        <w:r>
                          <w:rPr>
                            <w:rFonts w:ascii="Calibri"/>
                            <w:color w:val="585858"/>
                            <w:sz w:val="18"/>
                          </w:rPr>
                          <w:t>52,98%</w:t>
                        </w:r>
                        <w:r>
                          <w:rPr>
                            <w:rFonts w:ascii="Calibri"/>
                            <w:color w:val="585858"/>
                            <w:spacing w:val="79"/>
                            <w:w w:val="150"/>
                            <w:sz w:val="18"/>
                          </w:rPr>
                          <w:t> </w:t>
                        </w:r>
                        <w:r>
                          <w:rPr>
                            <w:rFonts w:ascii="Calibri"/>
                            <w:color w:val="585858"/>
                            <w:sz w:val="18"/>
                          </w:rPr>
                          <w:t>28,12%</w:t>
                        </w:r>
                        <w:r>
                          <w:rPr>
                            <w:rFonts w:ascii="Calibri"/>
                            <w:color w:val="585858"/>
                            <w:spacing w:val="52"/>
                            <w:sz w:val="18"/>
                          </w:rPr>
                          <w:t>  </w:t>
                        </w:r>
                        <w:r>
                          <w:rPr>
                            <w:rFonts w:ascii="Calibri"/>
                            <w:color w:val="585858"/>
                            <w:sz w:val="18"/>
                          </w:rPr>
                          <w:t>7,50%</w:t>
                        </w:r>
                        <w:r>
                          <w:rPr>
                            <w:rFonts w:ascii="Calibri"/>
                            <w:color w:val="585858"/>
                            <w:spacing w:val="52"/>
                            <w:sz w:val="18"/>
                          </w:rPr>
                          <w:t>  </w:t>
                        </w:r>
                        <w:r>
                          <w:rPr>
                            <w:rFonts w:ascii="Calibri"/>
                            <w:color w:val="585858"/>
                            <w:spacing w:val="-2"/>
                            <w:sz w:val="18"/>
                          </w:rPr>
                          <w:t>12,24%</w:t>
                        </w:r>
                      </w:p>
                    </w:txbxContent>
                  </v:textbox>
                  <w10:wrap type="none"/>
                </v:shape>
                <v:shape style="position:absolute;left:4193;top:4615;width:1685;height:180" type="#_x0000_t202" id="docshape148" filled="false" stroked="false">
                  <v:textbox inset="0,0,0,0">
                    <w:txbxContent>
                      <w:p>
                        <w:pPr>
                          <w:tabs>
                            <w:tab w:pos="1162" w:val="left" w:leader="none"/>
                          </w:tabs>
                          <w:spacing w:line="180" w:lineRule="exact" w:before="0"/>
                          <w:ind w:left="0" w:right="0" w:firstLine="0"/>
                          <w:jc w:val="left"/>
                          <w:rPr>
                            <w:rFonts w:ascii="Calibri"/>
                            <w:sz w:val="18"/>
                          </w:rPr>
                        </w:pPr>
                        <w:r>
                          <w:rPr>
                            <w:rFonts w:ascii="Calibri"/>
                            <w:color w:val="585858"/>
                            <w:spacing w:val="-2"/>
                            <w:sz w:val="18"/>
                          </w:rPr>
                          <w:t>%slovencev</w:t>
                        </w:r>
                        <w:r>
                          <w:rPr>
                            <w:rFonts w:ascii="Calibri"/>
                            <w:color w:val="585858"/>
                            <w:sz w:val="18"/>
                          </w:rPr>
                          <w:tab/>
                          <w:t>%</w:t>
                        </w:r>
                        <w:r>
                          <w:rPr>
                            <w:rFonts w:ascii="Calibri"/>
                            <w:color w:val="585858"/>
                            <w:spacing w:val="-2"/>
                            <w:sz w:val="18"/>
                          </w:rPr>
                          <w:t> tujih</w:t>
                        </w:r>
                      </w:p>
                    </w:txbxContent>
                  </v:textbox>
                  <w10:wrap type="none"/>
                </v:shape>
              </v:group>
            </w:pict>
          </mc:Fallback>
        </mc:AlternateContent>
      </w:r>
      <w:r>
        <w:rPr>
          <w:sz w:val="20"/>
        </w:rPr>
      </w:r>
    </w:p>
    <w:p>
      <w:pPr>
        <w:spacing w:before="79"/>
        <w:ind w:left="760" w:right="903" w:firstLine="0"/>
        <w:jc w:val="center"/>
        <w:rPr>
          <w:i/>
          <w:sz w:val="22"/>
        </w:rPr>
      </w:pPr>
      <w:bookmarkStart w:name="_bookmark27" w:id="28"/>
      <w:bookmarkEnd w:id="28"/>
      <w:r>
        <w:rPr/>
      </w:r>
      <w:r>
        <w:rPr>
          <w:i/>
          <w:color w:val="44536A"/>
          <w:sz w:val="22"/>
        </w:rPr>
        <w:t>Graf</w:t>
      </w:r>
      <w:r>
        <w:rPr>
          <w:i/>
          <w:color w:val="44536A"/>
          <w:spacing w:val="-6"/>
          <w:sz w:val="22"/>
        </w:rPr>
        <w:t> </w:t>
      </w:r>
      <w:r>
        <w:rPr>
          <w:i/>
          <w:color w:val="44536A"/>
          <w:sz w:val="22"/>
        </w:rPr>
        <w:t>4:</w:t>
      </w:r>
      <w:r>
        <w:rPr>
          <w:i/>
          <w:color w:val="44536A"/>
          <w:spacing w:val="-5"/>
          <w:sz w:val="22"/>
        </w:rPr>
        <w:t> </w:t>
      </w:r>
      <w:r>
        <w:rPr>
          <w:i/>
          <w:color w:val="44536A"/>
          <w:sz w:val="22"/>
        </w:rPr>
        <w:t>Razmerje</w:t>
      </w:r>
      <w:r>
        <w:rPr>
          <w:i/>
          <w:color w:val="44536A"/>
          <w:spacing w:val="-3"/>
          <w:sz w:val="22"/>
        </w:rPr>
        <w:t> </w:t>
      </w:r>
      <w:r>
        <w:rPr>
          <w:i/>
          <w:color w:val="44536A"/>
          <w:sz w:val="22"/>
        </w:rPr>
        <w:t>obiskanosti</w:t>
      </w:r>
      <w:r>
        <w:rPr>
          <w:i/>
          <w:color w:val="44536A"/>
          <w:spacing w:val="-4"/>
          <w:sz w:val="22"/>
        </w:rPr>
        <w:t> </w:t>
      </w:r>
      <w:r>
        <w:rPr>
          <w:i/>
          <w:color w:val="44536A"/>
          <w:sz w:val="22"/>
        </w:rPr>
        <w:t>turistov</w:t>
      </w:r>
      <w:r>
        <w:rPr>
          <w:i/>
          <w:color w:val="44536A"/>
          <w:spacing w:val="-3"/>
          <w:sz w:val="22"/>
        </w:rPr>
        <w:t> </w:t>
      </w:r>
      <w:r>
        <w:rPr>
          <w:i/>
          <w:color w:val="44536A"/>
          <w:sz w:val="22"/>
        </w:rPr>
        <w:t>v</w:t>
      </w:r>
      <w:r>
        <w:rPr>
          <w:i/>
          <w:color w:val="44536A"/>
          <w:spacing w:val="-6"/>
          <w:sz w:val="22"/>
        </w:rPr>
        <w:t> </w:t>
      </w:r>
      <w:r>
        <w:rPr>
          <w:i/>
          <w:color w:val="44536A"/>
          <w:sz w:val="22"/>
        </w:rPr>
        <w:t>TIC-u</w:t>
      </w:r>
      <w:r>
        <w:rPr>
          <w:i/>
          <w:color w:val="44536A"/>
          <w:spacing w:val="-4"/>
          <w:sz w:val="22"/>
        </w:rPr>
        <w:t> </w:t>
      </w:r>
      <w:r>
        <w:rPr>
          <w:i/>
          <w:color w:val="44536A"/>
          <w:sz w:val="22"/>
        </w:rPr>
        <w:t>Ormož</w:t>
      </w:r>
      <w:r>
        <w:rPr>
          <w:i/>
          <w:color w:val="44536A"/>
          <w:spacing w:val="-2"/>
          <w:sz w:val="22"/>
        </w:rPr>
        <w:t> </w:t>
      </w:r>
      <w:r>
        <w:rPr>
          <w:i/>
          <w:color w:val="44536A"/>
          <w:sz w:val="22"/>
        </w:rPr>
        <w:t>glede</w:t>
      </w:r>
      <w:r>
        <w:rPr>
          <w:i/>
          <w:color w:val="44536A"/>
          <w:spacing w:val="-5"/>
          <w:sz w:val="22"/>
        </w:rPr>
        <w:t> </w:t>
      </w:r>
      <w:r>
        <w:rPr>
          <w:i/>
          <w:color w:val="44536A"/>
          <w:sz w:val="22"/>
        </w:rPr>
        <w:t>na</w:t>
      </w:r>
      <w:r>
        <w:rPr>
          <w:i/>
          <w:color w:val="44536A"/>
          <w:spacing w:val="-4"/>
          <w:sz w:val="22"/>
        </w:rPr>
        <w:t> </w:t>
      </w:r>
      <w:r>
        <w:rPr>
          <w:i/>
          <w:color w:val="44536A"/>
          <w:sz w:val="22"/>
        </w:rPr>
        <w:t>državo</w:t>
      </w:r>
      <w:r>
        <w:rPr>
          <w:i/>
          <w:color w:val="44536A"/>
          <w:spacing w:val="-7"/>
          <w:sz w:val="22"/>
        </w:rPr>
        <w:t> </w:t>
      </w:r>
      <w:r>
        <w:rPr>
          <w:i/>
          <w:color w:val="44536A"/>
          <w:sz w:val="22"/>
        </w:rPr>
        <w:t>prihoda</w:t>
      </w:r>
      <w:r>
        <w:rPr>
          <w:i/>
          <w:color w:val="44536A"/>
          <w:spacing w:val="-4"/>
          <w:sz w:val="22"/>
        </w:rPr>
        <w:t> </w:t>
      </w:r>
      <w:r>
        <w:rPr>
          <w:i/>
          <w:color w:val="44536A"/>
          <w:sz w:val="22"/>
        </w:rPr>
        <w:t>po</w:t>
      </w:r>
      <w:r>
        <w:rPr>
          <w:i/>
          <w:color w:val="44536A"/>
          <w:spacing w:val="-5"/>
          <w:sz w:val="22"/>
        </w:rPr>
        <w:t> </w:t>
      </w:r>
      <w:r>
        <w:rPr>
          <w:i/>
          <w:color w:val="44536A"/>
          <w:sz w:val="22"/>
        </w:rPr>
        <w:t>mesecih</w:t>
      </w:r>
      <w:r>
        <w:rPr>
          <w:i/>
          <w:color w:val="44536A"/>
          <w:spacing w:val="-4"/>
          <w:sz w:val="22"/>
        </w:rPr>
        <w:t> </w:t>
      </w:r>
      <w:r>
        <w:rPr>
          <w:i/>
          <w:color w:val="44536A"/>
          <w:spacing w:val="-10"/>
          <w:sz w:val="22"/>
        </w:rPr>
        <w:t>v</w:t>
      </w:r>
    </w:p>
    <w:p>
      <w:pPr>
        <w:spacing w:before="1"/>
        <w:ind w:left="765" w:right="902" w:firstLine="0"/>
        <w:jc w:val="center"/>
        <w:rPr>
          <w:i/>
          <w:sz w:val="22"/>
        </w:rPr>
      </w:pPr>
      <w:r>
        <w:rPr>
          <w:i/>
          <w:color w:val="44536A"/>
          <w:sz w:val="22"/>
        </w:rPr>
        <w:t>letu </w:t>
      </w:r>
      <w:r>
        <w:rPr>
          <w:i/>
          <w:color w:val="44536A"/>
          <w:spacing w:val="-4"/>
          <w:sz w:val="22"/>
        </w:rPr>
        <w:t>2023</w:t>
      </w:r>
    </w:p>
    <w:p>
      <w:pPr>
        <w:pStyle w:val="BodyText"/>
        <w:spacing w:before="165"/>
        <w:rPr>
          <w:i/>
          <w:sz w:val="20"/>
        </w:rPr>
      </w:pPr>
    </w:p>
    <w:tbl>
      <w:tblPr>
        <w:tblW w:w="0" w:type="auto"/>
        <w:jc w:val="left"/>
        <w:tblInd w:w="8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818"/>
        <w:gridCol w:w="950"/>
        <w:gridCol w:w="951"/>
        <w:gridCol w:w="960"/>
        <w:gridCol w:w="2453"/>
        <w:gridCol w:w="986"/>
        <w:gridCol w:w="960"/>
      </w:tblGrid>
      <w:tr>
        <w:trPr>
          <w:trHeight w:val="265" w:hRule="atLeast"/>
        </w:trPr>
        <w:tc>
          <w:tcPr>
            <w:tcW w:w="818" w:type="dxa"/>
          </w:tcPr>
          <w:p>
            <w:pPr>
              <w:pStyle w:val="TableParagraph"/>
              <w:spacing w:line="230" w:lineRule="exact" w:before="16"/>
              <w:ind w:left="12"/>
              <w:jc w:val="center"/>
              <w:rPr>
                <w:b/>
                <w:sz w:val="20"/>
              </w:rPr>
            </w:pPr>
            <w:r>
              <w:rPr>
                <w:b/>
                <w:spacing w:val="-4"/>
                <w:sz w:val="20"/>
              </w:rPr>
              <w:t>2020</w:t>
            </w:r>
          </w:p>
        </w:tc>
        <w:tc>
          <w:tcPr>
            <w:tcW w:w="950" w:type="dxa"/>
          </w:tcPr>
          <w:p>
            <w:pPr>
              <w:pStyle w:val="TableParagraph"/>
              <w:spacing w:line="230" w:lineRule="exact" w:before="16"/>
              <w:ind w:left="13" w:right="3"/>
              <w:jc w:val="center"/>
              <w:rPr>
                <w:b/>
                <w:sz w:val="20"/>
              </w:rPr>
            </w:pPr>
            <w:r>
              <w:rPr>
                <w:b/>
                <w:spacing w:val="-4"/>
                <w:sz w:val="20"/>
              </w:rPr>
              <w:t>2021</w:t>
            </w:r>
          </w:p>
        </w:tc>
        <w:tc>
          <w:tcPr>
            <w:tcW w:w="951" w:type="dxa"/>
          </w:tcPr>
          <w:p>
            <w:pPr>
              <w:pStyle w:val="TableParagraph"/>
              <w:spacing w:line="230" w:lineRule="exact" w:before="16"/>
              <w:ind w:left="12" w:right="2"/>
              <w:jc w:val="center"/>
              <w:rPr>
                <w:b/>
                <w:sz w:val="20"/>
              </w:rPr>
            </w:pPr>
            <w:r>
              <w:rPr>
                <w:b/>
                <w:spacing w:val="-4"/>
                <w:sz w:val="20"/>
              </w:rPr>
              <w:t>2022</w:t>
            </w:r>
          </w:p>
        </w:tc>
        <w:tc>
          <w:tcPr>
            <w:tcW w:w="960" w:type="dxa"/>
          </w:tcPr>
          <w:p>
            <w:pPr>
              <w:pStyle w:val="TableParagraph"/>
              <w:spacing w:line="230" w:lineRule="exact" w:before="16"/>
              <w:ind w:left="15" w:right="9"/>
              <w:jc w:val="center"/>
              <w:rPr>
                <w:b/>
                <w:sz w:val="20"/>
              </w:rPr>
            </w:pPr>
            <w:r>
              <w:rPr>
                <w:b/>
                <w:spacing w:val="-4"/>
                <w:sz w:val="20"/>
              </w:rPr>
              <w:t>2023</w:t>
            </w:r>
          </w:p>
        </w:tc>
        <w:tc>
          <w:tcPr>
            <w:tcW w:w="2453" w:type="dxa"/>
          </w:tcPr>
          <w:p>
            <w:pPr>
              <w:pStyle w:val="TableParagraph"/>
              <w:spacing w:line="230" w:lineRule="exact" w:before="16"/>
              <w:ind w:left="5" w:right="5"/>
              <w:jc w:val="center"/>
              <w:rPr>
                <w:b/>
                <w:sz w:val="20"/>
              </w:rPr>
            </w:pPr>
            <w:r>
              <w:rPr>
                <w:b/>
                <w:sz w:val="20"/>
              </w:rPr>
              <w:t>DRŽAVA</w:t>
            </w:r>
            <w:r>
              <w:rPr>
                <w:b/>
                <w:spacing w:val="-9"/>
                <w:sz w:val="20"/>
              </w:rPr>
              <w:t> </w:t>
            </w:r>
            <w:r>
              <w:rPr>
                <w:b/>
                <w:spacing w:val="-2"/>
                <w:sz w:val="20"/>
              </w:rPr>
              <w:t>PRIHODA</w:t>
            </w:r>
          </w:p>
        </w:tc>
        <w:tc>
          <w:tcPr>
            <w:tcW w:w="986" w:type="dxa"/>
          </w:tcPr>
          <w:p>
            <w:pPr>
              <w:pStyle w:val="TableParagraph"/>
              <w:spacing w:line="230" w:lineRule="exact" w:before="16"/>
              <w:ind w:left="14" w:right="5"/>
              <w:jc w:val="center"/>
              <w:rPr>
                <w:b/>
                <w:sz w:val="20"/>
              </w:rPr>
            </w:pPr>
            <w:r>
              <w:rPr>
                <w:b/>
                <w:spacing w:val="-2"/>
                <w:sz w:val="20"/>
              </w:rPr>
              <w:t>ŠTEVILO</w:t>
            </w:r>
          </w:p>
        </w:tc>
        <w:tc>
          <w:tcPr>
            <w:tcW w:w="960" w:type="dxa"/>
          </w:tcPr>
          <w:p>
            <w:pPr>
              <w:pStyle w:val="TableParagraph"/>
              <w:spacing w:line="230" w:lineRule="exact" w:before="16"/>
              <w:ind w:left="15" w:right="9"/>
              <w:jc w:val="center"/>
              <w:rPr>
                <w:b/>
                <w:sz w:val="20"/>
              </w:rPr>
            </w:pPr>
            <w:r>
              <w:rPr>
                <w:b/>
                <w:spacing w:val="-2"/>
                <w:sz w:val="20"/>
              </w:rPr>
              <w:t>DELEŽ</w:t>
            </w:r>
          </w:p>
        </w:tc>
      </w:tr>
      <w:tr>
        <w:trPr>
          <w:trHeight w:val="263" w:hRule="atLeast"/>
        </w:trPr>
        <w:tc>
          <w:tcPr>
            <w:tcW w:w="3679" w:type="dxa"/>
            <w:gridSpan w:val="4"/>
            <w:shd w:val="clear" w:color="auto" w:fill="F1F1F1"/>
          </w:tcPr>
          <w:p>
            <w:pPr>
              <w:pStyle w:val="TableParagraph"/>
              <w:spacing w:line="228" w:lineRule="exact" w:before="16"/>
              <w:ind w:left="395"/>
              <w:rPr>
                <w:b/>
                <w:sz w:val="20"/>
              </w:rPr>
            </w:pPr>
            <w:r>
              <w:rPr>
                <w:b/>
                <w:sz w:val="20"/>
              </w:rPr>
              <w:t>mesto</w:t>
            </w:r>
            <w:r>
              <w:rPr>
                <w:b/>
                <w:spacing w:val="-7"/>
                <w:sz w:val="20"/>
              </w:rPr>
              <w:t> </w:t>
            </w:r>
            <w:r>
              <w:rPr>
                <w:b/>
                <w:sz w:val="20"/>
              </w:rPr>
              <w:t>glede</w:t>
            </w:r>
            <w:r>
              <w:rPr>
                <w:b/>
                <w:spacing w:val="-6"/>
                <w:sz w:val="20"/>
              </w:rPr>
              <w:t> </w:t>
            </w:r>
            <w:r>
              <w:rPr>
                <w:b/>
                <w:sz w:val="20"/>
              </w:rPr>
              <w:t>na</w:t>
            </w:r>
            <w:r>
              <w:rPr>
                <w:b/>
                <w:spacing w:val="-4"/>
                <w:sz w:val="20"/>
              </w:rPr>
              <w:t> </w:t>
            </w:r>
            <w:r>
              <w:rPr>
                <w:b/>
                <w:sz w:val="20"/>
              </w:rPr>
              <w:t>državo</w:t>
            </w:r>
            <w:r>
              <w:rPr>
                <w:b/>
                <w:spacing w:val="-7"/>
                <w:sz w:val="20"/>
              </w:rPr>
              <w:t> </w:t>
            </w:r>
            <w:r>
              <w:rPr>
                <w:b/>
                <w:spacing w:val="-2"/>
                <w:sz w:val="20"/>
              </w:rPr>
              <w:t>prihoda</w:t>
            </w:r>
          </w:p>
        </w:tc>
        <w:tc>
          <w:tcPr>
            <w:tcW w:w="2453" w:type="dxa"/>
            <w:shd w:val="clear" w:color="auto" w:fill="F1F1F1"/>
          </w:tcPr>
          <w:p>
            <w:pPr>
              <w:pStyle w:val="TableParagraph"/>
              <w:rPr>
                <w:rFonts w:ascii="Times New Roman"/>
                <w:sz w:val="18"/>
              </w:rPr>
            </w:pPr>
          </w:p>
        </w:tc>
        <w:tc>
          <w:tcPr>
            <w:tcW w:w="986" w:type="dxa"/>
            <w:shd w:val="clear" w:color="auto" w:fill="F1F1F1"/>
          </w:tcPr>
          <w:p>
            <w:pPr>
              <w:pStyle w:val="TableParagraph"/>
              <w:rPr>
                <w:rFonts w:ascii="Times New Roman"/>
                <w:sz w:val="18"/>
              </w:rPr>
            </w:pPr>
          </w:p>
        </w:tc>
        <w:tc>
          <w:tcPr>
            <w:tcW w:w="960" w:type="dxa"/>
            <w:shd w:val="clear" w:color="auto" w:fill="F1F1F1"/>
          </w:tcPr>
          <w:p>
            <w:pPr>
              <w:pStyle w:val="TableParagraph"/>
              <w:rPr>
                <w:rFonts w:ascii="Times New Roman"/>
                <w:sz w:val="18"/>
              </w:rPr>
            </w:pPr>
          </w:p>
        </w:tc>
      </w:tr>
      <w:tr>
        <w:trPr>
          <w:trHeight w:val="330" w:hRule="atLeast"/>
        </w:trPr>
        <w:tc>
          <w:tcPr>
            <w:tcW w:w="818" w:type="dxa"/>
          </w:tcPr>
          <w:p>
            <w:pPr>
              <w:pStyle w:val="TableParagraph"/>
              <w:spacing w:before="49"/>
              <w:ind w:left="12" w:right="3"/>
              <w:jc w:val="center"/>
              <w:rPr>
                <w:sz w:val="20"/>
              </w:rPr>
            </w:pPr>
            <w:r>
              <w:rPr>
                <w:spacing w:val="-5"/>
                <w:sz w:val="20"/>
              </w:rPr>
              <w:t>1.</w:t>
            </w:r>
          </w:p>
        </w:tc>
        <w:tc>
          <w:tcPr>
            <w:tcW w:w="950" w:type="dxa"/>
          </w:tcPr>
          <w:p>
            <w:pPr>
              <w:pStyle w:val="TableParagraph"/>
              <w:spacing w:before="49"/>
              <w:ind w:left="13"/>
              <w:jc w:val="center"/>
              <w:rPr>
                <w:sz w:val="20"/>
              </w:rPr>
            </w:pPr>
            <w:r>
              <w:rPr>
                <w:spacing w:val="-5"/>
                <w:sz w:val="20"/>
              </w:rPr>
              <w:t>1.</w:t>
            </w:r>
          </w:p>
        </w:tc>
        <w:tc>
          <w:tcPr>
            <w:tcW w:w="951" w:type="dxa"/>
          </w:tcPr>
          <w:p>
            <w:pPr>
              <w:pStyle w:val="TableParagraph"/>
              <w:spacing w:before="49"/>
              <w:ind w:left="12"/>
              <w:jc w:val="center"/>
              <w:rPr>
                <w:sz w:val="20"/>
              </w:rPr>
            </w:pPr>
            <w:r>
              <w:rPr>
                <w:spacing w:val="-5"/>
                <w:sz w:val="20"/>
              </w:rPr>
              <w:t>1.</w:t>
            </w:r>
          </w:p>
        </w:tc>
        <w:tc>
          <w:tcPr>
            <w:tcW w:w="960" w:type="dxa"/>
          </w:tcPr>
          <w:p>
            <w:pPr>
              <w:pStyle w:val="TableParagraph"/>
              <w:spacing w:before="49"/>
              <w:ind w:left="15" w:right="10"/>
              <w:jc w:val="center"/>
              <w:rPr>
                <w:b/>
                <w:sz w:val="20"/>
              </w:rPr>
            </w:pPr>
            <w:r>
              <w:rPr>
                <w:b/>
                <w:spacing w:val="-5"/>
                <w:sz w:val="20"/>
              </w:rPr>
              <w:t>1.</w:t>
            </w:r>
          </w:p>
        </w:tc>
        <w:tc>
          <w:tcPr>
            <w:tcW w:w="2453" w:type="dxa"/>
          </w:tcPr>
          <w:p>
            <w:pPr>
              <w:pStyle w:val="TableParagraph"/>
              <w:spacing w:before="49"/>
              <w:ind w:left="5"/>
              <w:jc w:val="center"/>
              <w:rPr>
                <w:b/>
                <w:sz w:val="20"/>
              </w:rPr>
            </w:pPr>
            <w:r>
              <w:rPr>
                <w:b/>
                <w:spacing w:val="-2"/>
                <w:sz w:val="20"/>
              </w:rPr>
              <w:t>SLOVENIJA</w:t>
            </w:r>
          </w:p>
        </w:tc>
        <w:tc>
          <w:tcPr>
            <w:tcW w:w="986" w:type="dxa"/>
          </w:tcPr>
          <w:p>
            <w:pPr>
              <w:pStyle w:val="TableParagraph"/>
              <w:spacing w:before="49"/>
              <w:ind w:left="14"/>
              <w:jc w:val="center"/>
              <w:rPr>
                <w:sz w:val="20"/>
              </w:rPr>
            </w:pPr>
            <w:r>
              <w:rPr>
                <w:spacing w:val="-4"/>
                <w:sz w:val="20"/>
              </w:rPr>
              <w:t>4222</w:t>
            </w:r>
          </w:p>
        </w:tc>
        <w:tc>
          <w:tcPr>
            <w:tcW w:w="960" w:type="dxa"/>
          </w:tcPr>
          <w:p>
            <w:pPr>
              <w:pStyle w:val="TableParagraph"/>
              <w:spacing w:before="49"/>
              <w:ind w:left="15" w:right="5"/>
              <w:jc w:val="center"/>
              <w:rPr>
                <w:sz w:val="20"/>
              </w:rPr>
            </w:pPr>
            <w:r>
              <w:rPr>
                <w:spacing w:val="-2"/>
                <w:sz w:val="20"/>
              </w:rPr>
              <w:t>64,71%</w:t>
            </w:r>
          </w:p>
        </w:tc>
      </w:tr>
      <w:tr>
        <w:trPr>
          <w:trHeight w:val="330" w:hRule="atLeast"/>
        </w:trPr>
        <w:tc>
          <w:tcPr>
            <w:tcW w:w="818" w:type="dxa"/>
            <w:shd w:val="clear" w:color="auto" w:fill="F1F1F1"/>
          </w:tcPr>
          <w:p>
            <w:pPr>
              <w:pStyle w:val="TableParagraph"/>
              <w:spacing w:before="47"/>
              <w:ind w:left="12" w:right="3"/>
              <w:jc w:val="center"/>
              <w:rPr>
                <w:sz w:val="20"/>
              </w:rPr>
            </w:pPr>
            <w:r>
              <w:rPr>
                <w:spacing w:val="-5"/>
                <w:sz w:val="20"/>
              </w:rPr>
              <w:t>2.</w:t>
            </w:r>
          </w:p>
        </w:tc>
        <w:tc>
          <w:tcPr>
            <w:tcW w:w="950" w:type="dxa"/>
            <w:shd w:val="clear" w:color="auto" w:fill="F1F1F1"/>
          </w:tcPr>
          <w:p>
            <w:pPr>
              <w:pStyle w:val="TableParagraph"/>
              <w:spacing w:before="47"/>
              <w:ind w:left="13"/>
              <w:jc w:val="center"/>
              <w:rPr>
                <w:sz w:val="20"/>
              </w:rPr>
            </w:pPr>
            <w:r>
              <w:rPr>
                <w:spacing w:val="-5"/>
                <w:sz w:val="20"/>
              </w:rPr>
              <w:t>2.</w:t>
            </w:r>
          </w:p>
        </w:tc>
        <w:tc>
          <w:tcPr>
            <w:tcW w:w="951" w:type="dxa"/>
            <w:shd w:val="clear" w:color="auto" w:fill="F1F1F1"/>
          </w:tcPr>
          <w:p>
            <w:pPr>
              <w:pStyle w:val="TableParagraph"/>
              <w:spacing w:before="47"/>
              <w:ind w:left="12"/>
              <w:jc w:val="center"/>
              <w:rPr>
                <w:sz w:val="20"/>
              </w:rPr>
            </w:pPr>
            <w:r>
              <w:rPr>
                <w:spacing w:val="-5"/>
                <w:sz w:val="20"/>
              </w:rPr>
              <w:t>2.</w:t>
            </w:r>
          </w:p>
        </w:tc>
        <w:tc>
          <w:tcPr>
            <w:tcW w:w="960" w:type="dxa"/>
            <w:shd w:val="clear" w:color="auto" w:fill="F1F1F1"/>
          </w:tcPr>
          <w:p>
            <w:pPr>
              <w:pStyle w:val="TableParagraph"/>
              <w:spacing w:before="47"/>
              <w:ind w:left="15" w:right="10"/>
              <w:jc w:val="center"/>
              <w:rPr>
                <w:b/>
                <w:sz w:val="20"/>
              </w:rPr>
            </w:pPr>
            <w:r>
              <w:rPr>
                <w:b/>
                <w:spacing w:val="-5"/>
                <w:sz w:val="20"/>
              </w:rPr>
              <w:t>2.</w:t>
            </w:r>
          </w:p>
        </w:tc>
        <w:tc>
          <w:tcPr>
            <w:tcW w:w="2453" w:type="dxa"/>
            <w:shd w:val="clear" w:color="auto" w:fill="F1F1F1"/>
          </w:tcPr>
          <w:p>
            <w:pPr>
              <w:pStyle w:val="TableParagraph"/>
              <w:spacing w:before="47"/>
              <w:ind w:left="5"/>
              <w:jc w:val="center"/>
              <w:rPr>
                <w:b/>
                <w:sz w:val="20"/>
              </w:rPr>
            </w:pPr>
            <w:r>
              <w:rPr>
                <w:b/>
                <w:spacing w:val="-2"/>
                <w:sz w:val="20"/>
              </w:rPr>
              <w:t>NEMČIJA</w:t>
            </w:r>
          </w:p>
        </w:tc>
        <w:tc>
          <w:tcPr>
            <w:tcW w:w="986" w:type="dxa"/>
            <w:shd w:val="clear" w:color="auto" w:fill="F1F1F1"/>
          </w:tcPr>
          <w:p>
            <w:pPr>
              <w:pStyle w:val="TableParagraph"/>
              <w:spacing w:before="47"/>
              <w:ind w:left="14"/>
              <w:jc w:val="center"/>
              <w:rPr>
                <w:sz w:val="20"/>
              </w:rPr>
            </w:pPr>
            <w:r>
              <w:rPr>
                <w:spacing w:val="-5"/>
                <w:sz w:val="20"/>
              </w:rPr>
              <w:t>562</w:t>
            </w:r>
          </w:p>
        </w:tc>
        <w:tc>
          <w:tcPr>
            <w:tcW w:w="960" w:type="dxa"/>
            <w:shd w:val="clear" w:color="auto" w:fill="F1F1F1"/>
          </w:tcPr>
          <w:p>
            <w:pPr>
              <w:pStyle w:val="TableParagraph"/>
              <w:spacing w:before="47"/>
              <w:ind w:left="15"/>
              <w:jc w:val="center"/>
              <w:rPr>
                <w:sz w:val="20"/>
              </w:rPr>
            </w:pPr>
            <w:r>
              <w:rPr>
                <w:spacing w:val="-2"/>
                <w:sz w:val="20"/>
              </w:rPr>
              <w:t>8,61%</w:t>
            </w:r>
          </w:p>
        </w:tc>
      </w:tr>
      <w:tr>
        <w:trPr>
          <w:trHeight w:val="328" w:hRule="atLeast"/>
        </w:trPr>
        <w:tc>
          <w:tcPr>
            <w:tcW w:w="818" w:type="dxa"/>
          </w:tcPr>
          <w:p>
            <w:pPr>
              <w:pStyle w:val="TableParagraph"/>
              <w:spacing w:before="47"/>
              <w:ind w:left="12" w:right="3"/>
              <w:jc w:val="center"/>
              <w:rPr>
                <w:sz w:val="20"/>
              </w:rPr>
            </w:pPr>
            <w:r>
              <w:rPr>
                <w:spacing w:val="-5"/>
                <w:sz w:val="20"/>
              </w:rPr>
              <w:t>3.</w:t>
            </w:r>
          </w:p>
        </w:tc>
        <w:tc>
          <w:tcPr>
            <w:tcW w:w="950" w:type="dxa"/>
          </w:tcPr>
          <w:p>
            <w:pPr>
              <w:pStyle w:val="TableParagraph"/>
              <w:spacing w:before="47"/>
              <w:ind w:left="13"/>
              <w:jc w:val="center"/>
              <w:rPr>
                <w:sz w:val="20"/>
              </w:rPr>
            </w:pPr>
            <w:r>
              <w:rPr>
                <w:spacing w:val="-5"/>
                <w:sz w:val="20"/>
              </w:rPr>
              <w:t>3.</w:t>
            </w:r>
          </w:p>
        </w:tc>
        <w:tc>
          <w:tcPr>
            <w:tcW w:w="951" w:type="dxa"/>
          </w:tcPr>
          <w:p>
            <w:pPr>
              <w:pStyle w:val="TableParagraph"/>
              <w:spacing w:before="47"/>
              <w:ind w:left="12"/>
              <w:jc w:val="center"/>
              <w:rPr>
                <w:sz w:val="20"/>
              </w:rPr>
            </w:pPr>
            <w:r>
              <w:rPr>
                <w:spacing w:val="-5"/>
                <w:sz w:val="20"/>
              </w:rPr>
              <w:t>3.</w:t>
            </w:r>
          </w:p>
        </w:tc>
        <w:tc>
          <w:tcPr>
            <w:tcW w:w="960" w:type="dxa"/>
          </w:tcPr>
          <w:p>
            <w:pPr>
              <w:pStyle w:val="TableParagraph"/>
              <w:spacing w:before="47"/>
              <w:ind w:left="15" w:right="10"/>
              <w:jc w:val="center"/>
              <w:rPr>
                <w:b/>
                <w:sz w:val="20"/>
              </w:rPr>
            </w:pPr>
            <w:r>
              <w:rPr>
                <w:b/>
                <w:spacing w:val="-5"/>
                <w:sz w:val="20"/>
              </w:rPr>
              <w:t>3.</w:t>
            </w:r>
          </w:p>
        </w:tc>
        <w:tc>
          <w:tcPr>
            <w:tcW w:w="2453" w:type="dxa"/>
          </w:tcPr>
          <w:p>
            <w:pPr>
              <w:pStyle w:val="TableParagraph"/>
              <w:spacing w:before="47"/>
              <w:ind w:left="5" w:right="3"/>
              <w:jc w:val="center"/>
              <w:rPr>
                <w:b/>
                <w:sz w:val="20"/>
              </w:rPr>
            </w:pPr>
            <w:r>
              <w:rPr>
                <w:b/>
                <w:spacing w:val="-2"/>
                <w:sz w:val="20"/>
              </w:rPr>
              <w:t>AVSTRIJA</w:t>
            </w:r>
          </w:p>
        </w:tc>
        <w:tc>
          <w:tcPr>
            <w:tcW w:w="986" w:type="dxa"/>
          </w:tcPr>
          <w:p>
            <w:pPr>
              <w:pStyle w:val="TableParagraph"/>
              <w:spacing w:before="47"/>
              <w:ind w:left="14"/>
              <w:jc w:val="center"/>
              <w:rPr>
                <w:sz w:val="20"/>
              </w:rPr>
            </w:pPr>
            <w:r>
              <w:rPr>
                <w:spacing w:val="-5"/>
                <w:sz w:val="20"/>
              </w:rPr>
              <w:t>551</w:t>
            </w:r>
          </w:p>
        </w:tc>
        <w:tc>
          <w:tcPr>
            <w:tcW w:w="960" w:type="dxa"/>
          </w:tcPr>
          <w:p>
            <w:pPr>
              <w:pStyle w:val="TableParagraph"/>
              <w:spacing w:before="47"/>
              <w:ind w:left="15"/>
              <w:jc w:val="center"/>
              <w:rPr>
                <w:sz w:val="20"/>
              </w:rPr>
            </w:pPr>
            <w:r>
              <w:rPr>
                <w:spacing w:val="-2"/>
                <w:sz w:val="20"/>
              </w:rPr>
              <w:t>8,45%</w:t>
            </w:r>
          </w:p>
        </w:tc>
      </w:tr>
      <w:tr>
        <w:trPr>
          <w:trHeight w:val="330" w:hRule="atLeast"/>
        </w:trPr>
        <w:tc>
          <w:tcPr>
            <w:tcW w:w="818" w:type="dxa"/>
            <w:shd w:val="clear" w:color="auto" w:fill="F1F1F1"/>
          </w:tcPr>
          <w:p>
            <w:pPr>
              <w:pStyle w:val="TableParagraph"/>
              <w:spacing w:before="49"/>
              <w:ind w:left="12" w:right="3"/>
              <w:jc w:val="center"/>
              <w:rPr>
                <w:sz w:val="20"/>
              </w:rPr>
            </w:pPr>
            <w:r>
              <w:rPr>
                <w:spacing w:val="-5"/>
                <w:sz w:val="20"/>
              </w:rPr>
              <w:t>4.</w:t>
            </w:r>
          </w:p>
        </w:tc>
        <w:tc>
          <w:tcPr>
            <w:tcW w:w="950" w:type="dxa"/>
            <w:shd w:val="clear" w:color="auto" w:fill="F1F1F1"/>
          </w:tcPr>
          <w:p>
            <w:pPr>
              <w:pStyle w:val="TableParagraph"/>
              <w:spacing w:before="49"/>
              <w:ind w:left="13"/>
              <w:jc w:val="center"/>
              <w:rPr>
                <w:sz w:val="20"/>
              </w:rPr>
            </w:pPr>
            <w:r>
              <w:rPr>
                <w:spacing w:val="-5"/>
                <w:sz w:val="20"/>
              </w:rPr>
              <w:t>5.</w:t>
            </w:r>
          </w:p>
        </w:tc>
        <w:tc>
          <w:tcPr>
            <w:tcW w:w="951" w:type="dxa"/>
            <w:shd w:val="clear" w:color="auto" w:fill="F1F1F1"/>
          </w:tcPr>
          <w:p>
            <w:pPr>
              <w:pStyle w:val="TableParagraph"/>
              <w:spacing w:before="49"/>
              <w:ind w:left="12"/>
              <w:jc w:val="center"/>
              <w:rPr>
                <w:sz w:val="20"/>
              </w:rPr>
            </w:pPr>
            <w:r>
              <w:rPr>
                <w:spacing w:val="-5"/>
                <w:sz w:val="20"/>
              </w:rPr>
              <w:t>5.</w:t>
            </w:r>
          </w:p>
        </w:tc>
        <w:tc>
          <w:tcPr>
            <w:tcW w:w="960" w:type="dxa"/>
            <w:shd w:val="clear" w:color="auto" w:fill="F1F1F1"/>
          </w:tcPr>
          <w:p>
            <w:pPr>
              <w:pStyle w:val="TableParagraph"/>
              <w:spacing w:before="49"/>
              <w:ind w:left="15" w:right="10"/>
              <w:jc w:val="center"/>
              <w:rPr>
                <w:b/>
                <w:sz w:val="20"/>
              </w:rPr>
            </w:pPr>
            <w:r>
              <w:rPr>
                <w:b/>
                <w:spacing w:val="-5"/>
                <w:sz w:val="20"/>
              </w:rPr>
              <w:t>4.</w:t>
            </w:r>
          </w:p>
        </w:tc>
        <w:tc>
          <w:tcPr>
            <w:tcW w:w="2453" w:type="dxa"/>
            <w:shd w:val="clear" w:color="auto" w:fill="F1F1F1"/>
          </w:tcPr>
          <w:p>
            <w:pPr>
              <w:pStyle w:val="TableParagraph"/>
              <w:spacing w:before="49"/>
              <w:ind w:left="5" w:right="5"/>
              <w:jc w:val="center"/>
              <w:rPr>
                <w:b/>
                <w:sz w:val="20"/>
              </w:rPr>
            </w:pPr>
            <w:r>
              <w:rPr>
                <w:b/>
                <w:spacing w:val="-2"/>
                <w:sz w:val="20"/>
              </w:rPr>
              <w:t>NIZOZEMSKA</w:t>
            </w:r>
          </w:p>
        </w:tc>
        <w:tc>
          <w:tcPr>
            <w:tcW w:w="986" w:type="dxa"/>
            <w:shd w:val="clear" w:color="auto" w:fill="F1F1F1"/>
          </w:tcPr>
          <w:p>
            <w:pPr>
              <w:pStyle w:val="TableParagraph"/>
              <w:spacing w:before="49"/>
              <w:ind w:left="14"/>
              <w:jc w:val="center"/>
              <w:rPr>
                <w:sz w:val="20"/>
              </w:rPr>
            </w:pPr>
            <w:r>
              <w:rPr>
                <w:spacing w:val="-5"/>
                <w:sz w:val="20"/>
              </w:rPr>
              <w:t>155</w:t>
            </w:r>
          </w:p>
        </w:tc>
        <w:tc>
          <w:tcPr>
            <w:tcW w:w="960" w:type="dxa"/>
            <w:shd w:val="clear" w:color="auto" w:fill="F1F1F1"/>
          </w:tcPr>
          <w:p>
            <w:pPr>
              <w:pStyle w:val="TableParagraph"/>
              <w:spacing w:before="49"/>
              <w:ind w:left="15"/>
              <w:jc w:val="center"/>
              <w:rPr>
                <w:sz w:val="20"/>
              </w:rPr>
            </w:pPr>
            <w:r>
              <w:rPr>
                <w:spacing w:val="-2"/>
                <w:sz w:val="20"/>
              </w:rPr>
              <w:t>2,38%</w:t>
            </w:r>
          </w:p>
        </w:tc>
      </w:tr>
      <w:tr>
        <w:trPr>
          <w:trHeight w:val="330" w:hRule="atLeast"/>
        </w:trPr>
        <w:tc>
          <w:tcPr>
            <w:tcW w:w="818" w:type="dxa"/>
          </w:tcPr>
          <w:p>
            <w:pPr>
              <w:pStyle w:val="TableParagraph"/>
              <w:spacing w:before="47"/>
              <w:ind w:left="12" w:right="3"/>
              <w:jc w:val="center"/>
              <w:rPr>
                <w:sz w:val="20"/>
              </w:rPr>
            </w:pPr>
            <w:r>
              <w:rPr>
                <w:spacing w:val="-5"/>
                <w:sz w:val="20"/>
              </w:rPr>
              <w:t>9.</w:t>
            </w:r>
          </w:p>
        </w:tc>
        <w:tc>
          <w:tcPr>
            <w:tcW w:w="950" w:type="dxa"/>
          </w:tcPr>
          <w:p>
            <w:pPr>
              <w:pStyle w:val="TableParagraph"/>
              <w:spacing w:before="47"/>
              <w:ind w:left="13"/>
              <w:jc w:val="center"/>
              <w:rPr>
                <w:sz w:val="20"/>
              </w:rPr>
            </w:pPr>
            <w:r>
              <w:rPr>
                <w:spacing w:val="-5"/>
                <w:sz w:val="20"/>
              </w:rPr>
              <w:t>7.</w:t>
            </w:r>
          </w:p>
        </w:tc>
        <w:tc>
          <w:tcPr>
            <w:tcW w:w="951" w:type="dxa"/>
          </w:tcPr>
          <w:p>
            <w:pPr>
              <w:pStyle w:val="TableParagraph"/>
              <w:spacing w:before="47"/>
              <w:ind w:left="12"/>
              <w:jc w:val="center"/>
              <w:rPr>
                <w:sz w:val="20"/>
              </w:rPr>
            </w:pPr>
            <w:r>
              <w:rPr>
                <w:spacing w:val="-5"/>
                <w:sz w:val="20"/>
              </w:rPr>
              <w:t>4.</w:t>
            </w:r>
          </w:p>
        </w:tc>
        <w:tc>
          <w:tcPr>
            <w:tcW w:w="960" w:type="dxa"/>
          </w:tcPr>
          <w:p>
            <w:pPr>
              <w:pStyle w:val="TableParagraph"/>
              <w:spacing w:before="47"/>
              <w:ind w:left="15" w:right="10"/>
              <w:jc w:val="center"/>
              <w:rPr>
                <w:b/>
                <w:sz w:val="20"/>
              </w:rPr>
            </w:pPr>
            <w:r>
              <w:rPr>
                <w:b/>
                <w:spacing w:val="-5"/>
                <w:sz w:val="20"/>
              </w:rPr>
              <w:t>5.</w:t>
            </w:r>
          </w:p>
        </w:tc>
        <w:tc>
          <w:tcPr>
            <w:tcW w:w="2453" w:type="dxa"/>
          </w:tcPr>
          <w:p>
            <w:pPr>
              <w:pStyle w:val="TableParagraph"/>
              <w:spacing w:before="47"/>
              <w:ind w:left="5" w:right="5"/>
              <w:jc w:val="center"/>
              <w:rPr>
                <w:b/>
                <w:sz w:val="20"/>
              </w:rPr>
            </w:pPr>
            <w:r>
              <w:rPr>
                <w:b/>
                <w:spacing w:val="-4"/>
                <w:sz w:val="20"/>
              </w:rPr>
              <w:t>ČEŠKA</w:t>
            </w:r>
          </w:p>
        </w:tc>
        <w:tc>
          <w:tcPr>
            <w:tcW w:w="986" w:type="dxa"/>
          </w:tcPr>
          <w:p>
            <w:pPr>
              <w:pStyle w:val="TableParagraph"/>
              <w:spacing w:before="47"/>
              <w:ind w:left="14"/>
              <w:jc w:val="center"/>
              <w:rPr>
                <w:sz w:val="20"/>
              </w:rPr>
            </w:pPr>
            <w:r>
              <w:rPr>
                <w:spacing w:val="-5"/>
                <w:sz w:val="20"/>
              </w:rPr>
              <w:t>146</w:t>
            </w:r>
          </w:p>
        </w:tc>
        <w:tc>
          <w:tcPr>
            <w:tcW w:w="960" w:type="dxa"/>
          </w:tcPr>
          <w:p>
            <w:pPr>
              <w:pStyle w:val="TableParagraph"/>
              <w:spacing w:before="47"/>
              <w:ind w:left="15"/>
              <w:jc w:val="center"/>
              <w:rPr>
                <w:sz w:val="20"/>
              </w:rPr>
            </w:pPr>
            <w:r>
              <w:rPr>
                <w:spacing w:val="-2"/>
                <w:sz w:val="20"/>
              </w:rPr>
              <w:t>2,24%</w:t>
            </w:r>
          </w:p>
        </w:tc>
      </w:tr>
      <w:tr>
        <w:trPr>
          <w:trHeight w:val="328" w:hRule="atLeast"/>
        </w:trPr>
        <w:tc>
          <w:tcPr>
            <w:tcW w:w="818" w:type="dxa"/>
            <w:shd w:val="clear" w:color="auto" w:fill="F1F1F1"/>
          </w:tcPr>
          <w:p>
            <w:pPr>
              <w:pStyle w:val="TableParagraph"/>
              <w:spacing w:before="47"/>
              <w:ind w:left="12" w:right="3"/>
              <w:jc w:val="center"/>
              <w:rPr>
                <w:sz w:val="20"/>
              </w:rPr>
            </w:pPr>
            <w:r>
              <w:rPr>
                <w:spacing w:val="-5"/>
                <w:sz w:val="20"/>
              </w:rPr>
              <w:t>7.</w:t>
            </w:r>
          </w:p>
        </w:tc>
        <w:tc>
          <w:tcPr>
            <w:tcW w:w="950" w:type="dxa"/>
            <w:shd w:val="clear" w:color="auto" w:fill="F1F1F1"/>
          </w:tcPr>
          <w:p>
            <w:pPr>
              <w:pStyle w:val="TableParagraph"/>
              <w:spacing w:before="47"/>
              <w:ind w:left="13"/>
              <w:jc w:val="center"/>
              <w:rPr>
                <w:sz w:val="20"/>
              </w:rPr>
            </w:pPr>
            <w:r>
              <w:rPr>
                <w:spacing w:val="-5"/>
                <w:sz w:val="20"/>
              </w:rPr>
              <w:t>9.</w:t>
            </w:r>
          </w:p>
        </w:tc>
        <w:tc>
          <w:tcPr>
            <w:tcW w:w="951" w:type="dxa"/>
            <w:shd w:val="clear" w:color="auto" w:fill="F1F1F1"/>
          </w:tcPr>
          <w:p>
            <w:pPr>
              <w:pStyle w:val="TableParagraph"/>
              <w:spacing w:before="47"/>
              <w:ind w:left="12"/>
              <w:jc w:val="center"/>
              <w:rPr>
                <w:sz w:val="20"/>
              </w:rPr>
            </w:pPr>
            <w:r>
              <w:rPr>
                <w:spacing w:val="-5"/>
                <w:sz w:val="20"/>
              </w:rPr>
              <w:t>6.</w:t>
            </w:r>
          </w:p>
        </w:tc>
        <w:tc>
          <w:tcPr>
            <w:tcW w:w="960" w:type="dxa"/>
            <w:shd w:val="clear" w:color="auto" w:fill="F1F1F1"/>
          </w:tcPr>
          <w:p>
            <w:pPr>
              <w:pStyle w:val="TableParagraph"/>
              <w:spacing w:before="47"/>
              <w:ind w:left="15" w:right="10"/>
              <w:jc w:val="center"/>
              <w:rPr>
                <w:b/>
                <w:sz w:val="20"/>
              </w:rPr>
            </w:pPr>
            <w:r>
              <w:rPr>
                <w:b/>
                <w:spacing w:val="-5"/>
                <w:sz w:val="20"/>
              </w:rPr>
              <w:t>6.</w:t>
            </w:r>
          </w:p>
        </w:tc>
        <w:tc>
          <w:tcPr>
            <w:tcW w:w="2453" w:type="dxa"/>
            <w:shd w:val="clear" w:color="auto" w:fill="F1F1F1"/>
          </w:tcPr>
          <w:p>
            <w:pPr>
              <w:pStyle w:val="TableParagraph"/>
              <w:spacing w:before="47"/>
              <w:ind w:left="5" w:right="3"/>
              <w:jc w:val="center"/>
              <w:rPr>
                <w:b/>
                <w:sz w:val="20"/>
              </w:rPr>
            </w:pPr>
            <w:r>
              <w:rPr>
                <w:b/>
                <w:spacing w:val="-2"/>
                <w:sz w:val="20"/>
              </w:rPr>
              <w:t>MADŽARSKA</w:t>
            </w:r>
          </w:p>
        </w:tc>
        <w:tc>
          <w:tcPr>
            <w:tcW w:w="986" w:type="dxa"/>
            <w:shd w:val="clear" w:color="auto" w:fill="F1F1F1"/>
          </w:tcPr>
          <w:p>
            <w:pPr>
              <w:pStyle w:val="TableParagraph"/>
              <w:spacing w:before="47"/>
              <w:ind w:left="14"/>
              <w:jc w:val="center"/>
              <w:rPr>
                <w:sz w:val="20"/>
              </w:rPr>
            </w:pPr>
            <w:r>
              <w:rPr>
                <w:spacing w:val="-5"/>
                <w:sz w:val="20"/>
              </w:rPr>
              <w:t>128</w:t>
            </w:r>
          </w:p>
        </w:tc>
        <w:tc>
          <w:tcPr>
            <w:tcW w:w="960" w:type="dxa"/>
            <w:shd w:val="clear" w:color="auto" w:fill="F1F1F1"/>
          </w:tcPr>
          <w:p>
            <w:pPr>
              <w:pStyle w:val="TableParagraph"/>
              <w:spacing w:before="47"/>
              <w:ind w:left="15"/>
              <w:jc w:val="center"/>
              <w:rPr>
                <w:sz w:val="20"/>
              </w:rPr>
            </w:pPr>
            <w:r>
              <w:rPr>
                <w:spacing w:val="-2"/>
                <w:sz w:val="20"/>
              </w:rPr>
              <w:t>1,96%</w:t>
            </w:r>
          </w:p>
        </w:tc>
      </w:tr>
      <w:tr>
        <w:trPr>
          <w:trHeight w:val="331" w:hRule="atLeast"/>
        </w:trPr>
        <w:tc>
          <w:tcPr>
            <w:tcW w:w="818" w:type="dxa"/>
          </w:tcPr>
          <w:p>
            <w:pPr>
              <w:pStyle w:val="TableParagraph"/>
              <w:spacing w:before="50"/>
              <w:ind w:left="12" w:right="3"/>
              <w:jc w:val="center"/>
              <w:rPr>
                <w:sz w:val="20"/>
              </w:rPr>
            </w:pPr>
            <w:r>
              <w:rPr>
                <w:spacing w:val="-5"/>
                <w:sz w:val="20"/>
              </w:rPr>
              <w:t>5.</w:t>
            </w:r>
          </w:p>
        </w:tc>
        <w:tc>
          <w:tcPr>
            <w:tcW w:w="950" w:type="dxa"/>
          </w:tcPr>
          <w:p>
            <w:pPr>
              <w:pStyle w:val="TableParagraph"/>
              <w:spacing w:before="50"/>
              <w:ind w:left="13"/>
              <w:jc w:val="center"/>
              <w:rPr>
                <w:sz w:val="20"/>
              </w:rPr>
            </w:pPr>
            <w:r>
              <w:rPr>
                <w:spacing w:val="-5"/>
                <w:sz w:val="20"/>
              </w:rPr>
              <w:t>13.</w:t>
            </w:r>
          </w:p>
        </w:tc>
        <w:tc>
          <w:tcPr>
            <w:tcW w:w="951" w:type="dxa"/>
          </w:tcPr>
          <w:p>
            <w:pPr>
              <w:pStyle w:val="TableParagraph"/>
              <w:spacing w:before="50"/>
              <w:ind w:left="12"/>
              <w:jc w:val="center"/>
              <w:rPr>
                <w:sz w:val="20"/>
              </w:rPr>
            </w:pPr>
            <w:r>
              <w:rPr>
                <w:spacing w:val="-5"/>
                <w:sz w:val="20"/>
              </w:rPr>
              <w:t>8.</w:t>
            </w:r>
          </w:p>
        </w:tc>
        <w:tc>
          <w:tcPr>
            <w:tcW w:w="960" w:type="dxa"/>
          </w:tcPr>
          <w:p>
            <w:pPr>
              <w:pStyle w:val="TableParagraph"/>
              <w:spacing w:before="50"/>
              <w:ind w:left="15" w:right="10"/>
              <w:jc w:val="center"/>
              <w:rPr>
                <w:b/>
                <w:sz w:val="20"/>
              </w:rPr>
            </w:pPr>
            <w:r>
              <w:rPr>
                <w:b/>
                <w:spacing w:val="-5"/>
                <w:sz w:val="20"/>
              </w:rPr>
              <w:t>7.</w:t>
            </w:r>
          </w:p>
        </w:tc>
        <w:tc>
          <w:tcPr>
            <w:tcW w:w="2453" w:type="dxa"/>
          </w:tcPr>
          <w:p>
            <w:pPr>
              <w:pStyle w:val="TableParagraph"/>
              <w:spacing w:before="50"/>
              <w:ind w:left="5" w:right="3"/>
              <w:jc w:val="center"/>
              <w:rPr>
                <w:b/>
                <w:sz w:val="20"/>
              </w:rPr>
            </w:pPr>
            <w:r>
              <w:rPr>
                <w:b/>
                <w:spacing w:val="-2"/>
                <w:sz w:val="20"/>
              </w:rPr>
              <w:t>HRVAŠKA</w:t>
            </w:r>
          </w:p>
        </w:tc>
        <w:tc>
          <w:tcPr>
            <w:tcW w:w="986" w:type="dxa"/>
          </w:tcPr>
          <w:p>
            <w:pPr>
              <w:pStyle w:val="TableParagraph"/>
              <w:spacing w:before="50"/>
              <w:ind w:left="14"/>
              <w:jc w:val="center"/>
              <w:rPr>
                <w:sz w:val="20"/>
              </w:rPr>
            </w:pPr>
            <w:r>
              <w:rPr>
                <w:spacing w:val="-5"/>
                <w:sz w:val="20"/>
              </w:rPr>
              <w:t>122</w:t>
            </w:r>
          </w:p>
        </w:tc>
        <w:tc>
          <w:tcPr>
            <w:tcW w:w="960" w:type="dxa"/>
          </w:tcPr>
          <w:p>
            <w:pPr>
              <w:pStyle w:val="TableParagraph"/>
              <w:spacing w:before="50"/>
              <w:ind w:left="15"/>
              <w:jc w:val="center"/>
              <w:rPr>
                <w:sz w:val="20"/>
              </w:rPr>
            </w:pPr>
            <w:r>
              <w:rPr>
                <w:spacing w:val="-2"/>
                <w:sz w:val="20"/>
              </w:rPr>
              <w:t>1,87%</w:t>
            </w:r>
          </w:p>
        </w:tc>
      </w:tr>
      <w:tr>
        <w:trPr>
          <w:trHeight w:val="330" w:hRule="atLeast"/>
        </w:trPr>
        <w:tc>
          <w:tcPr>
            <w:tcW w:w="818" w:type="dxa"/>
            <w:shd w:val="clear" w:color="auto" w:fill="F1F1F1"/>
          </w:tcPr>
          <w:p>
            <w:pPr>
              <w:pStyle w:val="TableParagraph"/>
              <w:spacing w:before="47"/>
              <w:ind w:left="12" w:right="3"/>
              <w:jc w:val="center"/>
              <w:rPr>
                <w:sz w:val="20"/>
              </w:rPr>
            </w:pPr>
            <w:r>
              <w:rPr>
                <w:spacing w:val="-5"/>
                <w:sz w:val="20"/>
              </w:rPr>
              <w:t>9.</w:t>
            </w:r>
          </w:p>
        </w:tc>
        <w:tc>
          <w:tcPr>
            <w:tcW w:w="950" w:type="dxa"/>
            <w:shd w:val="clear" w:color="auto" w:fill="F1F1F1"/>
          </w:tcPr>
          <w:p>
            <w:pPr>
              <w:pStyle w:val="TableParagraph"/>
              <w:spacing w:before="47"/>
              <w:ind w:left="13"/>
              <w:jc w:val="center"/>
              <w:rPr>
                <w:sz w:val="20"/>
              </w:rPr>
            </w:pPr>
            <w:r>
              <w:rPr>
                <w:spacing w:val="-5"/>
                <w:sz w:val="20"/>
              </w:rPr>
              <w:t>5.</w:t>
            </w:r>
          </w:p>
        </w:tc>
        <w:tc>
          <w:tcPr>
            <w:tcW w:w="951" w:type="dxa"/>
            <w:shd w:val="clear" w:color="auto" w:fill="F1F1F1"/>
          </w:tcPr>
          <w:p>
            <w:pPr>
              <w:pStyle w:val="TableParagraph"/>
              <w:spacing w:before="47"/>
              <w:ind w:left="12"/>
              <w:jc w:val="center"/>
              <w:rPr>
                <w:sz w:val="20"/>
              </w:rPr>
            </w:pPr>
            <w:r>
              <w:rPr>
                <w:spacing w:val="-5"/>
                <w:sz w:val="20"/>
              </w:rPr>
              <w:t>9.</w:t>
            </w:r>
          </w:p>
        </w:tc>
        <w:tc>
          <w:tcPr>
            <w:tcW w:w="960" w:type="dxa"/>
            <w:shd w:val="clear" w:color="auto" w:fill="F1F1F1"/>
          </w:tcPr>
          <w:p>
            <w:pPr>
              <w:pStyle w:val="TableParagraph"/>
              <w:spacing w:before="47"/>
              <w:ind w:left="15" w:right="10"/>
              <w:jc w:val="center"/>
              <w:rPr>
                <w:b/>
                <w:sz w:val="20"/>
              </w:rPr>
            </w:pPr>
            <w:r>
              <w:rPr>
                <w:b/>
                <w:spacing w:val="-5"/>
                <w:sz w:val="20"/>
              </w:rPr>
              <w:t>8.</w:t>
            </w:r>
          </w:p>
        </w:tc>
        <w:tc>
          <w:tcPr>
            <w:tcW w:w="2453" w:type="dxa"/>
            <w:shd w:val="clear" w:color="auto" w:fill="F1F1F1"/>
          </w:tcPr>
          <w:p>
            <w:pPr>
              <w:pStyle w:val="TableParagraph"/>
              <w:spacing w:before="47"/>
              <w:ind w:left="5" w:right="3"/>
              <w:jc w:val="center"/>
              <w:rPr>
                <w:b/>
                <w:sz w:val="20"/>
              </w:rPr>
            </w:pPr>
            <w:r>
              <w:rPr>
                <w:b/>
                <w:spacing w:val="-2"/>
                <w:sz w:val="20"/>
              </w:rPr>
              <w:t>ITALIJA</w:t>
            </w:r>
          </w:p>
        </w:tc>
        <w:tc>
          <w:tcPr>
            <w:tcW w:w="986" w:type="dxa"/>
            <w:shd w:val="clear" w:color="auto" w:fill="F1F1F1"/>
          </w:tcPr>
          <w:p>
            <w:pPr>
              <w:pStyle w:val="TableParagraph"/>
              <w:spacing w:before="47"/>
              <w:ind w:left="14"/>
              <w:jc w:val="center"/>
              <w:rPr>
                <w:sz w:val="20"/>
              </w:rPr>
            </w:pPr>
            <w:r>
              <w:rPr>
                <w:spacing w:val="-5"/>
                <w:sz w:val="20"/>
              </w:rPr>
              <w:t>103</w:t>
            </w:r>
          </w:p>
        </w:tc>
        <w:tc>
          <w:tcPr>
            <w:tcW w:w="960" w:type="dxa"/>
            <w:shd w:val="clear" w:color="auto" w:fill="F1F1F1"/>
          </w:tcPr>
          <w:p>
            <w:pPr>
              <w:pStyle w:val="TableParagraph"/>
              <w:spacing w:before="47"/>
              <w:ind w:left="15"/>
              <w:jc w:val="center"/>
              <w:rPr>
                <w:sz w:val="20"/>
              </w:rPr>
            </w:pPr>
            <w:r>
              <w:rPr>
                <w:spacing w:val="-2"/>
                <w:sz w:val="20"/>
              </w:rPr>
              <w:t>1,58%</w:t>
            </w:r>
          </w:p>
        </w:tc>
      </w:tr>
      <w:tr>
        <w:trPr>
          <w:trHeight w:val="328" w:hRule="atLeast"/>
        </w:trPr>
        <w:tc>
          <w:tcPr>
            <w:tcW w:w="818" w:type="dxa"/>
          </w:tcPr>
          <w:p>
            <w:pPr>
              <w:pStyle w:val="TableParagraph"/>
              <w:spacing w:before="47"/>
              <w:ind w:left="12" w:right="2"/>
              <w:jc w:val="center"/>
              <w:rPr>
                <w:sz w:val="20"/>
              </w:rPr>
            </w:pPr>
            <w:r>
              <w:rPr>
                <w:spacing w:val="-5"/>
                <w:sz w:val="20"/>
              </w:rPr>
              <w:t>12.</w:t>
            </w:r>
          </w:p>
        </w:tc>
        <w:tc>
          <w:tcPr>
            <w:tcW w:w="950" w:type="dxa"/>
          </w:tcPr>
          <w:p>
            <w:pPr>
              <w:pStyle w:val="TableParagraph"/>
              <w:spacing w:before="47"/>
              <w:ind w:left="13"/>
              <w:jc w:val="center"/>
              <w:rPr>
                <w:sz w:val="20"/>
              </w:rPr>
            </w:pPr>
            <w:r>
              <w:rPr>
                <w:spacing w:val="-5"/>
                <w:sz w:val="20"/>
              </w:rPr>
              <w:t>4.</w:t>
            </w:r>
          </w:p>
        </w:tc>
        <w:tc>
          <w:tcPr>
            <w:tcW w:w="951" w:type="dxa"/>
          </w:tcPr>
          <w:p>
            <w:pPr>
              <w:pStyle w:val="TableParagraph"/>
              <w:spacing w:before="47"/>
              <w:ind w:left="12"/>
              <w:jc w:val="center"/>
              <w:rPr>
                <w:sz w:val="20"/>
              </w:rPr>
            </w:pPr>
            <w:r>
              <w:rPr>
                <w:spacing w:val="-5"/>
                <w:sz w:val="20"/>
              </w:rPr>
              <w:t>7.</w:t>
            </w:r>
          </w:p>
        </w:tc>
        <w:tc>
          <w:tcPr>
            <w:tcW w:w="960" w:type="dxa"/>
          </w:tcPr>
          <w:p>
            <w:pPr>
              <w:pStyle w:val="TableParagraph"/>
              <w:spacing w:before="47"/>
              <w:ind w:left="15" w:right="10"/>
              <w:jc w:val="center"/>
              <w:rPr>
                <w:b/>
                <w:sz w:val="20"/>
              </w:rPr>
            </w:pPr>
            <w:r>
              <w:rPr>
                <w:b/>
                <w:spacing w:val="-5"/>
                <w:sz w:val="20"/>
              </w:rPr>
              <w:t>9.</w:t>
            </w:r>
          </w:p>
        </w:tc>
        <w:tc>
          <w:tcPr>
            <w:tcW w:w="2453" w:type="dxa"/>
          </w:tcPr>
          <w:p>
            <w:pPr>
              <w:pStyle w:val="TableParagraph"/>
              <w:spacing w:before="47"/>
              <w:ind w:left="5" w:right="3"/>
              <w:jc w:val="center"/>
              <w:rPr>
                <w:b/>
                <w:sz w:val="20"/>
              </w:rPr>
            </w:pPr>
            <w:r>
              <w:rPr>
                <w:b/>
                <w:spacing w:val="-2"/>
                <w:sz w:val="20"/>
              </w:rPr>
              <w:t>FRANCIJA</w:t>
            </w:r>
          </w:p>
        </w:tc>
        <w:tc>
          <w:tcPr>
            <w:tcW w:w="986" w:type="dxa"/>
          </w:tcPr>
          <w:p>
            <w:pPr>
              <w:pStyle w:val="TableParagraph"/>
              <w:spacing w:before="47"/>
              <w:ind w:left="14"/>
              <w:jc w:val="center"/>
              <w:rPr>
                <w:sz w:val="20"/>
              </w:rPr>
            </w:pPr>
            <w:r>
              <w:rPr>
                <w:spacing w:val="-5"/>
                <w:sz w:val="20"/>
              </w:rPr>
              <w:t>93</w:t>
            </w:r>
          </w:p>
        </w:tc>
        <w:tc>
          <w:tcPr>
            <w:tcW w:w="960" w:type="dxa"/>
          </w:tcPr>
          <w:p>
            <w:pPr>
              <w:pStyle w:val="TableParagraph"/>
              <w:spacing w:before="47"/>
              <w:ind w:left="15"/>
              <w:jc w:val="center"/>
              <w:rPr>
                <w:sz w:val="20"/>
              </w:rPr>
            </w:pPr>
            <w:r>
              <w:rPr>
                <w:spacing w:val="-2"/>
                <w:sz w:val="20"/>
              </w:rPr>
              <w:t>1,43%</w:t>
            </w:r>
          </w:p>
        </w:tc>
      </w:tr>
      <w:tr>
        <w:trPr>
          <w:trHeight w:val="330" w:hRule="atLeast"/>
        </w:trPr>
        <w:tc>
          <w:tcPr>
            <w:tcW w:w="818" w:type="dxa"/>
            <w:shd w:val="clear" w:color="auto" w:fill="F1F1F1"/>
          </w:tcPr>
          <w:p>
            <w:pPr>
              <w:pStyle w:val="TableParagraph"/>
              <w:spacing w:before="49"/>
              <w:ind w:left="12" w:right="3"/>
              <w:jc w:val="center"/>
              <w:rPr>
                <w:sz w:val="20"/>
              </w:rPr>
            </w:pPr>
            <w:r>
              <w:rPr>
                <w:spacing w:val="-5"/>
                <w:sz w:val="20"/>
              </w:rPr>
              <w:t>6.</w:t>
            </w:r>
          </w:p>
        </w:tc>
        <w:tc>
          <w:tcPr>
            <w:tcW w:w="950" w:type="dxa"/>
            <w:shd w:val="clear" w:color="auto" w:fill="F1F1F1"/>
          </w:tcPr>
          <w:p>
            <w:pPr>
              <w:pStyle w:val="TableParagraph"/>
              <w:spacing w:before="49"/>
              <w:ind w:left="13"/>
              <w:jc w:val="center"/>
              <w:rPr>
                <w:sz w:val="20"/>
              </w:rPr>
            </w:pPr>
            <w:r>
              <w:rPr>
                <w:spacing w:val="-5"/>
                <w:sz w:val="20"/>
              </w:rPr>
              <w:t>8.</w:t>
            </w:r>
          </w:p>
        </w:tc>
        <w:tc>
          <w:tcPr>
            <w:tcW w:w="951" w:type="dxa"/>
            <w:shd w:val="clear" w:color="auto" w:fill="F1F1F1"/>
          </w:tcPr>
          <w:p>
            <w:pPr>
              <w:pStyle w:val="TableParagraph"/>
              <w:spacing w:before="49"/>
              <w:ind w:left="12"/>
              <w:jc w:val="center"/>
              <w:rPr>
                <w:sz w:val="20"/>
              </w:rPr>
            </w:pPr>
            <w:r>
              <w:rPr>
                <w:spacing w:val="-5"/>
                <w:sz w:val="20"/>
              </w:rPr>
              <w:t>10.</w:t>
            </w:r>
          </w:p>
        </w:tc>
        <w:tc>
          <w:tcPr>
            <w:tcW w:w="960" w:type="dxa"/>
            <w:shd w:val="clear" w:color="auto" w:fill="F1F1F1"/>
          </w:tcPr>
          <w:p>
            <w:pPr>
              <w:pStyle w:val="TableParagraph"/>
              <w:spacing w:before="49"/>
              <w:ind w:left="15" w:right="7"/>
              <w:jc w:val="center"/>
              <w:rPr>
                <w:b/>
                <w:sz w:val="20"/>
              </w:rPr>
            </w:pPr>
            <w:r>
              <w:rPr>
                <w:b/>
                <w:spacing w:val="-5"/>
                <w:sz w:val="20"/>
              </w:rPr>
              <w:t>10.</w:t>
            </w:r>
          </w:p>
        </w:tc>
        <w:tc>
          <w:tcPr>
            <w:tcW w:w="2453" w:type="dxa"/>
            <w:shd w:val="clear" w:color="auto" w:fill="F1F1F1"/>
          </w:tcPr>
          <w:p>
            <w:pPr>
              <w:pStyle w:val="TableParagraph"/>
              <w:spacing w:before="49"/>
              <w:ind w:left="5" w:right="3"/>
              <w:jc w:val="center"/>
              <w:rPr>
                <w:b/>
                <w:sz w:val="20"/>
              </w:rPr>
            </w:pPr>
            <w:r>
              <w:rPr>
                <w:b/>
                <w:spacing w:val="-2"/>
                <w:sz w:val="20"/>
              </w:rPr>
              <w:t>BELGIJA</w:t>
            </w:r>
          </w:p>
        </w:tc>
        <w:tc>
          <w:tcPr>
            <w:tcW w:w="986" w:type="dxa"/>
            <w:shd w:val="clear" w:color="auto" w:fill="F1F1F1"/>
          </w:tcPr>
          <w:p>
            <w:pPr>
              <w:pStyle w:val="TableParagraph"/>
              <w:spacing w:before="49"/>
              <w:ind w:left="14"/>
              <w:jc w:val="center"/>
              <w:rPr>
                <w:sz w:val="20"/>
              </w:rPr>
            </w:pPr>
            <w:r>
              <w:rPr>
                <w:spacing w:val="-5"/>
                <w:sz w:val="20"/>
              </w:rPr>
              <w:t>87</w:t>
            </w:r>
          </w:p>
        </w:tc>
        <w:tc>
          <w:tcPr>
            <w:tcW w:w="960" w:type="dxa"/>
            <w:shd w:val="clear" w:color="auto" w:fill="F1F1F1"/>
          </w:tcPr>
          <w:p>
            <w:pPr>
              <w:pStyle w:val="TableParagraph"/>
              <w:spacing w:before="49"/>
              <w:ind w:left="15"/>
              <w:jc w:val="center"/>
              <w:rPr>
                <w:sz w:val="20"/>
              </w:rPr>
            </w:pPr>
            <w:r>
              <w:rPr>
                <w:spacing w:val="-2"/>
                <w:sz w:val="20"/>
              </w:rPr>
              <w:t>1,33%</w:t>
            </w:r>
          </w:p>
        </w:tc>
      </w:tr>
    </w:tbl>
    <w:p>
      <w:pPr>
        <w:spacing w:before="127"/>
        <w:ind w:left="852" w:right="0" w:firstLine="0"/>
        <w:jc w:val="left"/>
        <w:rPr>
          <w:i/>
          <w:sz w:val="22"/>
        </w:rPr>
      </w:pPr>
      <w:bookmarkStart w:name="_bookmark28" w:id="29"/>
      <w:bookmarkEnd w:id="29"/>
      <w:r>
        <w:rPr/>
      </w:r>
      <w:r>
        <w:rPr>
          <w:i/>
          <w:color w:val="44536A"/>
          <w:sz w:val="22"/>
        </w:rPr>
        <w:t>Tabela</w:t>
      </w:r>
      <w:r>
        <w:rPr>
          <w:i/>
          <w:color w:val="44536A"/>
          <w:spacing w:val="-13"/>
          <w:sz w:val="22"/>
        </w:rPr>
        <w:t> </w:t>
      </w:r>
      <w:r>
        <w:rPr>
          <w:i/>
          <w:color w:val="44536A"/>
          <w:sz w:val="22"/>
        </w:rPr>
        <w:t>4:</w:t>
      </w:r>
      <w:r>
        <w:rPr>
          <w:i/>
          <w:color w:val="44536A"/>
          <w:spacing w:val="-9"/>
          <w:sz w:val="22"/>
        </w:rPr>
        <w:t> </w:t>
      </w:r>
      <w:r>
        <w:rPr>
          <w:i/>
          <w:color w:val="44536A"/>
          <w:sz w:val="22"/>
        </w:rPr>
        <w:t>Države</w:t>
      </w:r>
      <w:r>
        <w:rPr>
          <w:i/>
          <w:color w:val="44536A"/>
          <w:spacing w:val="-11"/>
          <w:sz w:val="22"/>
        </w:rPr>
        <w:t> </w:t>
      </w:r>
      <w:r>
        <w:rPr>
          <w:i/>
          <w:color w:val="44536A"/>
          <w:sz w:val="22"/>
        </w:rPr>
        <w:t>prihoda</w:t>
      </w:r>
      <w:r>
        <w:rPr>
          <w:i/>
          <w:color w:val="44536A"/>
          <w:spacing w:val="-11"/>
          <w:sz w:val="22"/>
        </w:rPr>
        <w:t> </w:t>
      </w:r>
      <w:r>
        <w:rPr>
          <w:i/>
          <w:color w:val="44536A"/>
          <w:sz w:val="22"/>
        </w:rPr>
        <w:t>številu</w:t>
      </w:r>
      <w:r>
        <w:rPr>
          <w:i/>
          <w:color w:val="44536A"/>
          <w:spacing w:val="-10"/>
          <w:sz w:val="22"/>
        </w:rPr>
        <w:t> </w:t>
      </w:r>
      <w:r>
        <w:rPr>
          <w:i/>
          <w:color w:val="44536A"/>
          <w:sz w:val="22"/>
        </w:rPr>
        <w:t>obiskovalcev</w:t>
      </w:r>
      <w:r>
        <w:rPr>
          <w:i/>
          <w:color w:val="44536A"/>
          <w:spacing w:val="-10"/>
          <w:sz w:val="22"/>
        </w:rPr>
        <w:t> </w:t>
      </w:r>
      <w:r>
        <w:rPr>
          <w:i/>
          <w:color w:val="44536A"/>
          <w:sz w:val="22"/>
        </w:rPr>
        <w:t>TIC</w:t>
      </w:r>
      <w:r>
        <w:rPr>
          <w:i/>
          <w:color w:val="44536A"/>
          <w:spacing w:val="-10"/>
          <w:sz w:val="22"/>
        </w:rPr>
        <w:t> </w:t>
      </w:r>
      <w:r>
        <w:rPr>
          <w:i/>
          <w:color w:val="44536A"/>
          <w:sz w:val="22"/>
        </w:rPr>
        <w:t>Ormož</w:t>
      </w:r>
      <w:r>
        <w:rPr>
          <w:i/>
          <w:color w:val="44536A"/>
          <w:spacing w:val="-10"/>
          <w:sz w:val="22"/>
        </w:rPr>
        <w:t> </w:t>
      </w:r>
      <w:r>
        <w:rPr>
          <w:i/>
          <w:color w:val="44536A"/>
          <w:sz w:val="22"/>
        </w:rPr>
        <w:t>za</w:t>
      </w:r>
      <w:r>
        <w:rPr>
          <w:i/>
          <w:color w:val="44536A"/>
          <w:spacing w:val="-10"/>
          <w:sz w:val="22"/>
        </w:rPr>
        <w:t> </w:t>
      </w:r>
      <w:r>
        <w:rPr>
          <w:i/>
          <w:color w:val="44536A"/>
          <w:sz w:val="22"/>
        </w:rPr>
        <w:t>leto</w:t>
      </w:r>
      <w:r>
        <w:rPr>
          <w:i/>
          <w:color w:val="44536A"/>
          <w:spacing w:val="-11"/>
          <w:sz w:val="22"/>
        </w:rPr>
        <w:t> </w:t>
      </w:r>
      <w:r>
        <w:rPr>
          <w:i/>
          <w:color w:val="44536A"/>
          <w:sz w:val="22"/>
        </w:rPr>
        <w:t>2023</w:t>
      </w:r>
      <w:r>
        <w:rPr>
          <w:i/>
          <w:color w:val="44536A"/>
          <w:spacing w:val="-11"/>
          <w:sz w:val="22"/>
        </w:rPr>
        <w:t> </w:t>
      </w:r>
      <w:r>
        <w:rPr>
          <w:i/>
          <w:color w:val="44536A"/>
          <w:sz w:val="22"/>
        </w:rPr>
        <w:t>v</w:t>
      </w:r>
      <w:r>
        <w:rPr>
          <w:i/>
          <w:color w:val="44536A"/>
          <w:spacing w:val="-11"/>
          <w:sz w:val="22"/>
        </w:rPr>
        <w:t> </w:t>
      </w:r>
      <w:r>
        <w:rPr>
          <w:i/>
          <w:color w:val="44536A"/>
          <w:sz w:val="22"/>
        </w:rPr>
        <w:t>primerjavi</w:t>
      </w:r>
      <w:r>
        <w:rPr>
          <w:i/>
          <w:color w:val="44536A"/>
          <w:spacing w:val="-11"/>
          <w:sz w:val="22"/>
        </w:rPr>
        <w:t> </w:t>
      </w:r>
      <w:r>
        <w:rPr>
          <w:i/>
          <w:color w:val="44536A"/>
          <w:sz w:val="22"/>
        </w:rPr>
        <w:t>s</w:t>
      </w:r>
      <w:r>
        <w:rPr>
          <w:i/>
          <w:color w:val="44536A"/>
          <w:spacing w:val="-10"/>
          <w:sz w:val="22"/>
        </w:rPr>
        <w:t> </w:t>
      </w:r>
      <w:r>
        <w:rPr>
          <w:i/>
          <w:color w:val="44536A"/>
          <w:sz w:val="22"/>
        </w:rPr>
        <w:t>prvimi</w:t>
      </w:r>
      <w:r>
        <w:rPr>
          <w:i/>
          <w:color w:val="44536A"/>
          <w:spacing w:val="-10"/>
          <w:sz w:val="22"/>
        </w:rPr>
        <w:t> </w:t>
      </w:r>
      <w:r>
        <w:rPr>
          <w:i/>
          <w:color w:val="44536A"/>
          <w:spacing w:val="-5"/>
          <w:sz w:val="22"/>
        </w:rPr>
        <w:t>10.</w:t>
      </w:r>
    </w:p>
    <w:p>
      <w:pPr>
        <w:spacing w:before="1"/>
        <w:ind w:left="852" w:right="0" w:firstLine="0"/>
        <w:jc w:val="left"/>
        <w:rPr>
          <w:i/>
          <w:sz w:val="22"/>
        </w:rPr>
      </w:pPr>
      <w:r>
        <w:rPr>
          <w:i/>
          <w:color w:val="44536A"/>
          <w:sz w:val="22"/>
        </w:rPr>
        <w:t>mesti</w:t>
      </w:r>
      <w:r>
        <w:rPr>
          <w:i/>
          <w:color w:val="44536A"/>
          <w:spacing w:val="-3"/>
          <w:sz w:val="22"/>
        </w:rPr>
        <w:t> </w:t>
      </w:r>
      <w:r>
        <w:rPr>
          <w:i/>
          <w:color w:val="44536A"/>
          <w:sz w:val="22"/>
        </w:rPr>
        <w:t>leta</w:t>
      </w:r>
      <w:r>
        <w:rPr>
          <w:i/>
          <w:color w:val="44536A"/>
          <w:spacing w:val="-4"/>
          <w:sz w:val="22"/>
        </w:rPr>
        <w:t> </w:t>
      </w:r>
      <w:r>
        <w:rPr>
          <w:i/>
          <w:color w:val="44536A"/>
          <w:sz w:val="22"/>
        </w:rPr>
        <w:t>2022,</w:t>
      </w:r>
      <w:r>
        <w:rPr>
          <w:i/>
          <w:color w:val="44536A"/>
          <w:spacing w:val="-4"/>
          <w:sz w:val="22"/>
        </w:rPr>
        <w:t> </w:t>
      </w:r>
      <w:r>
        <w:rPr>
          <w:i/>
          <w:color w:val="44536A"/>
          <w:sz w:val="22"/>
        </w:rPr>
        <w:t>2021</w:t>
      </w:r>
      <w:r>
        <w:rPr>
          <w:i/>
          <w:color w:val="44536A"/>
          <w:spacing w:val="-4"/>
          <w:sz w:val="22"/>
        </w:rPr>
        <w:t> </w:t>
      </w:r>
      <w:r>
        <w:rPr>
          <w:i/>
          <w:color w:val="44536A"/>
          <w:sz w:val="22"/>
        </w:rPr>
        <w:t>in</w:t>
      </w:r>
      <w:r>
        <w:rPr>
          <w:i/>
          <w:color w:val="44536A"/>
          <w:spacing w:val="-5"/>
          <w:sz w:val="22"/>
        </w:rPr>
        <w:t> </w:t>
      </w:r>
      <w:r>
        <w:rPr>
          <w:i/>
          <w:color w:val="44536A"/>
          <w:spacing w:val="-4"/>
          <w:sz w:val="22"/>
        </w:rPr>
        <w:t>2020</w:t>
      </w:r>
    </w:p>
    <w:p>
      <w:pPr>
        <w:spacing w:after="0"/>
        <w:jc w:val="left"/>
        <w:rPr>
          <w:i/>
          <w:sz w:val="22"/>
        </w:rPr>
        <w:sectPr>
          <w:headerReference w:type="default" r:id="rId77"/>
          <w:footerReference w:type="default" r:id="rId78"/>
          <w:pgSz w:w="11910" w:h="16840"/>
          <w:pgMar w:header="424" w:footer="850" w:top="3860" w:bottom="1040" w:left="566" w:right="141"/>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4"/>
        <w:rPr>
          <w:i/>
          <w:sz w:val="20"/>
        </w:rPr>
      </w:pPr>
    </w:p>
    <w:p>
      <w:pPr>
        <w:pStyle w:val="BodyText"/>
        <w:ind w:left="1171"/>
        <w:rPr>
          <w:sz w:val="20"/>
        </w:rPr>
      </w:pPr>
      <w:r>
        <w:rPr>
          <w:sz w:val="20"/>
        </w:rPr>
        <mc:AlternateContent>
          <mc:Choice Requires="wps">
            <w:drawing>
              <wp:inline distT="0" distB="0" distL="0" distR="0">
                <wp:extent cx="5517515" cy="3317240"/>
                <wp:effectExtent l="0" t="0" r="0" b="6985"/>
                <wp:docPr id="199" name="Group 199"/>
                <wp:cNvGraphicFramePr>
                  <a:graphicFrameLocks/>
                </wp:cNvGraphicFramePr>
                <a:graphic>
                  <a:graphicData uri="http://schemas.microsoft.com/office/word/2010/wordprocessingGroup">
                    <wpg:wgp>
                      <wpg:cNvPr id="199" name="Group 199"/>
                      <wpg:cNvGrpSpPr/>
                      <wpg:grpSpPr>
                        <a:xfrm>
                          <a:off x="0" y="0"/>
                          <a:ext cx="5517515" cy="3317240"/>
                          <a:chExt cx="5517515" cy="3317240"/>
                        </a:xfrm>
                      </wpg:grpSpPr>
                      <pic:pic>
                        <pic:nvPicPr>
                          <pic:cNvPr id="200" name="Image 200"/>
                          <pic:cNvPicPr/>
                        </pic:nvPicPr>
                        <pic:blipFill>
                          <a:blip r:embed="rId79" cstate="print"/>
                          <a:stretch>
                            <a:fillRect/>
                          </a:stretch>
                        </pic:blipFill>
                        <pic:spPr>
                          <a:xfrm>
                            <a:off x="416084" y="372207"/>
                            <a:ext cx="2665552" cy="2651914"/>
                          </a:xfrm>
                          <a:prstGeom prst="rect">
                            <a:avLst/>
                          </a:prstGeom>
                        </pic:spPr>
                      </pic:pic>
                      <pic:pic>
                        <pic:nvPicPr>
                          <pic:cNvPr id="201" name="Image 201"/>
                          <pic:cNvPicPr/>
                        </pic:nvPicPr>
                        <pic:blipFill>
                          <a:blip r:embed="rId80" cstate="print"/>
                          <a:stretch>
                            <a:fillRect/>
                          </a:stretch>
                        </pic:blipFill>
                        <pic:spPr>
                          <a:xfrm>
                            <a:off x="1281747" y="282384"/>
                            <a:ext cx="832129" cy="1450848"/>
                          </a:xfrm>
                          <a:prstGeom prst="rect">
                            <a:avLst/>
                          </a:prstGeom>
                        </pic:spPr>
                      </pic:pic>
                      <pic:pic>
                        <pic:nvPicPr>
                          <pic:cNvPr id="202" name="Image 202"/>
                          <pic:cNvPicPr/>
                        </pic:nvPicPr>
                        <pic:blipFill>
                          <a:blip r:embed="rId81" cstate="print"/>
                          <a:stretch>
                            <a:fillRect/>
                          </a:stretch>
                        </pic:blipFill>
                        <pic:spPr>
                          <a:xfrm>
                            <a:off x="1711515" y="309816"/>
                            <a:ext cx="1011923" cy="1421891"/>
                          </a:xfrm>
                          <a:prstGeom prst="rect">
                            <a:avLst/>
                          </a:prstGeom>
                        </pic:spPr>
                      </pic:pic>
                      <pic:pic>
                        <pic:nvPicPr>
                          <pic:cNvPr id="203" name="Image 203"/>
                          <pic:cNvPicPr/>
                        </pic:nvPicPr>
                        <pic:blipFill>
                          <a:blip r:embed="rId82" cstate="print"/>
                          <a:stretch>
                            <a:fillRect/>
                          </a:stretch>
                        </pic:blipFill>
                        <pic:spPr>
                          <a:xfrm>
                            <a:off x="1709991" y="619188"/>
                            <a:ext cx="1149083" cy="1109472"/>
                          </a:xfrm>
                          <a:prstGeom prst="rect">
                            <a:avLst/>
                          </a:prstGeom>
                        </pic:spPr>
                      </pic:pic>
                      <pic:pic>
                        <pic:nvPicPr>
                          <pic:cNvPr id="204" name="Image 204"/>
                          <pic:cNvPicPr/>
                        </pic:nvPicPr>
                        <pic:blipFill>
                          <a:blip r:embed="rId83" cstate="print"/>
                          <a:stretch>
                            <a:fillRect/>
                          </a:stretch>
                        </pic:blipFill>
                        <pic:spPr>
                          <a:xfrm>
                            <a:off x="1709991" y="760933"/>
                            <a:ext cx="1255775" cy="966203"/>
                          </a:xfrm>
                          <a:prstGeom prst="rect">
                            <a:avLst/>
                          </a:prstGeom>
                        </pic:spPr>
                      </pic:pic>
                      <pic:pic>
                        <pic:nvPicPr>
                          <pic:cNvPr id="205" name="Image 205"/>
                          <pic:cNvPicPr/>
                        </pic:nvPicPr>
                        <pic:blipFill>
                          <a:blip r:embed="rId84" cstate="print"/>
                          <a:stretch>
                            <a:fillRect/>
                          </a:stretch>
                        </pic:blipFill>
                        <pic:spPr>
                          <a:xfrm>
                            <a:off x="1708467" y="910259"/>
                            <a:ext cx="1331975" cy="816876"/>
                          </a:xfrm>
                          <a:prstGeom prst="rect">
                            <a:avLst/>
                          </a:prstGeom>
                        </pic:spPr>
                      </pic:pic>
                      <pic:pic>
                        <pic:nvPicPr>
                          <pic:cNvPr id="206" name="Image 206"/>
                          <pic:cNvPicPr/>
                        </pic:nvPicPr>
                        <pic:blipFill>
                          <a:blip r:embed="rId85" cstate="print"/>
                          <a:stretch>
                            <a:fillRect/>
                          </a:stretch>
                        </pic:blipFill>
                        <pic:spPr>
                          <a:xfrm>
                            <a:off x="1708467" y="1053528"/>
                            <a:ext cx="1386840" cy="672084"/>
                          </a:xfrm>
                          <a:prstGeom prst="rect">
                            <a:avLst/>
                          </a:prstGeom>
                        </pic:spPr>
                      </pic:pic>
                      <pic:pic>
                        <pic:nvPicPr>
                          <pic:cNvPr id="207" name="Image 207"/>
                          <pic:cNvPicPr/>
                        </pic:nvPicPr>
                        <pic:blipFill>
                          <a:blip r:embed="rId86" cstate="print"/>
                          <a:stretch>
                            <a:fillRect/>
                          </a:stretch>
                        </pic:blipFill>
                        <pic:spPr>
                          <a:xfrm>
                            <a:off x="3998940" y="635914"/>
                            <a:ext cx="1082238" cy="410057"/>
                          </a:xfrm>
                          <a:prstGeom prst="rect">
                            <a:avLst/>
                          </a:prstGeom>
                        </pic:spPr>
                      </pic:pic>
                      <pic:pic>
                        <pic:nvPicPr>
                          <pic:cNvPr id="208" name="Image 208"/>
                          <pic:cNvPicPr/>
                        </pic:nvPicPr>
                        <pic:blipFill>
                          <a:blip r:embed="rId87" cstate="print"/>
                          <a:stretch>
                            <a:fillRect/>
                          </a:stretch>
                        </pic:blipFill>
                        <pic:spPr>
                          <a:xfrm>
                            <a:off x="3980751" y="931608"/>
                            <a:ext cx="1118615" cy="416051"/>
                          </a:xfrm>
                          <a:prstGeom prst="rect">
                            <a:avLst/>
                          </a:prstGeom>
                        </pic:spPr>
                      </pic:pic>
                      <pic:pic>
                        <pic:nvPicPr>
                          <pic:cNvPr id="209" name="Image 209"/>
                          <pic:cNvPicPr/>
                        </pic:nvPicPr>
                        <pic:blipFill>
                          <a:blip r:embed="rId88" cstate="print"/>
                          <a:stretch>
                            <a:fillRect/>
                          </a:stretch>
                        </pic:blipFill>
                        <pic:spPr>
                          <a:xfrm>
                            <a:off x="3980751" y="1215072"/>
                            <a:ext cx="1118615" cy="397763"/>
                          </a:xfrm>
                          <a:prstGeom prst="rect">
                            <a:avLst/>
                          </a:prstGeom>
                        </pic:spPr>
                      </pic:pic>
                      <pic:pic>
                        <pic:nvPicPr>
                          <pic:cNvPr id="210" name="Image 210"/>
                          <pic:cNvPicPr/>
                        </pic:nvPicPr>
                        <pic:blipFill>
                          <a:blip r:embed="rId89" cstate="print"/>
                          <a:stretch>
                            <a:fillRect/>
                          </a:stretch>
                        </pic:blipFill>
                        <pic:spPr>
                          <a:xfrm>
                            <a:off x="3980751" y="1472641"/>
                            <a:ext cx="1118615" cy="1231379"/>
                          </a:xfrm>
                          <a:prstGeom prst="rect">
                            <a:avLst/>
                          </a:prstGeom>
                        </pic:spPr>
                      </pic:pic>
                      <pic:pic>
                        <pic:nvPicPr>
                          <pic:cNvPr id="211" name="Image 211"/>
                          <pic:cNvPicPr/>
                        </pic:nvPicPr>
                        <pic:blipFill>
                          <a:blip r:embed="rId90" cstate="print"/>
                          <a:stretch>
                            <a:fillRect/>
                          </a:stretch>
                        </pic:blipFill>
                        <pic:spPr>
                          <a:xfrm>
                            <a:off x="1706943" y="1193723"/>
                            <a:ext cx="1449323" cy="926604"/>
                          </a:xfrm>
                          <a:prstGeom prst="rect">
                            <a:avLst/>
                          </a:prstGeom>
                        </pic:spPr>
                      </pic:pic>
                      <wps:wsp>
                        <wps:cNvPr id="212" name="Graphic 212"/>
                        <wps:cNvSpPr/>
                        <wps:spPr>
                          <a:xfrm>
                            <a:off x="3022282" y="685863"/>
                            <a:ext cx="1033780" cy="1945639"/>
                          </a:xfrm>
                          <a:custGeom>
                            <a:avLst/>
                            <a:gdLst/>
                            <a:ahLst/>
                            <a:cxnLst/>
                            <a:rect l="l" t="t" r="r" b="b"/>
                            <a:pathLst>
                              <a:path w="1033780" h="1945639">
                                <a:moveTo>
                                  <a:pt x="0" y="580517"/>
                                </a:moveTo>
                                <a:lnTo>
                                  <a:pt x="1033652" y="0"/>
                                </a:lnTo>
                              </a:path>
                              <a:path w="1033780" h="1945639">
                                <a:moveTo>
                                  <a:pt x="0" y="1365123"/>
                                </a:moveTo>
                                <a:lnTo>
                                  <a:pt x="1033652" y="1945640"/>
                                </a:lnTo>
                              </a:path>
                            </a:pathLst>
                          </a:custGeom>
                          <a:ln w="9525">
                            <a:solidFill>
                              <a:srgbClr val="A6A6A6"/>
                            </a:solidFill>
                            <a:prstDash val="solid"/>
                          </a:ln>
                        </wps:spPr>
                        <wps:bodyPr wrap="square" lIns="0" tIns="0" rIns="0" bIns="0" rtlCol="0">
                          <a:prstTxWarp prst="textNoShape">
                            <a:avLst/>
                          </a:prstTxWarp>
                          <a:noAutofit/>
                        </wps:bodyPr>
                      </wps:wsp>
                      <wps:wsp>
                        <wps:cNvPr id="213" name="Graphic 213"/>
                        <wps:cNvSpPr/>
                        <wps:spPr>
                          <a:xfrm>
                            <a:off x="488515" y="435292"/>
                            <a:ext cx="2534285" cy="2520950"/>
                          </a:xfrm>
                          <a:custGeom>
                            <a:avLst/>
                            <a:gdLst/>
                            <a:ahLst/>
                            <a:cxnLst/>
                            <a:rect l="l" t="t" r="r" b="b"/>
                            <a:pathLst>
                              <a:path w="2534285" h="2520950">
                                <a:moveTo>
                                  <a:pt x="866003" y="0"/>
                                </a:moveTo>
                                <a:lnTo>
                                  <a:pt x="818466" y="17813"/>
                                </a:lnTo>
                                <a:lnTo>
                                  <a:pt x="771863" y="37382"/>
                                </a:lnTo>
                                <a:lnTo>
                                  <a:pt x="726231" y="58666"/>
                                </a:lnTo>
                                <a:lnTo>
                                  <a:pt x="681610" y="81626"/>
                                </a:lnTo>
                                <a:lnTo>
                                  <a:pt x="638037" y="106221"/>
                                </a:lnTo>
                                <a:lnTo>
                                  <a:pt x="595552" y="132411"/>
                                </a:lnTo>
                                <a:lnTo>
                                  <a:pt x="554194" y="160157"/>
                                </a:lnTo>
                                <a:lnTo>
                                  <a:pt x="514001" y="189418"/>
                                </a:lnTo>
                                <a:lnTo>
                                  <a:pt x="475012" y="220154"/>
                                </a:lnTo>
                                <a:lnTo>
                                  <a:pt x="437266" y="252326"/>
                                </a:lnTo>
                                <a:lnTo>
                                  <a:pt x="400800" y="285894"/>
                                </a:lnTo>
                                <a:lnTo>
                                  <a:pt x="365655" y="320817"/>
                                </a:lnTo>
                                <a:lnTo>
                                  <a:pt x="331868" y="357056"/>
                                </a:lnTo>
                                <a:lnTo>
                                  <a:pt x="299478" y="394571"/>
                                </a:lnTo>
                                <a:lnTo>
                                  <a:pt x="268525" y="433321"/>
                                </a:lnTo>
                                <a:lnTo>
                                  <a:pt x="239046" y="473267"/>
                                </a:lnTo>
                                <a:lnTo>
                                  <a:pt x="211081" y="514369"/>
                                </a:lnTo>
                                <a:lnTo>
                                  <a:pt x="184668" y="556587"/>
                                </a:lnTo>
                                <a:lnTo>
                                  <a:pt x="159845" y="599880"/>
                                </a:lnTo>
                                <a:lnTo>
                                  <a:pt x="136653" y="644210"/>
                                </a:lnTo>
                                <a:lnTo>
                                  <a:pt x="115128" y="689535"/>
                                </a:lnTo>
                                <a:lnTo>
                                  <a:pt x="95310" y="735817"/>
                                </a:lnTo>
                                <a:lnTo>
                                  <a:pt x="77238" y="783014"/>
                                </a:lnTo>
                                <a:lnTo>
                                  <a:pt x="60950" y="831088"/>
                                </a:lnTo>
                                <a:lnTo>
                                  <a:pt x="47096" y="877713"/>
                                </a:lnTo>
                                <a:lnTo>
                                  <a:pt x="35064" y="924442"/>
                                </a:lnTo>
                                <a:lnTo>
                                  <a:pt x="24834" y="971237"/>
                                </a:lnTo>
                                <a:lnTo>
                                  <a:pt x="16385" y="1018057"/>
                                </a:lnTo>
                                <a:lnTo>
                                  <a:pt x="9698" y="1064863"/>
                                </a:lnTo>
                                <a:lnTo>
                                  <a:pt x="4752" y="1111616"/>
                                </a:lnTo>
                                <a:lnTo>
                                  <a:pt x="1526" y="1158276"/>
                                </a:lnTo>
                                <a:lnTo>
                                  <a:pt x="0" y="1204805"/>
                                </a:lnTo>
                                <a:lnTo>
                                  <a:pt x="153" y="1251162"/>
                                </a:lnTo>
                                <a:lnTo>
                                  <a:pt x="1966" y="1297309"/>
                                </a:lnTo>
                                <a:lnTo>
                                  <a:pt x="5417" y="1343205"/>
                                </a:lnTo>
                                <a:lnTo>
                                  <a:pt x="10487" y="1388812"/>
                                </a:lnTo>
                                <a:lnTo>
                                  <a:pt x="17155" y="1434091"/>
                                </a:lnTo>
                                <a:lnTo>
                                  <a:pt x="25400" y="1479001"/>
                                </a:lnTo>
                                <a:lnTo>
                                  <a:pt x="35203" y="1523504"/>
                                </a:lnTo>
                                <a:lnTo>
                                  <a:pt x="46542" y="1567560"/>
                                </a:lnTo>
                                <a:lnTo>
                                  <a:pt x="59398" y="1611129"/>
                                </a:lnTo>
                                <a:lnTo>
                                  <a:pt x="73749" y="1654173"/>
                                </a:lnTo>
                                <a:lnTo>
                                  <a:pt x="89576" y="1696653"/>
                                </a:lnTo>
                                <a:lnTo>
                                  <a:pt x="106858" y="1738527"/>
                                </a:lnTo>
                                <a:lnTo>
                                  <a:pt x="125575" y="1779758"/>
                                </a:lnTo>
                                <a:lnTo>
                                  <a:pt x="145707" y="1820306"/>
                                </a:lnTo>
                                <a:lnTo>
                                  <a:pt x="167232" y="1860132"/>
                                </a:lnTo>
                                <a:lnTo>
                                  <a:pt x="190130" y="1899196"/>
                                </a:lnTo>
                                <a:lnTo>
                                  <a:pt x="214382" y="1937458"/>
                                </a:lnTo>
                                <a:lnTo>
                                  <a:pt x="239967" y="1974880"/>
                                </a:lnTo>
                                <a:lnTo>
                                  <a:pt x="266863" y="2011422"/>
                                </a:lnTo>
                                <a:lnTo>
                                  <a:pt x="295052" y="2047045"/>
                                </a:lnTo>
                                <a:lnTo>
                                  <a:pt x="324512" y="2081709"/>
                                </a:lnTo>
                                <a:lnTo>
                                  <a:pt x="355224" y="2115375"/>
                                </a:lnTo>
                                <a:lnTo>
                                  <a:pt x="387166" y="2148004"/>
                                </a:lnTo>
                                <a:lnTo>
                                  <a:pt x="420318" y="2179556"/>
                                </a:lnTo>
                                <a:lnTo>
                                  <a:pt x="454660" y="2209992"/>
                                </a:lnTo>
                                <a:lnTo>
                                  <a:pt x="490171" y="2239272"/>
                                </a:lnTo>
                                <a:lnTo>
                                  <a:pt x="526832" y="2267358"/>
                                </a:lnTo>
                                <a:lnTo>
                                  <a:pt x="564621" y="2294209"/>
                                </a:lnTo>
                                <a:lnTo>
                                  <a:pt x="603519" y="2319787"/>
                                </a:lnTo>
                                <a:lnTo>
                                  <a:pt x="643504" y="2344051"/>
                                </a:lnTo>
                                <a:lnTo>
                                  <a:pt x="684557" y="2366964"/>
                                </a:lnTo>
                                <a:lnTo>
                                  <a:pt x="726657" y="2388484"/>
                                </a:lnTo>
                                <a:lnTo>
                                  <a:pt x="769784" y="2408574"/>
                                </a:lnTo>
                                <a:lnTo>
                                  <a:pt x="813916" y="2427193"/>
                                </a:lnTo>
                                <a:lnTo>
                                  <a:pt x="859035" y="2444302"/>
                                </a:lnTo>
                                <a:lnTo>
                                  <a:pt x="905119" y="2459863"/>
                                </a:lnTo>
                                <a:lnTo>
                                  <a:pt x="951744" y="2473717"/>
                                </a:lnTo>
                                <a:lnTo>
                                  <a:pt x="998473" y="2485749"/>
                                </a:lnTo>
                                <a:lnTo>
                                  <a:pt x="1045266" y="2495979"/>
                                </a:lnTo>
                                <a:lnTo>
                                  <a:pt x="1092085" y="2504427"/>
                                </a:lnTo>
                                <a:lnTo>
                                  <a:pt x="1138890" y="2511114"/>
                                </a:lnTo>
                                <a:lnTo>
                                  <a:pt x="1185641" y="2516061"/>
                                </a:lnTo>
                                <a:lnTo>
                                  <a:pt x="1232299" y="2519287"/>
                                </a:lnTo>
                                <a:lnTo>
                                  <a:pt x="1278825" y="2520813"/>
                                </a:lnTo>
                                <a:lnTo>
                                  <a:pt x="1325180" y="2520659"/>
                                </a:lnTo>
                                <a:lnTo>
                                  <a:pt x="1371323" y="2518847"/>
                                </a:lnTo>
                                <a:lnTo>
                                  <a:pt x="1417217" y="2515395"/>
                                </a:lnTo>
                                <a:lnTo>
                                  <a:pt x="1462821" y="2510325"/>
                                </a:lnTo>
                                <a:lnTo>
                                  <a:pt x="1508095" y="2503658"/>
                                </a:lnTo>
                                <a:lnTo>
                                  <a:pt x="1553002" y="2495412"/>
                                </a:lnTo>
                                <a:lnTo>
                                  <a:pt x="1597501" y="2485610"/>
                                </a:lnTo>
                                <a:lnTo>
                                  <a:pt x="1641553" y="2474270"/>
                                </a:lnTo>
                                <a:lnTo>
                                  <a:pt x="1685119" y="2461415"/>
                                </a:lnTo>
                                <a:lnTo>
                                  <a:pt x="1728159" y="2447063"/>
                                </a:lnTo>
                                <a:lnTo>
                                  <a:pt x="1770633" y="2431236"/>
                                </a:lnTo>
                                <a:lnTo>
                                  <a:pt x="1812504" y="2413954"/>
                                </a:lnTo>
                                <a:lnTo>
                                  <a:pt x="1853731" y="2395237"/>
                                </a:lnTo>
                                <a:lnTo>
                                  <a:pt x="1894274" y="2375106"/>
                                </a:lnTo>
                                <a:lnTo>
                                  <a:pt x="1934096" y="2353581"/>
                                </a:lnTo>
                                <a:lnTo>
                                  <a:pt x="1973155" y="2330682"/>
                                </a:lnTo>
                                <a:lnTo>
                                  <a:pt x="2011413" y="2306430"/>
                                </a:lnTo>
                                <a:lnTo>
                                  <a:pt x="2048831" y="2280846"/>
                                </a:lnTo>
                                <a:lnTo>
                                  <a:pt x="2085369" y="2253949"/>
                                </a:lnTo>
                                <a:lnTo>
                                  <a:pt x="2120988" y="2225760"/>
                                </a:lnTo>
                                <a:lnTo>
                                  <a:pt x="2155648" y="2196300"/>
                                </a:lnTo>
                                <a:lnTo>
                                  <a:pt x="2189310" y="2165589"/>
                                </a:lnTo>
                                <a:lnTo>
                                  <a:pt x="2221935" y="2133647"/>
                                </a:lnTo>
                                <a:lnTo>
                                  <a:pt x="2253484" y="2100495"/>
                                </a:lnTo>
                                <a:lnTo>
                                  <a:pt x="2283916" y="2066153"/>
                                </a:lnTo>
                                <a:lnTo>
                                  <a:pt x="2313193" y="2030641"/>
                                </a:lnTo>
                                <a:lnTo>
                                  <a:pt x="2341276" y="1993980"/>
                                </a:lnTo>
                                <a:lnTo>
                                  <a:pt x="2368125" y="1956191"/>
                                </a:lnTo>
                                <a:lnTo>
                                  <a:pt x="2393700" y="1917294"/>
                                </a:lnTo>
                                <a:lnTo>
                                  <a:pt x="2417962" y="1877308"/>
                                </a:lnTo>
                                <a:lnTo>
                                  <a:pt x="2440873" y="1836255"/>
                                </a:lnTo>
                                <a:lnTo>
                                  <a:pt x="2462392" y="1794155"/>
                                </a:lnTo>
                                <a:lnTo>
                                  <a:pt x="2482480" y="1751029"/>
                                </a:lnTo>
                                <a:lnTo>
                                  <a:pt x="2501098" y="1706896"/>
                                </a:lnTo>
                                <a:lnTo>
                                  <a:pt x="2518207" y="1661778"/>
                                </a:lnTo>
                                <a:lnTo>
                                  <a:pt x="2533767" y="1615694"/>
                                </a:lnTo>
                                <a:lnTo>
                                  <a:pt x="1297422" y="1223390"/>
                                </a:lnTo>
                                <a:lnTo>
                                  <a:pt x="866003" y="0"/>
                                </a:lnTo>
                                <a:close/>
                              </a:path>
                            </a:pathLst>
                          </a:custGeom>
                          <a:solidFill>
                            <a:srgbClr val="4471C4"/>
                          </a:solidFill>
                        </wps:spPr>
                        <wps:bodyPr wrap="square" lIns="0" tIns="0" rIns="0" bIns="0" rtlCol="0">
                          <a:prstTxWarp prst="textNoShape">
                            <a:avLst/>
                          </a:prstTxWarp>
                          <a:noAutofit/>
                        </wps:bodyPr>
                      </wps:wsp>
                      <wps:wsp>
                        <wps:cNvPr id="214" name="Graphic 214"/>
                        <wps:cNvSpPr/>
                        <wps:spPr>
                          <a:xfrm>
                            <a:off x="1354518" y="361568"/>
                            <a:ext cx="692150" cy="1297305"/>
                          </a:xfrm>
                          <a:custGeom>
                            <a:avLst/>
                            <a:gdLst/>
                            <a:ahLst/>
                            <a:cxnLst/>
                            <a:rect l="l" t="t" r="r" b="b"/>
                            <a:pathLst>
                              <a:path w="692150" h="1297305">
                                <a:moveTo>
                                  <a:pt x="442665" y="0"/>
                                </a:moveTo>
                                <a:lnTo>
                                  <a:pt x="392649" y="530"/>
                                </a:lnTo>
                                <a:lnTo>
                                  <a:pt x="342709" y="2984"/>
                                </a:lnTo>
                                <a:lnTo>
                                  <a:pt x="292901" y="7359"/>
                                </a:lnTo>
                                <a:lnTo>
                                  <a:pt x="243281" y="13651"/>
                                </a:lnTo>
                                <a:lnTo>
                                  <a:pt x="193907" y="21855"/>
                                </a:lnTo>
                                <a:lnTo>
                                  <a:pt x="144836" y="31969"/>
                                </a:lnTo>
                                <a:lnTo>
                                  <a:pt x="96123" y="43987"/>
                                </a:lnTo>
                                <a:lnTo>
                                  <a:pt x="47825" y="57906"/>
                                </a:lnTo>
                                <a:lnTo>
                                  <a:pt x="0" y="73723"/>
                                </a:lnTo>
                                <a:lnTo>
                                  <a:pt x="431419" y="1297114"/>
                                </a:lnTo>
                                <a:lnTo>
                                  <a:pt x="691895" y="26352"/>
                                </a:lnTo>
                                <a:lnTo>
                                  <a:pt x="642352" y="17202"/>
                                </a:lnTo>
                                <a:lnTo>
                                  <a:pt x="592600" y="9995"/>
                                </a:lnTo>
                                <a:lnTo>
                                  <a:pt x="542697" y="4728"/>
                                </a:lnTo>
                                <a:lnTo>
                                  <a:pt x="492700" y="1398"/>
                                </a:lnTo>
                                <a:lnTo>
                                  <a:pt x="442665" y="0"/>
                                </a:lnTo>
                                <a:close/>
                              </a:path>
                            </a:pathLst>
                          </a:custGeom>
                          <a:solidFill>
                            <a:srgbClr val="EC7C30"/>
                          </a:solidFill>
                        </wps:spPr>
                        <wps:bodyPr wrap="square" lIns="0" tIns="0" rIns="0" bIns="0" rtlCol="0">
                          <a:prstTxWarp prst="textNoShape">
                            <a:avLst/>
                          </a:prstTxWarp>
                          <a:noAutofit/>
                        </wps:bodyPr>
                      </wps:wsp>
                      <wps:wsp>
                        <wps:cNvPr id="215" name="Graphic 215"/>
                        <wps:cNvSpPr/>
                        <wps:spPr>
                          <a:xfrm>
                            <a:off x="1785937" y="387921"/>
                            <a:ext cx="868044" cy="1271270"/>
                          </a:xfrm>
                          <a:custGeom>
                            <a:avLst/>
                            <a:gdLst/>
                            <a:ahLst/>
                            <a:cxnLst/>
                            <a:rect l="l" t="t" r="r" b="b"/>
                            <a:pathLst>
                              <a:path w="868044" h="1271270">
                                <a:moveTo>
                                  <a:pt x="260476" y="0"/>
                                </a:moveTo>
                                <a:lnTo>
                                  <a:pt x="0" y="1270762"/>
                                </a:lnTo>
                                <a:lnTo>
                                  <a:pt x="867790" y="306704"/>
                                </a:lnTo>
                                <a:lnTo>
                                  <a:pt x="830451" y="274359"/>
                                </a:lnTo>
                                <a:lnTo>
                                  <a:pt x="791995" y="243522"/>
                                </a:lnTo>
                                <a:lnTo>
                                  <a:pt x="752470" y="214219"/>
                                </a:lnTo>
                                <a:lnTo>
                                  <a:pt x="711923" y="186473"/>
                                </a:lnTo>
                                <a:lnTo>
                                  <a:pt x="670399" y="160309"/>
                                </a:lnTo>
                                <a:lnTo>
                                  <a:pt x="627947" y="135751"/>
                                </a:lnTo>
                                <a:lnTo>
                                  <a:pt x="584612" y="112823"/>
                                </a:lnTo>
                                <a:lnTo>
                                  <a:pt x="540442" y="91549"/>
                                </a:lnTo>
                                <a:lnTo>
                                  <a:pt x="495482" y="71954"/>
                                </a:lnTo>
                                <a:lnTo>
                                  <a:pt x="449779" y="54062"/>
                                </a:lnTo>
                                <a:lnTo>
                                  <a:pt x="403381" y="37896"/>
                                </a:lnTo>
                                <a:lnTo>
                                  <a:pt x="356333" y="23480"/>
                                </a:lnTo>
                                <a:lnTo>
                                  <a:pt x="308683" y="10840"/>
                                </a:lnTo>
                                <a:lnTo>
                                  <a:pt x="260476" y="0"/>
                                </a:lnTo>
                                <a:close/>
                              </a:path>
                            </a:pathLst>
                          </a:custGeom>
                          <a:solidFill>
                            <a:srgbClr val="A4A4A4"/>
                          </a:solidFill>
                        </wps:spPr>
                        <wps:bodyPr wrap="square" lIns="0" tIns="0" rIns="0" bIns="0" rtlCol="0">
                          <a:prstTxWarp prst="textNoShape">
                            <a:avLst/>
                          </a:prstTxWarp>
                          <a:noAutofit/>
                        </wps:bodyPr>
                      </wps:wsp>
                      <wps:wsp>
                        <wps:cNvPr id="216" name="Graphic 216"/>
                        <wps:cNvSpPr/>
                        <wps:spPr>
                          <a:xfrm>
                            <a:off x="1785937" y="694626"/>
                            <a:ext cx="1002030" cy="964565"/>
                          </a:xfrm>
                          <a:custGeom>
                            <a:avLst/>
                            <a:gdLst/>
                            <a:ahLst/>
                            <a:cxnLst/>
                            <a:rect l="l" t="t" r="r" b="b"/>
                            <a:pathLst>
                              <a:path w="1002030" h="964565">
                                <a:moveTo>
                                  <a:pt x="867790" y="0"/>
                                </a:moveTo>
                                <a:lnTo>
                                  <a:pt x="0" y="964057"/>
                                </a:lnTo>
                                <a:lnTo>
                                  <a:pt x="1001522" y="139700"/>
                                </a:lnTo>
                                <a:lnTo>
                                  <a:pt x="970071" y="102941"/>
                                </a:lnTo>
                                <a:lnTo>
                                  <a:pt x="937275" y="67373"/>
                                </a:lnTo>
                                <a:lnTo>
                                  <a:pt x="903170" y="33043"/>
                                </a:lnTo>
                                <a:lnTo>
                                  <a:pt x="867790" y="0"/>
                                </a:lnTo>
                                <a:close/>
                              </a:path>
                            </a:pathLst>
                          </a:custGeom>
                          <a:solidFill>
                            <a:srgbClr val="FFC000"/>
                          </a:solidFill>
                        </wps:spPr>
                        <wps:bodyPr wrap="square" lIns="0" tIns="0" rIns="0" bIns="0" rtlCol="0">
                          <a:prstTxWarp prst="textNoShape">
                            <a:avLst/>
                          </a:prstTxWarp>
                          <a:noAutofit/>
                        </wps:bodyPr>
                      </wps:wsp>
                      <wps:wsp>
                        <wps:cNvPr id="217" name="Graphic 217"/>
                        <wps:cNvSpPr/>
                        <wps:spPr>
                          <a:xfrm>
                            <a:off x="1785937" y="834326"/>
                            <a:ext cx="1107440" cy="824865"/>
                          </a:xfrm>
                          <a:custGeom>
                            <a:avLst/>
                            <a:gdLst/>
                            <a:ahLst/>
                            <a:cxnLst/>
                            <a:rect l="l" t="t" r="r" b="b"/>
                            <a:pathLst>
                              <a:path w="1107440" h="824865">
                                <a:moveTo>
                                  <a:pt x="1001522" y="0"/>
                                </a:moveTo>
                                <a:lnTo>
                                  <a:pt x="0" y="824357"/>
                                </a:lnTo>
                                <a:lnTo>
                                  <a:pt x="1107186" y="148590"/>
                                </a:lnTo>
                                <a:lnTo>
                                  <a:pt x="1082710" y="110067"/>
                                </a:lnTo>
                                <a:lnTo>
                                  <a:pt x="1056925" y="72437"/>
                                </a:lnTo>
                                <a:lnTo>
                                  <a:pt x="1029854" y="35736"/>
                                </a:lnTo>
                                <a:lnTo>
                                  <a:pt x="1001522" y="0"/>
                                </a:lnTo>
                                <a:close/>
                              </a:path>
                            </a:pathLst>
                          </a:custGeom>
                          <a:solidFill>
                            <a:srgbClr val="5B9BD4"/>
                          </a:solidFill>
                        </wps:spPr>
                        <wps:bodyPr wrap="square" lIns="0" tIns="0" rIns="0" bIns="0" rtlCol="0">
                          <a:prstTxWarp prst="textNoShape">
                            <a:avLst/>
                          </a:prstTxWarp>
                          <a:noAutofit/>
                        </wps:bodyPr>
                      </wps:wsp>
                      <wps:wsp>
                        <wps:cNvPr id="218" name="Graphic 218"/>
                        <wps:cNvSpPr/>
                        <wps:spPr>
                          <a:xfrm>
                            <a:off x="1785937" y="982916"/>
                            <a:ext cx="1182370" cy="676275"/>
                          </a:xfrm>
                          <a:custGeom>
                            <a:avLst/>
                            <a:gdLst/>
                            <a:ahLst/>
                            <a:cxnLst/>
                            <a:rect l="l" t="t" r="r" b="b"/>
                            <a:pathLst>
                              <a:path w="1182370" h="676275">
                                <a:moveTo>
                                  <a:pt x="1107186" y="0"/>
                                </a:moveTo>
                                <a:lnTo>
                                  <a:pt x="0" y="675766"/>
                                </a:lnTo>
                                <a:lnTo>
                                  <a:pt x="1181862" y="141224"/>
                                </a:lnTo>
                                <a:lnTo>
                                  <a:pt x="1164836" y="105084"/>
                                </a:lnTo>
                                <a:lnTo>
                                  <a:pt x="1146714" y="69468"/>
                                </a:lnTo>
                                <a:lnTo>
                                  <a:pt x="1127498" y="34424"/>
                                </a:lnTo>
                                <a:lnTo>
                                  <a:pt x="1107186" y="0"/>
                                </a:lnTo>
                                <a:close/>
                              </a:path>
                            </a:pathLst>
                          </a:custGeom>
                          <a:solidFill>
                            <a:srgbClr val="6FAC46"/>
                          </a:solidFill>
                        </wps:spPr>
                        <wps:bodyPr wrap="square" lIns="0" tIns="0" rIns="0" bIns="0" rtlCol="0">
                          <a:prstTxWarp prst="textNoShape">
                            <a:avLst/>
                          </a:prstTxWarp>
                          <a:noAutofit/>
                        </wps:bodyPr>
                      </wps:wsp>
                      <wps:wsp>
                        <wps:cNvPr id="219" name="Graphic 219"/>
                        <wps:cNvSpPr/>
                        <wps:spPr>
                          <a:xfrm>
                            <a:off x="1785937" y="1124140"/>
                            <a:ext cx="1236345" cy="534670"/>
                          </a:xfrm>
                          <a:custGeom>
                            <a:avLst/>
                            <a:gdLst/>
                            <a:ahLst/>
                            <a:cxnLst/>
                            <a:rect l="l" t="t" r="r" b="b"/>
                            <a:pathLst>
                              <a:path w="1236345" h="534670">
                                <a:moveTo>
                                  <a:pt x="1181862" y="0"/>
                                </a:moveTo>
                                <a:lnTo>
                                  <a:pt x="0" y="534542"/>
                                </a:lnTo>
                                <a:lnTo>
                                  <a:pt x="1236345" y="142239"/>
                                </a:lnTo>
                                <a:lnTo>
                                  <a:pt x="1224295" y="106120"/>
                                </a:lnTo>
                                <a:lnTo>
                                  <a:pt x="1211198" y="70357"/>
                                </a:lnTo>
                                <a:lnTo>
                                  <a:pt x="1197054" y="34976"/>
                                </a:lnTo>
                                <a:lnTo>
                                  <a:pt x="1181862" y="0"/>
                                </a:lnTo>
                                <a:close/>
                              </a:path>
                            </a:pathLst>
                          </a:custGeom>
                          <a:solidFill>
                            <a:srgbClr val="254478"/>
                          </a:solidFill>
                        </wps:spPr>
                        <wps:bodyPr wrap="square" lIns="0" tIns="0" rIns="0" bIns="0" rtlCol="0">
                          <a:prstTxWarp prst="textNoShape">
                            <a:avLst/>
                          </a:prstTxWarp>
                          <a:noAutofit/>
                        </wps:bodyPr>
                      </wps:wsp>
                      <wps:wsp>
                        <wps:cNvPr id="220" name="Graphic 220"/>
                        <wps:cNvSpPr/>
                        <wps:spPr>
                          <a:xfrm>
                            <a:off x="4055935" y="685812"/>
                            <a:ext cx="973455" cy="314325"/>
                          </a:xfrm>
                          <a:custGeom>
                            <a:avLst/>
                            <a:gdLst/>
                            <a:ahLst/>
                            <a:cxnLst/>
                            <a:rect l="l" t="t" r="r" b="b"/>
                            <a:pathLst>
                              <a:path w="973455" h="314325">
                                <a:moveTo>
                                  <a:pt x="972870" y="0"/>
                                </a:moveTo>
                                <a:lnTo>
                                  <a:pt x="0" y="0"/>
                                </a:lnTo>
                                <a:lnTo>
                                  <a:pt x="0" y="314121"/>
                                </a:lnTo>
                                <a:lnTo>
                                  <a:pt x="972870" y="314121"/>
                                </a:lnTo>
                                <a:lnTo>
                                  <a:pt x="972870" y="0"/>
                                </a:lnTo>
                                <a:close/>
                              </a:path>
                            </a:pathLst>
                          </a:custGeom>
                          <a:solidFill>
                            <a:srgbClr val="9E470D"/>
                          </a:solidFill>
                        </wps:spPr>
                        <wps:bodyPr wrap="square" lIns="0" tIns="0" rIns="0" bIns="0" rtlCol="0">
                          <a:prstTxWarp prst="textNoShape">
                            <a:avLst/>
                          </a:prstTxWarp>
                          <a:noAutofit/>
                        </wps:bodyPr>
                      </wps:wsp>
                      <wps:wsp>
                        <wps:cNvPr id="221" name="Graphic 221"/>
                        <wps:cNvSpPr/>
                        <wps:spPr>
                          <a:xfrm>
                            <a:off x="4055935" y="999896"/>
                            <a:ext cx="973455" cy="283845"/>
                          </a:xfrm>
                          <a:custGeom>
                            <a:avLst/>
                            <a:gdLst/>
                            <a:ahLst/>
                            <a:cxnLst/>
                            <a:rect l="l" t="t" r="r" b="b"/>
                            <a:pathLst>
                              <a:path w="973455" h="283845">
                                <a:moveTo>
                                  <a:pt x="972870" y="0"/>
                                </a:moveTo>
                                <a:lnTo>
                                  <a:pt x="0" y="0"/>
                                </a:lnTo>
                                <a:lnTo>
                                  <a:pt x="0" y="283629"/>
                                </a:lnTo>
                                <a:lnTo>
                                  <a:pt x="972870" y="283629"/>
                                </a:lnTo>
                                <a:lnTo>
                                  <a:pt x="972870" y="0"/>
                                </a:lnTo>
                                <a:close/>
                              </a:path>
                            </a:pathLst>
                          </a:custGeom>
                          <a:solidFill>
                            <a:srgbClr val="626262"/>
                          </a:solidFill>
                        </wps:spPr>
                        <wps:bodyPr wrap="square" lIns="0" tIns="0" rIns="0" bIns="0" rtlCol="0">
                          <a:prstTxWarp prst="textNoShape">
                            <a:avLst/>
                          </a:prstTxWarp>
                          <a:noAutofit/>
                        </wps:bodyPr>
                      </wps:wsp>
                      <wps:wsp>
                        <wps:cNvPr id="222" name="Graphic 222"/>
                        <wps:cNvSpPr/>
                        <wps:spPr>
                          <a:xfrm>
                            <a:off x="4055935" y="1283500"/>
                            <a:ext cx="973455" cy="265430"/>
                          </a:xfrm>
                          <a:custGeom>
                            <a:avLst/>
                            <a:gdLst/>
                            <a:ahLst/>
                            <a:cxnLst/>
                            <a:rect l="l" t="t" r="r" b="b"/>
                            <a:pathLst>
                              <a:path w="973455" h="265430">
                                <a:moveTo>
                                  <a:pt x="972870" y="0"/>
                                </a:moveTo>
                                <a:lnTo>
                                  <a:pt x="0" y="0"/>
                                </a:lnTo>
                                <a:lnTo>
                                  <a:pt x="0" y="265328"/>
                                </a:lnTo>
                                <a:lnTo>
                                  <a:pt x="972870" y="265328"/>
                                </a:lnTo>
                                <a:lnTo>
                                  <a:pt x="972870" y="0"/>
                                </a:lnTo>
                                <a:close/>
                              </a:path>
                            </a:pathLst>
                          </a:custGeom>
                          <a:solidFill>
                            <a:srgbClr val="997300"/>
                          </a:solidFill>
                        </wps:spPr>
                        <wps:bodyPr wrap="square" lIns="0" tIns="0" rIns="0" bIns="0" rtlCol="0">
                          <a:prstTxWarp prst="textNoShape">
                            <a:avLst/>
                          </a:prstTxWarp>
                          <a:noAutofit/>
                        </wps:bodyPr>
                      </wps:wsp>
                      <wps:wsp>
                        <wps:cNvPr id="223" name="Graphic 223"/>
                        <wps:cNvSpPr/>
                        <wps:spPr>
                          <a:xfrm>
                            <a:off x="4055935" y="1548841"/>
                            <a:ext cx="973455" cy="1082675"/>
                          </a:xfrm>
                          <a:custGeom>
                            <a:avLst/>
                            <a:gdLst/>
                            <a:ahLst/>
                            <a:cxnLst/>
                            <a:rect l="l" t="t" r="r" b="b"/>
                            <a:pathLst>
                              <a:path w="973455" h="1082675">
                                <a:moveTo>
                                  <a:pt x="972870" y="0"/>
                                </a:moveTo>
                                <a:lnTo>
                                  <a:pt x="0" y="0"/>
                                </a:lnTo>
                                <a:lnTo>
                                  <a:pt x="0" y="1082662"/>
                                </a:lnTo>
                                <a:lnTo>
                                  <a:pt x="972870" y="1082662"/>
                                </a:lnTo>
                                <a:lnTo>
                                  <a:pt x="972870" y="0"/>
                                </a:lnTo>
                                <a:close/>
                              </a:path>
                            </a:pathLst>
                          </a:custGeom>
                          <a:solidFill>
                            <a:srgbClr val="245E91"/>
                          </a:solidFill>
                        </wps:spPr>
                        <wps:bodyPr wrap="square" lIns="0" tIns="0" rIns="0" bIns="0" rtlCol="0">
                          <a:prstTxWarp prst="textNoShape">
                            <a:avLst/>
                          </a:prstTxWarp>
                          <a:noAutofit/>
                        </wps:bodyPr>
                      </wps:wsp>
                      <wps:wsp>
                        <wps:cNvPr id="224" name="Graphic 224"/>
                        <wps:cNvSpPr/>
                        <wps:spPr>
                          <a:xfrm>
                            <a:off x="1785937" y="1266380"/>
                            <a:ext cx="1297305" cy="784860"/>
                          </a:xfrm>
                          <a:custGeom>
                            <a:avLst/>
                            <a:gdLst/>
                            <a:ahLst/>
                            <a:cxnLst/>
                            <a:rect l="l" t="t" r="r" b="b"/>
                            <a:pathLst>
                              <a:path w="1297305" h="784860">
                                <a:moveTo>
                                  <a:pt x="1236345" y="0"/>
                                </a:moveTo>
                                <a:lnTo>
                                  <a:pt x="0" y="392303"/>
                                </a:lnTo>
                                <a:lnTo>
                                  <a:pt x="1236345" y="784606"/>
                                </a:lnTo>
                                <a:lnTo>
                                  <a:pt x="1250587" y="736531"/>
                                </a:lnTo>
                                <a:lnTo>
                                  <a:pt x="1262931" y="688072"/>
                                </a:lnTo>
                                <a:lnTo>
                                  <a:pt x="1273376" y="639282"/>
                                </a:lnTo>
                                <a:lnTo>
                                  <a:pt x="1281922" y="590216"/>
                                </a:lnTo>
                                <a:lnTo>
                                  <a:pt x="1288568" y="540930"/>
                                </a:lnTo>
                                <a:lnTo>
                                  <a:pt x="1293316" y="491480"/>
                                </a:lnTo>
                                <a:lnTo>
                                  <a:pt x="1296164" y="441919"/>
                                </a:lnTo>
                                <a:lnTo>
                                  <a:pt x="1297114" y="392302"/>
                                </a:lnTo>
                                <a:lnTo>
                                  <a:pt x="1296164" y="342686"/>
                                </a:lnTo>
                                <a:lnTo>
                                  <a:pt x="1293316" y="293125"/>
                                </a:lnTo>
                                <a:lnTo>
                                  <a:pt x="1288568" y="243675"/>
                                </a:lnTo>
                                <a:lnTo>
                                  <a:pt x="1281922" y="194389"/>
                                </a:lnTo>
                                <a:lnTo>
                                  <a:pt x="1273376" y="145323"/>
                                </a:lnTo>
                                <a:lnTo>
                                  <a:pt x="1262931" y="96533"/>
                                </a:lnTo>
                                <a:lnTo>
                                  <a:pt x="1250587" y="48074"/>
                                </a:lnTo>
                                <a:lnTo>
                                  <a:pt x="1236345" y="0"/>
                                </a:lnTo>
                                <a:close/>
                              </a:path>
                            </a:pathLst>
                          </a:custGeom>
                          <a:solidFill>
                            <a:srgbClr val="43682B"/>
                          </a:solidFill>
                        </wps:spPr>
                        <wps:bodyPr wrap="square" lIns="0" tIns="0" rIns="0" bIns="0" rtlCol="0">
                          <a:prstTxWarp prst="textNoShape">
                            <a:avLst/>
                          </a:prstTxWarp>
                          <a:noAutofit/>
                        </wps:bodyPr>
                      </wps:wsp>
                      <wps:wsp>
                        <wps:cNvPr id="225" name="Graphic 225"/>
                        <wps:cNvSpPr/>
                        <wps:spPr>
                          <a:xfrm>
                            <a:off x="4762" y="4762"/>
                            <a:ext cx="5507990" cy="3307715"/>
                          </a:xfrm>
                          <a:custGeom>
                            <a:avLst/>
                            <a:gdLst/>
                            <a:ahLst/>
                            <a:cxnLst/>
                            <a:rect l="l" t="t" r="r" b="b"/>
                            <a:pathLst>
                              <a:path w="5507990" h="3307715">
                                <a:moveTo>
                                  <a:pt x="0" y="3307714"/>
                                </a:moveTo>
                                <a:lnTo>
                                  <a:pt x="5507990" y="3307714"/>
                                </a:lnTo>
                                <a:lnTo>
                                  <a:pt x="5507990" y="0"/>
                                </a:lnTo>
                                <a:lnTo>
                                  <a:pt x="0" y="0"/>
                                </a:lnTo>
                                <a:lnTo>
                                  <a:pt x="0" y="3307714"/>
                                </a:lnTo>
                                <a:close/>
                              </a:path>
                            </a:pathLst>
                          </a:custGeom>
                          <a:ln w="9525">
                            <a:solidFill>
                              <a:srgbClr val="D9D9D9"/>
                            </a:solidFill>
                            <a:prstDash val="solid"/>
                          </a:ln>
                        </wps:spPr>
                        <wps:bodyPr wrap="square" lIns="0" tIns="0" rIns="0" bIns="0" rtlCol="0">
                          <a:prstTxWarp prst="textNoShape">
                            <a:avLst/>
                          </a:prstTxWarp>
                          <a:noAutofit/>
                        </wps:bodyPr>
                      </wps:wsp>
                      <wps:wsp>
                        <wps:cNvPr id="226" name="Textbox 226"/>
                        <wps:cNvSpPr txBox="1"/>
                        <wps:spPr>
                          <a:xfrm>
                            <a:off x="1398841" y="50101"/>
                            <a:ext cx="487045" cy="281940"/>
                          </a:xfrm>
                          <a:prstGeom prst="rect">
                            <a:avLst/>
                          </a:prstGeom>
                        </wps:spPr>
                        <wps:txbx>
                          <w:txbxContent>
                            <w:p>
                              <w:pPr>
                                <w:spacing w:line="203" w:lineRule="exact" w:before="0"/>
                                <w:ind w:left="0" w:right="18" w:firstLine="0"/>
                                <w:jc w:val="center"/>
                                <w:rPr>
                                  <w:rFonts w:ascii="Calibri" w:hAnsi="Calibri"/>
                                  <w:b/>
                                  <w:sz w:val="20"/>
                                </w:rPr>
                              </w:pPr>
                              <w:r>
                                <w:rPr>
                                  <w:rFonts w:ascii="Calibri" w:hAnsi="Calibri"/>
                                  <w:b/>
                                  <w:color w:val="EC7C30"/>
                                  <w:spacing w:val="-2"/>
                                  <w:sz w:val="20"/>
                                </w:rPr>
                                <w:t>NEMČIJA</w:t>
                              </w:r>
                            </w:p>
                            <w:p>
                              <w:pPr>
                                <w:spacing w:line="240" w:lineRule="exact" w:before="0"/>
                                <w:ind w:left="0" w:right="19" w:firstLine="0"/>
                                <w:jc w:val="center"/>
                                <w:rPr>
                                  <w:rFonts w:ascii="Calibri"/>
                                  <w:b/>
                                  <w:sz w:val="20"/>
                                </w:rPr>
                              </w:pPr>
                              <w:r>
                                <w:rPr>
                                  <w:rFonts w:ascii="Calibri"/>
                                  <w:b/>
                                  <w:color w:val="EC7C30"/>
                                  <w:spacing w:val="-5"/>
                                  <w:sz w:val="20"/>
                                </w:rPr>
                                <w:t>9%</w:t>
                              </w:r>
                            </w:p>
                          </w:txbxContent>
                        </wps:txbx>
                        <wps:bodyPr wrap="square" lIns="0" tIns="0" rIns="0" bIns="0" rtlCol="0">
                          <a:noAutofit/>
                        </wps:bodyPr>
                      </wps:wsp>
                      <wps:wsp>
                        <wps:cNvPr id="227" name="Textbox 227"/>
                        <wps:cNvSpPr txBox="1"/>
                        <wps:spPr>
                          <a:xfrm>
                            <a:off x="2446718" y="151574"/>
                            <a:ext cx="1285875" cy="1111250"/>
                          </a:xfrm>
                          <a:prstGeom prst="rect">
                            <a:avLst/>
                          </a:prstGeom>
                        </wps:spPr>
                        <wps:txbx>
                          <w:txbxContent>
                            <w:p>
                              <w:pPr>
                                <w:spacing w:line="203" w:lineRule="exact" w:before="0"/>
                                <w:ind w:left="-1" w:right="1241" w:firstLine="0"/>
                                <w:jc w:val="center"/>
                                <w:rPr>
                                  <w:rFonts w:ascii="Calibri"/>
                                  <w:b/>
                                  <w:sz w:val="20"/>
                                </w:rPr>
                              </w:pPr>
                              <w:r>
                                <w:rPr>
                                  <w:rFonts w:ascii="Calibri"/>
                                  <w:b/>
                                  <w:color w:val="A4A4A4"/>
                                  <w:spacing w:val="-2"/>
                                  <w:sz w:val="20"/>
                                </w:rPr>
                                <w:t>AVSTRIJA</w:t>
                              </w:r>
                            </w:p>
                            <w:p>
                              <w:pPr>
                                <w:spacing w:line="220" w:lineRule="exact" w:before="0"/>
                                <w:ind w:left="0" w:right="1243" w:firstLine="0"/>
                                <w:jc w:val="center"/>
                                <w:rPr>
                                  <w:rFonts w:ascii="Calibri"/>
                                  <w:b/>
                                  <w:sz w:val="20"/>
                                </w:rPr>
                              </w:pPr>
                              <w:r>
                                <w:rPr>
                                  <w:rFonts w:ascii="Calibri"/>
                                  <w:b/>
                                  <w:color w:val="A4A4A4"/>
                                  <w:spacing w:val="-5"/>
                                  <w:sz w:val="20"/>
                                </w:rPr>
                                <w:t>9%</w:t>
                              </w:r>
                            </w:p>
                            <w:p>
                              <w:pPr>
                                <w:spacing w:line="220" w:lineRule="exact" w:before="0"/>
                                <w:ind w:left="586" w:right="0" w:firstLine="0"/>
                                <w:jc w:val="left"/>
                                <w:rPr>
                                  <w:rFonts w:ascii="Calibri"/>
                                  <w:b/>
                                  <w:sz w:val="20"/>
                                </w:rPr>
                              </w:pPr>
                              <w:r>
                                <w:rPr>
                                  <w:rFonts w:ascii="Calibri"/>
                                  <w:b/>
                                  <w:color w:val="FFC000"/>
                                  <w:spacing w:val="-2"/>
                                  <w:sz w:val="20"/>
                                </w:rPr>
                                <w:t>NIZOZEMSKA</w:t>
                              </w:r>
                            </w:p>
                            <w:p>
                              <w:pPr>
                                <w:spacing w:line="242" w:lineRule="auto" w:before="0"/>
                                <w:ind w:left="917" w:right="0" w:hanging="140"/>
                                <w:jc w:val="left"/>
                                <w:rPr>
                                  <w:rFonts w:ascii="Calibri" w:hAnsi="Calibri"/>
                                  <w:b/>
                                  <w:sz w:val="20"/>
                                </w:rPr>
                              </w:pPr>
                              <w:r>
                                <w:rPr>
                                  <w:rFonts w:ascii="Calibri" w:hAnsi="Calibri"/>
                                  <w:b/>
                                  <w:color w:val="5B9BD4"/>
                                  <w:spacing w:val="-2"/>
                                  <w:sz w:val="20"/>
                                </w:rPr>
                                <w:t>ČEŠ</w:t>
                              </w:r>
                              <w:r>
                                <w:rPr>
                                  <w:rFonts w:ascii="Calibri" w:hAnsi="Calibri"/>
                                  <w:b/>
                                  <w:color w:val="FFC000"/>
                                  <w:spacing w:val="-2"/>
                                  <w:position w:val="6"/>
                                  <w:sz w:val="20"/>
                                </w:rPr>
                                <w:t>2</w:t>
                              </w:r>
                              <w:r>
                                <w:rPr>
                                  <w:rFonts w:ascii="Calibri" w:hAnsi="Calibri"/>
                                  <w:b/>
                                  <w:color w:val="5B9BD4"/>
                                  <w:spacing w:val="-2"/>
                                  <w:sz w:val="20"/>
                                </w:rPr>
                                <w:t>K</w:t>
                              </w:r>
                              <w:r>
                                <w:rPr>
                                  <w:rFonts w:ascii="Calibri" w:hAnsi="Calibri"/>
                                  <w:b/>
                                  <w:color w:val="FFC000"/>
                                  <w:spacing w:val="-2"/>
                                  <w:position w:val="6"/>
                                  <w:sz w:val="20"/>
                                </w:rPr>
                                <w:t>%</w:t>
                              </w:r>
                              <w:r>
                                <w:rPr>
                                  <w:rFonts w:ascii="Calibri" w:hAnsi="Calibri"/>
                                  <w:b/>
                                  <w:color w:val="5B9BD4"/>
                                  <w:spacing w:val="-2"/>
                                  <w:sz w:val="20"/>
                                </w:rPr>
                                <w:t>A </w:t>
                              </w:r>
                              <w:r>
                                <w:rPr>
                                  <w:rFonts w:ascii="Calibri" w:hAnsi="Calibri"/>
                                  <w:b/>
                                  <w:color w:val="5B9BD4"/>
                                  <w:spacing w:val="-24"/>
                                  <w:position w:val="4"/>
                                  <w:sz w:val="20"/>
                                </w:rPr>
                                <w:t>2</w:t>
                              </w:r>
                              <w:r>
                                <w:rPr>
                                  <w:rFonts w:ascii="Calibri" w:hAnsi="Calibri"/>
                                  <w:b/>
                                  <w:color w:val="6FAC46"/>
                                  <w:spacing w:val="-24"/>
                                  <w:sz w:val="20"/>
                                </w:rPr>
                                <w:t>M</w:t>
                              </w:r>
                              <w:r>
                                <w:rPr>
                                  <w:rFonts w:ascii="Calibri" w:hAnsi="Calibri"/>
                                  <w:b/>
                                  <w:color w:val="5B9BD4"/>
                                  <w:spacing w:val="-24"/>
                                  <w:position w:val="4"/>
                                  <w:sz w:val="20"/>
                                </w:rPr>
                                <w:t>%</w:t>
                              </w:r>
                              <w:r>
                                <w:rPr>
                                  <w:rFonts w:ascii="Calibri" w:hAnsi="Calibri"/>
                                  <w:b/>
                                  <w:color w:val="6FAC46"/>
                                  <w:spacing w:val="-24"/>
                                  <w:sz w:val="20"/>
                                </w:rPr>
                                <w:t>ADŽARSKA</w:t>
                              </w:r>
                              <w:r>
                                <w:rPr>
                                  <w:rFonts w:ascii="Calibri" w:hAnsi="Calibri"/>
                                  <w:b/>
                                  <w:color w:val="6FAC46"/>
                                  <w:spacing w:val="-2"/>
                                  <w:sz w:val="20"/>
                                </w:rPr>
                                <w:t> </w:t>
                              </w:r>
                              <w:r>
                                <w:rPr>
                                  <w:rFonts w:ascii="Calibri" w:hAnsi="Calibri"/>
                                  <w:b/>
                                  <w:color w:val="254478"/>
                                  <w:spacing w:val="-2"/>
                                  <w:sz w:val="20"/>
                                </w:rPr>
                                <w:t>HRV</w:t>
                              </w:r>
                              <w:r>
                                <w:rPr>
                                  <w:rFonts w:ascii="Calibri" w:hAnsi="Calibri"/>
                                  <w:b/>
                                  <w:color w:val="6FAC46"/>
                                  <w:spacing w:val="-2"/>
                                  <w:position w:val="3"/>
                                  <w:sz w:val="20"/>
                                </w:rPr>
                                <w:t>2</w:t>
                              </w:r>
                              <w:r>
                                <w:rPr>
                                  <w:rFonts w:ascii="Calibri" w:hAnsi="Calibri"/>
                                  <w:b/>
                                  <w:color w:val="254478"/>
                                  <w:spacing w:val="-2"/>
                                  <w:sz w:val="20"/>
                                </w:rPr>
                                <w:t>A</w:t>
                              </w:r>
                              <w:r>
                                <w:rPr>
                                  <w:rFonts w:ascii="Calibri" w:hAnsi="Calibri"/>
                                  <w:b/>
                                  <w:color w:val="6FAC46"/>
                                  <w:spacing w:val="-2"/>
                                  <w:position w:val="3"/>
                                  <w:sz w:val="20"/>
                                </w:rPr>
                                <w:t>%</w:t>
                              </w:r>
                              <w:r>
                                <w:rPr>
                                  <w:rFonts w:ascii="Calibri" w:hAnsi="Calibri"/>
                                  <w:b/>
                                  <w:color w:val="254478"/>
                                  <w:spacing w:val="-2"/>
                                  <w:sz w:val="20"/>
                                </w:rPr>
                                <w:t>ŠKA</w:t>
                              </w:r>
                            </w:p>
                            <w:p>
                              <w:pPr>
                                <w:spacing w:line="236" w:lineRule="exact" w:before="0"/>
                                <w:ind w:left="1311" w:right="0" w:firstLine="0"/>
                                <w:jc w:val="left"/>
                                <w:rPr>
                                  <w:rFonts w:ascii="Calibri"/>
                                  <w:b/>
                                  <w:sz w:val="20"/>
                                </w:rPr>
                              </w:pPr>
                              <w:r>
                                <w:rPr>
                                  <w:rFonts w:ascii="Calibri"/>
                                  <w:b/>
                                  <w:color w:val="254478"/>
                                  <w:spacing w:val="-5"/>
                                  <w:sz w:val="20"/>
                                </w:rPr>
                                <w:t>2%</w:t>
                              </w:r>
                            </w:p>
                          </w:txbxContent>
                        </wps:txbx>
                        <wps:bodyPr wrap="square" lIns="0" tIns="0" rIns="0" bIns="0" rtlCol="0">
                          <a:noAutofit/>
                        </wps:bodyPr>
                      </wps:wsp>
                      <wps:wsp>
                        <wps:cNvPr id="228" name="Textbox 228"/>
                        <wps:cNvSpPr txBox="1"/>
                        <wps:spPr>
                          <a:xfrm>
                            <a:off x="3191065" y="1530159"/>
                            <a:ext cx="334010" cy="281940"/>
                          </a:xfrm>
                          <a:prstGeom prst="rect">
                            <a:avLst/>
                          </a:prstGeom>
                        </wps:spPr>
                        <wps:txbx>
                          <w:txbxContent>
                            <w:p>
                              <w:pPr>
                                <w:spacing w:line="203" w:lineRule="exact" w:before="0"/>
                                <w:ind w:left="0" w:right="18" w:firstLine="0"/>
                                <w:jc w:val="center"/>
                                <w:rPr>
                                  <w:rFonts w:ascii="Calibri"/>
                                  <w:b/>
                                  <w:sz w:val="20"/>
                                </w:rPr>
                              </w:pPr>
                              <w:r>
                                <w:rPr>
                                  <w:rFonts w:ascii="Calibri"/>
                                  <w:b/>
                                  <w:color w:val="43682B"/>
                                  <w:spacing w:val="-2"/>
                                  <w:sz w:val="20"/>
                                </w:rPr>
                                <w:t>Drugo</w:t>
                              </w:r>
                            </w:p>
                            <w:p>
                              <w:pPr>
                                <w:spacing w:line="240" w:lineRule="exact" w:before="0"/>
                                <w:ind w:left="0" w:right="18" w:firstLine="0"/>
                                <w:jc w:val="center"/>
                                <w:rPr>
                                  <w:rFonts w:ascii="Calibri"/>
                                  <w:b/>
                                  <w:sz w:val="20"/>
                                </w:rPr>
                              </w:pPr>
                              <w:r>
                                <w:rPr>
                                  <w:rFonts w:ascii="Calibri"/>
                                  <w:b/>
                                  <w:color w:val="43682B"/>
                                  <w:spacing w:val="-5"/>
                                  <w:sz w:val="20"/>
                                </w:rPr>
                                <w:t>9%</w:t>
                              </w:r>
                            </w:p>
                          </w:txbxContent>
                        </wps:txbx>
                        <wps:bodyPr wrap="square" lIns="0" tIns="0" rIns="0" bIns="0" rtlCol="0">
                          <a:noAutofit/>
                        </wps:bodyPr>
                      </wps:wsp>
                      <wps:wsp>
                        <wps:cNvPr id="229" name="Textbox 229"/>
                        <wps:cNvSpPr txBox="1"/>
                        <wps:spPr>
                          <a:xfrm>
                            <a:off x="4966779" y="714184"/>
                            <a:ext cx="520700" cy="855344"/>
                          </a:xfrm>
                          <a:prstGeom prst="rect">
                            <a:avLst/>
                          </a:prstGeom>
                        </wps:spPr>
                        <wps:txbx>
                          <w:txbxContent>
                            <w:p>
                              <w:pPr>
                                <w:spacing w:line="203" w:lineRule="exact" w:before="0"/>
                                <w:ind w:left="206" w:right="0" w:firstLine="0"/>
                                <w:jc w:val="left"/>
                                <w:rPr>
                                  <w:rFonts w:ascii="Calibri"/>
                                  <w:b/>
                                  <w:sz w:val="20"/>
                                </w:rPr>
                              </w:pPr>
                              <w:r>
                                <w:rPr>
                                  <w:rFonts w:ascii="Calibri"/>
                                  <w:b/>
                                  <w:color w:val="9E470D"/>
                                  <w:spacing w:val="-2"/>
                                  <w:sz w:val="20"/>
                                </w:rPr>
                                <w:t>ITALIJA</w:t>
                              </w:r>
                            </w:p>
                            <w:p>
                              <w:pPr>
                                <w:spacing w:line="223" w:lineRule="auto" w:before="14"/>
                                <w:ind w:left="0" w:right="12" w:firstLine="378"/>
                                <w:jc w:val="left"/>
                                <w:rPr>
                                  <w:rFonts w:ascii="Calibri"/>
                                  <w:b/>
                                  <w:sz w:val="20"/>
                                </w:rPr>
                              </w:pPr>
                              <w:r>
                                <w:rPr>
                                  <w:rFonts w:ascii="Calibri"/>
                                  <w:b/>
                                  <w:color w:val="9E470D"/>
                                  <w:spacing w:val="-6"/>
                                  <w:sz w:val="20"/>
                                </w:rPr>
                                <w:t>2%</w:t>
                              </w:r>
                              <w:r>
                                <w:rPr>
                                  <w:rFonts w:ascii="Calibri"/>
                                  <w:b/>
                                  <w:color w:val="9E470D"/>
                                  <w:spacing w:val="-2"/>
                                  <w:sz w:val="20"/>
                                </w:rPr>
                                <w:t> </w:t>
                              </w:r>
                              <w:r>
                                <w:rPr>
                                  <w:rFonts w:ascii="Calibri"/>
                                  <w:b/>
                                  <w:color w:val="626262"/>
                                  <w:spacing w:val="-2"/>
                                  <w:sz w:val="20"/>
                                </w:rPr>
                                <w:t>FRANCIJA</w:t>
                              </w:r>
                            </w:p>
                            <w:p>
                              <w:pPr>
                                <w:spacing w:line="184" w:lineRule="auto" w:before="47"/>
                                <w:ind w:left="140" w:right="11" w:firstLine="135"/>
                                <w:jc w:val="left"/>
                                <w:rPr>
                                  <w:rFonts w:ascii="Calibri"/>
                                  <w:b/>
                                  <w:sz w:val="20"/>
                                </w:rPr>
                              </w:pPr>
                              <w:r>
                                <w:rPr>
                                  <w:rFonts w:ascii="Calibri"/>
                                  <w:b/>
                                  <w:color w:val="626262"/>
                                  <w:spacing w:val="-6"/>
                                  <w:sz w:val="20"/>
                                </w:rPr>
                                <w:t>1%</w:t>
                              </w:r>
                              <w:r>
                                <w:rPr>
                                  <w:rFonts w:ascii="Calibri"/>
                                  <w:b/>
                                  <w:color w:val="626262"/>
                                  <w:spacing w:val="-2"/>
                                  <w:sz w:val="20"/>
                                </w:rPr>
                                <w:t> </w:t>
                              </w:r>
                              <w:r>
                                <w:rPr>
                                  <w:rFonts w:ascii="Calibri"/>
                                  <w:b/>
                                  <w:color w:val="997300"/>
                                  <w:spacing w:val="-2"/>
                                  <w:sz w:val="20"/>
                                </w:rPr>
                                <w:t>BELGIJA</w:t>
                              </w:r>
                            </w:p>
                            <w:p>
                              <w:pPr>
                                <w:spacing w:line="240" w:lineRule="exact" w:before="12"/>
                                <w:ind w:left="347" w:right="0" w:firstLine="0"/>
                                <w:jc w:val="left"/>
                                <w:rPr>
                                  <w:rFonts w:ascii="Calibri"/>
                                  <w:b/>
                                  <w:sz w:val="20"/>
                                </w:rPr>
                              </w:pPr>
                              <w:r>
                                <w:rPr>
                                  <w:rFonts w:ascii="Calibri"/>
                                  <w:b/>
                                  <w:color w:val="997300"/>
                                  <w:spacing w:val="-5"/>
                                  <w:sz w:val="20"/>
                                </w:rPr>
                                <w:t>1%</w:t>
                              </w:r>
                            </w:p>
                          </w:txbxContent>
                        </wps:txbx>
                        <wps:bodyPr wrap="square" lIns="0" tIns="0" rIns="0" bIns="0" rtlCol="0">
                          <a:noAutofit/>
                        </wps:bodyPr>
                      </wps:wsp>
                      <wps:wsp>
                        <wps:cNvPr id="230" name="Textbox 230"/>
                        <wps:cNvSpPr txBox="1"/>
                        <wps:spPr>
                          <a:xfrm>
                            <a:off x="5032228" y="1961705"/>
                            <a:ext cx="455930" cy="281940"/>
                          </a:xfrm>
                          <a:prstGeom prst="rect">
                            <a:avLst/>
                          </a:prstGeom>
                        </wps:spPr>
                        <wps:txbx>
                          <w:txbxContent>
                            <w:p>
                              <w:pPr>
                                <w:spacing w:line="203" w:lineRule="exact" w:before="0"/>
                                <w:ind w:left="0" w:right="0" w:firstLine="0"/>
                                <w:jc w:val="left"/>
                                <w:rPr>
                                  <w:rFonts w:ascii="Calibri" w:hAnsi="Calibri"/>
                                  <w:b/>
                                  <w:sz w:val="20"/>
                                </w:rPr>
                              </w:pPr>
                              <w:r>
                                <w:rPr>
                                  <w:rFonts w:ascii="Calibri" w:hAnsi="Calibri"/>
                                  <w:b/>
                                  <w:color w:val="245E91"/>
                                  <w:sz w:val="20"/>
                                </w:rPr>
                                <w:t>e</w:t>
                              </w:r>
                              <w:r>
                                <w:rPr>
                                  <w:rFonts w:ascii="Calibri" w:hAnsi="Calibri"/>
                                  <w:b/>
                                  <w:color w:val="245E91"/>
                                  <w:spacing w:val="-3"/>
                                  <w:sz w:val="20"/>
                                </w:rPr>
                                <w:t> </w:t>
                              </w:r>
                              <w:r>
                                <w:rPr>
                                  <w:rFonts w:ascii="Calibri" w:hAnsi="Calibri"/>
                                  <w:b/>
                                  <w:color w:val="245E91"/>
                                  <w:spacing w:val="-2"/>
                                  <w:sz w:val="20"/>
                                </w:rPr>
                                <w:t>države</w:t>
                              </w:r>
                            </w:p>
                            <w:p>
                              <w:pPr>
                                <w:spacing w:line="240" w:lineRule="exact" w:before="0"/>
                                <w:ind w:left="24" w:right="0" w:firstLine="0"/>
                                <w:jc w:val="left"/>
                                <w:rPr>
                                  <w:rFonts w:ascii="Calibri"/>
                                  <w:b/>
                                  <w:sz w:val="20"/>
                                </w:rPr>
                              </w:pPr>
                              <w:r>
                                <w:rPr>
                                  <w:rFonts w:ascii="Calibri"/>
                                  <w:b/>
                                  <w:color w:val="245E91"/>
                                  <w:spacing w:val="-5"/>
                                  <w:sz w:val="20"/>
                                </w:rPr>
                                <w:t>5%</w:t>
                              </w:r>
                            </w:p>
                          </w:txbxContent>
                        </wps:txbx>
                        <wps:bodyPr wrap="square" lIns="0" tIns="0" rIns="0" bIns="0" rtlCol="0">
                          <a:noAutofit/>
                        </wps:bodyPr>
                      </wps:wsp>
                      <wps:wsp>
                        <wps:cNvPr id="231" name="Textbox 231"/>
                        <wps:cNvSpPr txBox="1"/>
                        <wps:spPr>
                          <a:xfrm>
                            <a:off x="222313" y="2673159"/>
                            <a:ext cx="581660" cy="282575"/>
                          </a:xfrm>
                          <a:prstGeom prst="rect">
                            <a:avLst/>
                          </a:prstGeom>
                        </wps:spPr>
                        <wps:txbx>
                          <w:txbxContent>
                            <w:p>
                              <w:pPr>
                                <w:spacing w:line="203" w:lineRule="exact" w:before="0"/>
                                <w:ind w:left="0" w:right="18" w:firstLine="0"/>
                                <w:jc w:val="center"/>
                                <w:rPr>
                                  <w:rFonts w:ascii="Calibri"/>
                                  <w:b/>
                                  <w:sz w:val="20"/>
                                </w:rPr>
                              </w:pPr>
                              <w:r>
                                <w:rPr>
                                  <w:rFonts w:ascii="Calibri"/>
                                  <w:b/>
                                  <w:color w:val="4471C4"/>
                                  <w:spacing w:val="-2"/>
                                  <w:sz w:val="20"/>
                                </w:rPr>
                                <w:t>SLOVENIJA</w:t>
                              </w:r>
                            </w:p>
                            <w:p>
                              <w:pPr>
                                <w:spacing w:line="240" w:lineRule="exact" w:before="1"/>
                                <w:ind w:left="0" w:right="19" w:firstLine="0"/>
                                <w:jc w:val="center"/>
                                <w:rPr>
                                  <w:rFonts w:ascii="Calibri"/>
                                  <w:b/>
                                  <w:sz w:val="20"/>
                                </w:rPr>
                              </w:pPr>
                              <w:r>
                                <w:rPr>
                                  <w:rFonts w:ascii="Calibri"/>
                                  <w:b/>
                                  <w:color w:val="4471C4"/>
                                  <w:spacing w:val="-5"/>
                                  <w:sz w:val="20"/>
                                </w:rPr>
                                <w:t>65%</w:t>
                              </w:r>
                            </w:p>
                          </w:txbxContent>
                        </wps:txbx>
                        <wps:bodyPr wrap="square" lIns="0" tIns="0" rIns="0" bIns="0" rtlCol="0">
                          <a:noAutofit/>
                        </wps:bodyPr>
                      </wps:wsp>
                    </wpg:wgp>
                  </a:graphicData>
                </a:graphic>
              </wp:inline>
            </w:drawing>
          </mc:Choice>
          <mc:Fallback>
            <w:pict>
              <v:group style="width:434.45pt;height:261.2pt;mso-position-horizontal-relative:char;mso-position-vertical-relative:line" id="docshapegroup149" coordorigin="0,0" coordsize="8689,5224">
                <v:shape style="position:absolute;left:655;top:586;width:4198;height:4177" type="#_x0000_t75" id="docshape150" stroked="false">
                  <v:imagedata r:id="rId79" o:title=""/>
                </v:shape>
                <v:shape style="position:absolute;left:2018;top:444;width:1311;height:2285" type="#_x0000_t75" id="docshape151" stroked="false">
                  <v:imagedata r:id="rId80" o:title=""/>
                </v:shape>
                <v:shape style="position:absolute;left:2695;top:487;width:1594;height:2240" type="#_x0000_t75" id="docshape152" stroked="false">
                  <v:imagedata r:id="rId81" o:title=""/>
                </v:shape>
                <v:shape style="position:absolute;left:2692;top:975;width:1810;height:1748" type="#_x0000_t75" id="docshape153" stroked="false">
                  <v:imagedata r:id="rId82" o:title=""/>
                </v:shape>
                <v:shape style="position:absolute;left:2692;top:1198;width:1978;height:1522" type="#_x0000_t75" id="docshape154" stroked="false">
                  <v:imagedata r:id="rId83" o:title=""/>
                </v:shape>
                <v:shape style="position:absolute;left:2690;top:1433;width:2098;height:1287" type="#_x0000_t75" id="docshape155" stroked="false">
                  <v:imagedata r:id="rId84" o:title=""/>
                </v:shape>
                <v:shape style="position:absolute;left:2690;top:1659;width:2184;height:1059" type="#_x0000_t75" id="docshape156" stroked="false">
                  <v:imagedata r:id="rId85" o:title=""/>
                </v:shape>
                <v:shape style="position:absolute;left:6297;top:1001;width:1705;height:646" type="#_x0000_t75" id="docshape157" stroked="false">
                  <v:imagedata r:id="rId86" o:title=""/>
                </v:shape>
                <v:shape style="position:absolute;left:6268;top:1467;width:1762;height:656" type="#_x0000_t75" id="docshape158" stroked="false">
                  <v:imagedata r:id="rId87" o:title=""/>
                </v:shape>
                <v:shape style="position:absolute;left:6268;top:1913;width:1762;height:627" type="#_x0000_t75" id="docshape159" stroked="false">
                  <v:imagedata r:id="rId88" o:title=""/>
                </v:shape>
                <v:shape style="position:absolute;left:6268;top:2319;width:1762;height:1940" type="#_x0000_t75" id="docshape160" stroked="false">
                  <v:imagedata r:id="rId89" o:title=""/>
                </v:shape>
                <v:shape style="position:absolute;left:2688;top:1879;width:2283;height:1460" type="#_x0000_t75" id="docshape161" stroked="false">
                  <v:imagedata r:id="rId90" o:title=""/>
                </v:shape>
                <v:shape style="position:absolute;left:4759;top:1080;width:1628;height:3064" id="docshape162" coordorigin="4760,1080" coordsize="1628,3064" path="m4760,1994l6387,1080m4760,3230l6387,4144e" filled="false" stroked="true" strokeweight=".75pt" strokecolor="#a6a6a6">
                  <v:path arrowok="t"/>
                  <v:stroke dashstyle="solid"/>
                </v:shape>
                <v:shape style="position:absolute;left:769;top:685;width:3991;height:3970" id="docshape163" coordorigin="769,686" coordsize="3991,3970" path="m2133,686l2058,714,1985,744,1913,778,1843,814,1774,853,1707,894,1642,938,1579,984,1517,1032,1458,1083,1400,1136,1345,1191,1292,1248,1241,1307,1192,1368,1146,1431,1102,1496,1060,1562,1021,1630,985,1700,951,1771,919,1844,891,1919,865,1994,843,2068,825,2141,808,2215,795,2289,785,2362,777,2436,772,2510,769,2583,770,2656,772,2729,778,2801,786,2873,796,2944,809,3015,825,3085,843,3154,863,3223,885,3290,910,3357,938,3423,967,3488,999,3552,1033,3615,1069,3676,1107,3737,1147,3796,1190,3853,1234,3909,1280,3964,1329,4017,1379,4068,1431,4118,1485,4166,1541,4212,1599,4256,1658,4298,1720,4339,1783,4377,1847,4413,1914,4447,1982,4479,2051,4508,2122,4535,2195,4559,2268,4581,2342,4600,2415,4616,2489,4629,2563,4640,2636,4648,2710,4653,2783,4655,2856,4655,2929,4652,3001,4647,3073,4639,3144,4628,3215,4615,3285,4600,3354,4582,3423,4562,3491,4539,3558,4514,3624,4487,3689,4458,3752,4426,3815,4392,3877,4356,3937,4318,3996,4277,4053,4235,4109,4191,4164,4144,4217,4096,4268,4046,4318,3993,4366,3939,4412,3883,4456,3826,4499,3766,4539,3705,4577,3642,4613,3577,4647,3511,4679,3443,4708,3374,4735,3302,4760,3230,2813,2612,2133,686xe" filled="true" fillcolor="#4471c4" stroked="false">
                  <v:path arrowok="t"/>
                  <v:fill type="solid"/>
                </v:shape>
                <v:shape style="position:absolute;left:2133;top:569;width:1090;height:2043" id="docshape164" coordorigin="2133,569" coordsize="1090,2043" path="m2830,569l2751,570,2673,574,2594,581,2516,591,2438,604,2361,620,2284,639,2208,661,2133,685,2812,2612,3223,611,3145,596,3066,585,2988,577,2909,572,2830,569xe" filled="true" fillcolor="#ec7c30" stroked="false">
                  <v:path arrowok="t"/>
                  <v:fill type="solid"/>
                </v:shape>
                <v:shape style="position:absolute;left:2812;top:610;width:1367;height:2002" id="docshape165" coordorigin="2813,611" coordsize="1367,2002" path="m3223,611l2813,2612,4179,1094,4120,1043,4060,994,3997,948,3934,905,3868,863,3801,825,3733,789,3664,755,3593,724,3521,696,3448,671,3374,648,3299,628,3223,611xe" filled="true" fillcolor="#a4a4a4" stroked="false">
                  <v:path arrowok="t"/>
                  <v:fill type="solid"/>
                </v:shape>
                <v:shape style="position:absolute;left:2812;top:1093;width:1578;height:1519" id="docshape166" coordorigin="2813,1094" coordsize="1578,1519" path="m4179,1094l2813,2612,4390,1314,4340,1256,4289,1200,4235,1146,4179,1094xe" filled="true" fillcolor="#ffc000" stroked="false">
                  <v:path arrowok="t"/>
                  <v:fill type="solid"/>
                </v:shape>
                <v:shape style="position:absolute;left:2812;top:1313;width:1744;height:1299" id="docshape167" coordorigin="2813,1314" coordsize="1744,1299" path="m4390,1314l2813,2612,4556,1548,4518,1487,4477,1428,4434,1370,4390,1314xe" filled="true" fillcolor="#5b9bd4" stroked="false">
                  <v:path arrowok="t"/>
                  <v:fill type="solid"/>
                </v:shape>
                <v:shape style="position:absolute;left:2812;top:1547;width:1862;height:1065" id="docshape168" coordorigin="2813,1548" coordsize="1862,1065" path="m4556,1548l2813,2612,4674,1770,4647,1713,4618,1657,4588,1602,4556,1548xe" filled="true" fillcolor="#6fac46" stroked="false">
                  <v:path arrowok="t"/>
                  <v:fill type="solid"/>
                </v:shape>
                <v:shape style="position:absolute;left:2812;top:1770;width:1947;height:842" id="docshape169" coordorigin="2813,1770" coordsize="1947,842" path="m4674,1770l2813,2612,4760,1994,4741,1937,4720,1881,4698,1825,4674,1770xe" filled="true" fillcolor="#254478" stroked="false">
                  <v:path arrowok="t"/>
                  <v:fill type="solid"/>
                </v:shape>
                <v:rect style="position:absolute;left:6387;top:1080;width:1533;height:495" id="docshape170" filled="true" fillcolor="#9e470d" stroked="false">
                  <v:fill type="solid"/>
                </v:rect>
                <v:rect style="position:absolute;left:6387;top:1574;width:1533;height:447" id="docshape171" filled="true" fillcolor="#626262" stroked="false">
                  <v:fill type="solid"/>
                </v:rect>
                <v:rect style="position:absolute;left:6387;top:2021;width:1533;height:418" id="docshape172" filled="true" fillcolor="#997300" stroked="false">
                  <v:fill type="solid"/>
                </v:rect>
                <v:rect style="position:absolute;left:6387;top:2439;width:1533;height:1705" id="docshape173" filled="true" fillcolor="#245e91" stroked="false">
                  <v:fill type="solid"/>
                </v:rect>
                <v:shape style="position:absolute;left:2812;top:1994;width:2043;height:1236" id="docshape174" coordorigin="2813,1994" coordsize="2043,1236" path="m4760,1994l2813,2612,4760,3230,4782,3154,4801,3078,4818,3001,4831,2924,4842,2846,4849,2768,4854,2690,4855,2612,4854,2534,4849,2456,4842,2378,4831,2300,4818,2223,4801,2146,4782,2070,4760,1994xe" filled="true" fillcolor="#43682b" stroked="false">
                  <v:path arrowok="t"/>
                  <v:fill type="solid"/>
                </v:shape>
                <v:rect style="position:absolute;left:7;top:7;width:8674;height:5209" id="docshape175" filled="false" stroked="true" strokeweight=".75pt" strokecolor="#d9d9d9">
                  <v:stroke dashstyle="solid"/>
                </v:rect>
                <v:shape style="position:absolute;left:2202;top:78;width:767;height:444" type="#_x0000_t202" id="docshape176" filled="false" stroked="false">
                  <v:textbox inset="0,0,0,0">
                    <w:txbxContent>
                      <w:p>
                        <w:pPr>
                          <w:spacing w:line="203" w:lineRule="exact" w:before="0"/>
                          <w:ind w:left="0" w:right="18" w:firstLine="0"/>
                          <w:jc w:val="center"/>
                          <w:rPr>
                            <w:rFonts w:ascii="Calibri" w:hAnsi="Calibri"/>
                            <w:b/>
                            <w:sz w:val="20"/>
                          </w:rPr>
                        </w:pPr>
                        <w:r>
                          <w:rPr>
                            <w:rFonts w:ascii="Calibri" w:hAnsi="Calibri"/>
                            <w:b/>
                            <w:color w:val="EC7C30"/>
                            <w:spacing w:val="-2"/>
                            <w:sz w:val="20"/>
                          </w:rPr>
                          <w:t>NEMČIJA</w:t>
                        </w:r>
                      </w:p>
                      <w:p>
                        <w:pPr>
                          <w:spacing w:line="240" w:lineRule="exact" w:before="0"/>
                          <w:ind w:left="0" w:right="19" w:firstLine="0"/>
                          <w:jc w:val="center"/>
                          <w:rPr>
                            <w:rFonts w:ascii="Calibri"/>
                            <w:b/>
                            <w:sz w:val="20"/>
                          </w:rPr>
                        </w:pPr>
                        <w:r>
                          <w:rPr>
                            <w:rFonts w:ascii="Calibri"/>
                            <w:b/>
                            <w:color w:val="EC7C30"/>
                            <w:spacing w:val="-5"/>
                            <w:sz w:val="20"/>
                          </w:rPr>
                          <w:t>9%</w:t>
                        </w:r>
                      </w:p>
                    </w:txbxContent>
                  </v:textbox>
                  <w10:wrap type="none"/>
                </v:shape>
                <v:shape style="position:absolute;left:3853;top:238;width:2025;height:1750" type="#_x0000_t202" id="docshape177" filled="false" stroked="false">
                  <v:textbox inset="0,0,0,0">
                    <w:txbxContent>
                      <w:p>
                        <w:pPr>
                          <w:spacing w:line="203" w:lineRule="exact" w:before="0"/>
                          <w:ind w:left="-1" w:right="1241" w:firstLine="0"/>
                          <w:jc w:val="center"/>
                          <w:rPr>
                            <w:rFonts w:ascii="Calibri"/>
                            <w:b/>
                            <w:sz w:val="20"/>
                          </w:rPr>
                        </w:pPr>
                        <w:r>
                          <w:rPr>
                            <w:rFonts w:ascii="Calibri"/>
                            <w:b/>
                            <w:color w:val="A4A4A4"/>
                            <w:spacing w:val="-2"/>
                            <w:sz w:val="20"/>
                          </w:rPr>
                          <w:t>AVSTRIJA</w:t>
                        </w:r>
                      </w:p>
                      <w:p>
                        <w:pPr>
                          <w:spacing w:line="220" w:lineRule="exact" w:before="0"/>
                          <w:ind w:left="0" w:right="1243" w:firstLine="0"/>
                          <w:jc w:val="center"/>
                          <w:rPr>
                            <w:rFonts w:ascii="Calibri"/>
                            <w:b/>
                            <w:sz w:val="20"/>
                          </w:rPr>
                        </w:pPr>
                        <w:r>
                          <w:rPr>
                            <w:rFonts w:ascii="Calibri"/>
                            <w:b/>
                            <w:color w:val="A4A4A4"/>
                            <w:spacing w:val="-5"/>
                            <w:sz w:val="20"/>
                          </w:rPr>
                          <w:t>9%</w:t>
                        </w:r>
                      </w:p>
                      <w:p>
                        <w:pPr>
                          <w:spacing w:line="220" w:lineRule="exact" w:before="0"/>
                          <w:ind w:left="586" w:right="0" w:firstLine="0"/>
                          <w:jc w:val="left"/>
                          <w:rPr>
                            <w:rFonts w:ascii="Calibri"/>
                            <w:b/>
                            <w:sz w:val="20"/>
                          </w:rPr>
                        </w:pPr>
                        <w:r>
                          <w:rPr>
                            <w:rFonts w:ascii="Calibri"/>
                            <w:b/>
                            <w:color w:val="FFC000"/>
                            <w:spacing w:val="-2"/>
                            <w:sz w:val="20"/>
                          </w:rPr>
                          <w:t>NIZOZEMSKA</w:t>
                        </w:r>
                      </w:p>
                      <w:p>
                        <w:pPr>
                          <w:spacing w:line="242" w:lineRule="auto" w:before="0"/>
                          <w:ind w:left="917" w:right="0" w:hanging="140"/>
                          <w:jc w:val="left"/>
                          <w:rPr>
                            <w:rFonts w:ascii="Calibri" w:hAnsi="Calibri"/>
                            <w:b/>
                            <w:sz w:val="20"/>
                          </w:rPr>
                        </w:pPr>
                        <w:r>
                          <w:rPr>
                            <w:rFonts w:ascii="Calibri" w:hAnsi="Calibri"/>
                            <w:b/>
                            <w:color w:val="5B9BD4"/>
                            <w:spacing w:val="-2"/>
                            <w:sz w:val="20"/>
                          </w:rPr>
                          <w:t>ČEŠ</w:t>
                        </w:r>
                        <w:r>
                          <w:rPr>
                            <w:rFonts w:ascii="Calibri" w:hAnsi="Calibri"/>
                            <w:b/>
                            <w:color w:val="FFC000"/>
                            <w:spacing w:val="-2"/>
                            <w:position w:val="6"/>
                            <w:sz w:val="20"/>
                          </w:rPr>
                          <w:t>2</w:t>
                        </w:r>
                        <w:r>
                          <w:rPr>
                            <w:rFonts w:ascii="Calibri" w:hAnsi="Calibri"/>
                            <w:b/>
                            <w:color w:val="5B9BD4"/>
                            <w:spacing w:val="-2"/>
                            <w:sz w:val="20"/>
                          </w:rPr>
                          <w:t>K</w:t>
                        </w:r>
                        <w:r>
                          <w:rPr>
                            <w:rFonts w:ascii="Calibri" w:hAnsi="Calibri"/>
                            <w:b/>
                            <w:color w:val="FFC000"/>
                            <w:spacing w:val="-2"/>
                            <w:position w:val="6"/>
                            <w:sz w:val="20"/>
                          </w:rPr>
                          <w:t>%</w:t>
                        </w:r>
                        <w:r>
                          <w:rPr>
                            <w:rFonts w:ascii="Calibri" w:hAnsi="Calibri"/>
                            <w:b/>
                            <w:color w:val="5B9BD4"/>
                            <w:spacing w:val="-2"/>
                            <w:sz w:val="20"/>
                          </w:rPr>
                          <w:t>A </w:t>
                        </w:r>
                        <w:r>
                          <w:rPr>
                            <w:rFonts w:ascii="Calibri" w:hAnsi="Calibri"/>
                            <w:b/>
                            <w:color w:val="5B9BD4"/>
                            <w:spacing w:val="-24"/>
                            <w:position w:val="4"/>
                            <w:sz w:val="20"/>
                          </w:rPr>
                          <w:t>2</w:t>
                        </w:r>
                        <w:r>
                          <w:rPr>
                            <w:rFonts w:ascii="Calibri" w:hAnsi="Calibri"/>
                            <w:b/>
                            <w:color w:val="6FAC46"/>
                            <w:spacing w:val="-24"/>
                            <w:sz w:val="20"/>
                          </w:rPr>
                          <w:t>M</w:t>
                        </w:r>
                        <w:r>
                          <w:rPr>
                            <w:rFonts w:ascii="Calibri" w:hAnsi="Calibri"/>
                            <w:b/>
                            <w:color w:val="5B9BD4"/>
                            <w:spacing w:val="-24"/>
                            <w:position w:val="4"/>
                            <w:sz w:val="20"/>
                          </w:rPr>
                          <w:t>%</w:t>
                        </w:r>
                        <w:r>
                          <w:rPr>
                            <w:rFonts w:ascii="Calibri" w:hAnsi="Calibri"/>
                            <w:b/>
                            <w:color w:val="6FAC46"/>
                            <w:spacing w:val="-24"/>
                            <w:sz w:val="20"/>
                          </w:rPr>
                          <w:t>ADŽARSKA</w:t>
                        </w:r>
                        <w:r>
                          <w:rPr>
                            <w:rFonts w:ascii="Calibri" w:hAnsi="Calibri"/>
                            <w:b/>
                            <w:color w:val="6FAC46"/>
                            <w:spacing w:val="-2"/>
                            <w:sz w:val="20"/>
                          </w:rPr>
                          <w:t> </w:t>
                        </w:r>
                        <w:r>
                          <w:rPr>
                            <w:rFonts w:ascii="Calibri" w:hAnsi="Calibri"/>
                            <w:b/>
                            <w:color w:val="254478"/>
                            <w:spacing w:val="-2"/>
                            <w:sz w:val="20"/>
                          </w:rPr>
                          <w:t>HRV</w:t>
                        </w:r>
                        <w:r>
                          <w:rPr>
                            <w:rFonts w:ascii="Calibri" w:hAnsi="Calibri"/>
                            <w:b/>
                            <w:color w:val="6FAC46"/>
                            <w:spacing w:val="-2"/>
                            <w:position w:val="3"/>
                            <w:sz w:val="20"/>
                          </w:rPr>
                          <w:t>2</w:t>
                        </w:r>
                        <w:r>
                          <w:rPr>
                            <w:rFonts w:ascii="Calibri" w:hAnsi="Calibri"/>
                            <w:b/>
                            <w:color w:val="254478"/>
                            <w:spacing w:val="-2"/>
                            <w:sz w:val="20"/>
                          </w:rPr>
                          <w:t>A</w:t>
                        </w:r>
                        <w:r>
                          <w:rPr>
                            <w:rFonts w:ascii="Calibri" w:hAnsi="Calibri"/>
                            <w:b/>
                            <w:color w:val="6FAC46"/>
                            <w:spacing w:val="-2"/>
                            <w:position w:val="3"/>
                            <w:sz w:val="20"/>
                          </w:rPr>
                          <w:t>%</w:t>
                        </w:r>
                        <w:r>
                          <w:rPr>
                            <w:rFonts w:ascii="Calibri" w:hAnsi="Calibri"/>
                            <w:b/>
                            <w:color w:val="254478"/>
                            <w:spacing w:val="-2"/>
                            <w:sz w:val="20"/>
                          </w:rPr>
                          <w:t>ŠKA</w:t>
                        </w:r>
                      </w:p>
                      <w:p>
                        <w:pPr>
                          <w:spacing w:line="236" w:lineRule="exact" w:before="0"/>
                          <w:ind w:left="1311" w:right="0" w:firstLine="0"/>
                          <w:jc w:val="left"/>
                          <w:rPr>
                            <w:rFonts w:ascii="Calibri"/>
                            <w:b/>
                            <w:sz w:val="20"/>
                          </w:rPr>
                        </w:pPr>
                        <w:r>
                          <w:rPr>
                            <w:rFonts w:ascii="Calibri"/>
                            <w:b/>
                            <w:color w:val="254478"/>
                            <w:spacing w:val="-5"/>
                            <w:sz w:val="20"/>
                          </w:rPr>
                          <w:t>2%</w:t>
                        </w:r>
                      </w:p>
                    </w:txbxContent>
                  </v:textbox>
                  <w10:wrap type="none"/>
                </v:shape>
                <v:shape style="position:absolute;left:5025;top:2409;width:526;height:444" type="#_x0000_t202" id="docshape178" filled="false" stroked="false">
                  <v:textbox inset="0,0,0,0">
                    <w:txbxContent>
                      <w:p>
                        <w:pPr>
                          <w:spacing w:line="203" w:lineRule="exact" w:before="0"/>
                          <w:ind w:left="0" w:right="18" w:firstLine="0"/>
                          <w:jc w:val="center"/>
                          <w:rPr>
                            <w:rFonts w:ascii="Calibri"/>
                            <w:b/>
                            <w:sz w:val="20"/>
                          </w:rPr>
                        </w:pPr>
                        <w:r>
                          <w:rPr>
                            <w:rFonts w:ascii="Calibri"/>
                            <w:b/>
                            <w:color w:val="43682B"/>
                            <w:spacing w:val="-2"/>
                            <w:sz w:val="20"/>
                          </w:rPr>
                          <w:t>Drugo</w:t>
                        </w:r>
                      </w:p>
                      <w:p>
                        <w:pPr>
                          <w:spacing w:line="240" w:lineRule="exact" w:before="0"/>
                          <w:ind w:left="0" w:right="18" w:firstLine="0"/>
                          <w:jc w:val="center"/>
                          <w:rPr>
                            <w:rFonts w:ascii="Calibri"/>
                            <w:b/>
                            <w:sz w:val="20"/>
                          </w:rPr>
                        </w:pPr>
                        <w:r>
                          <w:rPr>
                            <w:rFonts w:ascii="Calibri"/>
                            <w:b/>
                            <w:color w:val="43682B"/>
                            <w:spacing w:val="-5"/>
                            <w:sz w:val="20"/>
                          </w:rPr>
                          <w:t>9%</w:t>
                        </w:r>
                      </w:p>
                    </w:txbxContent>
                  </v:textbox>
                  <w10:wrap type="none"/>
                </v:shape>
                <v:shape style="position:absolute;left:7821;top:1124;width:820;height:1347" type="#_x0000_t202" id="docshape179" filled="false" stroked="false">
                  <v:textbox inset="0,0,0,0">
                    <w:txbxContent>
                      <w:p>
                        <w:pPr>
                          <w:spacing w:line="203" w:lineRule="exact" w:before="0"/>
                          <w:ind w:left="206" w:right="0" w:firstLine="0"/>
                          <w:jc w:val="left"/>
                          <w:rPr>
                            <w:rFonts w:ascii="Calibri"/>
                            <w:b/>
                            <w:sz w:val="20"/>
                          </w:rPr>
                        </w:pPr>
                        <w:r>
                          <w:rPr>
                            <w:rFonts w:ascii="Calibri"/>
                            <w:b/>
                            <w:color w:val="9E470D"/>
                            <w:spacing w:val="-2"/>
                            <w:sz w:val="20"/>
                          </w:rPr>
                          <w:t>ITALIJA</w:t>
                        </w:r>
                      </w:p>
                      <w:p>
                        <w:pPr>
                          <w:spacing w:line="223" w:lineRule="auto" w:before="14"/>
                          <w:ind w:left="0" w:right="12" w:firstLine="378"/>
                          <w:jc w:val="left"/>
                          <w:rPr>
                            <w:rFonts w:ascii="Calibri"/>
                            <w:b/>
                            <w:sz w:val="20"/>
                          </w:rPr>
                        </w:pPr>
                        <w:r>
                          <w:rPr>
                            <w:rFonts w:ascii="Calibri"/>
                            <w:b/>
                            <w:color w:val="9E470D"/>
                            <w:spacing w:val="-6"/>
                            <w:sz w:val="20"/>
                          </w:rPr>
                          <w:t>2%</w:t>
                        </w:r>
                        <w:r>
                          <w:rPr>
                            <w:rFonts w:ascii="Calibri"/>
                            <w:b/>
                            <w:color w:val="9E470D"/>
                            <w:spacing w:val="-2"/>
                            <w:sz w:val="20"/>
                          </w:rPr>
                          <w:t> </w:t>
                        </w:r>
                        <w:r>
                          <w:rPr>
                            <w:rFonts w:ascii="Calibri"/>
                            <w:b/>
                            <w:color w:val="626262"/>
                            <w:spacing w:val="-2"/>
                            <w:sz w:val="20"/>
                          </w:rPr>
                          <w:t>FRANCIJA</w:t>
                        </w:r>
                      </w:p>
                      <w:p>
                        <w:pPr>
                          <w:spacing w:line="184" w:lineRule="auto" w:before="47"/>
                          <w:ind w:left="140" w:right="11" w:firstLine="135"/>
                          <w:jc w:val="left"/>
                          <w:rPr>
                            <w:rFonts w:ascii="Calibri"/>
                            <w:b/>
                            <w:sz w:val="20"/>
                          </w:rPr>
                        </w:pPr>
                        <w:r>
                          <w:rPr>
                            <w:rFonts w:ascii="Calibri"/>
                            <w:b/>
                            <w:color w:val="626262"/>
                            <w:spacing w:val="-6"/>
                            <w:sz w:val="20"/>
                          </w:rPr>
                          <w:t>1%</w:t>
                        </w:r>
                        <w:r>
                          <w:rPr>
                            <w:rFonts w:ascii="Calibri"/>
                            <w:b/>
                            <w:color w:val="626262"/>
                            <w:spacing w:val="-2"/>
                            <w:sz w:val="20"/>
                          </w:rPr>
                          <w:t> </w:t>
                        </w:r>
                        <w:r>
                          <w:rPr>
                            <w:rFonts w:ascii="Calibri"/>
                            <w:b/>
                            <w:color w:val="997300"/>
                            <w:spacing w:val="-2"/>
                            <w:sz w:val="20"/>
                          </w:rPr>
                          <w:t>BELGIJA</w:t>
                        </w:r>
                      </w:p>
                      <w:p>
                        <w:pPr>
                          <w:spacing w:line="240" w:lineRule="exact" w:before="12"/>
                          <w:ind w:left="347" w:right="0" w:firstLine="0"/>
                          <w:jc w:val="left"/>
                          <w:rPr>
                            <w:rFonts w:ascii="Calibri"/>
                            <w:b/>
                            <w:sz w:val="20"/>
                          </w:rPr>
                        </w:pPr>
                        <w:r>
                          <w:rPr>
                            <w:rFonts w:ascii="Calibri"/>
                            <w:b/>
                            <w:color w:val="997300"/>
                            <w:spacing w:val="-5"/>
                            <w:sz w:val="20"/>
                          </w:rPr>
                          <w:t>1%</w:t>
                        </w:r>
                      </w:p>
                    </w:txbxContent>
                  </v:textbox>
                  <w10:wrap type="none"/>
                </v:shape>
                <v:shape style="position:absolute;left:7924;top:3089;width:718;height:444" type="#_x0000_t202" id="docshape180" filled="false" stroked="false">
                  <v:textbox inset="0,0,0,0">
                    <w:txbxContent>
                      <w:p>
                        <w:pPr>
                          <w:spacing w:line="203" w:lineRule="exact" w:before="0"/>
                          <w:ind w:left="0" w:right="0" w:firstLine="0"/>
                          <w:jc w:val="left"/>
                          <w:rPr>
                            <w:rFonts w:ascii="Calibri" w:hAnsi="Calibri"/>
                            <w:b/>
                            <w:sz w:val="20"/>
                          </w:rPr>
                        </w:pPr>
                        <w:r>
                          <w:rPr>
                            <w:rFonts w:ascii="Calibri" w:hAnsi="Calibri"/>
                            <w:b/>
                            <w:color w:val="245E91"/>
                            <w:sz w:val="20"/>
                          </w:rPr>
                          <w:t>e</w:t>
                        </w:r>
                        <w:r>
                          <w:rPr>
                            <w:rFonts w:ascii="Calibri" w:hAnsi="Calibri"/>
                            <w:b/>
                            <w:color w:val="245E91"/>
                            <w:spacing w:val="-3"/>
                            <w:sz w:val="20"/>
                          </w:rPr>
                          <w:t> </w:t>
                        </w:r>
                        <w:r>
                          <w:rPr>
                            <w:rFonts w:ascii="Calibri" w:hAnsi="Calibri"/>
                            <w:b/>
                            <w:color w:val="245E91"/>
                            <w:spacing w:val="-2"/>
                            <w:sz w:val="20"/>
                          </w:rPr>
                          <w:t>države</w:t>
                        </w:r>
                      </w:p>
                      <w:p>
                        <w:pPr>
                          <w:spacing w:line="240" w:lineRule="exact" w:before="0"/>
                          <w:ind w:left="24" w:right="0" w:firstLine="0"/>
                          <w:jc w:val="left"/>
                          <w:rPr>
                            <w:rFonts w:ascii="Calibri"/>
                            <w:b/>
                            <w:sz w:val="20"/>
                          </w:rPr>
                        </w:pPr>
                        <w:r>
                          <w:rPr>
                            <w:rFonts w:ascii="Calibri"/>
                            <w:b/>
                            <w:color w:val="245E91"/>
                            <w:spacing w:val="-5"/>
                            <w:sz w:val="20"/>
                          </w:rPr>
                          <w:t>5%</w:t>
                        </w:r>
                      </w:p>
                    </w:txbxContent>
                  </v:textbox>
                  <w10:wrap type="none"/>
                </v:shape>
                <v:shape style="position:absolute;left:350;top:4209;width:916;height:445" type="#_x0000_t202" id="docshape181" filled="false" stroked="false">
                  <v:textbox inset="0,0,0,0">
                    <w:txbxContent>
                      <w:p>
                        <w:pPr>
                          <w:spacing w:line="203" w:lineRule="exact" w:before="0"/>
                          <w:ind w:left="0" w:right="18" w:firstLine="0"/>
                          <w:jc w:val="center"/>
                          <w:rPr>
                            <w:rFonts w:ascii="Calibri"/>
                            <w:b/>
                            <w:sz w:val="20"/>
                          </w:rPr>
                        </w:pPr>
                        <w:r>
                          <w:rPr>
                            <w:rFonts w:ascii="Calibri"/>
                            <w:b/>
                            <w:color w:val="4471C4"/>
                            <w:spacing w:val="-2"/>
                            <w:sz w:val="20"/>
                          </w:rPr>
                          <w:t>SLOVENIJA</w:t>
                        </w:r>
                      </w:p>
                      <w:p>
                        <w:pPr>
                          <w:spacing w:line="240" w:lineRule="exact" w:before="1"/>
                          <w:ind w:left="0" w:right="19" w:firstLine="0"/>
                          <w:jc w:val="center"/>
                          <w:rPr>
                            <w:rFonts w:ascii="Calibri"/>
                            <w:b/>
                            <w:sz w:val="20"/>
                          </w:rPr>
                        </w:pPr>
                        <w:r>
                          <w:rPr>
                            <w:rFonts w:ascii="Calibri"/>
                            <w:b/>
                            <w:color w:val="4471C4"/>
                            <w:spacing w:val="-5"/>
                            <w:sz w:val="20"/>
                          </w:rPr>
                          <w:t>65%</w:t>
                        </w:r>
                      </w:p>
                    </w:txbxContent>
                  </v:textbox>
                  <w10:wrap type="none"/>
                </v:shape>
              </v:group>
            </w:pict>
          </mc:Fallback>
        </mc:AlternateContent>
      </w:r>
      <w:r>
        <w:rPr>
          <w:sz w:val="20"/>
        </w:rPr>
      </w:r>
    </w:p>
    <w:p>
      <w:pPr>
        <w:spacing w:before="95"/>
        <w:ind w:left="2789" w:right="0" w:firstLine="0"/>
        <w:jc w:val="both"/>
        <w:rPr>
          <w:i/>
          <w:sz w:val="22"/>
        </w:rPr>
      </w:pPr>
      <w:bookmarkStart w:name="_bookmark29" w:id="30"/>
      <w:bookmarkEnd w:id="30"/>
      <w:r>
        <w:rPr/>
      </w:r>
      <w:r>
        <w:rPr>
          <w:i/>
          <w:color w:val="44536A"/>
          <w:sz w:val="22"/>
        </w:rPr>
        <w:t>Graf</w:t>
      </w:r>
      <w:r>
        <w:rPr>
          <w:i/>
          <w:color w:val="44536A"/>
          <w:spacing w:val="-4"/>
          <w:sz w:val="22"/>
        </w:rPr>
        <w:t> </w:t>
      </w:r>
      <w:r>
        <w:rPr>
          <w:i/>
          <w:color w:val="44536A"/>
          <w:sz w:val="22"/>
        </w:rPr>
        <w:t>5:</w:t>
      </w:r>
      <w:r>
        <w:rPr>
          <w:i/>
          <w:color w:val="44536A"/>
          <w:spacing w:val="-2"/>
          <w:sz w:val="22"/>
        </w:rPr>
        <w:t> </w:t>
      </w:r>
      <w:r>
        <w:rPr>
          <w:i/>
          <w:color w:val="44536A"/>
          <w:sz w:val="22"/>
        </w:rPr>
        <w:t>Struktura</w:t>
      </w:r>
      <w:r>
        <w:rPr>
          <w:i/>
          <w:color w:val="44536A"/>
          <w:spacing w:val="-4"/>
          <w:sz w:val="22"/>
        </w:rPr>
        <w:t> </w:t>
      </w:r>
      <w:r>
        <w:rPr>
          <w:i/>
          <w:color w:val="44536A"/>
          <w:sz w:val="22"/>
        </w:rPr>
        <w:t>obiskovalcev</w:t>
      </w:r>
      <w:r>
        <w:rPr>
          <w:i/>
          <w:color w:val="44536A"/>
          <w:spacing w:val="-3"/>
          <w:sz w:val="22"/>
        </w:rPr>
        <w:t> </w:t>
      </w:r>
      <w:r>
        <w:rPr>
          <w:i/>
          <w:color w:val="44536A"/>
          <w:sz w:val="22"/>
        </w:rPr>
        <w:t>v</w:t>
      </w:r>
      <w:r>
        <w:rPr>
          <w:i/>
          <w:color w:val="44536A"/>
          <w:spacing w:val="-2"/>
          <w:sz w:val="22"/>
        </w:rPr>
        <w:t> </w:t>
      </w:r>
      <w:r>
        <w:rPr>
          <w:i/>
          <w:color w:val="44536A"/>
          <w:sz w:val="22"/>
        </w:rPr>
        <w:t>TIC</w:t>
      </w:r>
      <w:r>
        <w:rPr>
          <w:i/>
          <w:color w:val="44536A"/>
          <w:spacing w:val="-3"/>
          <w:sz w:val="22"/>
        </w:rPr>
        <w:t> </w:t>
      </w:r>
      <w:r>
        <w:rPr>
          <w:i/>
          <w:color w:val="44536A"/>
          <w:sz w:val="22"/>
        </w:rPr>
        <w:t>Ormož</w:t>
      </w:r>
      <w:r>
        <w:rPr>
          <w:i/>
          <w:color w:val="44536A"/>
          <w:spacing w:val="-5"/>
          <w:sz w:val="22"/>
        </w:rPr>
        <w:t> </w:t>
      </w:r>
      <w:r>
        <w:rPr>
          <w:i/>
          <w:color w:val="44536A"/>
          <w:sz w:val="22"/>
        </w:rPr>
        <w:t>v</w:t>
      </w:r>
      <w:r>
        <w:rPr>
          <w:i/>
          <w:color w:val="44536A"/>
          <w:spacing w:val="-4"/>
          <w:sz w:val="22"/>
        </w:rPr>
        <w:t> </w:t>
      </w:r>
      <w:r>
        <w:rPr>
          <w:i/>
          <w:color w:val="44536A"/>
          <w:sz w:val="22"/>
        </w:rPr>
        <w:t>letu</w:t>
      </w:r>
      <w:r>
        <w:rPr>
          <w:i/>
          <w:color w:val="44536A"/>
          <w:spacing w:val="-3"/>
          <w:sz w:val="22"/>
        </w:rPr>
        <w:t> </w:t>
      </w:r>
      <w:r>
        <w:rPr>
          <w:i/>
          <w:color w:val="44536A"/>
          <w:spacing w:val="-4"/>
          <w:sz w:val="22"/>
        </w:rPr>
        <w:t>2023</w:t>
      </w:r>
    </w:p>
    <w:p>
      <w:pPr>
        <w:pStyle w:val="BodyText"/>
        <w:spacing w:before="119"/>
        <w:ind w:left="852" w:right="989"/>
        <w:jc w:val="both"/>
      </w:pPr>
      <w:r>
        <w:rPr/>
        <w:t>Vseh obiskovalcev</w:t>
      </w:r>
      <w:r>
        <w:rPr>
          <w:spacing w:val="-1"/>
        </w:rPr>
        <w:t> </w:t>
      </w:r>
      <w:r>
        <w:rPr/>
        <w:t>v</w:t>
      </w:r>
      <w:r>
        <w:rPr>
          <w:spacing w:val="-1"/>
        </w:rPr>
        <w:t> </w:t>
      </w:r>
      <w:r>
        <w:rPr/>
        <w:t>TIC Ormož v</w:t>
      </w:r>
      <w:r>
        <w:rPr>
          <w:spacing w:val="-2"/>
        </w:rPr>
        <w:t> </w:t>
      </w:r>
      <w:r>
        <w:rPr/>
        <w:t>letu 2023</w:t>
      </w:r>
      <w:r>
        <w:rPr>
          <w:spacing w:val="74"/>
        </w:rPr>
        <w:t> </w:t>
      </w:r>
      <w:r>
        <w:rPr/>
        <w:t>6.581</w:t>
      </w:r>
      <w:r>
        <w:rPr>
          <w:spacing w:val="-2"/>
        </w:rPr>
        <w:t> </w:t>
      </w:r>
      <w:r>
        <w:rPr/>
        <w:t>Iz tabele 4</w:t>
      </w:r>
      <w:r>
        <w:rPr>
          <w:spacing w:val="-2"/>
        </w:rPr>
        <w:t> </w:t>
      </w:r>
      <w:r>
        <w:rPr/>
        <w:t>in grafa 5</w:t>
      </w:r>
      <w:r>
        <w:rPr>
          <w:spacing w:val="-2"/>
        </w:rPr>
        <w:t> </w:t>
      </w:r>
      <w:r>
        <w:rPr/>
        <w:t>je</w:t>
      </w:r>
      <w:r>
        <w:rPr>
          <w:spacing w:val="-1"/>
        </w:rPr>
        <w:t> </w:t>
      </w:r>
      <w:r>
        <w:rPr/>
        <w:t>razvidno,</w:t>
      </w:r>
      <w:r>
        <w:rPr>
          <w:spacing w:val="-5"/>
        </w:rPr>
        <w:t> </w:t>
      </w:r>
      <w:r>
        <w:rPr/>
        <w:t>da je</w:t>
      </w:r>
      <w:r>
        <w:rPr>
          <w:spacing w:val="-2"/>
        </w:rPr>
        <w:t> </w:t>
      </w:r>
      <w:r>
        <w:rPr/>
        <w:t>od</w:t>
      </w:r>
      <w:r>
        <w:rPr>
          <w:spacing w:val="-3"/>
        </w:rPr>
        <w:t> </w:t>
      </w:r>
      <w:r>
        <w:rPr/>
        <w:t>tega</w:t>
      </w:r>
      <w:r>
        <w:rPr>
          <w:spacing w:val="-3"/>
        </w:rPr>
        <w:t> </w:t>
      </w:r>
      <w:r>
        <w:rPr/>
        <w:t>je</w:t>
      </w:r>
      <w:r>
        <w:rPr>
          <w:spacing w:val="-3"/>
        </w:rPr>
        <w:t> </w:t>
      </w:r>
      <w:r>
        <w:rPr/>
        <w:t>še</w:t>
      </w:r>
      <w:r>
        <w:rPr>
          <w:spacing w:val="-3"/>
        </w:rPr>
        <w:t> </w:t>
      </w:r>
      <w:r>
        <w:rPr/>
        <w:t>vedno</w:t>
      </w:r>
      <w:r>
        <w:rPr>
          <w:spacing w:val="-5"/>
        </w:rPr>
        <w:t> </w:t>
      </w:r>
      <w:r>
        <w:rPr/>
        <w:t>»tradicionalno«</w:t>
      </w:r>
      <w:r>
        <w:rPr>
          <w:spacing w:val="-5"/>
        </w:rPr>
        <w:t> </w:t>
      </w:r>
      <w:r>
        <w:rPr/>
        <w:t>največ</w:t>
      </w:r>
      <w:r>
        <w:rPr>
          <w:spacing w:val="-3"/>
        </w:rPr>
        <w:t> </w:t>
      </w:r>
      <w:r>
        <w:rPr/>
        <w:t>domačih</w:t>
      </w:r>
      <w:r>
        <w:rPr>
          <w:spacing w:val="-3"/>
        </w:rPr>
        <w:t> </w:t>
      </w:r>
      <w:r>
        <w:rPr/>
        <w:t>obiskovalcev</w:t>
      </w:r>
      <w:r>
        <w:rPr>
          <w:spacing w:val="-3"/>
        </w:rPr>
        <w:t> </w:t>
      </w:r>
      <w:r>
        <w:rPr/>
        <w:t>in</w:t>
      </w:r>
      <w:r>
        <w:rPr>
          <w:spacing w:val="-6"/>
        </w:rPr>
        <w:t> </w:t>
      </w:r>
      <w:r>
        <w:rPr/>
        <w:t>sicer</w:t>
      </w:r>
      <w:r>
        <w:rPr>
          <w:spacing w:val="-3"/>
        </w:rPr>
        <w:t> </w:t>
      </w:r>
      <w:r>
        <w:rPr/>
        <w:t>4.222,</w:t>
      </w:r>
      <w:r>
        <w:rPr>
          <w:spacing w:val="-4"/>
        </w:rPr>
        <w:t> </w:t>
      </w:r>
      <w:r>
        <w:rPr/>
        <w:t>kar znaša</w:t>
      </w:r>
      <w:r>
        <w:rPr>
          <w:spacing w:val="-8"/>
        </w:rPr>
        <w:t> </w:t>
      </w:r>
      <w:r>
        <w:rPr/>
        <w:t>64,71</w:t>
      </w:r>
      <w:r>
        <w:rPr>
          <w:spacing w:val="-9"/>
        </w:rPr>
        <w:t> </w:t>
      </w:r>
      <w:r>
        <w:rPr/>
        <w:t>%.</w:t>
      </w:r>
      <w:r>
        <w:rPr>
          <w:spacing w:val="-7"/>
        </w:rPr>
        <w:t> </w:t>
      </w:r>
      <w:r>
        <w:rPr/>
        <w:t>Sledijo</w:t>
      </w:r>
      <w:r>
        <w:rPr>
          <w:spacing w:val="-9"/>
        </w:rPr>
        <w:t> </w:t>
      </w:r>
      <w:r>
        <w:rPr/>
        <w:t>jim</w:t>
      </w:r>
      <w:r>
        <w:rPr>
          <w:spacing w:val="-8"/>
        </w:rPr>
        <w:t> </w:t>
      </w:r>
      <w:r>
        <w:rPr/>
        <w:t>obiskovalci</w:t>
      </w:r>
      <w:r>
        <w:rPr>
          <w:spacing w:val="-7"/>
        </w:rPr>
        <w:t> </w:t>
      </w:r>
      <w:r>
        <w:rPr/>
        <w:t>iz</w:t>
      </w:r>
      <w:r>
        <w:rPr>
          <w:spacing w:val="-8"/>
        </w:rPr>
        <w:t> </w:t>
      </w:r>
      <w:r>
        <w:rPr/>
        <w:t>Nemčije</w:t>
      </w:r>
      <w:r>
        <w:rPr>
          <w:spacing w:val="-7"/>
        </w:rPr>
        <w:t> </w:t>
      </w:r>
      <w:r>
        <w:rPr/>
        <w:t>in</w:t>
      </w:r>
      <w:r>
        <w:rPr>
          <w:spacing w:val="-7"/>
        </w:rPr>
        <w:t> </w:t>
      </w:r>
      <w:r>
        <w:rPr/>
        <w:t>Avstrije,</w:t>
      </w:r>
      <w:r>
        <w:rPr>
          <w:spacing w:val="-7"/>
        </w:rPr>
        <w:t> </w:t>
      </w:r>
      <w:r>
        <w:rPr/>
        <w:t>kateri</w:t>
      </w:r>
      <w:r>
        <w:rPr>
          <w:spacing w:val="-9"/>
        </w:rPr>
        <w:t> </w:t>
      </w:r>
      <w:r>
        <w:rPr/>
        <w:t>predstavljajo</w:t>
      </w:r>
      <w:r>
        <w:rPr>
          <w:spacing w:val="-6"/>
        </w:rPr>
        <w:t> </w:t>
      </w:r>
      <w:r>
        <w:rPr>
          <w:spacing w:val="-2"/>
        </w:rPr>
        <w:t>47,18</w:t>
      </w:r>
    </w:p>
    <w:p>
      <w:pPr>
        <w:pStyle w:val="BodyText"/>
        <w:spacing w:before="2"/>
        <w:ind w:left="852"/>
        <w:jc w:val="both"/>
      </w:pPr>
      <w:r>
        <w:rPr/>
        <w:t>%</w:t>
      </w:r>
      <w:r>
        <w:rPr>
          <w:spacing w:val="11"/>
        </w:rPr>
        <w:t> </w:t>
      </w:r>
      <w:r>
        <w:rPr/>
        <w:t>vseh</w:t>
      </w:r>
      <w:r>
        <w:rPr>
          <w:spacing w:val="12"/>
        </w:rPr>
        <w:t> </w:t>
      </w:r>
      <w:r>
        <w:rPr/>
        <w:t>tujih</w:t>
      </w:r>
      <w:r>
        <w:rPr>
          <w:spacing w:val="12"/>
        </w:rPr>
        <w:t> </w:t>
      </w:r>
      <w:r>
        <w:rPr/>
        <w:t>obiskovalcev</w:t>
      </w:r>
      <w:r>
        <w:rPr>
          <w:spacing w:val="11"/>
        </w:rPr>
        <w:t> </w:t>
      </w:r>
      <w:r>
        <w:rPr/>
        <w:t>1.113</w:t>
      </w:r>
      <w:r>
        <w:rPr>
          <w:spacing w:val="10"/>
        </w:rPr>
        <w:t> </w:t>
      </w:r>
      <w:r>
        <w:rPr/>
        <w:t>od</w:t>
      </w:r>
      <w:r>
        <w:rPr>
          <w:spacing w:val="15"/>
        </w:rPr>
        <w:t> </w:t>
      </w:r>
      <w:r>
        <w:rPr/>
        <w:t>2.359</w:t>
      </w:r>
      <w:r>
        <w:rPr>
          <w:spacing w:val="61"/>
          <w:w w:val="150"/>
        </w:rPr>
        <w:t> </w:t>
      </w:r>
      <w:r>
        <w:rPr/>
        <w:t>(tabela</w:t>
      </w:r>
      <w:r>
        <w:rPr>
          <w:spacing w:val="12"/>
        </w:rPr>
        <w:t> </w:t>
      </w:r>
      <w:r>
        <w:rPr/>
        <w:t>5</w:t>
      </w:r>
      <w:r>
        <w:rPr>
          <w:spacing w:val="10"/>
        </w:rPr>
        <w:t> </w:t>
      </w:r>
      <w:r>
        <w:rPr/>
        <w:t>in</w:t>
      </w:r>
      <w:r>
        <w:rPr>
          <w:spacing w:val="12"/>
        </w:rPr>
        <w:t> </w:t>
      </w:r>
      <w:r>
        <w:rPr/>
        <w:t>graf</w:t>
      </w:r>
      <w:r>
        <w:rPr>
          <w:spacing w:val="12"/>
        </w:rPr>
        <w:t> </w:t>
      </w:r>
      <w:r>
        <w:rPr/>
        <w:t>6).</w:t>
      </w:r>
      <w:r>
        <w:rPr>
          <w:spacing w:val="13"/>
        </w:rPr>
        <w:t> </w:t>
      </w:r>
      <w:r>
        <w:rPr/>
        <w:t>Ta</w:t>
      </w:r>
      <w:r>
        <w:rPr>
          <w:spacing w:val="12"/>
        </w:rPr>
        <w:t> </w:t>
      </w:r>
      <w:r>
        <w:rPr/>
        <w:t>odstotek</w:t>
      </w:r>
      <w:r>
        <w:rPr>
          <w:spacing w:val="10"/>
        </w:rPr>
        <w:t> </w:t>
      </w:r>
      <w:r>
        <w:rPr/>
        <w:t>je</w:t>
      </w:r>
      <w:r>
        <w:rPr>
          <w:spacing w:val="13"/>
        </w:rPr>
        <w:t> </w:t>
      </w:r>
      <w:r>
        <w:rPr/>
        <w:t>od</w:t>
      </w:r>
      <w:r>
        <w:rPr>
          <w:spacing w:val="12"/>
        </w:rPr>
        <w:t> </w:t>
      </w:r>
      <w:r>
        <w:rPr>
          <w:spacing w:val="-4"/>
        </w:rPr>
        <w:t>leta</w:t>
      </w:r>
    </w:p>
    <w:p>
      <w:pPr>
        <w:pStyle w:val="BodyText"/>
        <w:spacing w:after="0"/>
        <w:jc w:val="both"/>
        <w:sectPr>
          <w:pgSz w:w="11910" w:h="16840"/>
          <w:pgMar w:header="424" w:footer="850" w:top="3860" w:bottom="1040" w:left="566" w:right="141"/>
        </w:sectPr>
      </w:pPr>
    </w:p>
    <w:p>
      <w:pPr>
        <w:pStyle w:val="BodyText"/>
        <w:spacing w:before="276"/>
        <w:ind w:left="852" w:right="989"/>
        <w:jc w:val="both"/>
      </w:pPr>
      <w:r>
        <w:rPr/>
        <w:t>2022 sicer rahlo upadel, na račun obiska gostov iz drugih držav. Veliko je bilo tudi obiskovalcev iz Nizozemske Češke in Madžarske. Povečal se je tudi obisk gostov iz Hrvaške. Sledijo še gostje iz Italije in Belgije. Gostje iz ostalih držav</w:t>
      </w:r>
      <w:r>
        <w:rPr>
          <w:spacing w:val="-1"/>
        </w:rPr>
        <w:t> </w:t>
      </w:r>
      <w:r>
        <w:rPr/>
        <w:t>skupaj beležijo 5</w:t>
      </w:r>
    </w:p>
    <w:p>
      <w:pPr>
        <w:pStyle w:val="BodyText"/>
        <w:spacing w:line="278" w:lineRule="exact" w:after="3"/>
        <w:ind w:left="852"/>
        <w:jc w:val="both"/>
      </w:pPr>
      <w:r>
        <w:rPr/>
        <w:t>%</w:t>
      </w:r>
      <w:r>
        <w:rPr>
          <w:spacing w:val="-3"/>
        </w:rPr>
        <w:t> </w:t>
      </w:r>
      <w:r>
        <w:rPr/>
        <w:t>(teh</w:t>
      </w:r>
      <w:r>
        <w:rPr>
          <w:spacing w:val="-2"/>
        </w:rPr>
        <w:t> </w:t>
      </w:r>
      <w:r>
        <w:rPr/>
        <w:t>5</w:t>
      </w:r>
      <w:r>
        <w:rPr>
          <w:spacing w:val="-3"/>
        </w:rPr>
        <w:t> </w:t>
      </w:r>
      <w:r>
        <w:rPr/>
        <w:t>%</w:t>
      </w:r>
      <w:r>
        <w:rPr>
          <w:spacing w:val="-3"/>
        </w:rPr>
        <w:t> </w:t>
      </w:r>
      <w:r>
        <w:rPr/>
        <w:t>je</w:t>
      </w:r>
      <w:r>
        <w:rPr>
          <w:spacing w:val="-1"/>
        </w:rPr>
        <w:t> </w:t>
      </w:r>
      <w:r>
        <w:rPr/>
        <w:t>razdeljeno</w:t>
      </w:r>
      <w:r>
        <w:rPr>
          <w:spacing w:val="-3"/>
        </w:rPr>
        <w:t> </w:t>
      </w:r>
      <w:r>
        <w:rPr/>
        <w:t>med</w:t>
      </w:r>
      <w:r>
        <w:rPr>
          <w:spacing w:val="-2"/>
        </w:rPr>
        <w:t> </w:t>
      </w:r>
      <w:r>
        <w:rPr/>
        <w:t>17</w:t>
      </w:r>
      <w:r>
        <w:rPr>
          <w:spacing w:val="-3"/>
        </w:rPr>
        <w:t> </w:t>
      </w:r>
      <w:r>
        <w:rPr/>
        <w:t>različnih</w:t>
      </w:r>
      <w:r>
        <w:rPr>
          <w:spacing w:val="-2"/>
        </w:rPr>
        <w:t> držav).</w:t>
      </w:r>
    </w:p>
    <w:tbl>
      <w:tblPr>
        <w:tblW w:w="0" w:type="auto"/>
        <w:jc w:val="left"/>
        <w:tblInd w:w="8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376"/>
        <w:gridCol w:w="1561"/>
        <w:gridCol w:w="1167"/>
      </w:tblGrid>
      <w:tr>
        <w:trPr>
          <w:trHeight w:val="511" w:hRule="atLeast"/>
        </w:trPr>
        <w:tc>
          <w:tcPr>
            <w:tcW w:w="2376" w:type="dxa"/>
          </w:tcPr>
          <w:p>
            <w:pPr>
              <w:pStyle w:val="TableParagraph"/>
              <w:spacing w:line="255" w:lineRule="exact"/>
              <w:ind w:left="107"/>
              <w:rPr>
                <w:b/>
                <w:sz w:val="22"/>
              </w:rPr>
            </w:pPr>
            <w:r>
              <w:rPr>
                <w:b/>
                <w:sz w:val="22"/>
              </w:rPr>
              <w:t>DRŽAVA</w:t>
            </w:r>
            <w:r>
              <w:rPr>
                <w:b/>
                <w:spacing w:val="-3"/>
                <w:sz w:val="22"/>
              </w:rPr>
              <w:t> </w:t>
            </w:r>
            <w:r>
              <w:rPr>
                <w:b/>
                <w:spacing w:val="-2"/>
                <w:sz w:val="22"/>
              </w:rPr>
              <w:t>PRIHODA</w:t>
            </w:r>
          </w:p>
        </w:tc>
        <w:tc>
          <w:tcPr>
            <w:tcW w:w="1561" w:type="dxa"/>
          </w:tcPr>
          <w:p>
            <w:pPr>
              <w:pStyle w:val="TableParagraph"/>
              <w:spacing w:line="255" w:lineRule="exact"/>
              <w:ind w:left="753"/>
              <w:rPr>
                <w:b/>
                <w:sz w:val="22"/>
              </w:rPr>
            </w:pPr>
            <w:r>
              <w:rPr>
                <w:b/>
                <w:spacing w:val="-2"/>
                <w:sz w:val="22"/>
              </w:rPr>
              <w:t>Število</w:t>
            </w:r>
          </w:p>
          <w:p>
            <w:pPr>
              <w:pStyle w:val="TableParagraph"/>
              <w:spacing w:line="237" w:lineRule="exact"/>
              <w:ind w:left="794"/>
              <w:rPr>
                <w:b/>
                <w:sz w:val="22"/>
              </w:rPr>
            </w:pPr>
            <w:r>
              <w:rPr>
                <w:b/>
                <w:spacing w:val="-2"/>
                <w:sz w:val="22"/>
              </w:rPr>
              <w:t>gostov</w:t>
            </w:r>
          </w:p>
        </w:tc>
        <w:tc>
          <w:tcPr>
            <w:tcW w:w="1167" w:type="dxa"/>
          </w:tcPr>
          <w:p>
            <w:pPr>
              <w:pStyle w:val="TableParagraph"/>
              <w:spacing w:line="255" w:lineRule="exact"/>
              <w:ind w:left="107"/>
              <w:rPr>
                <w:b/>
                <w:sz w:val="22"/>
              </w:rPr>
            </w:pPr>
            <w:r>
              <w:rPr>
                <w:b/>
                <w:spacing w:val="-2"/>
                <w:sz w:val="22"/>
              </w:rPr>
              <w:t>odstotek</w:t>
            </w:r>
          </w:p>
        </w:tc>
      </w:tr>
      <w:tr>
        <w:trPr>
          <w:trHeight w:val="299" w:hRule="atLeast"/>
        </w:trPr>
        <w:tc>
          <w:tcPr>
            <w:tcW w:w="2376" w:type="dxa"/>
            <w:shd w:val="clear" w:color="auto" w:fill="F1F1F1"/>
          </w:tcPr>
          <w:p>
            <w:pPr>
              <w:pStyle w:val="TableParagraph"/>
              <w:spacing w:line="255" w:lineRule="exact"/>
              <w:ind w:left="107"/>
              <w:rPr>
                <w:b/>
                <w:sz w:val="22"/>
              </w:rPr>
            </w:pPr>
            <w:r>
              <w:rPr>
                <w:b/>
                <w:spacing w:val="-2"/>
                <w:sz w:val="22"/>
              </w:rPr>
              <w:t>NEMČIJA</w:t>
            </w:r>
          </w:p>
        </w:tc>
        <w:tc>
          <w:tcPr>
            <w:tcW w:w="1561" w:type="dxa"/>
            <w:shd w:val="clear" w:color="auto" w:fill="F1F1F1"/>
          </w:tcPr>
          <w:p>
            <w:pPr>
              <w:pStyle w:val="TableParagraph"/>
              <w:spacing w:line="255" w:lineRule="exact"/>
              <w:ind w:right="94"/>
              <w:jc w:val="right"/>
              <w:rPr>
                <w:b/>
                <w:sz w:val="22"/>
              </w:rPr>
            </w:pPr>
            <w:r>
              <w:rPr>
                <w:b/>
                <w:spacing w:val="-5"/>
                <w:sz w:val="22"/>
              </w:rPr>
              <w:t>562</w:t>
            </w:r>
          </w:p>
        </w:tc>
        <w:tc>
          <w:tcPr>
            <w:tcW w:w="1167" w:type="dxa"/>
            <w:shd w:val="clear" w:color="auto" w:fill="F1F1F1"/>
          </w:tcPr>
          <w:p>
            <w:pPr>
              <w:pStyle w:val="TableParagraph"/>
              <w:spacing w:line="255" w:lineRule="exact"/>
              <w:ind w:left="107"/>
              <w:rPr>
                <w:sz w:val="22"/>
              </w:rPr>
            </w:pPr>
            <w:r>
              <w:rPr>
                <w:spacing w:val="-2"/>
                <w:sz w:val="22"/>
              </w:rPr>
              <w:t>24,41%</w:t>
            </w:r>
          </w:p>
        </w:tc>
      </w:tr>
      <w:tr>
        <w:trPr>
          <w:trHeight w:val="299" w:hRule="atLeast"/>
        </w:trPr>
        <w:tc>
          <w:tcPr>
            <w:tcW w:w="2376" w:type="dxa"/>
          </w:tcPr>
          <w:p>
            <w:pPr>
              <w:pStyle w:val="TableParagraph"/>
              <w:spacing w:line="255" w:lineRule="exact"/>
              <w:ind w:left="107"/>
              <w:rPr>
                <w:b/>
                <w:sz w:val="22"/>
              </w:rPr>
            </w:pPr>
            <w:r>
              <w:rPr>
                <w:b/>
                <w:spacing w:val="-2"/>
                <w:sz w:val="22"/>
              </w:rPr>
              <w:t>AVSTRIJA</w:t>
            </w:r>
          </w:p>
        </w:tc>
        <w:tc>
          <w:tcPr>
            <w:tcW w:w="1561" w:type="dxa"/>
          </w:tcPr>
          <w:p>
            <w:pPr>
              <w:pStyle w:val="TableParagraph"/>
              <w:spacing w:line="255" w:lineRule="exact"/>
              <w:ind w:right="94"/>
              <w:jc w:val="right"/>
              <w:rPr>
                <w:b/>
                <w:sz w:val="22"/>
              </w:rPr>
            </w:pPr>
            <w:r>
              <w:rPr>
                <w:b/>
                <w:spacing w:val="-5"/>
                <w:sz w:val="22"/>
              </w:rPr>
              <w:t>551</w:t>
            </w:r>
          </w:p>
        </w:tc>
        <w:tc>
          <w:tcPr>
            <w:tcW w:w="1167" w:type="dxa"/>
          </w:tcPr>
          <w:p>
            <w:pPr>
              <w:pStyle w:val="TableParagraph"/>
              <w:spacing w:line="255" w:lineRule="exact"/>
              <w:ind w:left="107"/>
              <w:rPr>
                <w:b/>
                <w:sz w:val="22"/>
              </w:rPr>
            </w:pPr>
            <w:r>
              <w:rPr>
                <w:b/>
                <w:spacing w:val="-2"/>
                <w:sz w:val="22"/>
              </w:rPr>
              <w:t>23,94%</w:t>
            </w:r>
          </w:p>
        </w:tc>
      </w:tr>
      <w:tr>
        <w:trPr>
          <w:trHeight w:val="299" w:hRule="atLeast"/>
        </w:trPr>
        <w:tc>
          <w:tcPr>
            <w:tcW w:w="2376" w:type="dxa"/>
            <w:shd w:val="clear" w:color="auto" w:fill="F1F1F1"/>
          </w:tcPr>
          <w:p>
            <w:pPr>
              <w:pStyle w:val="TableParagraph"/>
              <w:spacing w:line="255" w:lineRule="exact"/>
              <w:ind w:left="107"/>
              <w:rPr>
                <w:b/>
                <w:sz w:val="22"/>
              </w:rPr>
            </w:pPr>
            <w:r>
              <w:rPr>
                <w:b/>
                <w:spacing w:val="-2"/>
                <w:sz w:val="22"/>
              </w:rPr>
              <w:t>NIZOZEMSKA</w:t>
            </w:r>
          </w:p>
        </w:tc>
        <w:tc>
          <w:tcPr>
            <w:tcW w:w="1561" w:type="dxa"/>
            <w:shd w:val="clear" w:color="auto" w:fill="F1F1F1"/>
          </w:tcPr>
          <w:p>
            <w:pPr>
              <w:pStyle w:val="TableParagraph"/>
              <w:spacing w:line="255" w:lineRule="exact"/>
              <w:ind w:right="94"/>
              <w:jc w:val="right"/>
              <w:rPr>
                <w:b/>
                <w:sz w:val="22"/>
              </w:rPr>
            </w:pPr>
            <w:r>
              <w:rPr>
                <w:b/>
                <w:spacing w:val="-5"/>
                <w:sz w:val="22"/>
              </w:rPr>
              <w:t>155</w:t>
            </w:r>
          </w:p>
        </w:tc>
        <w:tc>
          <w:tcPr>
            <w:tcW w:w="1167" w:type="dxa"/>
            <w:shd w:val="clear" w:color="auto" w:fill="F1F1F1"/>
          </w:tcPr>
          <w:p>
            <w:pPr>
              <w:pStyle w:val="TableParagraph"/>
              <w:spacing w:line="255" w:lineRule="exact"/>
              <w:ind w:left="107"/>
              <w:rPr>
                <w:b/>
                <w:sz w:val="22"/>
              </w:rPr>
            </w:pPr>
            <w:r>
              <w:rPr>
                <w:b/>
                <w:spacing w:val="-4"/>
                <w:sz w:val="22"/>
              </w:rPr>
              <w:t>6,73%</w:t>
            </w:r>
          </w:p>
        </w:tc>
      </w:tr>
      <w:tr>
        <w:trPr>
          <w:trHeight w:val="299" w:hRule="atLeast"/>
        </w:trPr>
        <w:tc>
          <w:tcPr>
            <w:tcW w:w="2376" w:type="dxa"/>
          </w:tcPr>
          <w:p>
            <w:pPr>
              <w:pStyle w:val="TableParagraph"/>
              <w:spacing w:line="255" w:lineRule="exact"/>
              <w:ind w:left="107"/>
              <w:rPr>
                <w:b/>
                <w:sz w:val="22"/>
              </w:rPr>
            </w:pPr>
            <w:r>
              <w:rPr>
                <w:b/>
                <w:spacing w:val="-2"/>
                <w:sz w:val="22"/>
              </w:rPr>
              <w:t>ČEŠKA</w:t>
            </w:r>
          </w:p>
        </w:tc>
        <w:tc>
          <w:tcPr>
            <w:tcW w:w="1561" w:type="dxa"/>
          </w:tcPr>
          <w:p>
            <w:pPr>
              <w:pStyle w:val="TableParagraph"/>
              <w:spacing w:line="255" w:lineRule="exact"/>
              <w:ind w:right="94"/>
              <w:jc w:val="right"/>
              <w:rPr>
                <w:b/>
                <w:sz w:val="22"/>
              </w:rPr>
            </w:pPr>
            <w:r>
              <w:rPr>
                <w:b/>
                <w:spacing w:val="-5"/>
                <w:sz w:val="22"/>
              </w:rPr>
              <w:t>146</w:t>
            </w:r>
          </w:p>
        </w:tc>
        <w:tc>
          <w:tcPr>
            <w:tcW w:w="1167" w:type="dxa"/>
          </w:tcPr>
          <w:p>
            <w:pPr>
              <w:pStyle w:val="TableParagraph"/>
              <w:spacing w:line="255" w:lineRule="exact"/>
              <w:ind w:left="107"/>
              <w:rPr>
                <w:b/>
                <w:sz w:val="22"/>
              </w:rPr>
            </w:pPr>
            <w:r>
              <w:rPr>
                <w:b/>
                <w:spacing w:val="-4"/>
                <w:sz w:val="22"/>
              </w:rPr>
              <w:t>6,34%</w:t>
            </w:r>
          </w:p>
        </w:tc>
      </w:tr>
      <w:tr>
        <w:trPr>
          <w:trHeight w:val="299" w:hRule="atLeast"/>
        </w:trPr>
        <w:tc>
          <w:tcPr>
            <w:tcW w:w="2376" w:type="dxa"/>
            <w:shd w:val="clear" w:color="auto" w:fill="F1F1F1"/>
          </w:tcPr>
          <w:p>
            <w:pPr>
              <w:pStyle w:val="TableParagraph"/>
              <w:spacing w:line="255" w:lineRule="exact"/>
              <w:ind w:left="107"/>
              <w:rPr>
                <w:b/>
                <w:sz w:val="22"/>
              </w:rPr>
            </w:pPr>
            <w:r>
              <w:rPr>
                <w:b/>
                <w:spacing w:val="-2"/>
                <w:sz w:val="22"/>
              </w:rPr>
              <w:t>MADŽARSKA</w:t>
            </w:r>
          </w:p>
        </w:tc>
        <w:tc>
          <w:tcPr>
            <w:tcW w:w="1561" w:type="dxa"/>
            <w:shd w:val="clear" w:color="auto" w:fill="F1F1F1"/>
          </w:tcPr>
          <w:p>
            <w:pPr>
              <w:pStyle w:val="TableParagraph"/>
              <w:spacing w:line="255" w:lineRule="exact"/>
              <w:ind w:right="94"/>
              <w:jc w:val="right"/>
              <w:rPr>
                <w:b/>
                <w:sz w:val="22"/>
              </w:rPr>
            </w:pPr>
            <w:r>
              <w:rPr>
                <w:b/>
                <w:spacing w:val="-5"/>
                <w:sz w:val="22"/>
              </w:rPr>
              <w:t>128</w:t>
            </w:r>
          </w:p>
        </w:tc>
        <w:tc>
          <w:tcPr>
            <w:tcW w:w="1167" w:type="dxa"/>
            <w:shd w:val="clear" w:color="auto" w:fill="F1F1F1"/>
          </w:tcPr>
          <w:p>
            <w:pPr>
              <w:pStyle w:val="TableParagraph"/>
              <w:spacing w:line="255" w:lineRule="exact"/>
              <w:ind w:left="107"/>
              <w:rPr>
                <w:b/>
                <w:sz w:val="22"/>
              </w:rPr>
            </w:pPr>
            <w:r>
              <w:rPr>
                <w:b/>
                <w:spacing w:val="-4"/>
                <w:sz w:val="22"/>
              </w:rPr>
              <w:t>5,56%</w:t>
            </w:r>
          </w:p>
        </w:tc>
      </w:tr>
      <w:tr>
        <w:trPr>
          <w:trHeight w:val="301" w:hRule="atLeast"/>
        </w:trPr>
        <w:tc>
          <w:tcPr>
            <w:tcW w:w="2376" w:type="dxa"/>
          </w:tcPr>
          <w:p>
            <w:pPr>
              <w:pStyle w:val="TableParagraph"/>
              <w:spacing w:before="2"/>
              <w:ind w:left="107"/>
              <w:rPr>
                <w:b/>
                <w:sz w:val="22"/>
              </w:rPr>
            </w:pPr>
            <w:r>
              <w:rPr>
                <w:b/>
                <w:spacing w:val="-2"/>
                <w:sz w:val="22"/>
              </w:rPr>
              <w:t>HRVAŠKA</w:t>
            </w:r>
          </w:p>
        </w:tc>
        <w:tc>
          <w:tcPr>
            <w:tcW w:w="1561" w:type="dxa"/>
          </w:tcPr>
          <w:p>
            <w:pPr>
              <w:pStyle w:val="TableParagraph"/>
              <w:spacing w:before="2"/>
              <w:ind w:right="94"/>
              <w:jc w:val="right"/>
              <w:rPr>
                <w:b/>
                <w:sz w:val="22"/>
              </w:rPr>
            </w:pPr>
            <w:r>
              <w:rPr>
                <w:b/>
                <w:spacing w:val="-5"/>
                <w:sz w:val="22"/>
              </w:rPr>
              <w:t>122</w:t>
            </w:r>
          </w:p>
        </w:tc>
        <w:tc>
          <w:tcPr>
            <w:tcW w:w="1167" w:type="dxa"/>
          </w:tcPr>
          <w:p>
            <w:pPr>
              <w:pStyle w:val="TableParagraph"/>
              <w:spacing w:before="2"/>
              <w:ind w:left="107"/>
              <w:rPr>
                <w:b/>
                <w:sz w:val="22"/>
              </w:rPr>
            </w:pPr>
            <w:r>
              <w:rPr>
                <w:b/>
                <w:spacing w:val="-4"/>
                <w:sz w:val="22"/>
              </w:rPr>
              <w:t>5,30%</w:t>
            </w:r>
          </w:p>
        </w:tc>
      </w:tr>
      <w:tr>
        <w:trPr>
          <w:trHeight w:val="299" w:hRule="atLeast"/>
        </w:trPr>
        <w:tc>
          <w:tcPr>
            <w:tcW w:w="2376" w:type="dxa"/>
            <w:shd w:val="clear" w:color="auto" w:fill="F1F1F1"/>
          </w:tcPr>
          <w:p>
            <w:pPr>
              <w:pStyle w:val="TableParagraph"/>
              <w:spacing w:line="255" w:lineRule="exact"/>
              <w:ind w:left="107"/>
              <w:rPr>
                <w:b/>
                <w:sz w:val="22"/>
              </w:rPr>
            </w:pPr>
            <w:r>
              <w:rPr>
                <w:b/>
                <w:spacing w:val="-2"/>
                <w:sz w:val="22"/>
              </w:rPr>
              <w:t>ITALIJA</w:t>
            </w:r>
          </w:p>
        </w:tc>
        <w:tc>
          <w:tcPr>
            <w:tcW w:w="1561" w:type="dxa"/>
            <w:shd w:val="clear" w:color="auto" w:fill="F1F1F1"/>
          </w:tcPr>
          <w:p>
            <w:pPr>
              <w:pStyle w:val="TableParagraph"/>
              <w:spacing w:line="255" w:lineRule="exact"/>
              <w:ind w:right="94"/>
              <w:jc w:val="right"/>
              <w:rPr>
                <w:b/>
                <w:sz w:val="22"/>
              </w:rPr>
            </w:pPr>
            <w:r>
              <w:rPr>
                <w:b/>
                <w:spacing w:val="-5"/>
                <w:sz w:val="22"/>
              </w:rPr>
              <w:t>103</w:t>
            </w:r>
          </w:p>
        </w:tc>
        <w:tc>
          <w:tcPr>
            <w:tcW w:w="1167" w:type="dxa"/>
            <w:shd w:val="clear" w:color="auto" w:fill="F1F1F1"/>
          </w:tcPr>
          <w:p>
            <w:pPr>
              <w:pStyle w:val="TableParagraph"/>
              <w:spacing w:line="255" w:lineRule="exact"/>
              <w:ind w:left="107"/>
              <w:rPr>
                <w:b/>
                <w:sz w:val="22"/>
              </w:rPr>
            </w:pPr>
            <w:r>
              <w:rPr>
                <w:b/>
                <w:spacing w:val="-4"/>
                <w:sz w:val="22"/>
              </w:rPr>
              <w:t>4,47%</w:t>
            </w:r>
          </w:p>
        </w:tc>
      </w:tr>
      <w:tr>
        <w:trPr>
          <w:trHeight w:val="299" w:hRule="atLeast"/>
        </w:trPr>
        <w:tc>
          <w:tcPr>
            <w:tcW w:w="2376" w:type="dxa"/>
          </w:tcPr>
          <w:p>
            <w:pPr>
              <w:pStyle w:val="TableParagraph"/>
              <w:spacing w:line="255" w:lineRule="exact"/>
              <w:ind w:left="107"/>
              <w:rPr>
                <w:b/>
                <w:sz w:val="22"/>
              </w:rPr>
            </w:pPr>
            <w:r>
              <w:rPr>
                <w:b/>
                <w:spacing w:val="-2"/>
                <w:sz w:val="22"/>
              </w:rPr>
              <w:t>FRANCIJA</w:t>
            </w:r>
          </w:p>
        </w:tc>
        <w:tc>
          <w:tcPr>
            <w:tcW w:w="1561" w:type="dxa"/>
          </w:tcPr>
          <w:p>
            <w:pPr>
              <w:pStyle w:val="TableParagraph"/>
              <w:spacing w:line="255" w:lineRule="exact"/>
              <w:ind w:right="94"/>
              <w:jc w:val="right"/>
              <w:rPr>
                <w:b/>
                <w:sz w:val="22"/>
              </w:rPr>
            </w:pPr>
            <w:r>
              <w:rPr>
                <w:b/>
                <w:spacing w:val="-5"/>
                <w:sz w:val="22"/>
              </w:rPr>
              <w:t>93</w:t>
            </w:r>
          </w:p>
        </w:tc>
        <w:tc>
          <w:tcPr>
            <w:tcW w:w="1167" w:type="dxa"/>
          </w:tcPr>
          <w:p>
            <w:pPr>
              <w:pStyle w:val="TableParagraph"/>
              <w:spacing w:line="255" w:lineRule="exact"/>
              <w:ind w:left="107"/>
              <w:rPr>
                <w:b/>
                <w:sz w:val="22"/>
              </w:rPr>
            </w:pPr>
            <w:r>
              <w:rPr>
                <w:b/>
                <w:spacing w:val="-4"/>
                <w:sz w:val="22"/>
              </w:rPr>
              <w:t>4,04%</w:t>
            </w:r>
          </w:p>
        </w:tc>
      </w:tr>
      <w:tr>
        <w:trPr>
          <w:trHeight w:val="299" w:hRule="atLeast"/>
        </w:trPr>
        <w:tc>
          <w:tcPr>
            <w:tcW w:w="2376" w:type="dxa"/>
            <w:shd w:val="clear" w:color="auto" w:fill="F1F1F1"/>
          </w:tcPr>
          <w:p>
            <w:pPr>
              <w:pStyle w:val="TableParagraph"/>
              <w:spacing w:line="255" w:lineRule="exact"/>
              <w:ind w:left="107"/>
              <w:rPr>
                <w:b/>
                <w:sz w:val="22"/>
              </w:rPr>
            </w:pPr>
            <w:r>
              <w:rPr>
                <w:b/>
                <w:spacing w:val="-2"/>
                <w:sz w:val="22"/>
              </w:rPr>
              <w:t>BELGIJA</w:t>
            </w:r>
          </w:p>
        </w:tc>
        <w:tc>
          <w:tcPr>
            <w:tcW w:w="1561" w:type="dxa"/>
            <w:shd w:val="clear" w:color="auto" w:fill="F1F1F1"/>
          </w:tcPr>
          <w:p>
            <w:pPr>
              <w:pStyle w:val="TableParagraph"/>
              <w:spacing w:line="255" w:lineRule="exact"/>
              <w:ind w:right="94"/>
              <w:jc w:val="right"/>
              <w:rPr>
                <w:b/>
                <w:sz w:val="22"/>
              </w:rPr>
            </w:pPr>
            <w:r>
              <w:rPr>
                <w:b/>
                <w:spacing w:val="-5"/>
                <w:sz w:val="22"/>
              </w:rPr>
              <w:t>87</w:t>
            </w:r>
          </w:p>
        </w:tc>
        <w:tc>
          <w:tcPr>
            <w:tcW w:w="1167" w:type="dxa"/>
            <w:shd w:val="clear" w:color="auto" w:fill="F1F1F1"/>
          </w:tcPr>
          <w:p>
            <w:pPr>
              <w:pStyle w:val="TableParagraph"/>
              <w:spacing w:line="255" w:lineRule="exact"/>
              <w:ind w:left="107"/>
              <w:rPr>
                <w:b/>
                <w:sz w:val="22"/>
              </w:rPr>
            </w:pPr>
            <w:r>
              <w:rPr>
                <w:b/>
                <w:spacing w:val="-4"/>
                <w:sz w:val="22"/>
              </w:rPr>
              <w:t>3,78%</w:t>
            </w:r>
          </w:p>
        </w:tc>
      </w:tr>
      <w:tr>
        <w:trPr>
          <w:trHeight w:val="299" w:hRule="atLeast"/>
        </w:trPr>
        <w:tc>
          <w:tcPr>
            <w:tcW w:w="2376" w:type="dxa"/>
          </w:tcPr>
          <w:p>
            <w:pPr>
              <w:pStyle w:val="TableParagraph"/>
              <w:spacing w:line="255" w:lineRule="exact"/>
              <w:ind w:left="107"/>
              <w:rPr>
                <w:b/>
                <w:sz w:val="22"/>
              </w:rPr>
            </w:pPr>
            <w:r>
              <w:rPr>
                <w:b/>
                <w:spacing w:val="-2"/>
                <w:sz w:val="22"/>
              </w:rPr>
              <w:t>POLJSKA</w:t>
            </w:r>
          </w:p>
        </w:tc>
        <w:tc>
          <w:tcPr>
            <w:tcW w:w="1561" w:type="dxa"/>
          </w:tcPr>
          <w:p>
            <w:pPr>
              <w:pStyle w:val="TableParagraph"/>
              <w:spacing w:line="255" w:lineRule="exact"/>
              <w:ind w:right="94"/>
              <w:jc w:val="right"/>
              <w:rPr>
                <w:b/>
                <w:sz w:val="22"/>
              </w:rPr>
            </w:pPr>
            <w:r>
              <w:rPr>
                <w:b/>
                <w:spacing w:val="-5"/>
                <w:sz w:val="22"/>
              </w:rPr>
              <w:t>57</w:t>
            </w:r>
          </w:p>
        </w:tc>
        <w:tc>
          <w:tcPr>
            <w:tcW w:w="1167" w:type="dxa"/>
          </w:tcPr>
          <w:p>
            <w:pPr>
              <w:pStyle w:val="TableParagraph"/>
              <w:spacing w:line="255" w:lineRule="exact"/>
              <w:ind w:left="107"/>
              <w:rPr>
                <w:b/>
                <w:sz w:val="22"/>
              </w:rPr>
            </w:pPr>
            <w:r>
              <w:rPr>
                <w:b/>
                <w:spacing w:val="-4"/>
                <w:sz w:val="22"/>
              </w:rPr>
              <w:t>2,48%</w:t>
            </w:r>
          </w:p>
        </w:tc>
      </w:tr>
      <w:tr>
        <w:trPr>
          <w:trHeight w:val="299" w:hRule="atLeast"/>
        </w:trPr>
        <w:tc>
          <w:tcPr>
            <w:tcW w:w="2376" w:type="dxa"/>
            <w:shd w:val="clear" w:color="auto" w:fill="F1F1F1"/>
          </w:tcPr>
          <w:p>
            <w:pPr>
              <w:pStyle w:val="TableParagraph"/>
              <w:spacing w:line="255" w:lineRule="exact"/>
              <w:ind w:left="107"/>
              <w:rPr>
                <w:b/>
                <w:sz w:val="22"/>
              </w:rPr>
            </w:pPr>
            <w:r>
              <w:rPr>
                <w:b/>
                <w:sz w:val="22"/>
              </w:rPr>
              <w:t>VELIKA</w:t>
            </w:r>
            <w:r>
              <w:rPr>
                <w:b/>
                <w:spacing w:val="-5"/>
                <w:sz w:val="22"/>
              </w:rPr>
              <w:t> </w:t>
            </w:r>
            <w:r>
              <w:rPr>
                <w:b/>
                <w:spacing w:val="-2"/>
                <w:sz w:val="22"/>
              </w:rPr>
              <w:t>BRITANIJA</w:t>
            </w:r>
          </w:p>
        </w:tc>
        <w:tc>
          <w:tcPr>
            <w:tcW w:w="1561" w:type="dxa"/>
            <w:shd w:val="clear" w:color="auto" w:fill="F1F1F1"/>
          </w:tcPr>
          <w:p>
            <w:pPr>
              <w:pStyle w:val="TableParagraph"/>
              <w:spacing w:line="255" w:lineRule="exact"/>
              <w:ind w:right="94"/>
              <w:jc w:val="right"/>
              <w:rPr>
                <w:b/>
                <w:sz w:val="22"/>
              </w:rPr>
            </w:pPr>
            <w:r>
              <w:rPr>
                <w:b/>
                <w:spacing w:val="-5"/>
                <w:sz w:val="22"/>
              </w:rPr>
              <w:t>52</w:t>
            </w:r>
          </w:p>
        </w:tc>
        <w:tc>
          <w:tcPr>
            <w:tcW w:w="1167" w:type="dxa"/>
            <w:shd w:val="clear" w:color="auto" w:fill="F1F1F1"/>
          </w:tcPr>
          <w:p>
            <w:pPr>
              <w:pStyle w:val="TableParagraph"/>
              <w:spacing w:line="255" w:lineRule="exact"/>
              <w:ind w:left="107"/>
              <w:rPr>
                <w:b/>
                <w:sz w:val="22"/>
              </w:rPr>
            </w:pPr>
            <w:r>
              <w:rPr>
                <w:b/>
                <w:spacing w:val="-4"/>
                <w:sz w:val="22"/>
              </w:rPr>
              <w:t>2,26%</w:t>
            </w:r>
          </w:p>
        </w:tc>
      </w:tr>
      <w:tr>
        <w:trPr>
          <w:trHeight w:val="302" w:hRule="atLeast"/>
        </w:trPr>
        <w:tc>
          <w:tcPr>
            <w:tcW w:w="2376" w:type="dxa"/>
          </w:tcPr>
          <w:p>
            <w:pPr>
              <w:pStyle w:val="TableParagraph"/>
              <w:spacing w:before="2"/>
              <w:ind w:left="107"/>
              <w:rPr>
                <w:b/>
                <w:sz w:val="22"/>
              </w:rPr>
            </w:pPr>
            <w:r>
              <w:rPr>
                <w:b/>
                <w:spacing w:val="-2"/>
                <w:sz w:val="22"/>
              </w:rPr>
              <w:t>ŠPANIJA</w:t>
            </w:r>
          </w:p>
        </w:tc>
        <w:tc>
          <w:tcPr>
            <w:tcW w:w="1561" w:type="dxa"/>
          </w:tcPr>
          <w:p>
            <w:pPr>
              <w:pStyle w:val="TableParagraph"/>
              <w:spacing w:before="2"/>
              <w:ind w:right="94"/>
              <w:jc w:val="right"/>
              <w:rPr>
                <w:b/>
                <w:sz w:val="22"/>
              </w:rPr>
            </w:pPr>
            <w:r>
              <w:rPr>
                <w:b/>
                <w:spacing w:val="-5"/>
                <w:sz w:val="22"/>
              </w:rPr>
              <w:t>48</w:t>
            </w:r>
          </w:p>
        </w:tc>
        <w:tc>
          <w:tcPr>
            <w:tcW w:w="1167" w:type="dxa"/>
          </w:tcPr>
          <w:p>
            <w:pPr>
              <w:pStyle w:val="TableParagraph"/>
              <w:spacing w:before="2"/>
              <w:ind w:left="107"/>
              <w:rPr>
                <w:b/>
                <w:sz w:val="22"/>
              </w:rPr>
            </w:pPr>
            <w:r>
              <w:rPr>
                <w:b/>
                <w:spacing w:val="-4"/>
                <w:sz w:val="22"/>
              </w:rPr>
              <w:t>2,09%</w:t>
            </w:r>
          </w:p>
        </w:tc>
      </w:tr>
      <w:tr>
        <w:trPr>
          <w:trHeight w:val="299" w:hRule="atLeast"/>
        </w:trPr>
        <w:tc>
          <w:tcPr>
            <w:tcW w:w="2376" w:type="dxa"/>
            <w:shd w:val="clear" w:color="auto" w:fill="F1F1F1"/>
          </w:tcPr>
          <w:p>
            <w:pPr>
              <w:pStyle w:val="TableParagraph"/>
              <w:spacing w:line="255" w:lineRule="exact"/>
              <w:ind w:left="107"/>
              <w:rPr>
                <w:b/>
                <w:sz w:val="22"/>
              </w:rPr>
            </w:pPr>
            <w:r>
              <w:rPr>
                <w:b/>
                <w:spacing w:val="-2"/>
                <w:sz w:val="22"/>
              </w:rPr>
              <w:t>SRBIJA</w:t>
            </w:r>
          </w:p>
        </w:tc>
        <w:tc>
          <w:tcPr>
            <w:tcW w:w="1561" w:type="dxa"/>
            <w:shd w:val="clear" w:color="auto" w:fill="F1F1F1"/>
          </w:tcPr>
          <w:p>
            <w:pPr>
              <w:pStyle w:val="TableParagraph"/>
              <w:spacing w:line="255" w:lineRule="exact"/>
              <w:ind w:right="94"/>
              <w:jc w:val="right"/>
              <w:rPr>
                <w:b/>
                <w:sz w:val="22"/>
              </w:rPr>
            </w:pPr>
            <w:r>
              <w:rPr>
                <w:b/>
                <w:spacing w:val="-5"/>
                <w:sz w:val="22"/>
              </w:rPr>
              <w:t>40</w:t>
            </w:r>
          </w:p>
        </w:tc>
        <w:tc>
          <w:tcPr>
            <w:tcW w:w="1167" w:type="dxa"/>
            <w:shd w:val="clear" w:color="auto" w:fill="F1F1F1"/>
          </w:tcPr>
          <w:p>
            <w:pPr>
              <w:pStyle w:val="TableParagraph"/>
              <w:spacing w:line="255" w:lineRule="exact"/>
              <w:ind w:left="107"/>
              <w:rPr>
                <w:b/>
                <w:sz w:val="22"/>
              </w:rPr>
            </w:pPr>
            <w:r>
              <w:rPr>
                <w:b/>
                <w:spacing w:val="-4"/>
                <w:sz w:val="22"/>
              </w:rPr>
              <w:t>1,74%</w:t>
            </w:r>
          </w:p>
        </w:tc>
      </w:tr>
      <w:tr>
        <w:trPr>
          <w:trHeight w:val="299" w:hRule="atLeast"/>
        </w:trPr>
        <w:tc>
          <w:tcPr>
            <w:tcW w:w="2376" w:type="dxa"/>
          </w:tcPr>
          <w:p>
            <w:pPr>
              <w:pStyle w:val="TableParagraph"/>
              <w:spacing w:line="255" w:lineRule="exact"/>
              <w:ind w:left="107"/>
              <w:rPr>
                <w:b/>
                <w:sz w:val="22"/>
              </w:rPr>
            </w:pPr>
            <w:r>
              <w:rPr>
                <w:b/>
                <w:sz w:val="22"/>
              </w:rPr>
              <w:t>ostale</w:t>
            </w:r>
            <w:r>
              <w:rPr>
                <w:b/>
                <w:spacing w:val="-2"/>
                <w:sz w:val="22"/>
              </w:rPr>
              <w:t> države</w:t>
            </w:r>
          </w:p>
        </w:tc>
        <w:tc>
          <w:tcPr>
            <w:tcW w:w="1561" w:type="dxa"/>
          </w:tcPr>
          <w:p>
            <w:pPr>
              <w:pStyle w:val="TableParagraph"/>
              <w:spacing w:line="255" w:lineRule="exact"/>
              <w:ind w:right="94"/>
              <w:jc w:val="right"/>
              <w:rPr>
                <w:b/>
                <w:sz w:val="22"/>
              </w:rPr>
            </w:pPr>
            <w:r>
              <w:rPr>
                <w:b/>
                <w:spacing w:val="-5"/>
                <w:sz w:val="22"/>
              </w:rPr>
              <w:t>158</w:t>
            </w:r>
          </w:p>
        </w:tc>
        <w:tc>
          <w:tcPr>
            <w:tcW w:w="1167" w:type="dxa"/>
          </w:tcPr>
          <w:p>
            <w:pPr>
              <w:pStyle w:val="TableParagraph"/>
              <w:spacing w:line="255" w:lineRule="exact"/>
              <w:ind w:left="107"/>
              <w:rPr>
                <w:b/>
                <w:sz w:val="22"/>
              </w:rPr>
            </w:pPr>
            <w:r>
              <w:rPr>
                <w:b/>
                <w:spacing w:val="-4"/>
                <w:sz w:val="22"/>
              </w:rPr>
              <w:t>6,86%</w:t>
            </w:r>
          </w:p>
        </w:tc>
      </w:tr>
    </w:tbl>
    <w:p>
      <w:pPr>
        <w:spacing w:before="128"/>
        <w:ind w:left="852" w:right="0" w:firstLine="0"/>
        <w:jc w:val="both"/>
        <w:rPr>
          <w:i/>
          <w:sz w:val="22"/>
        </w:rPr>
      </w:pPr>
      <w:bookmarkStart w:name="_bookmark30" w:id="31"/>
      <w:bookmarkEnd w:id="31"/>
      <w:r>
        <w:rPr/>
      </w:r>
      <w:r>
        <w:rPr>
          <w:i/>
          <w:color w:val="44536A"/>
          <w:sz w:val="22"/>
        </w:rPr>
        <w:t>Tabela</w:t>
      </w:r>
      <w:r>
        <w:rPr>
          <w:i/>
          <w:color w:val="44536A"/>
          <w:spacing w:val="-4"/>
          <w:sz w:val="22"/>
        </w:rPr>
        <w:t> </w:t>
      </w:r>
      <w:r>
        <w:rPr>
          <w:i/>
          <w:color w:val="44536A"/>
          <w:sz w:val="22"/>
        </w:rPr>
        <w:t>5:</w:t>
      </w:r>
      <w:r>
        <w:rPr>
          <w:i/>
          <w:color w:val="44536A"/>
          <w:spacing w:val="-2"/>
          <w:sz w:val="22"/>
        </w:rPr>
        <w:t> </w:t>
      </w:r>
      <w:r>
        <w:rPr>
          <w:i/>
          <w:color w:val="44536A"/>
          <w:sz w:val="22"/>
        </w:rPr>
        <w:t>Struktura</w:t>
      </w:r>
      <w:r>
        <w:rPr>
          <w:i/>
          <w:color w:val="44536A"/>
          <w:spacing w:val="-6"/>
          <w:sz w:val="22"/>
        </w:rPr>
        <w:t> </w:t>
      </w:r>
      <w:r>
        <w:rPr>
          <w:i/>
          <w:color w:val="44536A"/>
          <w:sz w:val="22"/>
        </w:rPr>
        <w:t>tujih</w:t>
      </w:r>
      <w:r>
        <w:rPr>
          <w:i/>
          <w:color w:val="44536A"/>
          <w:spacing w:val="-3"/>
          <w:sz w:val="22"/>
        </w:rPr>
        <w:t> </w:t>
      </w:r>
      <w:r>
        <w:rPr>
          <w:i/>
          <w:color w:val="44536A"/>
          <w:sz w:val="22"/>
        </w:rPr>
        <w:t>gostov</w:t>
      </w:r>
      <w:r>
        <w:rPr>
          <w:i/>
          <w:color w:val="44536A"/>
          <w:spacing w:val="-4"/>
          <w:sz w:val="22"/>
        </w:rPr>
        <w:t> </w:t>
      </w:r>
      <w:r>
        <w:rPr>
          <w:i/>
          <w:color w:val="44536A"/>
          <w:sz w:val="22"/>
        </w:rPr>
        <w:t>v</w:t>
      </w:r>
      <w:r>
        <w:rPr>
          <w:i/>
          <w:color w:val="44536A"/>
          <w:spacing w:val="-2"/>
          <w:sz w:val="22"/>
        </w:rPr>
        <w:t> </w:t>
      </w:r>
      <w:r>
        <w:rPr>
          <w:i/>
          <w:color w:val="44536A"/>
          <w:sz w:val="22"/>
        </w:rPr>
        <w:t>TIC</w:t>
      </w:r>
      <w:r>
        <w:rPr>
          <w:i/>
          <w:color w:val="44536A"/>
          <w:spacing w:val="-3"/>
          <w:sz w:val="22"/>
        </w:rPr>
        <w:t> </w:t>
      </w:r>
      <w:r>
        <w:rPr>
          <w:i/>
          <w:color w:val="44536A"/>
          <w:sz w:val="22"/>
        </w:rPr>
        <w:t>Ormož</w:t>
      </w:r>
      <w:r>
        <w:rPr>
          <w:i/>
          <w:color w:val="44536A"/>
          <w:spacing w:val="-5"/>
          <w:sz w:val="22"/>
        </w:rPr>
        <w:t> </w:t>
      </w:r>
      <w:r>
        <w:rPr>
          <w:i/>
          <w:color w:val="44536A"/>
          <w:sz w:val="22"/>
        </w:rPr>
        <w:t>leto</w:t>
      </w:r>
      <w:r>
        <w:rPr>
          <w:i/>
          <w:color w:val="44536A"/>
          <w:spacing w:val="-4"/>
          <w:sz w:val="22"/>
        </w:rPr>
        <w:t> 2023</w:t>
      </w:r>
    </w:p>
    <w:p>
      <w:pPr>
        <w:spacing w:after="0"/>
        <w:jc w:val="both"/>
        <w:rPr>
          <w:i/>
          <w:sz w:val="22"/>
        </w:rPr>
        <w:sectPr>
          <w:pgSz w:w="11910" w:h="16840"/>
          <w:pgMar w:header="424" w:footer="850" w:top="3860" w:bottom="1040" w:left="566" w:right="141"/>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0"/>
        </w:rPr>
      </w:pPr>
    </w:p>
    <w:p>
      <w:pPr>
        <w:tabs>
          <w:tab w:pos="4008" w:val="left" w:leader="none"/>
          <w:tab w:pos="5855" w:val="left" w:leader="none"/>
        </w:tabs>
        <w:spacing w:before="0"/>
        <w:ind w:left="2332" w:right="0" w:firstLine="0"/>
        <w:jc w:val="left"/>
        <w:rPr>
          <w:rFonts w:ascii="Calibri" w:hAnsi="Calibri"/>
          <w:b/>
          <w:sz w:val="20"/>
        </w:rPr>
      </w:pPr>
      <w:r>
        <w:rPr>
          <w:rFonts w:ascii="Calibri" w:hAnsi="Calibri"/>
          <w:b/>
          <w:sz w:val="20"/>
        </w:rPr>
        <mc:AlternateContent>
          <mc:Choice Requires="wps">
            <w:drawing>
              <wp:anchor distT="0" distB="0" distL="0" distR="0" allowOverlap="1" layoutInCell="1" locked="0" behindDoc="1" simplePos="0" relativeHeight="479888384">
                <wp:simplePos x="0" y="0"/>
                <wp:positionH relativeFrom="page">
                  <wp:posOffset>931862</wp:posOffset>
                </wp:positionH>
                <wp:positionV relativeFrom="paragraph">
                  <wp:posOffset>-24033</wp:posOffset>
                </wp:positionV>
                <wp:extent cx="5862955" cy="4130675"/>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5862955" cy="4130675"/>
                          <a:chExt cx="5862955" cy="4130675"/>
                        </a:xfrm>
                      </wpg:grpSpPr>
                      <pic:pic>
                        <pic:nvPicPr>
                          <pic:cNvPr id="242" name="Image 242"/>
                          <pic:cNvPicPr/>
                        </pic:nvPicPr>
                        <pic:blipFill>
                          <a:blip r:embed="rId15" cstate="print"/>
                          <a:stretch>
                            <a:fillRect/>
                          </a:stretch>
                        </pic:blipFill>
                        <pic:spPr>
                          <a:xfrm>
                            <a:off x="2030390" y="3458859"/>
                            <a:ext cx="1912874" cy="541703"/>
                          </a:xfrm>
                          <a:prstGeom prst="rect">
                            <a:avLst/>
                          </a:prstGeom>
                        </pic:spPr>
                      </pic:pic>
                      <wps:wsp>
                        <wps:cNvPr id="243" name="Graphic 243"/>
                        <wps:cNvSpPr/>
                        <wps:spPr>
                          <a:xfrm>
                            <a:off x="4762" y="4762"/>
                            <a:ext cx="5853430" cy="4121150"/>
                          </a:xfrm>
                          <a:custGeom>
                            <a:avLst/>
                            <a:gdLst/>
                            <a:ahLst/>
                            <a:cxnLst/>
                            <a:rect l="l" t="t" r="r" b="b"/>
                            <a:pathLst>
                              <a:path w="5853430" h="4121150">
                                <a:moveTo>
                                  <a:pt x="5853430" y="0"/>
                                </a:moveTo>
                                <a:lnTo>
                                  <a:pt x="0" y="0"/>
                                </a:lnTo>
                                <a:lnTo>
                                  <a:pt x="0" y="4120895"/>
                                </a:lnTo>
                                <a:lnTo>
                                  <a:pt x="5853430" y="4120895"/>
                                </a:lnTo>
                                <a:lnTo>
                                  <a:pt x="5853430" y="0"/>
                                </a:lnTo>
                                <a:close/>
                              </a:path>
                            </a:pathLst>
                          </a:custGeom>
                          <a:solidFill>
                            <a:srgbClr val="FFFFFF"/>
                          </a:solidFill>
                        </wps:spPr>
                        <wps:bodyPr wrap="square" lIns="0" tIns="0" rIns="0" bIns="0" rtlCol="0">
                          <a:prstTxWarp prst="textNoShape">
                            <a:avLst/>
                          </a:prstTxWarp>
                          <a:noAutofit/>
                        </wps:bodyPr>
                      </wps:wsp>
                      <pic:pic>
                        <pic:nvPicPr>
                          <pic:cNvPr id="244" name="Image 244"/>
                          <pic:cNvPicPr/>
                        </pic:nvPicPr>
                        <pic:blipFill>
                          <a:blip r:embed="rId93" cstate="print"/>
                          <a:stretch>
                            <a:fillRect/>
                          </a:stretch>
                        </pic:blipFill>
                        <pic:spPr>
                          <a:xfrm>
                            <a:off x="2849181" y="324805"/>
                            <a:ext cx="1856231" cy="1857755"/>
                          </a:xfrm>
                          <a:prstGeom prst="rect">
                            <a:avLst/>
                          </a:prstGeom>
                        </pic:spPr>
                      </pic:pic>
                      <pic:pic>
                        <pic:nvPicPr>
                          <pic:cNvPr id="245" name="Image 245"/>
                          <pic:cNvPicPr/>
                        </pic:nvPicPr>
                        <pic:blipFill>
                          <a:blip r:embed="rId94" cstate="print"/>
                          <a:stretch>
                            <a:fillRect/>
                          </a:stretch>
                        </pic:blipFill>
                        <pic:spPr>
                          <a:xfrm>
                            <a:off x="2849181" y="1958546"/>
                            <a:ext cx="1857755" cy="1912620"/>
                          </a:xfrm>
                          <a:prstGeom prst="rect">
                            <a:avLst/>
                          </a:prstGeom>
                        </pic:spPr>
                      </pic:pic>
                      <pic:pic>
                        <pic:nvPicPr>
                          <pic:cNvPr id="246" name="Image 246"/>
                          <pic:cNvPicPr/>
                        </pic:nvPicPr>
                        <pic:blipFill>
                          <a:blip r:embed="rId95" cstate="print"/>
                          <a:stretch>
                            <a:fillRect/>
                          </a:stretch>
                        </pic:blipFill>
                        <pic:spPr>
                          <a:xfrm>
                            <a:off x="2326449" y="2021017"/>
                            <a:ext cx="848855" cy="1857756"/>
                          </a:xfrm>
                          <a:prstGeom prst="rect">
                            <a:avLst/>
                          </a:prstGeom>
                        </pic:spPr>
                      </pic:pic>
                      <pic:pic>
                        <pic:nvPicPr>
                          <pic:cNvPr id="247" name="Image 247"/>
                          <pic:cNvPicPr/>
                        </pic:nvPicPr>
                        <pic:blipFill>
                          <a:blip r:embed="rId96" cstate="print"/>
                          <a:stretch>
                            <a:fillRect/>
                          </a:stretch>
                        </pic:blipFill>
                        <pic:spPr>
                          <a:xfrm>
                            <a:off x="1738185" y="2022541"/>
                            <a:ext cx="1264920" cy="1769364"/>
                          </a:xfrm>
                          <a:prstGeom prst="rect">
                            <a:avLst/>
                          </a:prstGeom>
                        </pic:spPr>
                      </pic:pic>
                      <pic:pic>
                        <pic:nvPicPr>
                          <pic:cNvPr id="248" name="Image 248"/>
                          <pic:cNvPicPr/>
                        </pic:nvPicPr>
                        <pic:blipFill>
                          <a:blip r:embed="rId97" cstate="print"/>
                          <a:stretch>
                            <a:fillRect/>
                          </a:stretch>
                        </pic:blipFill>
                        <pic:spPr>
                          <a:xfrm>
                            <a:off x="1364805" y="2025589"/>
                            <a:ext cx="1642872" cy="1431036"/>
                          </a:xfrm>
                          <a:prstGeom prst="rect">
                            <a:avLst/>
                          </a:prstGeom>
                        </pic:spPr>
                      </pic:pic>
                      <pic:pic>
                        <pic:nvPicPr>
                          <pic:cNvPr id="249" name="Image 249"/>
                          <pic:cNvPicPr/>
                        </pic:nvPicPr>
                        <pic:blipFill>
                          <a:blip r:embed="rId98" cstate="print"/>
                          <a:stretch>
                            <a:fillRect/>
                          </a:stretch>
                        </pic:blipFill>
                        <pic:spPr>
                          <a:xfrm>
                            <a:off x="1177353" y="2030161"/>
                            <a:ext cx="1831848" cy="961656"/>
                          </a:xfrm>
                          <a:prstGeom prst="rect">
                            <a:avLst/>
                          </a:prstGeom>
                        </pic:spPr>
                      </pic:pic>
                      <pic:pic>
                        <pic:nvPicPr>
                          <pic:cNvPr id="250" name="Image 250"/>
                          <pic:cNvPicPr/>
                        </pic:nvPicPr>
                        <pic:blipFill>
                          <a:blip r:embed="rId99" cstate="print"/>
                          <a:stretch>
                            <a:fillRect/>
                          </a:stretch>
                        </pic:blipFill>
                        <pic:spPr>
                          <a:xfrm>
                            <a:off x="1151445" y="1845719"/>
                            <a:ext cx="1857756" cy="612686"/>
                          </a:xfrm>
                          <a:prstGeom prst="rect">
                            <a:avLst/>
                          </a:prstGeom>
                        </pic:spPr>
                      </pic:pic>
                      <pic:pic>
                        <pic:nvPicPr>
                          <pic:cNvPr id="251" name="Image 251"/>
                          <pic:cNvPicPr/>
                        </pic:nvPicPr>
                        <pic:blipFill>
                          <a:blip r:embed="rId100" cstate="print"/>
                          <a:stretch>
                            <a:fillRect/>
                          </a:stretch>
                        </pic:blipFill>
                        <pic:spPr>
                          <a:xfrm>
                            <a:off x="1162113" y="1428168"/>
                            <a:ext cx="1847088" cy="742200"/>
                          </a:xfrm>
                          <a:prstGeom prst="rect">
                            <a:avLst/>
                          </a:prstGeom>
                        </pic:spPr>
                      </pic:pic>
                      <pic:pic>
                        <pic:nvPicPr>
                          <pic:cNvPr id="252" name="Image 252"/>
                          <pic:cNvPicPr/>
                        </pic:nvPicPr>
                        <pic:blipFill>
                          <a:blip r:embed="rId101" cstate="print"/>
                          <a:stretch>
                            <a:fillRect/>
                          </a:stretch>
                        </pic:blipFill>
                        <pic:spPr>
                          <a:xfrm>
                            <a:off x="1264221" y="1068504"/>
                            <a:ext cx="1743456" cy="1106436"/>
                          </a:xfrm>
                          <a:prstGeom prst="rect">
                            <a:avLst/>
                          </a:prstGeom>
                        </pic:spPr>
                      </pic:pic>
                      <pic:pic>
                        <pic:nvPicPr>
                          <pic:cNvPr id="253" name="Image 253"/>
                          <pic:cNvPicPr/>
                        </pic:nvPicPr>
                        <pic:blipFill>
                          <a:blip r:embed="rId102" cstate="print"/>
                          <a:stretch>
                            <a:fillRect/>
                          </a:stretch>
                        </pic:blipFill>
                        <pic:spPr>
                          <a:xfrm>
                            <a:off x="1453197" y="861253"/>
                            <a:ext cx="1552956" cy="1315211"/>
                          </a:xfrm>
                          <a:prstGeom prst="rect">
                            <a:avLst/>
                          </a:prstGeom>
                        </pic:spPr>
                      </pic:pic>
                      <pic:pic>
                        <pic:nvPicPr>
                          <pic:cNvPr id="254" name="Image 254"/>
                          <pic:cNvPicPr/>
                        </pic:nvPicPr>
                        <pic:blipFill>
                          <a:blip r:embed="rId103" cstate="print"/>
                          <a:stretch>
                            <a:fillRect/>
                          </a:stretch>
                        </pic:blipFill>
                        <pic:spPr>
                          <a:xfrm>
                            <a:off x="1620837" y="696661"/>
                            <a:ext cx="1383791" cy="1481327"/>
                          </a:xfrm>
                          <a:prstGeom prst="rect">
                            <a:avLst/>
                          </a:prstGeom>
                        </pic:spPr>
                      </pic:pic>
                      <pic:pic>
                        <pic:nvPicPr>
                          <pic:cNvPr id="255" name="Image 255"/>
                          <pic:cNvPicPr/>
                        </pic:nvPicPr>
                        <pic:blipFill>
                          <a:blip r:embed="rId104" cstate="print"/>
                          <a:stretch>
                            <a:fillRect/>
                          </a:stretch>
                        </pic:blipFill>
                        <pic:spPr>
                          <a:xfrm>
                            <a:off x="1799145" y="568645"/>
                            <a:ext cx="1203959" cy="1610868"/>
                          </a:xfrm>
                          <a:prstGeom prst="rect">
                            <a:avLst/>
                          </a:prstGeom>
                        </pic:spPr>
                      </pic:pic>
                      <pic:pic>
                        <pic:nvPicPr>
                          <pic:cNvPr id="256" name="Image 256"/>
                          <pic:cNvPicPr/>
                        </pic:nvPicPr>
                        <pic:blipFill>
                          <a:blip r:embed="rId105" cstate="print"/>
                          <a:stretch>
                            <a:fillRect/>
                          </a:stretch>
                        </pic:blipFill>
                        <pic:spPr>
                          <a:xfrm>
                            <a:off x="1983549" y="481777"/>
                            <a:ext cx="1018044" cy="1699260"/>
                          </a:xfrm>
                          <a:prstGeom prst="rect">
                            <a:avLst/>
                          </a:prstGeom>
                        </pic:spPr>
                      </pic:pic>
                      <pic:pic>
                        <pic:nvPicPr>
                          <pic:cNvPr id="257" name="Image 257"/>
                          <pic:cNvPicPr/>
                        </pic:nvPicPr>
                        <pic:blipFill>
                          <a:blip r:embed="rId106" cstate="print"/>
                          <a:stretch>
                            <a:fillRect/>
                          </a:stretch>
                        </pic:blipFill>
                        <pic:spPr>
                          <a:xfrm>
                            <a:off x="2149665" y="324805"/>
                            <a:ext cx="850417" cy="1857755"/>
                          </a:xfrm>
                          <a:prstGeom prst="rect">
                            <a:avLst/>
                          </a:prstGeom>
                        </pic:spPr>
                      </pic:pic>
                      <wps:wsp>
                        <wps:cNvPr id="258" name="Graphic 258"/>
                        <wps:cNvSpPr/>
                        <wps:spPr>
                          <a:xfrm>
                            <a:off x="2931477" y="406847"/>
                            <a:ext cx="1696085" cy="1697355"/>
                          </a:xfrm>
                          <a:custGeom>
                            <a:avLst/>
                            <a:gdLst/>
                            <a:ahLst/>
                            <a:cxnLst/>
                            <a:rect l="l" t="t" r="r" b="b"/>
                            <a:pathLst>
                              <a:path w="1696085" h="1697355">
                                <a:moveTo>
                                  <a:pt x="0" y="0"/>
                                </a:moveTo>
                                <a:lnTo>
                                  <a:pt x="0" y="1697227"/>
                                </a:lnTo>
                                <a:lnTo>
                                  <a:pt x="1696085" y="1634616"/>
                                </a:lnTo>
                                <a:lnTo>
                                  <a:pt x="1693600" y="1585925"/>
                                </a:lnTo>
                                <a:lnTo>
                                  <a:pt x="1689765" y="1537615"/>
                                </a:lnTo>
                                <a:lnTo>
                                  <a:pt x="1684598" y="1489705"/>
                                </a:lnTo>
                                <a:lnTo>
                                  <a:pt x="1678118" y="1442213"/>
                                </a:lnTo>
                                <a:lnTo>
                                  <a:pt x="1670345" y="1395158"/>
                                </a:lnTo>
                                <a:lnTo>
                                  <a:pt x="1661296" y="1348557"/>
                                </a:lnTo>
                                <a:lnTo>
                                  <a:pt x="1650991" y="1302430"/>
                                </a:lnTo>
                                <a:lnTo>
                                  <a:pt x="1639448" y="1256793"/>
                                </a:lnTo>
                                <a:lnTo>
                                  <a:pt x="1626687" y="1211666"/>
                                </a:lnTo>
                                <a:lnTo>
                                  <a:pt x="1612726" y="1167065"/>
                                </a:lnTo>
                                <a:lnTo>
                                  <a:pt x="1597585" y="1123011"/>
                                </a:lnTo>
                                <a:lnTo>
                                  <a:pt x="1581281" y="1079520"/>
                                </a:lnTo>
                                <a:lnTo>
                                  <a:pt x="1563835" y="1036611"/>
                                </a:lnTo>
                                <a:lnTo>
                                  <a:pt x="1545264" y="994302"/>
                                </a:lnTo>
                                <a:lnTo>
                                  <a:pt x="1525588" y="952612"/>
                                </a:lnTo>
                                <a:lnTo>
                                  <a:pt x="1504825" y="911558"/>
                                </a:lnTo>
                                <a:lnTo>
                                  <a:pt x="1482995" y="871158"/>
                                </a:lnTo>
                                <a:lnTo>
                                  <a:pt x="1460116" y="831432"/>
                                </a:lnTo>
                                <a:lnTo>
                                  <a:pt x="1436208" y="792396"/>
                                </a:lnTo>
                                <a:lnTo>
                                  <a:pt x="1411288" y="754070"/>
                                </a:lnTo>
                                <a:lnTo>
                                  <a:pt x="1385376" y="716470"/>
                                </a:lnTo>
                                <a:lnTo>
                                  <a:pt x="1358491" y="679617"/>
                                </a:lnTo>
                                <a:lnTo>
                                  <a:pt x="1330651" y="643527"/>
                                </a:lnTo>
                                <a:lnTo>
                                  <a:pt x="1301876" y="608219"/>
                                </a:lnTo>
                                <a:lnTo>
                                  <a:pt x="1272184" y="573711"/>
                                </a:lnTo>
                                <a:lnTo>
                                  <a:pt x="1241595" y="540022"/>
                                </a:lnTo>
                                <a:lnTo>
                                  <a:pt x="1210126" y="507169"/>
                                </a:lnTo>
                                <a:lnTo>
                                  <a:pt x="1177798" y="475170"/>
                                </a:lnTo>
                                <a:lnTo>
                                  <a:pt x="1144628" y="444044"/>
                                </a:lnTo>
                                <a:lnTo>
                                  <a:pt x="1110635" y="413810"/>
                                </a:lnTo>
                                <a:lnTo>
                                  <a:pt x="1075840" y="384484"/>
                                </a:lnTo>
                                <a:lnTo>
                                  <a:pt x="1040259" y="356086"/>
                                </a:lnTo>
                                <a:lnTo>
                                  <a:pt x="1003913" y="328633"/>
                                </a:lnTo>
                                <a:lnTo>
                                  <a:pt x="966820" y="302144"/>
                                </a:lnTo>
                                <a:lnTo>
                                  <a:pt x="929000" y="276637"/>
                                </a:lnTo>
                                <a:lnTo>
                                  <a:pt x="890469" y="252130"/>
                                </a:lnTo>
                                <a:lnTo>
                                  <a:pt x="851249" y="228641"/>
                                </a:lnTo>
                                <a:lnTo>
                                  <a:pt x="811357" y="206188"/>
                                </a:lnTo>
                                <a:lnTo>
                                  <a:pt x="770813" y="184791"/>
                                </a:lnTo>
                                <a:lnTo>
                                  <a:pt x="729635" y="164466"/>
                                </a:lnTo>
                                <a:lnTo>
                                  <a:pt x="687842" y="145232"/>
                                </a:lnTo>
                                <a:lnTo>
                                  <a:pt x="645453" y="127107"/>
                                </a:lnTo>
                                <a:lnTo>
                                  <a:pt x="602487" y="110109"/>
                                </a:lnTo>
                                <a:lnTo>
                                  <a:pt x="558963" y="94257"/>
                                </a:lnTo>
                                <a:lnTo>
                                  <a:pt x="514900" y="79569"/>
                                </a:lnTo>
                                <a:lnTo>
                                  <a:pt x="470316" y="66062"/>
                                </a:lnTo>
                                <a:lnTo>
                                  <a:pt x="425230" y="53756"/>
                                </a:lnTo>
                                <a:lnTo>
                                  <a:pt x="379662" y="42667"/>
                                </a:lnTo>
                                <a:lnTo>
                                  <a:pt x="333629" y="32816"/>
                                </a:lnTo>
                                <a:lnTo>
                                  <a:pt x="287152" y="24218"/>
                                </a:lnTo>
                                <a:lnTo>
                                  <a:pt x="240249" y="16894"/>
                                </a:lnTo>
                                <a:lnTo>
                                  <a:pt x="192938" y="10860"/>
                                </a:lnTo>
                                <a:lnTo>
                                  <a:pt x="145239" y="6136"/>
                                </a:lnTo>
                                <a:lnTo>
                                  <a:pt x="97170" y="2739"/>
                                </a:lnTo>
                                <a:lnTo>
                                  <a:pt x="48751" y="687"/>
                                </a:lnTo>
                                <a:lnTo>
                                  <a:pt x="0" y="0"/>
                                </a:lnTo>
                                <a:close/>
                              </a:path>
                            </a:pathLst>
                          </a:custGeom>
                          <a:solidFill>
                            <a:srgbClr val="4471C4"/>
                          </a:solidFill>
                        </wps:spPr>
                        <wps:bodyPr wrap="square" lIns="0" tIns="0" rIns="0" bIns="0" rtlCol="0">
                          <a:prstTxWarp prst="textNoShape">
                            <a:avLst/>
                          </a:prstTxWarp>
                          <a:noAutofit/>
                        </wps:bodyPr>
                      </wps:wsp>
                      <wps:wsp>
                        <wps:cNvPr id="259" name="Graphic 259"/>
                        <wps:cNvSpPr/>
                        <wps:spPr>
                          <a:xfrm>
                            <a:off x="2931477" y="2041464"/>
                            <a:ext cx="1697355" cy="1750695"/>
                          </a:xfrm>
                          <a:custGeom>
                            <a:avLst/>
                            <a:gdLst/>
                            <a:ahLst/>
                            <a:cxnLst/>
                            <a:rect l="l" t="t" r="r" b="b"/>
                            <a:pathLst>
                              <a:path w="1697355" h="1750695">
                                <a:moveTo>
                                  <a:pt x="1696085" y="0"/>
                                </a:moveTo>
                                <a:lnTo>
                                  <a:pt x="0" y="62611"/>
                                </a:lnTo>
                                <a:lnTo>
                                  <a:pt x="175768" y="1750631"/>
                                </a:lnTo>
                                <a:lnTo>
                                  <a:pt x="224006" y="1744922"/>
                                </a:lnTo>
                                <a:lnTo>
                                  <a:pt x="271783" y="1737899"/>
                                </a:lnTo>
                                <a:lnTo>
                                  <a:pt x="319083" y="1729580"/>
                                </a:lnTo>
                                <a:lnTo>
                                  <a:pt x="365887" y="1719985"/>
                                </a:lnTo>
                                <a:lnTo>
                                  <a:pt x="412179" y="1709135"/>
                                </a:lnTo>
                                <a:lnTo>
                                  <a:pt x="457942" y="1697048"/>
                                </a:lnTo>
                                <a:lnTo>
                                  <a:pt x="503159" y="1683744"/>
                                </a:lnTo>
                                <a:lnTo>
                                  <a:pt x="547812" y="1669243"/>
                                </a:lnTo>
                                <a:lnTo>
                                  <a:pt x="591884" y="1653565"/>
                                </a:lnTo>
                                <a:lnTo>
                                  <a:pt x="635359" y="1636730"/>
                                </a:lnTo>
                                <a:lnTo>
                                  <a:pt x="678219" y="1618756"/>
                                </a:lnTo>
                                <a:lnTo>
                                  <a:pt x="720447" y="1599664"/>
                                </a:lnTo>
                                <a:lnTo>
                                  <a:pt x="762027" y="1579474"/>
                                </a:lnTo>
                                <a:lnTo>
                                  <a:pt x="802940" y="1558204"/>
                                </a:lnTo>
                                <a:lnTo>
                                  <a:pt x="843170" y="1535876"/>
                                </a:lnTo>
                                <a:lnTo>
                                  <a:pt x="882701" y="1512507"/>
                                </a:lnTo>
                                <a:lnTo>
                                  <a:pt x="921513" y="1488119"/>
                                </a:lnTo>
                                <a:lnTo>
                                  <a:pt x="959592" y="1462731"/>
                                </a:lnTo>
                                <a:lnTo>
                                  <a:pt x="996919" y="1436362"/>
                                </a:lnTo>
                                <a:lnTo>
                                  <a:pt x="1033478" y="1409032"/>
                                </a:lnTo>
                                <a:lnTo>
                                  <a:pt x="1069251" y="1380760"/>
                                </a:lnTo>
                                <a:lnTo>
                                  <a:pt x="1104221" y="1351568"/>
                                </a:lnTo>
                                <a:lnTo>
                                  <a:pt x="1138371" y="1321473"/>
                                </a:lnTo>
                                <a:lnTo>
                                  <a:pt x="1171685" y="1290496"/>
                                </a:lnTo>
                                <a:lnTo>
                                  <a:pt x="1204145" y="1258657"/>
                                </a:lnTo>
                                <a:lnTo>
                                  <a:pt x="1235733" y="1225975"/>
                                </a:lnTo>
                                <a:lnTo>
                                  <a:pt x="1266434" y="1192470"/>
                                </a:lnTo>
                                <a:lnTo>
                                  <a:pt x="1296229" y="1158161"/>
                                </a:lnTo>
                                <a:lnTo>
                                  <a:pt x="1325102" y="1123069"/>
                                </a:lnTo>
                                <a:lnTo>
                                  <a:pt x="1353035" y="1087212"/>
                                </a:lnTo>
                                <a:lnTo>
                                  <a:pt x="1380012" y="1050611"/>
                                </a:lnTo>
                                <a:lnTo>
                                  <a:pt x="1406016" y="1013285"/>
                                </a:lnTo>
                                <a:lnTo>
                                  <a:pt x="1431028" y="975254"/>
                                </a:lnTo>
                                <a:lnTo>
                                  <a:pt x="1455033" y="936537"/>
                                </a:lnTo>
                                <a:lnTo>
                                  <a:pt x="1478014" y="897155"/>
                                </a:lnTo>
                                <a:lnTo>
                                  <a:pt x="1499952" y="857127"/>
                                </a:lnTo>
                                <a:lnTo>
                                  <a:pt x="1520831" y="816472"/>
                                </a:lnTo>
                                <a:lnTo>
                                  <a:pt x="1540634" y="775210"/>
                                </a:lnTo>
                                <a:lnTo>
                                  <a:pt x="1559344" y="733362"/>
                                </a:lnTo>
                                <a:lnTo>
                                  <a:pt x="1576944" y="690946"/>
                                </a:lnTo>
                                <a:lnTo>
                                  <a:pt x="1593416" y="647982"/>
                                </a:lnTo>
                                <a:lnTo>
                                  <a:pt x="1608744" y="604490"/>
                                </a:lnTo>
                                <a:lnTo>
                                  <a:pt x="1622910" y="560490"/>
                                </a:lnTo>
                                <a:lnTo>
                                  <a:pt x="1635898" y="516002"/>
                                </a:lnTo>
                                <a:lnTo>
                                  <a:pt x="1647690" y="471044"/>
                                </a:lnTo>
                                <a:lnTo>
                                  <a:pt x="1658269" y="425637"/>
                                </a:lnTo>
                                <a:lnTo>
                                  <a:pt x="1667618" y="379800"/>
                                </a:lnTo>
                                <a:lnTo>
                                  <a:pt x="1675720" y="333553"/>
                                </a:lnTo>
                                <a:lnTo>
                                  <a:pt x="1682558" y="286916"/>
                                </a:lnTo>
                                <a:lnTo>
                                  <a:pt x="1688115" y="239909"/>
                                </a:lnTo>
                                <a:lnTo>
                                  <a:pt x="1692374" y="192550"/>
                                </a:lnTo>
                                <a:lnTo>
                                  <a:pt x="1695317" y="144860"/>
                                </a:lnTo>
                                <a:lnTo>
                                  <a:pt x="1696928" y="96859"/>
                                </a:lnTo>
                                <a:lnTo>
                                  <a:pt x="1697190" y="48565"/>
                                </a:lnTo>
                                <a:lnTo>
                                  <a:pt x="1696085" y="0"/>
                                </a:lnTo>
                                <a:close/>
                              </a:path>
                            </a:pathLst>
                          </a:custGeom>
                          <a:solidFill>
                            <a:srgbClr val="EC7C30"/>
                          </a:solidFill>
                        </wps:spPr>
                        <wps:bodyPr wrap="square" lIns="0" tIns="0" rIns="0" bIns="0" rtlCol="0">
                          <a:prstTxWarp prst="textNoShape">
                            <a:avLst/>
                          </a:prstTxWarp>
                          <a:noAutofit/>
                        </wps:bodyPr>
                      </wps:wsp>
                      <wps:wsp>
                        <wps:cNvPr id="260" name="Graphic 260"/>
                        <wps:cNvSpPr/>
                        <wps:spPr>
                          <a:xfrm>
                            <a:off x="2398585" y="2104075"/>
                            <a:ext cx="708660" cy="1697355"/>
                          </a:xfrm>
                          <a:custGeom>
                            <a:avLst/>
                            <a:gdLst/>
                            <a:ahLst/>
                            <a:cxnLst/>
                            <a:rect l="l" t="t" r="r" b="b"/>
                            <a:pathLst>
                              <a:path w="708660" h="1697355">
                                <a:moveTo>
                                  <a:pt x="532891" y="0"/>
                                </a:moveTo>
                                <a:lnTo>
                                  <a:pt x="0" y="1611337"/>
                                </a:lnTo>
                                <a:lnTo>
                                  <a:pt x="49077" y="1626745"/>
                                </a:lnTo>
                                <a:lnTo>
                                  <a:pt x="98531" y="1640640"/>
                                </a:lnTo>
                                <a:lnTo>
                                  <a:pt x="148327" y="1653018"/>
                                </a:lnTo>
                                <a:lnTo>
                                  <a:pt x="198431" y="1663877"/>
                                </a:lnTo>
                                <a:lnTo>
                                  <a:pt x="248806" y="1673211"/>
                                </a:lnTo>
                                <a:lnTo>
                                  <a:pt x="299419" y="1681018"/>
                                </a:lnTo>
                                <a:lnTo>
                                  <a:pt x="350234" y="1687293"/>
                                </a:lnTo>
                                <a:lnTo>
                                  <a:pt x="401216" y="1692033"/>
                                </a:lnTo>
                                <a:lnTo>
                                  <a:pt x="452330" y="1695234"/>
                                </a:lnTo>
                                <a:lnTo>
                                  <a:pt x="503542" y="1696892"/>
                                </a:lnTo>
                                <a:lnTo>
                                  <a:pt x="554815" y="1697003"/>
                                </a:lnTo>
                                <a:lnTo>
                                  <a:pt x="606116" y="1695564"/>
                                </a:lnTo>
                                <a:lnTo>
                                  <a:pt x="657409" y="1692571"/>
                                </a:lnTo>
                                <a:lnTo>
                                  <a:pt x="708660" y="1688020"/>
                                </a:lnTo>
                                <a:lnTo>
                                  <a:pt x="532891" y="0"/>
                                </a:lnTo>
                                <a:close/>
                              </a:path>
                            </a:pathLst>
                          </a:custGeom>
                          <a:solidFill>
                            <a:srgbClr val="A4A4A4"/>
                          </a:solidFill>
                        </wps:spPr>
                        <wps:bodyPr wrap="square" lIns="0" tIns="0" rIns="0" bIns="0" rtlCol="0">
                          <a:prstTxWarp prst="textNoShape">
                            <a:avLst/>
                          </a:prstTxWarp>
                          <a:noAutofit/>
                        </wps:bodyPr>
                      </wps:wsp>
                      <wps:wsp>
                        <wps:cNvPr id="261" name="Graphic 261"/>
                        <wps:cNvSpPr/>
                        <wps:spPr>
                          <a:xfrm>
                            <a:off x="1815147" y="2104075"/>
                            <a:ext cx="1116330" cy="1611630"/>
                          </a:xfrm>
                          <a:custGeom>
                            <a:avLst/>
                            <a:gdLst/>
                            <a:ahLst/>
                            <a:cxnLst/>
                            <a:rect l="l" t="t" r="r" b="b"/>
                            <a:pathLst>
                              <a:path w="1116330" h="1611630">
                                <a:moveTo>
                                  <a:pt x="1116329" y="0"/>
                                </a:moveTo>
                                <a:lnTo>
                                  <a:pt x="0" y="1278318"/>
                                </a:lnTo>
                                <a:lnTo>
                                  <a:pt x="39794" y="1312018"/>
                                </a:lnTo>
                                <a:lnTo>
                                  <a:pt x="80553" y="1344438"/>
                                </a:lnTo>
                                <a:lnTo>
                                  <a:pt x="122245" y="1375559"/>
                                </a:lnTo>
                                <a:lnTo>
                                  <a:pt x="164837" y="1405363"/>
                                </a:lnTo>
                                <a:lnTo>
                                  <a:pt x="208299" y="1433832"/>
                                </a:lnTo>
                                <a:lnTo>
                                  <a:pt x="252597" y="1460948"/>
                                </a:lnTo>
                                <a:lnTo>
                                  <a:pt x="297700" y="1486693"/>
                                </a:lnTo>
                                <a:lnTo>
                                  <a:pt x="343576" y="1511048"/>
                                </a:lnTo>
                                <a:lnTo>
                                  <a:pt x="390194" y="1533995"/>
                                </a:lnTo>
                                <a:lnTo>
                                  <a:pt x="437521" y="1555515"/>
                                </a:lnTo>
                                <a:lnTo>
                                  <a:pt x="485525" y="1575591"/>
                                </a:lnTo>
                                <a:lnTo>
                                  <a:pt x="534174" y="1594205"/>
                                </a:lnTo>
                                <a:lnTo>
                                  <a:pt x="583438" y="1611337"/>
                                </a:lnTo>
                                <a:lnTo>
                                  <a:pt x="1116329" y="0"/>
                                </a:lnTo>
                                <a:close/>
                              </a:path>
                            </a:pathLst>
                          </a:custGeom>
                          <a:solidFill>
                            <a:srgbClr val="FFC000"/>
                          </a:solidFill>
                        </wps:spPr>
                        <wps:bodyPr wrap="square" lIns="0" tIns="0" rIns="0" bIns="0" rtlCol="0">
                          <a:prstTxWarp prst="textNoShape">
                            <a:avLst/>
                          </a:prstTxWarp>
                          <a:noAutofit/>
                        </wps:bodyPr>
                      </wps:wsp>
                      <wps:wsp>
                        <wps:cNvPr id="262" name="Graphic 262"/>
                        <wps:cNvSpPr/>
                        <wps:spPr>
                          <a:xfrm>
                            <a:off x="1444942" y="2104075"/>
                            <a:ext cx="1486535" cy="1278890"/>
                          </a:xfrm>
                          <a:custGeom>
                            <a:avLst/>
                            <a:gdLst/>
                            <a:ahLst/>
                            <a:cxnLst/>
                            <a:rect l="l" t="t" r="r" b="b"/>
                            <a:pathLst>
                              <a:path w="1486535" h="1278890">
                                <a:moveTo>
                                  <a:pt x="1486534" y="0"/>
                                </a:moveTo>
                                <a:lnTo>
                                  <a:pt x="0" y="818959"/>
                                </a:lnTo>
                                <a:lnTo>
                                  <a:pt x="24523" y="861967"/>
                                </a:lnTo>
                                <a:lnTo>
                                  <a:pt x="50264" y="904197"/>
                                </a:lnTo>
                                <a:lnTo>
                                  <a:pt x="77204" y="945625"/>
                                </a:lnTo>
                                <a:lnTo>
                                  <a:pt x="105320" y="986225"/>
                                </a:lnTo>
                                <a:lnTo>
                                  <a:pt x="134594" y="1025973"/>
                                </a:lnTo>
                                <a:lnTo>
                                  <a:pt x="165004" y="1064845"/>
                                </a:lnTo>
                                <a:lnTo>
                                  <a:pt x="196531" y="1102817"/>
                                </a:lnTo>
                                <a:lnTo>
                                  <a:pt x="229155" y="1139864"/>
                                </a:lnTo>
                                <a:lnTo>
                                  <a:pt x="262854" y="1175963"/>
                                </a:lnTo>
                                <a:lnTo>
                                  <a:pt x="297609" y="1211087"/>
                                </a:lnTo>
                                <a:lnTo>
                                  <a:pt x="333399" y="1245214"/>
                                </a:lnTo>
                                <a:lnTo>
                                  <a:pt x="370205" y="1278318"/>
                                </a:lnTo>
                                <a:lnTo>
                                  <a:pt x="1486534" y="0"/>
                                </a:lnTo>
                                <a:close/>
                              </a:path>
                            </a:pathLst>
                          </a:custGeom>
                          <a:solidFill>
                            <a:srgbClr val="5B9BD4"/>
                          </a:solidFill>
                        </wps:spPr>
                        <wps:bodyPr wrap="square" lIns="0" tIns="0" rIns="0" bIns="0" rtlCol="0">
                          <a:prstTxWarp prst="textNoShape">
                            <a:avLst/>
                          </a:prstTxWarp>
                          <a:noAutofit/>
                        </wps:bodyPr>
                      </wps:wsp>
                      <wps:wsp>
                        <wps:cNvPr id="263" name="Graphic 263"/>
                        <wps:cNvSpPr/>
                        <wps:spPr>
                          <a:xfrm>
                            <a:off x="1258887" y="2104075"/>
                            <a:ext cx="1672589" cy="819150"/>
                          </a:xfrm>
                          <a:custGeom>
                            <a:avLst/>
                            <a:gdLst/>
                            <a:ahLst/>
                            <a:cxnLst/>
                            <a:rect l="l" t="t" r="r" b="b"/>
                            <a:pathLst>
                              <a:path w="1672589" h="819150">
                                <a:moveTo>
                                  <a:pt x="1672589" y="0"/>
                                </a:moveTo>
                                <a:lnTo>
                                  <a:pt x="0" y="288036"/>
                                </a:lnTo>
                                <a:lnTo>
                                  <a:pt x="9523" y="338637"/>
                                </a:lnTo>
                                <a:lnTo>
                                  <a:pt x="20558" y="388867"/>
                                </a:lnTo>
                                <a:lnTo>
                                  <a:pt x="33095" y="438693"/>
                                </a:lnTo>
                                <a:lnTo>
                                  <a:pt x="47121" y="488084"/>
                                </a:lnTo>
                                <a:lnTo>
                                  <a:pt x="62626" y="537007"/>
                                </a:lnTo>
                                <a:lnTo>
                                  <a:pt x="79597" y="585432"/>
                                </a:lnTo>
                                <a:lnTo>
                                  <a:pt x="98024" y="633326"/>
                                </a:lnTo>
                                <a:lnTo>
                                  <a:pt x="117894" y="680657"/>
                                </a:lnTo>
                                <a:lnTo>
                                  <a:pt x="139197" y="727394"/>
                                </a:lnTo>
                                <a:lnTo>
                                  <a:pt x="161921" y="773506"/>
                                </a:lnTo>
                                <a:lnTo>
                                  <a:pt x="186055" y="818959"/>
                                </a:lnTo>
                                <a:lnTo>
                                  <a:pt x="1672589" y="0"/>
                                </a:lnTo>
                                <a:close/>
                              </a:path>
                            </a:pathLst>
                          </a:custGeom>
                          <a:solidFill>
                            <a:srgbClr val="6FAC46"/>
                          </a:solidFill>
                        </wps:spPr>
                        <wps:bodyPr wrap="square" lIns="0" tIns="0" rIns="0" bIns="0" rtlCol="0">
                          <a:prstTxWarp prst="textNoShape">
                            <a:avLst/>
                          </a:prstTxWarp>
                          <a:noAutofit/>
                        </wps:bodyPr>
                      </wps:wsp>
                      <wps:wsp>
                        <wps:cNvPr id="264" name="Graphic 264"/>
                        <wps:cNvSpPr/>
                        <wps:spPr>
                          <a:xfrm>
                            <a:off x="1234424" y="1916750"/>
                            <a:ext cx="1697355" cy="475615"/>
                          </a:xfrm>
                          <a:custGeom>
                            <a:avLst/>
                            <a:gdLst/>
                            <a:ahLst/>
                            <a:cxnLst/>
                            <a:rect l="l" t="t" r="r" b="b"/>
                            <a:pathLst>
                              <a:path w="1697355" h="475615">
                                <a:moveTo>
                                  <a:pt x="10238" y="0"/>
                                </a:moveTo>
                                <a:lnTo>
                                  <a:pt x="5186" y="52844"/>
                                </a:lnTo>
                                <a:lnTo>
                                  <a:pt x="1797" y="105772"/>
                                </a:lnTo>
                                <a:lnTo>
                                  <a:pt x="69" y="158745"/>
                                </a:lnTo>
                                <a:lnTo>
                                  <a:pt x="0" y="211724"/>
                                </a:lnTo>
                                <a:lnTo>
                                  <a:pt x="1587" y="264671"/>
                                </a:lnTo>
                                <a:lnTo>
                                  <a:pt x="4829" y="317547"/>
                                </a:lnTo>
                                <a:lnTo>
                                  <a:pt x="9724" y="370313"/>
                                </a:lnTo>
                                <a:lnTo>
                                  <a:pt x="16269" y="422930"/>
                                </a:lnTo>
                                <a:lnTo>
                                  <a:pt x="24462" y="475361"/>
                                </a:lnTo>
                                <a:lnTo>
                                  <a:pt x="1697052" y="187325"/>
                                </a:lnTo>
                                <a:lnTo>
                                  <a:pt x="10238" y="0"/>
                                </a:lnTo>
                                <a:close/>
                              </a:path>
                            </a:pathLst>
                          </a:custGeom>
                          <a:solidFill>
                            <a:srgbClr val="254478"/>
                          </a:solidFill>
                        </wps:spPr>
                        <wps:bodyPr wrap="square" lIns="0" tIns="0" rIns="0" bIns="0" rtlCol="0">
                          <a:prstTxWarp prst="textNoShape">
                            <a:avLst/>
                          </a:prstTxWarp>
                          <a:noAutofit/>
                        </wps:bodyPr>
                      </wps:wsp>
                      <wps:wsp>
                        <wps:cNvPr id="265" name="Graphic 265"/>
                        <wps:cNvSpPr/>
                        <wps:spPr>
                          <a:xfrm>
                            <a:off x="1244663" y="1499174"/>
                            <a:ext cx="1687195" cy="605155"/>
                          </a:xfrm>
                          <a:custGeom>
                            <a:avLst/>
                            <a:gdLst/>
                            <a:ahLst/>
                            <a:cxnLst/>
                            <a:rect l="l" t="t" r="r" b="b"/>
                            <a:pathLst>
                              <a:path w="1687195" h="605155">
                                <a:moveTo>
                                  <a:pt x="101092" y="0"/>
                                </a:moveTo>
                                <a:lnTo>
                                  <a:pt x="84634" y="45005"/>
                                </a:lnTo>
                                <a:lnTo>
                                  <a:pt x="69471" y="90423"/>
                                </a:lnTo>
                                <a:lnTo>
                                  <a:pt x="55607" y="136228"/>
                                </a:lnTo>
                                <a:lnTo>
                                  <a:pt x="43047" y="182390"/>
                                </a:lnTo>
                                <a:lnTo>
                                  <a:pt x="31797" y="228882"/>
                                </a:lnTo>
                                <a:lnTo>
                                  <a:pt x="21862" y="275674"/>
                                </a:lnTo>
                                <a:lnTo>
                                  <a:pt x="13248" y="322739"/>
                                </a:lnTo>
                                <a:lnTo>
                                  <a:pt x="5958" y="370049"/>
                                </a:lnTo>
                                <a:lnTo>
                                  <a:pt x="0" y="417575"/>
                                </a:lnTo>
                                <a:lnTo>
                                  <a:pt x="1686814" y="604900"/>
                                </a:lnTo>
                                <a:lnTo>
                                  <a:pt x="101092" y="0"/>
                                </a:lnTo>
                                <a:close/>
                              </a:path>
                            </a:pathLst>
                          </a:custGeom>
                          <a:solidFill>
                            <a:srgbClr val="9E470D"/>
                          </a:solidFill>
                        </wps:spPr>
                        <wps:bodyPr wrap="square" lIns="0" tIns="0" rIns="0" bIns="0" rtlCol="0">
                          <a:prstTxWarp prst="textNoShape">
                            <a:avLst/>
                          </a:prstTxWarp>
                          <a:noAutofit/>
                        </wps:bodyPr>
                      </wps:wsp>
                      <wps:wsp>
                        <wps:cNvPr id="266" name="Graphic 266"/>
                        <wps:cNvSpPr/>
                        <wps:spPr>
                          <a:xfrm>
                            <a:off x="1345755" y="1143193"/>
                            <a:ext cx="1586230" cy="961390"/>
                          </a:xfrm>
                          <a:custGeom>
                            <a:avLst/>
                            <a:gdLst/>
                            <a:ahLst/>
                            <a:cxnLst/>
                            <a:rect l="l" t="t" r="r" b="b"/>
                            <a:pathLst>
                              <a:path w="1586230" h="961390">
                                <a:moveTo>
                                  <a:pt x="186689" y="0"/>
                                </a:moveTo>
                                <a:lnTo>
                                  <a:pt x="158790" y="41940"/>
                                </a:lnTo>
                                <a:lnTo>
                                  <a:pt x="132159" y="84679"/>
                                </a:lnTo>
                                <a:lnTo>
                                  <a:pt x="106813" y="128183"/>
                                </a:lnTo>
                                <a:lnTo>
                                  <a:pt x="82772" y="172418"/>
                                </a:lnTo>
                                <a:lnTo>
                                  <a:pt x="60052" y="217349"/>
                                </a:lnTo>
                                <a:lnTo>
                                  <a:pt x="38671" y="262943"/>
                                </a:lnTo>
                                <a:lnTo>
                                  <a:pt x="18648" y="309165"/>
                                </a:lnTo>
                                <a:lnTo>
                                  <a:pt x="0" y="355981"/>
                                </a:lnTo>
                                <a:lnTo>
                                  <a:pt x="1585721" y="960882"/>
                                </a:lnTo>
                                <a:lnTo>
                                  <a:pt x="186689" y="0"/>
                                </a:lnTo>
                                <a:close/>
                              </a:path>
                            </a:pathLst>
                          </a:custGeom>
                          <a:solidFill>
                            <a:srgbClr val="626262"/>
                          </a:solidFill>
                        </wps:spPr>
                        <wps:bodyPr wrap="square" lIns="0" tIns="0" rIns="0" bIns="0" rtlCol="0">
                          <a:prstTxWarp prst="textNoShape">
                            <a:avLst/>
                          </a:prstTxWarp>
                          <a:noAutofit/>
                        </wps:bodyPr>
                      </wps:wsp>
                      <wps:wsp>
                        <wps:cNvPr id="267" name="Graphic 267"/>
                        <wps:cNvSpPr/>
                        <wps:spPr>
                          <a:xfrm>
                            <a:off x="1532445" y="937961"/>
                            <a:ext cx="1399540" cy="1166495"/>
                          </a:xfrm>
                          <a:custGeom>
                            <a:avLst/>
                            <a:gdLst/>
                            <a:ahLst/>
                            <a:cxnLst/>
                            <a:rect l="l" t="t" r="r" b="b"/>
                            <a:pathLst>
                              <a:path w="1399540" h="1166495">
                                <a:moveTo>
                                  <a:pt x="165862" y="0"/>
                                </a:moveTo>
                                <a:lnTo>
                                  <a:pt x="130141" y="38949"/>
                                </a:lnTo>
                                <a:lnTo>
                                  <a:pt x="95682" y="78971"/>
                                </a:lnTo>
                                <a:lnTo>
                                  <a:pt x="62498" y="120042"/>
                                </a:lnTo>
                                <a:lnTo>
                                  <a:pt x="30599" y="162137"/>
                                </a:lnTo>
                                <a:lnTo>
                                  <a:pt x="0" y="205231"/>
                                </a:lnTo>
                                <a:lnTo>
                                  <a:pt x="1399032" y="1166114"/>
                                </a:lnTo>
                                <a:lnTo>
                                  <a:pt x="165862" y="0"/>
                                </a:lnTo>
                                <a:close/>
                              </a:path>
                            </a:pathLst>
                          </a:custGeom>
                          <a:solidFill>
                            <a:srgbClr val="997300"/>
                          </a:solidFill>
                        </wps:spPr>
                        <wps:bodyPr wrap="square" lIns="0" tIns="0" rIns="0" bIns="0" rtlCol="0">
                          <a:prstTxWarp prst="textNoShape">
                            <a:avLst/>
                          </a:prstTxWarp>
                          <a:noAutofit/>
                        </wps:bodyPr>
                      </wps:wsp>
                      <wps:wsp>
                        <wps:cNvPr id="268" name="Graphic 268"/>
                        <wps:cNvSpPr/>
                        <wps:spPr>
                          <a:xfrm>
                            <a:off x="1698307" y="775274"/>
                            <a:ext cx="1233170" cy="1329055"/>
                          </a:xfrm>
                          <a:custGeom>
                            <a:avLst/>
                            <a:gdLst/>
                            <a:ahLst/>
                            <a:cxnLst/>
                            <a:rect l="l" t="t" r="r" b="b"/>
                            <a:pathLst>
                              <a:path w="1233170" h="1329055">
                                <a:moveTo>
                                  <a:pt x="177292" y="0"/>
                                </a:moveTo>
                                <a:lnTo>
                                  <a:pt x="140004" y="30476"/>
                                </a:lnTo>
                                <a:lnTo>
                                  <a:pt x="103601" y="62002"/>
                                </a:lnTo>
                                <a:lnTo>
                                  <a:pt x="68112" y="94558"/>
                                </a:lnTo>
                                <a:lnTo>
                                  <a:pt x="33568" y="128125"/>
                                </a:lnTo>
                                <a:lnTo>
                                  <a:pt x="0" y="162686"/>
                                </a:lnTo>
                                <a:lnTo>
                                  <a:pt x="1233170" y="1328800"/>
                                </a:lnTo>
                                <a:lnTo>
                                  <a:pt x="177292" y="0"/>
                                </a:lnTo>
                                <a:close/>
                              </a:path>
                            </a:pathLst>
                          </a:custGeom>
                          <a:solidFill>
                            <a:srgbClr val="245E91"/>
                          </a:solidFill>
                        </wps:spPr>
                        <wps:bodyPr wrap="square" lIns="0" tIns="0" rIns="0" bIns="0" rtlCol="0">
                          <a:prstTxWarp prst="textNoShape">
                            <a:avLst/>
                          </a:prstTxWarp>
                          <a:noAutofit/>
                        </wps:bodyPr>
                      </wps:wsp>
                      <wps:wsp>
                        <wps:cNvPr id="269" name="Graphic 269"/>
                        <wps:cNvSpPr/>
                        <wps:spPr>
                          <a:xfrm>
                            <a:off x="1875599" y="648655"/>
                            <a:ext cx="1056005" cy="1455420"/>
                          </a:xfrm>
                          <a:custGeom>
                            <a:avLst/>
                            <a:gdLst/>
                            <a:ahLst/>
                            <a:cxnLst/>
                            <a:rect l="l" t="t" r="r" b="b"/>
                            <a:pathLst>
                              <a:path w="1056005" h="1455420">
                                <a:moveTo>
                                  <a:pt x="182625" y="0"/>
                                </a:moveTo>
                                <a:lnTo>
                                  <a:pt x="135463" y="29428"/>
                                </a:lnTo>
                                <a:lnTo>
                                  <a:pt x="89265" y="60356"/>
                                </a:lnTo>
                                <a:lnTo>
                                  <a:pt x="44090" y="92761"/>
                                </a:lnTo>
                                <a:lnTo>
                                  <a:pt x="0" y="126618"/>
                                </a:lnTo>
                                <a:lnTo>
                                  <a:pt x="1055877" y="1455419"/>
                                </a:lnTo>
                                <a:lnTo>
                                  <a:pt x="182625" y="0"/>
                                </a:lnTo>
                                <a:close/>
                              </a:path>
                            </a:pathLst>
                          </a:custGeom>
                          <a:solidFill>
                            <a:srgbClr val="43682B"/>
                          </a:solidFill>
                        </wps:spPr>
                        <wps:bodyPr wrap="square" lIns="0" tIns="0" rIns="0" bIns="0" rtlCol="0">
                          <a:prstTxWarp prst="textNoShape">
                            <a:avLst/>
                          </a:prstTxWarp>
                          <a:noAutofit/>
                        </wps:bodyPr>
                      </wps:wsp>
                      <wps:wsp>
                        <wps:cNvPr id="270" name="Graphic 270"/>
                        <wps:cNvSpPr/>
                        <wps:spPr>
                          <a:xfrm>
                            <a:off x="2058225" y="562168"/>
                            <a:ext cx="873760" cy="1542415"/>
                          </a:xfrm>
                          <a:custGeom>
                            <a:avLst/>
                            <a:gdLst/>
                            <a:ahLst/>
                            <a:cxnLst/>
                            <a:rect l="l" t="t" r="r" b="b"/>
                            <a:pathLst>
                              <a:path w="873760" h="1542415">
                                <a:moveTo>
                                  <a:pt x="163830" y="0"/>
                                </a:moveTo>
                                <a:lnTo>
                                  <a:pt x="121997" y="19978"/>
                                </a:lnTo>
                                <a:lnTo>
                                  <a:pt x="80724" y="41052"/>
                                </a:lnTo>
                                <a:lnTo>
                                  <a:pt x="40046" y="63222"/>
                                </a:lnTo>
                                <a:lnTo>
                                  <a:pt x="0" y="86486"/>
                                </a:lnTo>
                                <a:lnTo>
                                  <a:pt x="873251" y="1541906"/>
                                </a:lnTo>
                                <a:lnTo>
                                  <a:pt x="163830" y="0"/>
                                </a:lnTo>
                                <a:close/>
                              </a:path>
                            </a:pathLst>
                          </a:custGeom>
                          <a:solidFill>
                            <a:srgbClr val="698ED0"/>
                          </a:solidFill>
                        </wps:spPr>
                        <wps:bodyPr wrap="square" lIns="0" tIns="0" rIns="0" bIns="0" rtlCol="0">
                          <a:prstTxWarp prst="textNoShape">
                            <a:avLst/>
                          </a:prstTxWarp>
                          <a:noAutofit/>
                        </wps:bodyPr>
                      </wps:wsp>
                      <wps:wsp>
                        <wps:cNvPr id="271" name="Graphic 271"/>
                        <wps:cNvSpPr/>
                        <wps:spPr>
                          <a:xfrm>
                            <a:off x="2222055" y="406847"/>
                            <a:ext cx="709930" cy="1697355"/>
                          </a:xfrm>
                          <a:custGeom>
                            <a:avLst/>
                            <a:gdLst/>
                            <a:ahLst/>
                            <a:cxnLst/>
                            <a:rect l="l" t="t" r="r" b="b"/>
                            <a:pathLst>
                              <a:path w="709930" h="1697355">
                                <a:moveTo>
                                  <a:pt x="709421" y="0"/>
                                </a:moveTo>
                                <a:lnTo>
                                  <a:pt x="660470" y="705"/>
                                </a:lnTo>
                                <a:lnTo>
                                  <a:pt x="611630" y="2816"/>
                                </a:lnTo>
                                <a:lnTo>
                                  <a:pt x="562929" y="6326"/>
                                </a:lnTo>
                                <a:lnTo>
                                  <a:pt x="514396" y="11230"/>
                                </a:lnTo>
                                <a:lnTo>
                                  <a:pt x="466061" y="17521"/>
                                </a:lnTo>
                                <a:lnTo>
                                  <a:pt x="417953" y="25192"/>
                                </a:lnTo>
                                <a:lnTo>
                                  <a:pt x="370102" y="34238"/>
                                </a:lnTo>
                                <a:lnTo>
                                  <a:pt x="322535" y="44652"/>
                                </a:lnTo>
                                <a:lnTo>
                                  <a:pt x="275283" y="56427"/>
                                </a:lnTo>
                                <a:lnTo>
                                  <a:pt x="228374" y="69558"/>
                                </a:lnTo>
                                <a:lnTo>
                                  <a:pt x="181837" y="84038"/>
                                </a:lnTo>
                                <a:lnTo>
                                  <a:pt x="135703" y="99860"/>
                                </a:lnTo>
                                <a:lnTo>
                                  <a:pt x="89999" y="117019"/>
                                </a:lnTo>
                                <a:lnTo>
                                  <a:pt x="44755" y="135508"/>
                                </a:lnTo>
                                <a:lnTo>
                                  <a:pt x="0" y="155320"/>
                                </a:lnTo>
                                <a:lnTo>
                                  <a:pt x="709421" y="1697227"/>
                                </a:lnTo>
                                <a:lnTo>
                                  <a:pt x="709421" y="0"/>
                                </a:lnTo>
                                <a:close/>
                              </a:path>
                            </a:pathLst>
                          </a:custGeom>
                          <a:solidFill>
                            <a:srgbClr val="F0965A"/>
                          </a:solidFill>
                        </wps:spPr>
                        <wps:bodyPr wrap="square" lIns="0" tIns="0" rIns="0" bIns="0" rtlCol="0">
                          <a:prstTxWarp prst="textNoShape">
                            <a:avLst/>
                          </a:prstTxWarp>
                          <a:noAutofit/>
                        </wps:bodyPr>
                      </wps:wsp>
                      <wps:wsp>
                        <wps:cNvPr id="272" name="Graphic 272"/>
                        <wps:cNvSpPr/>
                        <wps:spPr>
                          <a:xfrm>
                            <a:off x="903541" y="173294"/>
                            <a:ext cx="3604895" cy="3608070"/>
                          </a:xfrm>
                          <a:custGeom>
                            <a:avLst/>
                            <a:gdLst/>
                            <a:ahLst/>
                            <a:cxnLst/>
                            <a:rect l="l" t="t" r="r" b="b"/>
                            <a:pathLst>
                              <a:path w="3604895" h="3608070">
                                <a:moveTo>
                                  <a:pt x="3205734" y="708787"/>
                                </a:moveTo>
                                <a:lnTo>
                                  <a:pt x="3547363" y="860171"/>
                                </a:lnTo>
                                <a:lnTo>
                                  <a:pt x="3604513" y="860171"/>
                                </a:lnTo>
                              </a:path>
                              <a:path w="3604895" h="3608070">
                                <a:moveTo>
                                  <a:pt x="3309366" y="3043593"/>
                                </a:moveTo>
                                <a:lnTo>
                                  <a:pt x="3547363" y="2972371"/>
                                </a:lnTo>
                                <a:lnTo>
                                  <a:pt x="3604132" y="2972371"/>
                                </a:lnTo>
                              </a:path>
                              <a:path w="3604895" h="3608070">
                                <a:moveTo>
                                  <a:pt x="1186688" y="3404768"/>
                                </a:moveTo>
                                <a:lnTo>
                                  <a:pt x="1003807" y="3607816"/>
                                </a:lnTo>
                                <a:lnTo>
                                  <a:pt x="947038" y="3607816"/>
                                </a:lnTo>
                              </a:path>
                              <a:path w="3604895" h="3608070">
                                <a:moveTo>
                                  <a:pt x="426212" y="2492121"/>
                                </a:moveTo>
                                <a:lnTo>
                                  <a:pt x="369823" y="2700591"/>
                                </a:lnTo>
                                <a:lnTo>
                                  <a:pt x="312165" y="2700591"/>
                                </a:lnTo>
                              </a:path>
                              <a:path w="3604895" h="3608070">
                                <a:moveTo>
                                  <a:pt x="331469" y="1981708"/>
                                </a:moveTo>
                                <a:lnTo>
                                  <a:pt x="57403" y="2024888"/>
                                </a:lnTo>
                                <a:lnTo>
                                  <a:pt x="0" y="2024888"/>
                                </a:lnTo>
                              </a:path>
                              <a:path w="3604895" h="3608070">
                                <a:moveTo>
                                  <a:pt x="880490" y="680212"/>
                                </a:moveTo>
                                <a:lnTo>
                                  <a:pt x="721868" y="462661"/>
                                </a:lnTo>
                                <a:lnTo>
                                  <a:pt x="664590" y="462661"/>
                                </a:lnTo>
                              </a:path>
                              <a:path w="3604895" h="3608070">
                                <a:moveTo>
                                  <a:pt x="1061339" y="535686"/>
                                </a:moveTo>
                                <a:lnTo>
                                  <a:pt x="904747" y="0"/>
                                </a:lnTo>
                                <a:lnTo>
                                  <a:pt x="846963" y="0"/>
                                </a:lnTo>
                              </a:path>
                              <a:path w="3604895" h="3608070">
                                <a:moveTo>
                                  <a:pt x="1235456" y="429895"/>
                                </a:moveTo>
                                <a:lnTo>
                                  <a:pt x="1235456" y="113411"/>
                                </a:lnTo>
                                <a:lnTo>
                                  <a:pt x="1235456" y="55880"/>
                                </a:lnTo>
                              </a:path>
                              <a:path w="3604895" h="3608070">
                                <a:moveTo>
                                  <a:pt x="1664843" y="272796"/>
                                </a:moveTo>
                                <a:lnTo>
                                  <a:pt x="2165096" y="0"/>
                                </a:lnTo>
                                <a:lnTo>
                                  <a:pt x="2222626" y="0"/>
                                </a:lnTo>
                              </a:path>
                            </a:pathLst>
                          </a:custGeom>
                          <a:ln w="9525">
                            <a:solidFill>
                              <a:srgbClr val="A6A6A6"/>
                            </a:solidFill>
                            <a:prstDash val="solid"/>
                          </a:ln>
                        </wps:spPr>
                        <wps:bodyPr wrap="square" lIns="0" tIns="0" rIns="0" bIns="0" rtlCol="0">
                          <a:prstTxWarp prst="textNoShape">
                            <a:avLst/>
                          </a:prstTxWarp>
                          <a:noAutofit/>
                        </wps:bodyPr>
                      </wps:wsp>
                      <wps:wsp>
                        <wps:cNvPr id="273" name="Graphic 273"/>
                        <wps:cNvSpPr/>
                        <wps:spPr>
                          <a:xfrm>
                            <a:off x="4762" y="4762"/>
                            <a:ext cx="5853430" cy="4121150"/>
                          </a:xfrm>
                          <a:custGeom>
                            <a:avLst/>
                            <a:gdLst/>
                            <a:ahLst/>
                            <a:cxnLst/>
                            <a:rect l="l" t="t" r="r" b="b"/>
                            <a:pathLst>
                              <a:path w="5853430" h="4121150">
                                <a:moveTo>
                                  <a:pt x="5853430" y="4120895"/>
                                </a:moveTo>
                                <a:lnTo>
                                  <a:pt x="5853430" y="0"/>
                                </a:lnTo>
                                <a:lnTo>
                                  <a:pt x="0" y="0"/>
                                </a:lnTo>
                                <a:lnTo>
                                  <a:pt x="0" y="4120895"/>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375pt;margin-top:-1.892432pt;width:461.65pt;height:325.25pt;mso-position-horizontal-relative:page;mso-position-vertical-relative:paragraph;z-index:-23428096" id="docshapegroup182" coordorigin="1468,-38" coordsize="9233,6505">
                <v:shape style="position:absolute;left:4664;top:5409;width:3013;height:854" type="#_x0000_t75" id="docshape183" stroked="false">
                  <v:imagedata r:id="rId15" o:title=""/>
                </v:shape>
                <v:rect style="position:absolute;left:1475;top:-31;width:9218;height:6490" id="docshape184" filled="true" fillcolor="#ffffff" stroked="false">
                  <v:fill type="solid"/>
                </v:rect>
                <v:shape style="position:absolute;left:5954;top:473;width:2924;height:2926" type="#_x0000_t75" id="docshape185" stroked="false">
                  <v:imagedata r:id="rId93" o:title=""/>
                </v:shape>
                <v:shape style="position:absolute;left:5954;top:3046;width:2926;height:3012" type="#_x0000_t75" id="docshape186" stroked="false">
                  <v:imagedata r:id="rId94" o:title=""/>
                </v:shape>
                <v:shape style="position:absolute;left:5131;top:3144;width:1337;height:2926" type="#_x0000_t75" id="docshape187" stroked="false">
                  <v:imagedata r:id="rId95" o:title=""/>
                </v:shape>
                <v:shape style="position:absolute;left:4204;top:3147;width:1992;height:2787" type="#_x0000_t75" id="docshape188" stroked="false">
                  <v:imagedata r:id="rId96" o:title=""/>
                </v:shape>
                <v:shape style="position:absolute;left:3616;top:3152;width:2588;height:2254" type="#_x0000_t75" id="docshape189" stroked="false">
                  <v:imagedata r:id="rId97" o:title=""/>
                </v:shape>
                <v:shape style="position:absolute;left:3321;top:3159;width:2885;height:1515" type="#_x0000_t75" id="docshape190" stroked="false">
                  <v:imagedata r:id="rId98" o:title=""/>
                </v:shape>
                <v:shape style="position:absolute;left:3280;top:2868;width:2926;height:965" type="#_x0000_t75" id="docshape191" stroked="false">
                  <v:imagedata r:id="rId99" o:title=""/>
                </v:shape>
                <v:shape style="position:absolute;left:3297;top:2211;width:2909;height:1169" type="#_x0000_t75" id="docshape192" stroked="false">
                  <v:imagedata r:id="rId100" o:title=""/>
                </v:shape>
                <v:shape style="position:absolute;left:3458;top:1644;width:2746;height:1743" type="#_x0000_t75" id="docshape193" stroked="false">
                  <v:imagedata r:id="rId101" o:title=""/>
                </v:shape>
                <v:shape style="position:absolute;left:3756;top:1318;width:2446;height:2072" type="#_x0000_t75" id="docshape194" stroked="false">
                  <v:imagedata r:id="rId102" o:title=""/>
                </v:shape>
                <v:shape style="position:absolute;left:4020;top:1059;width:2180;height:2333" type="#_x0000_t75" id="docshape195" stroked="false">
                  <v:imagedata r:id="rId103" o:title=""/>
                </v:shape>
                <v:shape style="position:absolute;left:4300;top:857;width:1896;height:2537" type="#_x0000_t75" id="docshape196" stroked="false">
                  <v:imagedata r:id="rId104" o:title=""/>
                </v:shape>
                <v:shape style="position:absolute;left:4591;top:720;width:1604;height:2676" type="#_x0000_t75" id="docshape197" stroked="false">
                  <v:imagedata r:id="rId105" o:title=""/>
                </v:shape>
                <v:shape style="position:absolute;left:4852;top:473;width:1340;height:2926" type="#_x0000_t75" id="docshape198" stroked="false">
                  <v:imagedata r:id="rId106" o:title=""/>
                </v:shape>
                <v:shape style="position:absolute;left:6084;top:602;width:2671;height:2673" id="docshape199" coordorigin="6084,603" coordsize="2671,2673" path="m6084,603l6084,3276,8755,3177,8751,3100,8745,3024,8737,2949,8727,2874,8714,2800,8700,2727,8684,2654,8666,2582,8646,2511,8624,2441,8600,2371,8574,2303,8547,2235,8517,2169,8487,2103,8454,2038,8419,1975,8383,1912,8346,1851,8307,1790,8266,1731,8223,1673,8180,1616,8134,1561,8087,1506,8039,1453,7990,1402,7939,1351,7887,1302,7833,1255,7778,1208,7722,1164,7665,1120,7607,1079,7547,1039,7486,1000,7425,963,7362,928,7298,894,7233,862,7167,832,7100,803,7033,776,6964,751,6895,728,6825,707,6754,688,6682,670,6609,655,6536,641,6462,629,6388,620,6313,613,6237,607,6161,604,6084,603xe" filled="true" fillcolor="#4471c4" stroked="false">
                  <v:path arrowok="t"/>
                  <v:fill type="solid"/>
                </v:shape>
                <v:shape style="position:absolute;left:6084;top:3177;width:2673;height:2757" id="docshape200" coordorigin="6084,3177" coordsize="2673,2757" path="m8755,3177l6084,3276,6361,5934,6437,5925,6512,5914,6586,5901,6660,5886,6733,5869,6805,5850,6876,5829,6947,5806,7016,5781,7085,5755,7152,5726,7219,5696,7284,5664,7348,5631,7412,5596,7474,5559,7535,5521,7595,5481,7654,5439,7712,5396,7768,5351,7823,5306,7877,5258,7929,5209,7980,5159,8030,5108,8078,5055,8125,5001,8171,4946,8215,4889,8257,4832,8298,4773,8338,4713,8375,4652,8412,4590,8446,4527,8479,4463,8510,4398,8540,4332,8567,4265,8593,4198,8617,4129,8640,4060,8660,3990,8679,3919,8695,3847,8710,3775,8723,3702,8734,3629,8742,3555,8749,3480,8754,3405,8756,3330,8757,3254,8755,3177xe" filled="true" fillcolor="#ec7c30" stroked="false">
                  <v:path arrowok="t"/>
                  <v:fill type="solid"/>
                </v:shape>
                <v:shape style="position:absolute;left:5244;top:3275;width:1116;height:2673" id="docshape201" coordorigin="5245,3276" coordsize="1116,2673" path="m6084,3276l5245,5813,5322,5837,5400,5859,5478,5879,5557,5896,5637,5911,5716,5923,5796,5933,5877,5940,5957,5945,6038,5948,6119,5948,6199,5946,6280,5941,6361,5934,6084,3276xe" filled="true" fillcolor="#a4a4a4" stroked="false">
                  <v:path arrowok="t"/>
                  <v:fill type="solid"/>
                </v:shape>
                <v:shape style="position:absolute;left:4326;top:3275;width:1758;height:2538" id="docshape202" coordorigin="4326,3276" coordsize="1758,2538" path="m6084,3276l4326,5289,4389,5342,4453,5393,4519,5442,4586,5489,4654,5534,4724,5576,4795,5617,4867,5655,4940,5691,5015,5725,5091,5757,5167,5786,5245,5813,6084,3276xe" filled="true" fillcolor="#ffc000" stroked="false">
                  <v:path arrowok="t"/>
                  <v:fill type="solid"/>
                </v:shape>
                <v:shape style="position:absolute;left:3743;top:3275;width:2341;height:2014" id="docshape203" coordorigin="3743,3276" coordsize="2341,2014" path="m6084,3276l3743,4565,3782,4633,3822,4700,3865,4765,3909,4829,3955,4891,4003,4953,4052,5012,4104,5071,4157,5128,4212,5183,4268,5237,4326,5289,6084,3276xe" filled="true" fillcolor="#5b9bd4" stroked="false">
                  <v:path arrowok="t"/>
                  <v:fill type="solid"/>
                </v:shape>
                <v:shape style="position:absolute;left:3450;top:3275;width:2634;height:1290" id="docshape204" coordorigin="3450,3276" coordsize="2634,1290" path="m6084,3276l3450,3729,3465,3809,3482,3888,3502,3967,3524,4044,3549,4121,3575,4198,3604,4273,3636,4348,3669,4421,3705,4494,3743,4565,6084,3276xe" filled="true" fillcolor="#6fac46" stroked="false">
                  <v:path arrowok="t"/>
                  <v:fill type="solid"/>
                </v:shape>
                <v:shape style="position:absolute;left:3411;top:2980;width:2673;height:749" id="docshape205" coordorigin="3411,2981" coordsize="2673,749" path="m3428,2981l3420,3064,3414,3147,3412,3231,3411,3314,3414,3397,3419,3481,3427,3564,3437,3647,3450,3729,6084,3276,3428,2981xe" filled="true" fillcolor="#254478" stroked="false">
                  <v:path arrowok="t"/>
                  <v:fill type="solid"/>
                </v:shape>
                <v:shape style="position:absolute;left:3427;top:2323;width:2657;height:953" id="docshape206" coordorigin="3428,2323" coordsize="2657,953" path="m3587,2323l3561,2394,3537,2465,3515,2538,3495,2610,3478,2684,3462,2757,3448,2831,3437,2906,3428,2981,6084,3276,3587,2323xe" filled="true" fillcolor="#9e470d" stroked="false">
                  <v:path arrowok="t"/>
                  <v:fill type="solid"/>
                </v:shape>
                <v:shape style="position:absolute;left:3586;top:1762;width:2498;height:1514" id="docshape207" coordorigin="3587,1762" coordsize="2498,1514" path="m3881,1762l3837,1829,3795,1896,3755,1964,3717,2034,3681,2105,3648,2177,3616,2249,3587,2323,6084,3276,3881,1762xe" filled="true" fillcolor="#626262" stroked="false">
                  <v:path arrowok="t"/>
                  <v:fill type="solid"/>
                </v:shape>
                <v:shape style="position:absolute;left:3880;top:1439;width:2204;height:1837" id="docshape208" coordorigin="3881,1439" coordsize="2204,1837" path="m4142,1439l4086,1501,4031,1564,3979,1628,3929,1695,3881,1762,6084,3276,4142,1439xe" filled="true" fillcolor="#997300" stroked="false">
                  <v:path arrowok="t"/>
                  <v:fill type="solid"/>
                </v:shape>
                <v:shape style="position:absolute;left:4142;top:1183;width:1942;height:2093" id="docshape209" coordorigin="4142,1183" coordsize="1942,2093" path="m4421,1183l4362,1231,4305,1281,4249,1332,4195,1385,4142,1439,6084,3276,4421,1183xe" filled="true" fillcolor="#245e91" stroked="false">
                  <v:path arrowok="t"/>
                  <v:fill type="solid"/>
                </v:shape>
                <v:shape style="position:absolute;left:4421;top:983;width:1663;height:2292" id="docshape210" coordorigin="4421,984" coordsize="1663,2292" path="m4709,984l4635,1030,4562,1079,4491,1130,4421,1183,6084,3276,4709,984xe" filled="true" fillcolor="#43682b" stroked="false">
                  <v:path arrowok="t"/>
                  <v:fill type="solid"/>
                </v:shape>
                <v:shape style="position:absolute;left:4708;top:847;width:1376;height:2429" id="docshape211" coordorigin="4709,847" coordsize="1376,2429" path="m4967,847l4901,879,4836,912,4772,947,4709,984,6084,3276,4967,847xe" filled="true" fillcolor="#698ed0" stroked="false">
                  <v:path arrowok="t"/>
                  <v:fill type="solid"/>
                </v:shape>
                <v:shape style="position:absolute;left:4966;top:602;width:1118;height:2673" id="docshape212" coordorigin="4967,603" coordsize="1118,2673" path="m6084,603l6007,604,5930,607,5853,613,5777,621,5701,630,5625,643,5550,657,5475,673,5400,692,5326,712,5253,735,5181,760,5109,787,5037,816,4967,847,6084,3276,6084,603xe" filled="true" fillcolor="#f0965a" stroked="false">
                  <v:path arrowok="t"/>
                  <v:fill type="solid"/>
                </v:shape>
                <v:shape style="position:absolute;left:2890;top:235;width:5677;height:5682" id="docshape213" coordorigin="2890,235" coordsize="5677,5682" path="m7939,1351l8477,1590,8567,1590m8102,5028l8477,4916,8566,4916m4759,5597l4471,5917,4382,5917m3562,4160l3473,4488,3382,4488m3412,3356l2981,3424,2890,3424m4277,1306l4027,964,3937,964m4562,1079l4315,235,4224,235m4836,912l4836,414,4836,323m5512,665l6300,235,6391,235e" filled="false" stroked="true" strokeweight=".75pt" strokecolor="#a6a6a6">
                  <v:path arrowok="t"/>
                  <v:stroke dashstyle="solid"/>
                </v:shape>
                <v:shape style="position:absolute;left:1475;top:-31;width:9218;height:6490" id="docshape214" coordorigin="1475,-30" coordsize="9218,6490" path="m10693,6459l10693,-30,1475,-30,1475,6459e" filled="false" stroked="true" strokeweight=".75pt" strokecolor="#d9d9d9">
                  <v:path arrowok="t"/>
                  <v:stroke dashstyle="solid"/>
                </v:shape>
                <w10:wrap type="none"/>
              </v:group>
            </w:pict>
          </mc:Fallback>
        </mc:AlternateContent>
      </w:r>
      <w:r>
        <w:rPr>
          <w:rFonts w:ascii="Calibri" w:hAnsi="Calibri"/>
          <w:b/>
          <w:color w:val="43682B"/>
          <w:sz w:val="20"/>
        </w:rPr>
        <w:t>ŠPANIJA;</w:t>
      </w:r>
      <w:r>
        <w:rPr>
          <w:rFonts w:ascii="Calibri" w:hAnsi="Calibri"/>
          <w:b/>
          <w:color w:val="43682B"/>
          <w:spacing w:val="-9"/>
          <w:sz w:val="20"/>
        </w:rPr>
        <w:t> </w:t>
      </w:r>
      <w:r>
        <w:rPr>
          <w:rFonts w:ascii="Calibri" w:hAnsi="Calibri"/>
          <w:b/>
          <w:color w:val="43682B"/>
          <w:spacing w:val="-4"/>
          <w:sz w:val="20"/>
        </w:rPr>
        <w:t>2,09%</w:t>
      </w:r>
      <w:r>
        <w:rPr>
          <w:rFonts w:ascii="Calibri" w:hAnsi="Calibri"/>
          <w:b/>
          <w:color w:val="43682B"/>
          <w:sz w:val="20"/>
        </w:rPr>
        <w:tab/>
      </w:r>
      <w:r>
        <w:rPr>
          <w:rFonts w:ascii="Calibri" w:hAnsi="Calibri"/>
          <w:b/>
          <w:color w:val="698ED0"/>
          <w:position w:val="-7"/>
          <w:sz w:val="20"/>
        </w:rPr>
        <w:t>SRBIJA;</w:t>
      </w:r>
      <w:r>
        <w:rPr>
          <w:rFonts w:ascii="Calibri" w:hAnsi="Calibri"/>
          <w:b/>
          <w:color w:val="698ED0"/>
          <w:spacing w:val="-9"/>
          <w:position w:val="-7"/>
          <w:sz w:val="20"/>
        </w:rPr>
        <w:t> </w:t>
      </w:r>
      <w:r>
        <w:rPr>
          <w:rFonts w:ascii="Calibri" w:hAnsi="Calibri"/>
          <w:b/>
          <w:color w:val="698ED0"/>
          <w:spacing w:val="-2"/>
          <w:position w:val="-7"/>
          <w:sz w:val="20"/>
        </w:rPr>
        <w:t>1,74%</w:t>
      </w:r>
      <w:r>
        <w:rPr>
          <w:rFonts w:ascii="Calibri" w:hAnsi="Calibri"/>
          <w:b/>
          <w:color w:val="698ED0"/>
          <w:position w:val="-7"/>
          <w:sz w:val="20"/>
        </w:rPr>
        <w:tab/>
      </w:r>
      <w:r>
        <w:rPr>
          <w:rFonts w:ascii="Calibri" w:hAnsi="Calibri"/>
          <w:b/>
          <w:color w:val="F0965A"/>
          <w:sz w:val="20"/>
        </w:rPr>
        <w:t>ostale</w:t>
      </w:r>
      <w:r>
        <w:rPr>
          <w:rFonts w:ascii="Calibri" w:hAnsi="Calibri"/>
          <w:b/>
          <w:color w:val="F0965A"/>
          <w:spacing w:val="-7"/>
          <w:sz w:val="20"/>
        </w:rPr>
        <w:t> </w:t>
      </w:r>
      <w:r>
        <w:rPr>
          <w:rFonts w:ascii="Calibri" w:hAnsi="Calibri"/>
          <w:b/>
          <w:color w:val="F0965A"/>
          <w:sz w:val="20"/>
        </w:rPr>
        <w:t>države;</w:t>
      </w:r>
      <w:r>
        <w:rPr>
          <w:rFonts w:ascii="Calibri" w:hAnsi="Calibri"/>
          <w:b/>
          <w:color w:val="F0965A"/>
          <w:spacing w:val="-7"/>
          <w:sz w:val="20"/>
        </w:rPr>
        <w:t> </w:t>
      </w:r>
      <w:r>
        <w:rPr>
          <w:rFonts w:ascii="Calibri" w:hAnsi="Calibri"/>
          <w:b/>
          <w:color w:val="F0965A"/>
          <w:spacing w:val="-4"/>
          <w:sz w:val="20"/>
        </w:rPr>
        <w:t>6,86%</w:t>
      </w:r>
    </w:p>
    <w:p>
      <w:pPr>
        <w:pStyle w:val="BodyText"/>
        <w:spacing w:before="105"/>
        <w:rPr>
          <w:rFonts w:ascii="Calibri"/>
          <w:b/>
          <w:sz w:val="20"/>
        </w:rPr>
      </w:pPr>
    </w:p>
    <w:p>
      <w:pPr>
        <w:spacing w:before="0"/>
        <w:ind w:left="1560" w:right="0" w:firstLine="0"/>
        <w:jc w:val="left"/>
        <w:rPr>
          <w:rFonts w:ascii="Calibri"/>
          <w:b/>
          <w:sz w:val="20"/>
        </w:rPr>
      </w:pPr>
      <w:r>
        <w:rPr>
          <w:rFonts w:ascii="Calibri"/>
          <w:b/>
          <w:color w:val="245E91"/>
          <w:spacing w:val="-2"/>
          <w:sz w:val="20"/>
        </w:rPr>
        <w:t>VEL.BRITANIJA;</w:t>
      </w:r>
      <w:r>
        <w:rPr>
          <w:rFonts w:ascii="Calibri"/>
          <w:b/>
          <w:color w:val="245E91"/>
          <w:spacing w:val="13"/>
          <w:sz w:val="20"/>
        </w:rPr>
        <w:t> </w:t>
      </w:r>
      <w:r>
        <w:rPr>
          <w:rFonts w:ascii="Calibri"/>
          <w:b/>
          <w:color w:val="245E91"/>
          <w:spacing w:val="-4"/>
          <w:sz w:val="20"/>
        </w:rPr>
        <w:t>2,26%</w:t>
      </w:r>
    </w:p>
    <w:p>
      <w:pPr>
        <w:pStyle w:val="BodyText"/>
        <w:spacing w:before="99"/>
        <w:rPr>
          <w:rFonts w:ascii="Calibri"/>
          <w:b/>
          <w:sz w:val="20"/>
        </w:rPr>
      </w:pPr>
    </w:p>
    <w:p>
      <w:pPr>
        <w:pStyle w:val="BodyText"/>
        <w:spacing w:after="0"/>
        <w:rPr>
          <w:rFonts w:ascii="Calibri"/>
          <w:b/>
          <w:sz w:val="20"/>
        </w:rPr>
        <w:sectPr>
          <w:headerReference w:type="default" r:id="rId91"/>
          <w:footerReference w:type="default" r:id="rId92"/>
          <w:pgSz w:w="11910" w:h="16840"/>
          <w:pgMar w:header="424" w:footer="0" w:top="3860" w:bottom="0" w:left="566" w:right="141"/>
        </w:sectPr>
      </w:pPr>
    </w:p>
    <w:p>
      <w:pPr>
        <w:spacing w:before="60"/>
        <w:ind w:left="2081" w:right="0" w:firstLine="0"/>
        <w:jc w:val="left"/>
        <w:rPr>
          <w:rFonts w:ascii="Calibri"/>
          <w:b/>
          <w:sz w:val="20"/>
        </w:rPr>
      </w:pPr>
      <w:r>
        <w:rPr>
          <w:rFonts w:ascii="Calibri"/>
          <w:b/>
          <w:color w:val="997300"/>
          <w:sz w:val="20"/>
        </w:rPr>
        <w:t>POLJSKA;</w:t>
      </w:r>
      <w:r>
        <w:rPr>
          <w:rFonts w:ascii="Calibri"/>
          <w:b/>
          <w:color w:val="997300"/>
          <w:spacing w:val="-9"/>
          <w:sz w:val="20"/>
        </w:rPr>
        <w:t> </w:t>
      </w:r>
      <w:r>
        <w:rPr>
          <w:rFonts w:ascii="Calibri"/>
          <w:b/>
          <w:color w:val="997300"/>
          <w:spacing w:val="-2"/>
          <w:sz w:val="20"/>
        </w:rPr>
        <w:t>2,48%</w:t>
      </w:r>
    </w:p>
    <w:p>
      <w:pPr>
        <w:spacing w:before="139"/>
        <w:ind w:left="365" w:right="0" w:firstLine="0"/>
        <w:jc w:val="center"/>
        <w:rPr>
          <w:rFonts w:ascii="Calibri" w:hAnsi="Calibri"/>
          <w:b/>
          <w:sz w:val="20"/>
        </w:rPr>
      </w:pPr>
      <w:r>
        <w:rPr/>
        <w:br w:type="column"/>
      </w:r>
      <w:r>
        <w:rPr>
          <w:rFonts w:ascii="Calibri" w:hAnsi="Calibri"/>
          <w:b/>
          <w:color w:val="4471C4"/>
          <w:sz w:val="20"/>
        </w:rPr>
        <w:t>NEMČIJA;</w:t>
      </w:r>
      <w:r>
        <w:rPr>
          <w:rFonts w:ascii="Calibri" w:hAnsi="Calibri"/>
          <w:b/>
          <w:color w:val="4471C4"/>
          <w:spacing w:val="-10"/>
          <w:sz w:val="20"/>
        </w:rPr>
        <w:t> </w:t>
      </w:r>
      <w:r>
        <w:rPr>
          <w:rFonts w:ascii="Calibri" w:hAnsi="Calibri"/>
          <w:b/>
          <w:color w:val="4471C4"/>
          <w:spacing w:val="-2"/>
          <w:sz w:val="20"/>
        </w:rPr>
        <w:t>24,41%</w:t>
      </w:r>
    </w:p>
    <w:p>
      <w:pPr>
        <w:spacing w:after="0"/>
        <w:jc w:val="center"/>
        <w:rPr>
          <w:rFonts w:ascii="Calibri" w:hAnsi="Calibri"/>
          <w:b/>
          <w:sz w:val="20"/>
        </w:rPr>
        <w:sectPr>
          <w:type w:val="continuous"/>
          <w:pgSz w:w="11910" w:h="16840"/>
          <w:pgMar w:header="424" w:footer="0" w:top="400" w:bottom="0" w:left="566" w:right="141"/>
          <w:cols w:num="2" w:equalWidth="0">
            <w:col w:w="3438" w:space="2513"/>
            <w:col w:w="5252"/>
          </w:cols>
        </w:sectPr>
      </w:pPr>
    </w:p>
    <w:p>
      <w:pPr>
        <w:spacing w:before="201"/>
        <w:ind w:left="1824" w:right="0" w:firstLine="0"/>
        <w:jc w:val="left"/>
        <w:rPr>
          <w:rFonts w:ascii="Calibri"/>
          <w:b/>
          <w:sz w:val="20"/>
        </w:rPr>
      </w:pPr>
      <w:r>
        <w:rPr>
          <w:rFonts w:ascii="Calibri"/>
          <w:b/>
          <w:color w:val="626262"/>
          <w:sz w:val="20"/>
        </w:rPr>
        <w:t>BELGIJA;</w:t>
      </w:r>
      <w:r>
        <w:rPr>
          <w:rFonts w:ascii="Calibri"/>
          <w:b/>
          <w:color w:val="626262"/>
          <w:spacing w:val="-11"/>
          <w:sz w:val="20"/>
        </w:rPr>
        <w:t> </w:t>
      </w:r>
      <w:r>
        <w:rPr>
          <w:rFonts w:ascii="Calibri"/>
          <w:b/>
          <w:color w:val="626262"/>
          <w:spacing w:val="-2"/>
          <w:sz w:val="20"/>
        </w:rPr>
        <w:t>3,78%</w:t>
      </w:r>
    </w:p>
    <w:p>
      <w:pPr>
        <w:pStyle w:val="BodyText"/>
        <w:spacing w:before="67"/>
        <w:rPr>
          <w:rFonts w:ascii="Calibri"/>
          <w:b/>
          <w:sz w:val="20"/>
        </w:rPr>
      </w:pPr>
    </w:p>
    <w:p>
      <w:pPr>
        <w:spacing w:before="0"/>
        <w:ind w:left="1435" w:right="0" w:firstLine="0"/>
        <w:jc w:val="left"/>
        <w:rPr>
          <w:rFonts w:ascii="Calibri"/>
          <w:b/>
          <w:sz w:val="20"/>
        </w:rPr>
      </w:pPr>
      <w:r>
        <w:rPr>
          <w:rFonts w:ascii="Calibri"/>
          <w:b/>
          <w:color w:val="9E470D"/>
          <w:sz w:val="20"/>
        </w:rPr>
        <w:t>FRANCIJA;</w:t>
      </w:r>
      <w:r>
        <w:rPr>
          <w:rFonts w:ascii="Calibri"/>
          <w:b/>
          <w:color w:val="9E470D"/>
          <w:spacing w:val="-11"/>
          <w:sz w:val="20"/>
        </w:rPr>
        <w:t> </w:t>
      </w:r>
      <w:r>
        <w:rPr>
          <w:rFonts w:ascii="Calibri"/>
          <w:b/>
          <w:color w:val="9E470D"/>
          <w:spacing w:val="-2"/>
          <w:sz w:val="20"/>
        </w:rPr>
        <w:t>4,04%</w:t>
      </w:r>
    </w:p>
    <w:p>
      <w:pPr>
        <w:pStyle w:val="BodyText"/>
        <w:rPr>
          <w:rFonts w:ascii="Calibri"/>
          <w:b/>
          <w:sz w:val="20"/>
        </w:rPr>
      </w:pPr>
    </w:p>
    <w:p>
      <w:pPr>
        <w:pStyle w:val="BodyText"/>
        <w:spacing w:before="101"/>
        <w:rPr>
          <w:rFonts w:ascii="Calibri"/>
          <w:b/>
          <w:sz w:val="20"/>
        </w:rPr>
      </w:pPr>
    </w:p>
    <w:p>
      <w:pPr>
        <w:spacing w:before="1"/>
        <w:ind w:left="1093" w:right="0" w:firstLine="0"/>
        <w:jc w:val="left"/>
        <w:rPr>
          <w:rFonts w:ascii="Calibri"/>
          <w:b/>
          <w:sz w:val="20"/>
        </w:rPr>
      </w:pPr>
      <w:r>
        <w:rPr>
          <w:rFonts w:ascii="Calibri"/>
          <w:b/>
          <w:color w:val="254478"/>
          <w:sz w:val="20"/>
        </w:rPr>
        <w:t>ITALIJA;</w:t>
      </w:r>
      <w:r>
        <w:rPr>
          <w:rFonts w:ascii="Calibri"/>
          <w:b/>
          <w:color w:val="254478"/>
          <w:spacing w:val="-8"/>
          <w:sz w:val="20"/>
        </w:rPr>
        <w:t> </w:t>
      </w:r>
      <w:r>
        <w:rPr>
          <w:rFonts w:ascii="Calibri"/>
          <w:b/>
          <w:color w:val="254478"/>
          <w:spacing w:val="-2"/>
          <w:sz w:val="20"/>
        </w:rPr>
        <w:t>4,47%</w:t>
      </w:r>
    </w:p>
    <w:p>
      <w:pPr>
        <w:pStyle w:val="BodyText"/>
        <w:rPr>
          <w:rFonts w:ascii="Calibri"/>
          <w:b/>
          <w:sz w:val="20"/>
        </w:rPr>
      </w:pPr>
    </w:p>
    <w:p>
      <w:pPr>
        <w:pStyle w:val="BodyText"/>
        <w:rPr>
          <w:rFonts w:ascii="Calibri"/>
          <w:b/>
          <w:sz w:val="20"/>
        </w:rPr>
      </w:pPr>
    </w:p>
    <w:p>
      <w:pPr>
        <w:pStyle w:val="BodyText"/>
        <w:spacing w:before="87"/>
        <w:rPr>
          <w:rFonts w:ascii="Calibri"/>
          <w:b/>
          <w:sz w:val="20"/>
        </w:rPr>
      </w:pPr>
    </w:p>
    <w:p>
      <w:pPr>
        <w:spacing w:before="0"/>
        <w:ind w:left="1380" w:right="0" w:firstLine="0"/>
        <w:jc w:val="left"/>
        <w:rPr>
          <w:rFonts w:ascii="Calibri" w:hAnsi="Calibri"/>
          <w:b/>
          <w:sz w:val="20"/>
        </w:rPr>
      </w:pPr>
      <w:r>
        <w:rPr>
          <w:rFonts w:ascii="Calibri" w:hAnsi="Calibri"/>
          <w:b/>
          <w:color w:val="6FAC46"/>
          <w:sz w:val="20"/>
        </w:rPr>
        <w:t>HRVAŠKA;</w:t>
      </w:r>
      <w:r>
        <w:rPr>
          <w:rFonts w:ascii="Calibri" w:hAnsi="Calibri"/>
          <w:b/>
          <w:color w:val="6FAC46"/>
          <w:spacing w:val="-7"/>
          <w:sz w:val="20"/>
        </w:rPr>
        <w:t> </w:t>
      </w:r>
      <w:r>
        <w:rPr>
          <w:rFonts w:ascii="Calibri" w:hAnsi="Calibri"/>
          <w:b/>
          <w:color w:val="6FAC46"/>
          <w:spacing w:val="-2"/>
          <w:sz w:val="20"/>
        </w:rPr>
        <w:t>5,30%</w:t>
      </w:r>
    </w:p>
    <w:p>
      <w:pPr>
        <w:pStyle w:val="BodyText"/>
        <w:spacing w:before="3"/>
        <w:rPr>
          <w:rFonts w:ascii="Calibri"/>
          <w:b/>
          <w:sz w:val="10"/>
        </w:rPr>
      </w:pPr>
    </w:p>
    <w:p>
      <w:pPr>
        <w:pStyle w:val="BodyText"/>
        <w:spacing w:after="0"/>
        <w:rPr>
          <w:rFonts w:ascii="Calibri"/>
          <w:b/>
          <w:sz w:val="10"/>
        </w:rPr>
        <w:sectPr>
          <w:type w:val="continuous"/>
          <w:pgSz w:w="11910" w:h="16840"/>
          <w:pgMar w:header="424" w:footer="0" w:top="400" w:bottom="0" w:left="566" w:right="141"/>
        </w:sectPr>
      </w:pPr>
    </w:p>
    <w:p>
      <w:pPr>
        <w:pStyle w:val="BodyText"/>
        <w:spacing w:before="69"/>
        <w:rPr>
          <w:rFonts w:ascii="Calibri"/>
          <w:b/>
          <w:sz w:val="20"/>
        </w:rPr>
      </w:pPr>
    </w:p>
    <w:p>
      <w:pPr>
        <w:spacing w:before="0"/>
        <w:ind w:left="1720" w:right="0" w:firstLine="0"/>
        <w:jc w:val="left"/>
        <w:rPr>
          <w:rFonts w:ascii="Calibri" w:hAnsi="Calibri"/>
          <w:b/>
          <w:sz w:val="20"/>
        </w:rPr>
      </w:pPr>
      <w:r>
        <w:rPr>
          <w:rFonts w:ascii="Calibri" w:hAnsi="Calibri"/>
          <w:b/>
          <w:color w:val="5B9BD4"/>
          <w:spacing w:val="-2"/>
          <w:sz w:val="20"/>
        </w:rPr>
        <w:t>MADŽARSKA;</w:t>
      </w:r>
      <w:r>
        <w:rPr>
          <w:rFonts w:ascii="Calibri" w:hAnsi="Calibri"/>
          <w:b/>
          <w:color w:val="5B9BD4"/>
          <w:spacing w:val="8"/>
          <w:sz w:val="20"/>
        </w:rPr>
        <w:t> </w:t>
      </w:r>
      <w:r>
        <w:rPr>
          <w:rFonts w:ascii="Calibri" w:hAnsi="Calibri"/>
          <w:b/>
          <w:color w:val="5B9BD4"/>
          <w:spacing w:val="-4"/>
          <w:sz w:val="20"/>
        </w:rPr>
        <w:t>5,56%</w:t>
      </w:r>
    </w:p>
    <w:p>
      <w:pPr>
        <w:pStyle w:val="BodyText"/>
        <w:rPr>
          <w:rFonts w:ascii="Calibri"/>
          <w:b/>
          <w:sz w:val="20"/>
        </w:rPr>
      </w:pPr>
    </w:p>
    <w:p>
      <w:pPr>
        <w:pStyle w:val="BodyText"/>
        <w:spacing w:before="14"/>
        <w:rPr>
          <w:rFonts w:ascii="Calibri"/>
          <w:b/>
          <w:sz w:val="20"/>
        </w:rPr>
      </w:pPr>
    </w:p>
    <w:p>
      <w:pPr>
        <w:spacing w:before="0"/>
        <w:ind w:left="0" w:right="0" w:firstLine="0"/>
        <w:jc w:val="right"/>
        <w:rPr>
          <w:rFonts w:ascii="Calibri" w:hAnsi="Calibri"/>
          <w:b/>
          <w:sz w:val="20"/>
        </w:rPr>
      </w:pPr>
      <w:r>
        <w:rPr>
          <w:rFonts w:ascii="Calibri" w:hAnsi="Calibri"/>
          <w:b/>
          <w:color w:val="FFC000"/>
          <w:sz w:val="20"/>
        </w:rPr>
        <w:t>ČEŠKA;</w:t>
      </w:r>
      <w:r>
        <w:rPr>
          <w:rFonts w:ascii="Calibri" w:hAnsi="Calibri"/>
          <w:b/>
          <w:color w:val="FFC000"/>
          <w:spacing w:val="-5"/>
          <w:sz w:val="20"/>
        </w:rPr>
        <w:t> </w:t>
      </w:r>
      <w:r>
        <w:rPr>
          <w:rFonts w:ascii="Calibri" w:hAnsi="Calibri"/>
          <w:b/>
          <w:color w:val="FFC000"/>
          <w:spacing w:val="-2"/>
          <w:sz w:val="20"/>
        </w:rPr>
        <w:t>6,34%</w:t>
      </w:r>
    </w:p>
    <w:p>
      <w:pPr>
        <w:spacing w:before="59"/>
        <w:ind w:left="4208" w:right="0" w:firstLine="0"/>
        <w:jc w:val="left"/>
        <w:rPr>
          <w:rFonts w:ascii="Calibri"/>
          <w:b/>
          <w:sz w:val="20"/>
        </w:rPr>
      </w:pPr>
      <w:r>
        <w:rPr/>
        <w:br w:type="column"/>
      </w:r>
      <w:r>
        <w:rPr>
          <w:rFonts w:ascii="Calibri"/>
          <w:b/>
          <w:color w:val="EC7C30"/>
          <w:sz w:val="20"/>
        </w:rPr>
        <w:t>AVSTRIJA;</w:t>
      </w:r>
      <w:r>
        <w:rPr>
          <w:rFonts w:ascii="Calibri"/>
          <w:b/>
          <w:color w:val="EC7C30"/>
          <w:spacing w:val="-11"/>
          <w:sz w:val="20"/>
        </w:rPr>
        <w:t> </w:t>
      </w:r>
      <w:r>
        <w:rPr>
          <w:rFonts w:ascii="Calibri"/>
          <w:b/>
          <w:color w:val="EC7C30"/>
          <w:spacing w:val="-2"/>
          <w:sz w:val="20"/>
        </w:rPr>
        <w:t>23,94%</w:t>
      </w:r>
    </w:p>
    <w:p>
      <w:pPr>
        <w:tabs>
          <w:tab w:pos="6382" w:val="right" w:leader="none"/>
        </w:tabs>
        <w:spacing w:before="935"/>
        <w:ind w:left="789" w:right="0" w:firstLine="0"/>
        <w:jc w:val="left"/>
        <w:rPr>
          <w:position w:val="3"/>
          <w:sz w:val="24"/>
        </w:rPr>
      </w:pPr>
      <w:r>
        <w:rPr>
          <w:position w:val="3"/>
          <w:sz w:val="24"/>
        </w:rPr>
        <mc:AlternateContent>
          <mc:Choice Requires="wps">
            <w:drawing>
              <wp:anchor distT="0" distB="0" distL="0" distR="0" allowOverlap="1" layoutInCell="1" locked="0" behindDoc="1" simplePos="0" relativeHeight="479887872">
                <wp:simplePos x="0" y="0"/>
                <wp:positionH relativeFrom="page">
                  <wp:posOffset>6682485</wp:posOffset>
                </wp:positionH>
                <wp:positionV relativeFrom="paragraph">
                  <wp:posOffset>594807</wp:posOffset>
                </wp:positionV>
                <wp:extent cx="79375" cy="177165"/>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79375" cy="177165"/>
                        </a:xfrm>
                        <a:prstGeom prst="rect">
                          <a:avLst/>
                        </a:prstGeom>
                      </wps:spPr>
                      <wps:txbx>
                        <w:txbxContent>
                          <w:p>
                            <w:pPr>
                              <w:pStyle w:val="BodyText"/>
                            </w:pPr>
                            <w:r>
                              <w:rPr>
                                <w:spacing w:val="-12"/>
                              </w:rPr>
                              <w:t>2</w:t>
                            </w:r>
                          </w:p>
                        </w:txbxContent>
                      </wps:txbx>
                      <wps:bodyPr wrap="square" lIns="0" tIns="0" rIns="0" bIns="0" rtlCol="0">
                        <a:noAutofit/>
                      </wps:bodyPr>
                    </wps:wsp>
                  </a:graphicData>
                </a:graphic>
              </wp:anchor>
            </w:drawing>
          </mc:Choice>
          <mc:Fallback>
            <w:pict>
              <v:shape style="position:absolute;margin-left:526.179993pt;margin-top:46.83522pt;width:6.25pt;height:13.95pt;mso-position-horizontal-relative:page;mso-position-vertical-relative:paragraph;z-index:-23428608" type="#_x0000_t202" id="docshape215" filled="false" stroked="false">
                <v:textbox inset="0,0,0,0">
                  <w:txbxContent>
                    <w:p>
                      <w:pPr>
                        <w:pStyle w:val="BodyText"/>
                      </w:pPr>
                      <w:r>
                        <w:rPr>
                          <w:spacing w:val="-12"/>
                        </w:rPr>
                        <w:t>2</w:t>
                      </w:r>
                    </w:p>
                  </w:txbxContent>
                </v:textbox>
                <w10:wrap type="none"/>
              </v:shape>
            </w:pict>
          </mc:Fallback>
        </mc:AlternateContent>
      </w:r>
      <w:r>
        <w:rPr>
          <w:rFonts w:ascii="Calibri"/>
          <w:b/>
          <w:color w:val="A4A4A4"/>
          <w:sz w:val="20"/>
        </w:rPr>
        <w:t>NIZOZEMSKA</w:t>
      </w:r>
      <w:r>
        <w:rPr>
          <w:rFonts w:ascii="Calibri"/>
          <w:b/>
          <w:color w:val="A4A4A4"/>
          <w:spacing w:val="-10"/>
          <w:sz w:val="20"/>
        </w:rPr>
        <w:t> ;</w:t>
      </w:r>
      <w:r>
        <w:rPr>
          <w:rFonts w:ascii="Calibri"/>
          <w:b/>
          <w:color w:val="A4A4A4"/>
          <w:sz w:val="20"/>
        </w:rPr>
        <w:tab/>
      </w:r>
      <w:r>
        <w:rPr>
          <w:spacing w:val="-10"/>
          <w:position w:val="3"/>
          <w:sz w:val="24"/>
        </w:rPr>
        <w:t>2</w:t>
      </w:r>
    </w:p>
    <w:p>
      <w:pPr>
        <w:spacing w:line="244" w:lineRule="exact" w:before="1"/>
        <w:ind w:left="1145" w:right="0" w:firstLine="0"/>
        <w:jc w:val="left"/>
        <w:rPr>
          <w:rFonts w:ascii="Calibri"/>
          <w:b/>
          <w:sz w:val="20"/>
        </w:rPr>
      </w:pPr>
      <w:r>
        <w:rPr>
          <w:rFonts w:ascii="Calibri"/>
          <w:b/>
          <w:color w:val="A4A4A4"/>
          <w:spacing w:val="-4"/>
          <w:sz w:val="20"/>
        </w:rPr>
        <w:t>6,73%</w:t>
      </w:r>
    </w:p>
    <w:p>
      <w:pPr>
        <w:spacing w:after="0" w:line="244" w:lineRule="exact"/>
        <w:jc w:val="left"/>
        <w:rPr>
          <w:rFonts w:ascii="Calibri"/>
          <w:b/>
          <w:sz w:val="20"/>
        </w:rPr>
        <w:sectPr>
          <w:type w:val="continuous"/>
          <w:pgSz w:w="11910" w:h="16840"/>
          <w:pgMar w:header="424" w:footer="0" w:top="400" w:bottom="0" w:left="566" w:right="141"/>
          <w:cols w:num="2" w:equalWidth="0">
            <w:col w:w="3785" w:space="40"/>
            <w:col w:w="7378"/>
          </w:cols>
        </w:sectPr>
      </w:pPr>
    </w:p>
    <w:p>
      <w:pPr>
        <w:pStyle w:val="BodyText"/>
        <w:spacing w:before="220"/>
        <w:rPr>
          <w:rFonts w:ascii="Calibri"/>
          <w:b/>
          <w:sz w:val="22"/>
        </w:rPr>
      </w:pPr>
    </w:p>
    <w:p>
      <w:pPr>
        <w:spacing w:before="1"/>
        <w:ind w:left="763" w:right="902" w:firstLine="0"/>
        <w:jc w:val="center"/>
        <w:rPr>
          <w:i/>
          <w:sz w:val="22"/>
        </w:rPr>
      </w:pPr>
      <w:bookmarkStart w:name="_bookmark31" w:id="32"/>
      <w:bookmarkEnd w:id="32"/>
      <w:r>
        <w:rPr/>
      </w:r>
      <w:r>
        <w:rPr>
          <w:i/>
          <w:color w:val="44536A"/>
          <w:sz w:val="22"/>
        </w:rPr>
        <w:t>Graf</w:t>
      </w:r>
      <w:r>
        <w:rPr>
          <w:i/>
          <w:color w:val="44536A"/>
          <w:spacing w:val="-3"/>
          <w:sz w:val="22"/>
        </w:rPr>
        <w:t> </w:t>
      </w:r>
      <w:r>
        <w:rPr>
          <w:i/>
          <w:color w:val="44536A"/>
          <w:sz w:val="22"/>
        </w:rPr>
        <w:t>6:</w:t>
      </w:r>
      <w:r>
        <w:rPr>
          <w:i/>
          <w:color w:val="44536A"/>
          <w:spacing w:val="-1"/>
          <w:sz w:val="22"/>
        </w:rPr>
        <w:t> </w:t>
      </w:r>
      <w:r>
        <w:rPr>
          <w:i/>
          <w:color w:val="44536A"/>
          <w:sz w:val="22"/>
        </w:rPr>
        <w:t>Struktura</w:t>
      </w:r>
      <w:r>
        <w:rPr>
          <w:i/>
          <w:color w:val="44536A"/>
          <w:spacing w:val="-5"/>
          <w:sz w:val="22"/>
        </w:rPr>
        <w:t> </w:t>
      </w:r>
      <w:r>
        <w:rPr>
          <w:i/>
          <w:color w:val="44536A"/>
          <w:sz w:val="22"/>
        </w:rPr>
        <w:t>tujih</w:t>
      </w:r>
      <w:r>
        <w:rPr>
          <w:i/>
          <w:color w:val="44536A"/>
          <w:spacing w:val="-3"/>
          <w:sz w:val="22"/>
        </w:rPr>
        <w:t> </w:t>
      </w:r>
      <w:r>
        <w:rPr>
          <w:i/>
          <w:color w:val="44536A"/>
          <w:sz w:val="22"/>
        </w:rPr>
        <w:t>gostov</w:t>
      </w:r>
      <w:r>
        <w:rPr>
          <w:i/>
          <w:color w:val="44536A"/>
          <w:spacing w:val="-3"/>
          <w:sz w:val="22"/>
        </w:rPr>
        <w:t> </w:t>
      </w:r>
      <w:r>
        <w:rPr>
          <w:i/>
          <w:color w:val="44536A"/>
          <w:sz w:val="22"/>
        </w:rPr>
        <w:t>v</w:t>
      </w:r>
      <w:r>
        <w:rPr>
          <w:i/>
          <w:color w:val="44536A"/>
          <w:spacing w:val="-1"/>
          <w:sz w:val="22"/>
        </w:rPr>
        <w:t> </w:t>
      </w:r>
      <w:r>
        <w:rPr>
          <w:i/>
          <w:color w:val="44536A"/>
          <w:sz w:val="22"/>
        </w:rPr>
        <w:t>TIC</w:t>
      </w:r>
      <w:r>
        <w:rPr>
          <w:i/>
          <w:color w:val="44536A"/>
          <w:spacing w:val="-4"/>
          <w:sz w:val="22"/>
        </w:rPr>
        <w:t> </w:t>
      </w:r>
      <w:r>
        <w:rPr>
          <w:i/>
          <w:color w:val="44536A"/>
          <w:sz w:val="22"/>
        </w:rPr>
        <w:t>Ormož</w:t>
      </w:r>
      <w:r>
        <w:rPr>
          <w:i/>
          <w:color w:val="44536A"/>
          <w:spacing w:val="-4"/>
          <w:sz w:val="22"/>
        </w:rPr>
        <w:t> </w:t>
      </w:r>
      <w:r>
        <w:rPr>
          <w:i/>
          <w:color w:val="44536A"/>
          <w:sz w:val="22"/>
        </w:rPr>
        <w:t>leto</w:t>
      </w:r>
      <w:r>
        <w:rPr>
          <w:i/>
          <w:color w:val="44536A"/>
          <w:spacing w:val="-5"/>
          <w:sz w:val="22"/>
        </w:rPr>
        <w:t> </w:t>
      </w:r>
      <w:r>
        <w:rPr>
          <w:i/>
          <w:color w:val="44536A"/>
          <w:spacing w:val="-4"/>
          <w:sz w:val="22"/>
        </w:rPr>
        <w:t>2023</w:t>
      </w:r>
    </w:p>
    <w:p>
      <w:pPr>
        <w:pStyle w:val="BodyText"/>
        <w:spacing w:before="144"/>
        <w:rPr>
          <w:i/>
          <w:sz w:val="22"/>
        </w:rPr>
      </w:pPr>
    </w:p>
    <w:p>
      <w:pPr>
        <w:pStyle w:val="BodyText"/>
        <w:ind w:left="852" w:right="1445"/>
        <w:jc w:val="both"/>
      </w:pPr>
      <w:r>
        <w:rPr/>
        <w:t>Kot</w:t>
      </w:r>
      <w:r>
        <w:rPr>
          <w:spacing w:val="-4"/>
        </w:rPr>
        <w:t> </w:t>
      </w:r>
      <w:r>
        <w:rPr/>
        <w:t>smo</w:t>
      </w:r>
      <w:r>
        <w:rPr>
          <w:spacing w:val="-4"/>
        </w:rPr>
        <w:t> </w:t>
      </w:r>
      <w:r>
        <w:rPr/>
        <w:t>že</w:t>
      </w:r>
      <w:r>
        <w:rPr>
          <w:spacing w:val="-4"/>
        </w:rPr>
        <w:t> </w:t>
      </w:r>
      <w:r>
        <w:rPr/>
        <w:t>omenili</w:t>
      </w:r>
      <w:r>
        <w:rPr>
          <w:spacing w:val="-4"/>
        </w:rPr>
        <w:t> </w:t>
      </w:r>
      <w:r>
        <w:rPr/>
        <w:t>gostje</w:t>
      </w:r>
      <w:r>
        <w:rPr>
          <w:spacing w:val="-4"/>
        </w:rPr>
        <w:t> </w:t>
      </w:r>
      <w:r>
        <w:rPr/>
        <w:t>iz</w:t>
      </w:r>
      <w:r>
        <w:rPr>
          <w:spacing w:val="-4"/>
        </w:rPr>
        <w:t> </w:t>
      </w:r>
      <w:r>
        <w:rPr/>
        <w:t>nemško</w:t>
      </w:r>
      <w:r>
        <w:rPr>
          <w:spacing w:val="-4"/>
        </w:rPr>
        <w:t> </w:t>
      </w:r>
      <w:r>
        <w:rPr/>
        <w:t>govorečega</w:t>
      </w:r>
      <w:r>
        <w:rPr>
          <w:spacing w:val="-4"/>
        </w:rPr>
        <w:t> </w:t>
      </w:r>
      <w:r>
        <w:rPr/>
        <w:t>trga</w:t>
      </w:r>
      <w:r>
        <w:rPr>
          <w:spacing w:val="-4"/>
        </w:rPr>
        <w:t> </w:t>
      </w:r>
      <w:r>
        <w:rPr/>
        <w:t>predstavljajo</w:t>
      </w:r>
      <w:r>
        <w:rPr>
          <w:spacing w:val="-4"/>
        </w:rPr>
        <w:t> </w:t>
      </w:r>
      <w:r>
        <w:rPr/>
        <w:t>skoraj</w:t>
      </w:r>
      <w:r>
        <w:rPr>
          <w:spacing w:val="-4"/>
        </w:rPr>
        <w:t> </w:t>
      </w:r>
      <w:r>
        <w:rPr/>
        <w:t>polovico vseh</w:t>
      </w:r>
      <w:r>
        <w:rPr>
          <w:spacing w:val="-3"/>
        </w:rPr>
        <w:t> </w:t>
      </w:r>
      <w:r>
        <w:rPr/>
        <w:t>tujih gostov.</w:t>
      </w:r>
      <w:r>
        <w:rPr>
          <w:spacing w:val="-1"/>
        </w:rPr>
        <w:t> </w:t>
      </w:r>
      <w:r>
        <w:rPr/>
        <w:t>Največ gostov pa prihaja</w:t>
      </w:r>
      <w:r>
        <w:rPr>
          <w:spacing w:val="-2"/>
        </w:rPr>
        <w:t> </w:t>
      </w:r>
      <w:r>
        <w:rPr/>
        <w:t>iz bližnjih</w:t>
      </w:r>
      <w:r>
        <w:rPr>
          <w:spacing w:val="-1"/>
        </w:rPr>
        <w:t> </w:t>
      </w:r>
      <w:r>
        <w:rPr/>
        <w:t>evropskih držav. Dobrih 87% odstotkov tujih gostov se porazdeli med prvih 10 držav.</w:t>
      </w:r>
    </w:p>
    <w:p>
      <w:pPr>
        <w:pStyle w:val="BodyText"/>
        <w:spacing w:before="278"/>
      </w:pPr>
    </w:p>
    <w:p>
      <w:pPr>
        <w:pStyle w:val="ListParagraph"/>
        <w:numPr>
          <w:ilvl w:val="1"/>
          <w:numId w:val="14"/>
        </w:numPr>
        <w:tabs>
          <w:tab w:pos="1570" w:val="left" w:leader="none"/>
        </w:tabs>
        <w:spacing w:line="240" w:lineRule="auto" w:before="0" w:after="0"/>
        <w:ind w:left="1570" w:right="0" w:hanging="358"/>
        <w:jc w:val="left"/>
        <w:rPr>
          <w:sz w:val="24"/>
        </w:rPr>
      </w:pPr>
      <w:r>
        <w:rPr>
          <w:sz w:val="24"/>
        </w:rPr>
        <w:t>PRIHODI</w:t>
      </w:r>
      <w:r>
        <w:rPr>
          <w:spacing w:val="-4"/>
          <w:sz w:val="24"/>
        </w:rPr>
        <w:t> </w:t>
      </w:r>
      <w:r>
        <w:rPr>
          <w:sz w:val="24"/>
        </w:rPr>
        <w:t>IN</w:t>
      </w:r>
      <w:r>
        <w:rPr>
          <w:spacing w:val="-4"/>
          <w:sz w:val="24"/>
        </w:rPr>
        <w:t> </w:t>
      </w:r>
      <w:r>
        <w:rPr>
          <w:sz w:val="24"/>
        </w:rPr>
        <w:t>PRENOČITVE </w:t>
      </w:r>
      <w:r>
        <w:rPr>
          <w:spacing w:val="-2"/>
          <w:sz w:val="24"/>
        </w:rPr>
        <w:t>TURISTOV</w:t>
      </w:r>
    </w:p>
    <w:p>
      <w:pPr>
        <w:pStyle w:val="BodyText"/>
      </w:pPr>
    </w:p>
    <w:p>
      <w:pPr>
        <w:pStyle w:val="Heading2"/>
        <w:spacing w:before="1"/>
        <w:jc w:val="both"/>
        <w:rPr>
          <w:u w:val="none"/>
        </w:rPr>
      </w:pPr>
      <w:r>
        <w:rPr>
          <w:u w:val="single"/>
        </w:rPr>
        <w:t>PRIHODI</w:t>
      </w:r>
      <w:r>
        <w:rPr>
          <w:spacing w:val="-4"/>
          <w:u w:val="single"/>
        </w:rPr>
        <w:t> </w:t>
      </w:r>
      <w:r>
        <w:rPr>
          <w:u w:val="single"/>
        </w:rPr>
        <w:t>TURISTOV</w:t>
      </w:r>
      <w:r>
        <w:rPr>
          <w:spacing w:val="-6"/>
          <w:u w:val="single"/>
        </w:rPr>
        <w:t> </w:t>
      </w:r>
      <w:r>
        <w:rPr>
          <w:u w:val="single"/>
        </w:rPr>
        <w:t>v</w:t>
      </w:r>
      <w:r>
        <w:rPr>
          <w:spacing w:val="-4"/>
          <w:u w:val="single"/>
        </w:rPr>
        <w:t> </w:t>
      </w:r>
      <w:r>
        <w:rPr>
          <w:u w:val="single"/>
        </w:rPr>
        <w:t>občini</w:t>
      </w:r>
      <w:r>
        <w:rPr>
          <w:spacing w:val="-3"/>
          <w:u w:val="single"/>
        </w:rPr>
        <w:t> </w:t>
      </w:r>
      <w:r>
        <w:rPr>
          <w:spacing w:val="-4"/>
          <w:u w:val="single"/>
        </w:rPr>
        <w:t>Ormož</w:t>
      </w:r>
    </w:p>
    <w:p>
      <w:pPr>
        <w:pStyle w:val="BodyText"/>
        <w:spacing w:before="94"/>
        <w:rPr>
          <w:b/>
          <w:sz w:val="20"/>
        </w:rPr>
      </w:pPr>
    </w:p>
    <w:tbl>
      <w:tblPr>
        <w:tblW w:w="0" w:type="auto"/>
        <w:jc w:val="left"/>
        <w:tblInd w:w="9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95"/>
        <w:gridCol w:w="1195"/>
        <w:gridCol w:w="1196"/>
        <w:gridCol w:w="1193"/>
        <w:gridCol w:w="1196"/>
        <w:gridCol w:w="1196"/>
        <w:gridCol w:w="1197"/>
      </w:tblGrid>
      <w:tr>
        <w:trPr>
          <w:trHeight w:val="673" w:hRule="atLeast"/>
        </w:trPr>
        <w:tc>
          <w:tcPr>
            <w:tcW w:w="1195" w:type="dxa"/>
            <w:tcBorders>
              <w:top w:val="nil"/>
              <w:left w:val="nil"/>
            </w:tcBorders>
          </w:tcPr>
          <w:p>
            <w:pPr>
              <w:pStyle w:val="TableParagraph"/>
              <w:rPr>
                <w:rFonts w:ascii="Times New Roman"/>
                <w:sz w:val="22"/>
              </w:rPr>
            </w:pPr>
          </w:p>
        </w:tc>
        <w:tc>
          <w:tcPr>
            <w:tcW w:w="1195" w:type="dxa"/>
            <w:shd w:val="clear" w:color="auto" w:fill="D9D9D9"/>
          </w:tcPr>
          <w:p>
            <w:pPr>
              <w:pStyle w:val="TableParagraph"/>
              <w:spacing w:before="208"/>
              <w:ind w:right="45"/>
              <w:jc w:val="right"/>
              <w:rPr>
                <w:b/>
                <w:sz w:val="22"/>
              </w:rPr>
            </w:pPr>
            <w:r>
              <w:rPr>
                <w:b/>
                <w:spacing w:val="-4"/>
                <w:sz w:val="22"/>
              </w:rPr>
              <w:t>2018</w:t>
            </w:r>
          </w:p>
        </w:tc>
        <w:tc>
          <w:tcPr>
            <w:tcW w:w="1196" w:type="dxa"/>
            <w:shd w:val="clear" w:color="auto" w:fill="D9D9D9"/>
          </w:tcPr>
          <w:p>
            <w:pPr>
              <w:pStyle w:val="TableParagraph"/>
              <w:spacing w:before="208"/>
              <w:ind w:right="45"/>
              <w:jc w:val="right"/>
              <w:rPr>
                <w:b/>
                <w:sz w:val="22"/>
              </w:rPr>
            </w:pPr>
            <w:r>
              <w:rPr>
                <w:b/>
                <w:spacing w:val="-4"/>
                <w:sz w:val="22"/>
              </w:rPr>
              <w:t>2019</w:t>
            </w:r>
          </w:p>
        </w:tc>
        <w:tc>
          <w:tcPr>
            <w:tcW w:w="1193" w:type="dxa"/>
            <w:shd w:val="clear" w:color="auto" w:fill="D9D9D9"/>
          </w:tcPr>
          <w:p>
            <w:pPr>
              <w:pStyle w:val="TableParagraph"/>
              <w:spacing w:before="208"/>
              <w:ind w:right="45"/>
              <w:jc w:val="right"/>
              <w:rPr>
                <w:b/>
                <w:sz w:val="22"/>
              </w:rPr>
            </w:pPr>
            <w:r>
              <w:rPr>
                <w:b/>
                <w:spacing w:val="-4"/>
                <w:sz w:val="22"/>
              </w:rPr>
              <w:t>2020</w:t>
            </w:r>
          </w:p>
        </w:tc>
        <w:tc>
          <w:tcPr>
            <w:tcW w:w="1196" w:type="dxa"/>
            <w:shd w:val="clear" w:color="auto" w:fill="D9D9D9"/>
          </w:tcPr>
          <w:p>
            <w:pPr>
              <w:pStyle w:val="TableParagraph"/>
              <w:spacing w:before="208"/>
              <w:ind w:left="337"/>
              <w:rPr>
                <w:b/>
                <w:sz w:val="22"/>
              </w:rPr>
            </w:pPr>
            <w:r>
              <w:rPr>
                <w:b/>
                <w:spacing w:val="-4"/>
                <w:sz w:val="22"/>
              </w:rPr>
              <w:t>2021</w:t>
            </w:r>
          </w:p>
        </w:tc>
        <w:tc>
          <w:tcPr>
            <w:tcW w:w="1196" w:type="dxa"/>
            <w:shd w:val="clear" w:color="auto" w:fill="D9D9D9"/>
          </w:tcPr>
          <w:p>
            <w:pPr>
              <w:pStyle w:val="TableParagraph"/>
              <w:spacing w:before="208"/>
              <w:ind w:right="46"/>
              <w:jc w:val="right"/>
              <w:rPr>
                <w:b/>
                <w:sz w:val="22"/>
              </w:rPr>
            </w:pPr>
            <w:r>
              <w:rPr>
                <w:b/>
                <w:spacing w:val="-4"/>
                <w:sz w:val="22"/>
              </w:rPr>
              <w:t>2022</w:t>
            </w:r>
          </w:p>
        </w:tc>
        <w:tc>
          <w:tcPr>
            <w:tcW w:w="1197" w:type="dxa"/>
            <w:shd w:val="clear" w:color="auto" w:fill="D9D9D9"/>
          </w:tcPr>
          <w:p>
            <w:pPr>
              <w:pStyle w:val="TableParagraph"/>
              <w:spacing w:before="208"/>
              <w:ind w:right="48"/>
              <w:jc w:val="right"/>
              <w:rPr>
                <w:b/>
                <w:sz w:val="22"/>
              </w:rPr>
            </w:pPr>
            <w:r>
              <w:rPr>
                <w:b/>
                <w:spacing w:val="-4"/>
                <w:sz w:val="22"/>
              </w:rPr>
              <w:t>2023</w:t>
            </w:r>
          </w:p>
        </w:tc>
      </w:tr>
      <w:tr>
        <w:trPr>
          <w:trHeight w:val="344" w:hRule="atLeast"/>
        </w:trPr>
        <w:tc>
          <w:tcPr>
            <w:tcW w:w="1195" w:type="dxa"/>
          </w:tcPr>
          <w:p>
            <w:pPr>
              <w:pStyle w:val="TableParagraph"/>
              <w:spacing w:before="56"/>
              <w:ind w:left="69"/>
              <w:rPr>
                <w:b/>
                <w:sz w:val="20"/>
              </w:rPr>
            </w:pPr>
            <w:r>
              <w:rPr>
                <w:b/>
                <w:color w:val="212121"/>
                <w:spacing w:val="-2"/>
                <w:sz w:val="20"/>
              </w:rPr>
              <w:t>DOMAČI</w:t>
            </w:r>
          </w:p>
        </w:tc>
        <w:tc>
          <w:tcPr>
            <w:tcW w:w="1195" w:type="dxa"/>
          </w:tcPr>
          <w:p>
            <w:pPr>
              <w:pStyle w:val="TableParagraph"/>
              <w:spacing w:before="45"/>
              <w:ind w:right="47"/>
              <w:jc w:val="right"/>
              <w:rPr>
                <w:sz w:val="22"/>
              </w:rPr>
            </w:pPr>
            <w:r>
              <w:rPr>
                <w:color w:val="333333"/>
                <w:spacing w:val="-5"/>
                <w:sz w:val="22"/>
              </w:rPr>
              <w:t>779</w:t>
            </w:r>
          </w:p>
        </w:tc>
        <w:tc>
          <w:tcPr>
            <w:tcW w:w="1196" w:type="dxa"/>
          </w:tcPr>
          <w:p>
            <w:pPr>
              <w:pStyle w:val="TableParagraph"/>
              <w:spacing w:before="45"/>
              <w:ind w:right="47"/>
              <w:jc w:val="right"/>
              <w:rPr>
                <w:sz w:val="22"/>
              </w:rPr>
            </w:pPr>
            <w:r>
              <w:rPr>
                <w:color w:val="333333"/>
                <w:spacing w:val="-2"/>
                <w:sz w:val="22"/>
              </w:rPr>
              <w:t>1.272</w:t>
            </w:r>
          </w:p>
        </w:tc>
        <w:tc>
          <w:tcPr>
            <w:tcW w:w="1193" w:type="dxa"/>
          </w:tcPr>
          <w:p>
            <w:pPr>
              <w:pStyle w:val="TableParagraph"/>
              <w:spacing w:before="45"/>
              <w:ind w:right="47"/>
              <w:jc w:val="right"/>
              <w:rPr>
                <w:sz w:val="22"/>
              </w:rPr>
            </w:pPr>
            <w:r>
              <w:rPr>
                <w:color w:val="333333"/>
                <w:spacing w:val="-2"/>
                <w:sz w:val="22"/>
              </w:rPr>
              <w:t>4.162</w:t>
            </w:r>
          </w:p>
        </w:tc>
        <w:tc>
          <w:tcPr>
            <w:tcW w:w="1196" w:type="dxa"/>
          </w:tcPr>
          <w:p>
            <w:pPr>
              <w:pStyle w:val="TableParagraph"/>
              <w:spacing w:before="45"/>
              <w:ind w:right="47"/>
              <w:jc w:val="right"/>
              <w:rPr>
                <w:sz w:val="22"/>
              </w:rPr>
            </w:pPr>
            <w:r>
              <w:rPr>
                <w:color w:val="333333"/>
                <w:spacing w:val="-2"/>
                <w:sz w:val="22"/>
              </w:rPr>
              <w:t>4.734</w:t>
            </w:r>
          </w:p>
        </w:tc>
        <w:tc>
          <w:tcPr>
            <w:tcW w:w="1196" w:type="dxa"/>
          </w:tcPr>
          <w:p>
            <w:pPr>
              <w:pStyle w:val="TableParagraph"/>
              <w:spacing w:before="45"/>
              <w:ind w:right="48"/>
              <w:jc w:val="right"/>
              <w:rPr>
                <w:sz w:val="22"/>
              </w:rPr>
            </w:pPr>
            <w:r>
              <w:rPr>
                <w:color w:val="333333"/>
                <w:spacing w:val="-2"/>
                <w:sz w:val="22"/>
              </w:rPr>
              <w:t>3.365</w:t>
            </w:r>
          </w:p>
        </w:tc>
        <w:tc>
          <w:tcPr>
            <w:tcW w:w="1197" w:type="dxa"/>
          </w:tcPr>
          <w:p>
            <w:pPr>
              <w:pStyle w:val="TableParagraph"/>
              <w:spacing w:before="45"/>
              <w:ind w:right="50"/>
              <w:jc w:val="right"/>
              <w:rPr>
                <w:sz w:val="22"/>
              </w:rPr>
            </w:pPr>
            <w:r>
              <w:rPr>
                <w:color w:val="333333"/>
                <w:spacing w:val="-2"/>
                <w:sz w:val="22"/>
              </w:rPr>
              <w:t>3.749</w:t>
            </w:r>
          </w:p>
        </w:tc>
      </w:tr>
      <w:tr>
        <w:trPr>
          <w:trHeight w:val="344" w:hRule="atLeast"/>
        </w:trPr>
        <w:tc>
          <w:tcPr>
            <w:tcW w:w="1195" w:type="dxa"/>
          </w:tcPr>
          <w:p>
            <w:pPr>
              <w:pStyle w:val="TableParagraph"/>
              <w:spacing w:before="56"/>
              <w:ind w:left="69"/>
              <w:rPr>
                <w:b/>
                <w:sz w:val="20"/>
              </w:rPr>
            </w:pPr>
            <w:r>
              <w:rPr>
                <w:b/>
                <w:color w:val="212121"/>
                <w:spacing w:val="-4"/>
                <w:sz w:val="20"/>
              </w:rPr>
              <w:t>TUJI</w:t>
            </w:r>
          </w:p>
        </w:tc>
        <w:tc>
          <w:tcPr>
            <w:tcW w:w="1195" w:type="dxa"/>
          </w:tcPr>
          <w:p>
            <w:pPr>
              <w:pStyle w:val="TableParagraph"/>
              <w:spacing w:before="45"/>
              <w:ind w:right="47"/>
              <w:jc w:val="right"/>
              <w:rPr>
                <w:sz w:val="22"/>
              </w:rPr>
            </w:pPr>
            <w:r>
              <w:rPr>
                <w:color w:val="333333"/>
                <w:spacing w:val="-2"/>
                <w:sz w:val="22"/>
              </w:rPr>
              <w:t>2.784</w:t>
            </w:r>
          </w:p>
        </w:tc>
        <w:tc>
          <w:tcPr>
            <w:tcW w:w="1196" w:type="dxa"/>
          </w:tcPr>
          <w:p>
            <w:pPr>
              <w:pStyle w:val="TableParagraph"/>
              <w:spacing w:before="45"/>
              <w:ind w:right="47"/>
              <w:jc w:val="right"/>
              <w:rPr>
                <w:sz w:val="22"/>
              </w:rPr>
            </w:pPr>
            <w:r>
              <w:rPr>
                <w:color w:val="333333"/>
                <w:spacing w:val="-2"/>
                <w:sz w:val="22"/>
              </w:rPr>
              <w:t>2.308</w:t>
            </w:r>
          </w:p>
        </w:tc>
        <w:tc>
          <w:tcPr>
            <w:tcW w:w="1193" w:type="dxa"/>
          </w:tcPr>
          <w:p>
            <w:pPr>
              <w:pStyle w:val="TableParagraph"/>
              <w:spacing w:before="45"/>
              <w:ind w:right="47"/>
              <w:jc w:val="right"/>
              <w:rPr>
                <w:sz w:val="22"/>
              </w:rPr>
            </w:pPr>
            <w:r>
              <w:rPr>
                <w:color w:val="333333"/>
                <w:spacing w:val="-2"/>
                <w:sz w:val="22"/>
              </w:rPr>
              <w:t>1.203</w:t>
            </w:r>
          </w:p>
        </w:tc>
        <w:tc>
          <w:tcPr>
            <w:tcW w:w="1196" w:type="dxa"/>
          </w:tcPr>
          <w:p>
            <w:pPr>
              <w:pStyle w:val="TableParagraph"/>
              <w:spacing w:before="45"/>
              <w:ind w:right="47"/>
              <w:jc w:val="right"/>
              <w:rPr>
                <w:sz w:val="22"/>
              </w:rPr>
            </w:pPr>
            <w:r>
              <w:rPr>
                <w:color w:val="333333"/>
                <w:spacing w:val="-2"/>
                <w:sz w:val="22"/>
              </w:rPr>
              <w:t>2.424</w:t>
            </w:r>
          </w:p>
        </w:tc>
        <w:tc>
          <w:tcPr>
            <w:tcW w:w="1196" w:type="dxa"/>
          </w:tcPr>
          <w:p>
            <w:pPr>
              <w:pStyle w:val="TableParagraph"/>
              <w:spacing w:before="45"/>
              <w:ind w:right="48"/>
              <w:jc w:val="right"/>
              <w:rPr>
                <w:sz w:val="22"/>
              </w:rPr>
            </w:pPr>
            <w:r>
              <w:rPr>
                <w:color w:val="333333"/>
                <w:spacing w:val="-2"/>
                <w:sz w:val="22"/>
              </w:rPr>
              <w:t>4.371</w:t>
            </w:r>
          </w:p>
        </w:tc>
        <w:tc>
          <w:tcPr>
            <w:tcW w:w="1197" w:type="dxa"/>
          </w:tcPr>
          <w:p>
            <w:pPr>
              <w:pStyle w:val="TableParagraph"/>
              <w:spacing w:before="45"/>
              <w:ind w:right="50"/>
              <w:jc w:val="right"/>
              <w:rPr>
                <w:sz w:val="22"/>
              </w:rPr>
            </w:pPr>
            <w:r>
              <w:rPr>
                <w:color w:val="333333"/>
                <w:spacing w:val="-2"/>
                <w:sz w:val="22"/>
              </w:rPr>
              <w:t>5.093</w:t>
            </w:r>
          </w:p>
        </w:tc>
      </w:tr>
      <w:tr>
        <w:trPr>
          <w:trHeight w:val="347" w:hRule="atLeast"/>
        </w:trPr>
        <w:tc>
          <w:tcPr>
            <w:tcW w:w="1195" w:type="dxa"/>
          </w:tcPr>
          <w:p>
            <w:pPr>
              <w:pStyle w:val="TableParagraph"/>
              <w:spacing w:before="56"/>
              <w:ind w:left="129"/>
              <w:rPr>
                <w:b/>
                <w:sz w:val="20"/>
              </w:rPr>
            </w:pPr>
            <w:r>
              <w:rPr>
                <w:b/>
                <w:color w:val="212121"/>
                <w:spacing w:val="-2"/>
                <w:sz w:val="20"/>
              </w:rPr>
              <w:t>SKUPAJ</w:t>
            </w:r>
          </w:p>
        </w:tc>
        <w:tc>
          <w:tcPr>
            <w:tcW w:w="1195" w:type="dxa"/>
          </w:tcPr>
          <w:p>
            <w:pPr>
              <w:pStyle w:val="TableParagraph"/>
              <w:spacing w:before="45"/>
              <w:ind w:right="47"/>
              <w:jc w:val="right"/>
              <w:rPr>
                <w:sz w:val="22"/>
              </w:rPr>
            </w:pPr>
            <w:r>
              <w:rPr>
                <w:color w:val="333333"/>
                <w:spacing w:val="-2"/>
                <w:sz w:val="22"/>
              </w:rPr>
              <w:t>3.563</w:t>
            </w:r>
          </w:p>
        </w:tc>
        <w:tc>
          <w:tcPr>
            <w:tcW w:w="1196" w:type="dxa"/>
          </w:tcPr>
          <w:p>
            <w:pPr>
              <w:pStyle w:val="TableParagraph"/>
              <w:spacing w:before="45"/>
              <w:ind w:right="47"/>
              <w:jc w:val="right"/>
              <w:rPr>
                <w:sz w:val="22"/>
              </w:rPr>
            </w:pPr>
            <w:r>
              <w:rPr>
                <w:color w:val="333333"/>
                <w:spacing w:val="-2"/>
                <w:sz w:val="22"/>
              </w:rPr>
              <w:t>3.580</w:t>
            </w:r>
          </w:p>
        </w:tc>
        <w:tc>
          <w:tcPr>
            <w:tcW w:w="1193" w:type="dxa"/>
          </w:tcPr>
          <w:p>
            <w:pPr>
              <w:pStyle w:val="TableParagraph"/>
              <w:spacing w:before="45"/>
              <w:ind w:right="47"/>
              <w:jc w:val="right"/>
              <w:rPr>
                <w:sz w:val="22"/>
              </w:rPr>
            </w:pPr>
            <w:r>
              <w:rPr>
                <w:color w:val="333333"/>
                <w:spacing w:val="-2"/>
                <w:sz w:val="22"/>
              </w:rPr>
              <w:t>5.365</w:t>
            </w:r>
          </w:p>
        </w:tc>
        <w:tc>
          <w:tcPr>
            <w:tcW w:w="1196" w:type="dxa"/>
          </w:tcPr>
          <w:p>
            <w:pPr>
              <w:pStyle w:val="TableParagraph"/>
              <w:spacing w:before="45"/>
              <w:ind w:right="47"/>
              <w:jc w:val="right"/>
              <w:rPr>
                <w:sz w:val="22"/>
              </w:rPr>
            </w:pPr>
            <w:r>
              <w:rPr>
                <w:color w:val="333333"/>
                <w:spacing w:val="-2"/>
                <w:sz w:val="22"/>
              </w:rPr>
              <w:t>7.158</w:t>
            </w:r>
          </w:p>
        </w:tc>
        <w:tc>
          <w:tcPr>
            <w:tcW w:w="1196" w:type="dxa"/>
          </w:tcPr>
          <w:p>
            <w:pPr>
              <w:pStyle w:val="TableParagraph"/>
              <w:spacing w:before="45"/>
              <w:ind w:right="48"/>
              <w:jc w:val="right"/>
              <w:rPr>
                <w:sz w:val="22"/>
              </w:rPr>
            </w:pPr>
            <w:r>
              <w:rPr>
                <w:color w:val="333333"/>
                <w:spacing w:val="-2"/>
                <w:sz w:val="22"/>
              </w:rPr>
              <w:t>7.736</w:t>
            </w:r>
          </w:p>
        </w:tc>
        <w:tc>
          <w:tcPr>
            <w:tcW w:w="1197" w:type="dxa"/>
          </w:tcPr>
          <w:p>
            <w:pPr>
              <w:pStyle w:val="TableParagraph"/>
              <w:spacing w:before="45"/>
              <w:ind w:right="50"/>
              <w:jc w:val="right"/>
              <w:rPr>
                <w:sz w:val="22"/>
              </w:rPr>
            </w:pPr>
            <w:r>
              <w:rPr>
                <w:color w:val="333333"/>
                <w:spacing w:val="-2"/>
                <w:sz w:val="22"/>
              </w:rPr>
              <w:t>8.842</w:t>
            </w:r>
          </w:p>
        </w:tc>
      </w:tr>
    </w:tbl>
    <w:p>
      <w:pPr>
        <w:spacing w:before="122"/>
        <w:ind w:left="852" w:right="0" w:firstLine="0"/>
        <w:jc w:val="both"/>
        <w:rPr>
          <w:i/>
          <w:sz w:val="22"/>
        </w:rPr>
      </w:pPr>
      <w:bookmarkStart w:name="_bookmark32" w:id="33"/>
      <w:bookmarkEnd w:id="33"/>
      <w:r>
        <w:rPr/>
      </w:r>
      <w:r>
        <w:rPr>
          <w:i/>
          <w:color w:val="44536A"/>
          <w:sz w:val="22"/>
        </w:rPr>
        <w:t>Tabela</w:t>
      </w:r>
      <w:r>
        <w:rPr>
          <w:i/>
          <w:color w:val="44536A"/>
          <w:spacing w:val="-7"/>
          <w:sz w:val="22"/>
        </w:rPr>
        <w:t> </w:t>
      </w:r>
      <w:r>
        <w:rPr>
          <w:i/>
          <w:color w:val="44536A"/>
          <w:sz w:val="22"/>
        </w:rPr>
        <w:t>6:Prihodi</w:t>
      </w:r>
      <w:r>
        <w:rPr>
          <w:i/>
          <w:color w:val="44536A"/>
          <w:spacing w:val="-5"/>
          <w:sz w:val="22"/>
        </w:rPr>
        <w:t> </w:t>
      </w:r>
      <w:r>
        <w:rPr>
          <w:i/>
          <w:color w:val="44536A"/>
          <w:sz w:val="22"/>
        </w:rPr>
        <w:t>turistov</w:t>
      </w:r>
      <w:r>
        <w:rPr>
          <w:i/>
          <w:color w:val="44536A"/>
          <w:spacing w:val="-5"/>
          <w:sz w:val="22"/>
        </w:rPr>
        <w:t> </w:t>
      </w:r>
      <w:r>
        <w:rPr>
          <w:i/>
          <w:color w:val="44536A"/>
          <w:sz w:val="22"/>
        </w:rPr>
        <w:t>v</w:t>
      </w:r>
      <w:r>
        <w:rPr>
          <w:i/>
          <w:color w:val="44536A"/>
          <w:spacing w:val="-3"/>
          <w:sz w:val="22"/>
        </w:rPr>
        <w:t> </w:t>
      </w:r>
      <w:r>
        <w:rPr>
          <w:i/>
          <w:color w:val="44536A"/>
          <w:sz w:val="22"/>
        </w:rPr>
        <w:t>občini</w:t>
      </w:r>
      <w:r>
        <w:rPr>
          <w:i/>
          <w:color w:val="44536A"/>
          <w:spacing w:val="-4"/>
          <w:sz w:val="22"/>
        </w:rPr>
        <w:t> </w:t>
      </w:r>
      <w:r>
        <w:rPr>
          <w:i/>
          <w:color w:val="44536A"/>
          <w:sz w:val="22"/>
        </w:rPr>
        <w:t>Ormož</w:t>
      </w:r>
      <w:r>
        <w:rPr>
          <w:i/>
          <w:color w:val="44536A"/>
          <w:spacing w:val="-4"/>
          <w:sz w:val="22"/>
        </w:rPr>
        <w:t> </w:t>
      </w:r>
      <w:r>
        <w:rPr>
          <w:i/>
          <w:color w:val="44536A"/>
          <w:sz w:val="22"/>
        </w:rPr>
        <w:t>v</w:t>
      </w:r>
      <w:r>
        <w:rPr>
          <w:i/>
          <w:color w:val="44536A"/>
          <w:spacing w:val="-6"/>
          <w:sz w:val="22"/>
        </w:rPr>
        <w:t> </w:t>
      </w:r>
      <w:r>
        <w:rPr>
          <w:i/>
          <w:color w:val="44536A"/>
          <w:sz w:val="22"/>
        </w:rPr>
        <w:t>letih</w:t>
      </w:r>
      <w:r>
        <w:rPr>
          <w:i/>
          <w:color w:val="44536A"/>
          <w:spacing w:val="54"/>
          <w:sz w:val="22"/>
        </w:rPr>
        <w:t> </w:t>
      </w:r>
      <w:r>
        <w:rPr>
          <w:i/>
          <w:color w:val="44536A"/>
          <w:sz w:val="22"/>
        </w:rPr>
        <w:t>2018,</w:t>
      </w:r>
      <w:r>
        <w:rPr>
          <w:i/>
          <w:color w:val="44536A"/>
          <w:spacing w:val="-3"/>
          <w:sz w:val="22"/>
        </w:rPr>
        <w:t> </w:t>
      </w:r>
      <w:r>
        <w:rPr>
          <w:i/>
          <w:color w:val="44536A"/>
          <w:sz w:val="22"/>
        </w:rPr>
        <w:t>2019,</w:t>
      </w:r>
      <w:r>
        <w:rPr>
          <w:i/>
          <w:color w:val="44536A"/>
          <w:spacing w:val="-4"/>
          <w:sz w:val="22"/>
        </w:rPr>
        <w:t> </w:t>
      </w:r>
      <w:r>
        <w:rPr>
          <w:i/>
          <w:color w:val="44536A"/>
          <w:sz w:val="22"/>
        </w:rPr>
        <w:t>2020,</w:t>
      </w:r>
      <w:r>
        <w:rPr>
          <w:i/>
          <w:color w:val="44536A"/>
          <w:spacing w:val="-6"/>
          <w:sz w:val="22"/>
        </w:rPr>
        <w:t> </w:t>
      </w:r>
      <w:r>
        <w:rPr>
          <w:i/>
          <w:color w:val="44536A"/>
          <w:sz w:val="22"/>
        </w:rPr>
        <w:t>2021,</w:t>
      </w:r>
      <w:r>
        <w:rPr>
          <w:i/>
          <w:color w:val="44536A"/>
          <w:spacing w:val="-6"/>
          <w:sz w:val="22"/>
        </w:rPr>
        <w:t> </w:t>
      </w:r>
      <w:r>
        <w:rPr>
          <w:i/>
          <w:color w:val="44536A"/>
          <w:sz w:val="22"/>
        </w:rPr>
        <w:t>2022,</w:t>
      </w:r>
      <w:r>
        <w:rPr>
          <w:i/>
          <w:color w:val="44536A"/>
          <w:spacing w:val="-3"/>
          <w:sz w:val="22"/>
        </w:rPr>
        <w:t> </w:t>
      </w:r>
      <w:r>
        <w:rPr>
          <w:i/>
          <w:color w:val="44536A"/>
          <w:spacing w:val="-4"/>
          <w:sz w:val="22"/>
        </w:rPr>
        <w:t>2023</w:t>
      </w:r>
    </w:p>
    <w:p>
      <w:pPr>
        <w:pStyle w:val="BodyText"/>
        <w:rPr>
          <w:i/>
          <w:sz w:val="20"/>
        </w:rPr>
      </w:pPr>
    </w:p>
    <w:p>
      <w:pPr>
        <w:pStyle w:val="BodyText"/>
        <w:rPr>
          <w:i/>
          <w:sz w:val="20"/>
        </w:rPr>
      </w:pPr>
    </w:p>
    <w:p>
      <w:pPr>
        <w:pStyle w:val="BodyText"/>
        <w:spacing w:before="132"/>
        <w:rPr>
          <w:i/>
          <w:sz w:val="20"/>
        </w:rPr>
      </w:pPr>
      <w:r>
        <w:rPr>
          <w:i/>
          <w:sz w:val="20"/>
        </w:rPr>
        <mc:AlternateContent>
          <mc:Choice Requires="wps">
            <w:drawing>
              <wp:anchor distT="0" distB="0" distL="0" distR="0" allowOverlap="1" layoutInCell="1" locked="0" behindDoc="1" simplePos="0" relativeHeight="487597568">
                <wp:simplePos x="0" y="0"/>
                <wp:positionH relativeFrom="page">
                  <wp:posOffset>1579562</wp:posOffset>
                </wp:positionH>
                <wp:positionV relativeFrom="paragraph">
                  <wp:posOffset>247140</wp:posOffset>
                </wp:positionV>
                <wp:extent cx="4578350" cy="2789555"/>
                <wp:effectExtent l="0" t="0" r="0" b="0"/>
                <wp:wrapTopAndBottom/>
                <wp:docPr id="286" name="Group 286"/>
                <wp:cNvGraphicFramePr>
                  <a:graphicFrameLocks/>
                </wp:cNvGraphicFramePr>
                <a:graphic>
                  <a:graphicData uri="http://schemas.microsoft.com/office/word/2010/wordprocessingGroup">
                    <wpg:wgp>
                      <wpg:cNvPr id="286" name="Group 286"/>
                      <wpg:cNvGrpSpPr/>
                      <wpg:grpSpPr>
                        <a:xfrm>
                          <a:off x="0" y="0"/>
                          <a:ext cx="4578350" cy="2789555"/>
                          <a:chExt cx="4578350" cy="2789555"/>
                        </a:xfrm>
                      </wpg:grpSpPr>
                      <wps:wsp>
                        <wps:cNvPr id="287" name="Graphic 287"/>
                        <wps:cNvSpPr/>
                        <wps:spPr>
                          <a:xfrm>
                            <a:off x="482917" y="144462"/>
                            <a:ext cx="3950970" cy="1849755"/>
                          </a:xfrm>
                          <a:custGeom>
                            <a:avLst/>
                            <a:gdLst/>
                            <a:ahLst/>
                            <a:cxnLst/>
                            <a:rect l="l" t="t" r="r" b="b"/>
                            <a:pathLst>
                              <a:path w="3950970" h="1849755">
                                <a:moveTo>
                                  <a:pt x="3824731" y="1849373"/>
                                </a:moveTo>
                                <a:lnTo>
                                  <a:pt x="3950970" y="1849373"/>
                                </a:lnTo>
                              </a:path>
                              <a:path w="3950970" h="1849755">
                                <a:moveTo>
                                  <a:pt x="3166364" y="1849373"/>
                                </a:moveTo>
                                <a:lnTo>
                                  <a:pt x="3417824" y="1849373"/>
                                </a:lnTo>
                              </a:path>
                              <a:path w="3950970" h="1849755">
                                <a:moveTo>
                                  <a:pt x="386588" y="1849373"/>
                                </a:moveTo>
                                <a:lnTo>
                                  <a:pt x="417068" y="1849373"/>
                                </a:lnTo>
                              </a:path>
                              <a:path w="3950970" h="1849755">
                                <a:moveTo>
                                  <a:pt x="3020060" y="1849373"/>
                                </a:moveTo>
                                <a:lnTo>
                                  <a:pt x="3052064" y="1849373"/>
                                </a:lnTo>
                              </a:path>
                              <a:path w="3950970" h="1849755">
                                <a:moveTo>
                                  <a:pt x="1044956" y="1849373"/>
                                </a:moveTo>
                                <a:lnTo>
                                  <a:pt x="1076959" y="1849373"/>
                                </a:lnTo>
                              </a:path>
                              <a:path w="3950970" h="1849755">
                                <a:moveTo>
                                  <a:pt x="2875280" y="1849373"/>
                                </a:moveTo>
                                <a:lnTo>
                                  <a:pt x="2905760" y="1849373"/>
                                </a:lnTo>
                              </a:path>
                              <a:path w="3950970" h="1849755">
                                <a:moveTo>
                                  <a:pt x="2507996" y="1849373"/>
                                </a:moveTo>
                                <a:lnTo>
                                  <a:pt x="2759456" y="1849373"/>
                                </a:lnTo>
                              </a:path>
                              <a:path w="3950970" h="1849755">
                                <a:moveTo>
                                  <a:pt x="3678428" y="1849373"/>
                                </a:moveTo>
                                <a:lnTo>
                                  <a:pt x="3710431" y="1849373"/>
                                </a:lnTo>
                              </a:path>
                              <a:path w="3950970" h="1849755">
                                <a:moveTo>
                                  <a:pt x="3533648" y="1849373"/>
                                </a:moveTo>
                                <a:lnTo>
                                  <a:pt x="3564128" y="1849373"/>
                                </a:lnTo>
                              </a:path>
                              <a:path w="3950970" h="1849755">
                                <a:moveTo>
                                  <a:pt x="1849628" y="1849373"/>
                                </a:moveTo>
                                <a:lnTo>
                                  <a:pt x="2101087" y="1849373"/>
                                </a:lnTo>
                              </a:path>
                              <a:path w="3950970" h="1849755">
                                <a:moveTo>
                                  <a:pt x="898651" y="1849373"/>
                                </a:moveTo>
                                <a:lnTo>
                                  <a:pt x="930656" y="1849373"/>
                                </a:lnTo>
                              </a:path>
                              <a:path w="3950970" h="1849755">
                                <a:moveTo>
                                  <a:pt x="1191259" y="1849373"/>
                                </a:moveTo>
                                <a:lnTo>
                                  <a:pt x="1442720" y="1849373"/>
                                </a:lnTo>
                              </a:path>
                              <a:path w="3950970" h="1849755">
                                <a:moveTo>
                                  <a:pt x="0" y="1849373"/>
                                </a:moveTo>
                                <a:lnTo>
                                  <a:pt x="272288" y="1849373"/>
                                </a:lnTo>
                              </a:path>
                              <a:path w="3950970" h="1849755">
                                <a:moveTo>
                                  <a:pt x="1703323" y="1849373"/>
                                </a:moveTo>
                                <a:lnTo>
                                  <a:pt x="1735328" y="1849373"/>
                                </a:lnTo>
                              </a:path>
                              <a:path w="3950970" h="1849755">
                                <a:moveTo>
                                  <a:pt x="2361692" y="1849373"/>
                                </a:moveTo>
                                <a:lnTo>
                                  <a:pt x="2393696" y="1849373"/>
                                </a:lnTo>
                              </a:path>
                              <a:path w="3950970" h="1849755">
                                <a:moveTo>
                                  <a:pt x="1557020" y="1849373"/>
                                </a:moveTo>
                                <a:lnTo>
                                  <a:pt x="1589023" y="1849373"/>
                                </a:lnTo>
                              </a:path>
                              <a:path w="3950970" h="1849755">
                                <a:moveTo>
                                  <a:pt x="532892" y="1849373"/>
                                </a:moveTo>
                                <a:lnTo>
                                  <a:pt x="784351" y="1849373"/>
                                </a:lnTo>
                              </a:path>
                              <a:path w="3950970" h="1849755">
                                <a:moveTo>
                                  <a:pt x="2216911" y="1849373"/>
                                </a:moveTo>
                                <a:lnTo>
                                  <a:pt x="2247392" y="1849373"/>
                                </a:lnTo>
                              </a:path>
                              <a:path w="3950970" h="1849755">
                                <a:moveTo>
                                  <a:pt x="3020060" y="1643633"/>
                                </a:moveTo>
                                <a:lnTo>
                                  <a:pt x="3052064" y="1643633"/>
                                </a:lnTo>
                              </a:path>
                              <a:path w="3950970" h="1849755">
                                <a:moveTo>
                                  <a:pt x="2361692" y="1643633"/>
                                </a:moveTo>
                                <a:lnTo>
                                  <a:pt x="2393696" y="1643633"/>
                                </a:lnTo>
                              </a:path>
                              <a:path w="3950970" h="1849755">
                                <a:moveTo>
                                  <a:pt x="532892" y="1643633"/>
                                </a:moveTo>
                                <a:lnTo>
                                  <a:pt x="930656" y="1643633"/>
                                </a:lnTo>
                              </a:path>
                              <a:path w="3950970" h="1849755">
                                <a:moveTo>
                                  <a:pt x="1191259" y="1643633"/>
                                </a:moveTo>
                                <a:lnTo>
                                  <a:pt x="1442720" y="1643633"/>
                                </a:lnTo>
                              </a:path>
                              <a:path w="3950970" h="1849755">
                                <a:moveTo>
                                  <a:pt x="3166364" y="1643633"/>
                                </a:moveTo>
                                <a:lnTo>
                                  <a:pt x="3417824" y="1643633"/>
                                </a:lnTo>
                              </a:path>
                              <a:path w="3950970" h="1849755">
                                <a:moveTo>
                                  <a:pt x="3678428" y="1643633"/>
                                </a:moveTo>
                                <a:lnTo>
                                  <a:pt x="3710431" y="1643633"/>
                                </a:lnTo>
                              </a:path>
                              <a:path w="3950970" h="1849755">
                                <a:moveTo>
                                  <a:pt x="386588" y="1643633"/>
                                </a:moveTo>
                                <a:lnTo>
                                  <a:pt x="417068" y="1643633"/>
                                </a:lnTo>
                              </a:path>
                              <a:path w="3950970" h="1849755">
                                <a:moveTo>
                                  <a:pt x="2216911" y="1643633"/>
                                </a:moveTo>
                                <a:lnTo>
                                  <a:pt x="2247392" y="1643633"/>
                                </a:lnTo>
                              </a:path>
                              <a:path w="3950970" h="1849755">
                                <a:moveTo>
                                  <a:pt x="3533648" y="1643633"/>
                                </a:moveTo>
                                <a:lnTo>
                                  <a:pt x="3564128" y="1643633"/>
                                </a:lnTo>
                              </a:path>
                              <a:path w="3950970" h="1849755">
                                <a:moveTo>
                                  <a:pt x="1557020" y="1643633"/>
                                </a:moveTo>
                                <a:lnTo>
                                  <a:pt x="1735328" y="1643633"/>
                                </a:lnTo>
                              </a:path>
                              <a:path w="3950970" h="1849755">
                                <a:moveTo>
                                  <a:pt x="2875280" y="1643633"/>
                                </a:moveTo>
                                <a:lnTo>
                                  <a:pt x="2905760" y="1643633"/>
                                </a:lnTo>
                              </a:path>
                              <a:path w="3950970" h="1849755">
                                <a:moveTo>
                                  <a:pt x="0" y="1643633"/>
                                </a:moveTo>
                                <a:lnTo>
                                  <a:pt x="272288" y="1643633"/>
                                </a:lnTo>
                              </a:path>
                              <a:path w="3950970" h="1849755">
                                <a:moveTo>
                                  <a:pt x="3824731" y="1643633"/>
                                </a:moveTo>
                                <a:lnTo>
                                  <a:pt x="3950970" y="1643633"/>
                                </a:lnTo>
                              </a:path>
                              <a:path w="3950970" h="1849755">
                                <a:moveTo>
                                  <a:pt x="2507996" y="1643633"/>
                                </a:moveTo>
                                <a:lnTo>
                                  <a:pt x="2759456" y="1643633"/>
                                </a:lnTo>
                              </a:path>
                              <a:path w="3950970" h="1849755">
                                <a:moveTo>
                                  <a:pt x="1044956" y="1643633"/>
                                </a:moveTo>
                                <a:lnTo>
                                  <a:pt x="1076959" y="1643633"/>
                                </a:lnTo>
                              </a:path>
                              <a:path w="3950970" h="1849755">
                                <a:moveTo>
                                  <a:pt x="1849628" y="1643633"/>
                                </a:moveTo>
                                <a:lnTo>
                                  <a:pt x="2101087" y="1643633"/>
                                </a:lnTo>
                              </a:path>
                              <a:path w="3950970" h="1849755">
                                <a:moveTo>
                                  <a:pt x="3020060" y="1437893"/>
                                </a:moveTo>
                                <a:lnTo>
                                  <a:pt x="3052064" y="1437893"/>
                                </a:lnTo>
                              </a:path>
                              <a:path w="3950970" h="1849755">
                                <a:moveTo>
                                  <a:pt x="1849628" y="1437893"/>
                                </a:moveTo>
                                <a:lnTo>
                                  <a:pt x="2101087" y="1437893"/>
                                </a:lnTo>
                              </a:path>
                              <a:path w="3950970" h="1849755">
                                <a:moveTo>
                                  <a:pt x="0" y="1437893"/>
                                </a:moveTo>
                                <a:lnTo>
                                  <a:pt x="417068" y="1437893"/>
                                </a:lnTo>
                              </a:path>
                              <a:path w="3950970" h="1849755">
                                <a:moveTo>
                                  <a:pt x="3533648" y="1437893"/>
                                </a:moveTo>
                                <a:lnTo>
                                  <a:pt x="3564128" y="1437893"/>
                                </a:lnTo>
                              </a:path>
                              <a:path w="3950970" h="1849755">
                                <a:moveTo>
                                  <a:pt x="2875280" y="1437893"/>
                                </a:moveTo>
                                <a:lnTo>
                                  <a:pt x="2905760" y="1437893"/>
                                </a:lnTo>
                              </a:path>
                              <a:path w="3950970" h="1849755">
                                <a:moveTo>
                                  <a:pt x="3166364" y="1437893"/>
                                </a:moveTo>
                                <a:lnTo>
                                  <a:pt x="3417824" y="1437893"/>
                                </a:lnTo>
                              </a:path>
                              <a:path w="3950970" h="1849755">
                                <a:moveTo>
                                  <a:pt x="1557020" y="1437893"/>
                                </a:moveTo>
                                <a:lnTo>
                                  <a:pt x="1735328" y="1437893"/>
                                </a:lnTo>
                              </a:path>
                              <a:path w="3950970" h="1849755">
                                <a:moveTo>
                                  <a:pt x="2507996" y="1437893"/>
                                </a:moveTo>
                                <a:lnTo>
                                  <a:pt x="2759456" y="1437893"/>
                                </a:lnTo>
                              </a:path>
                              <a:path w="3950970" h="1849755">
                                <a:moveTo>
                                  <a:pt x="3824731" y="1437893"/>
                                </a:moveTo>
                                <a:lnTo>
                                  <a:pt x="3950970" y="1437893"/>
                                </a:lnTo>
                              </a:path>
                              <a:path w="3950970" h="1849755">
                                <a:moveTo>
                                  <a:pt x="532892" y="1437893"/>
                                </a:moveTo>
                                <a:lnTo>
                                  <a:pt x="1076959" y="1437893"/>
                                </a:lnTo>
                              </a:path>
                              <a:path w="3950970" h="1849755">
                                <a:moveTo>
                                  <a:pt x="1191259" y="1437893"/>
                                </a:moveTo>
                                <a:lnTo>
                                  <a:pt x="1442720" y="1437893"/>
                                </a:lnTo>
                              </a:path>
                              <a:path w="3950970" h="1849755">
                                <a:moveTo>
                                  <a:pt x="3678428" y="1437893"/>
                                </a:moveTo>
                                <a:lnTo>
                                  <a:pt x="3710431" y="1437893"/>
                                </a:lnTo>
                              </a:path>
                              <a:path w="3950970" h="1849755">
                                <a:moveTo>
                                  <a:pt x="2216911" y="1437893"/>
                                </a:moveTo>
                                <a:lnTo>
                                  <a:pt x="2393696" y="1437893"/>
                                </a:lnTo>
                              </a:path>
                              <a:path w="3950970" h="1849755">
                                <a:moveTo>
                                  <a:pt x="2507996" y="1233677"/>
                                </a:moveTo>
                                <a:lnTo>
                                  <a:pt x="2905760" y="1233677"/>
                                </a:lnTo>
                              </a:path>
                              <a:path w="3950970" h="1849755">
                                <a:moveTo>
                                  <a:pt x="3824731" y="1233677"/>
                                </a:moveTo>
                                <a:lnTo>
                                  <a:pt x="3950970" y="1233677"/>
                                </a:lnTo>
                              </a:path>
                              <a:path w="3950970" h="1849755">
                                <a:moveTo>
                                  <a:pt x="3166364" y="1233677"/>
                                </a:moveTo>
                                <a:lnTo>
                                  <a:pt x="3564128" y="1233677"/>
                                </a:lnTo>
                              </a:path>
                              <a:path w="3950970" h="1849755">
                                <a:moveTo>
                                  <a:pt x="1557020" y="1233677"/>
                                </a:moveTo>
                                <a:lnTo>
                                  <a:pt x="1735328" y="1233677"/>
                                </a:lnTo>
                              </a:path>
                              <a:path w="3950970" h="1849755">
                                <a:moveTo>
                                  <a:pt x="3020060" y="1233677"/>
                                </a:moveTo>
                                <a:lnTo>
                                  <a:pt x="3052064" y="1233677"/>
                                </a:lnTo>
                              </a:path>
                              <a:path w="3950970" h="1849755">
                                <a:moveTo>
                                  <a:pt x="0" y="1233677"/>
                                </a:moveTo>
                                <a:lnTo>
                                  <a:pt x="1442720" y="1233677"/>
                                </a:lnTo>
                              </a:path>
                              <a:path w="3950970" h="1849755">
                                <a:moveTo>
                                  <a:pt x="1849628" y="1233677"/>
                                </a:moveTo>
                                <a:lnTo>
                                  <a:pt x="2101087" y="1233677"/>
                                </a:lnTo>
                              </a:path>
                              <a:path w="3950970" h="1849755">
                                <a:moveTo>
                                  <a:pt x="3678428" y="1233677"/>
                                </a:moveTo>
                                <a:lnTo>
                                  <a:pt x="3710431" y="1233677"/>
                                </a:lnTo>
                              </a:path>
                              <a:path w="3950970" h="1849755">
                                <a:moveTo>
                                  <a:pt x="2216911" y="1233677"/>
                                </a:moveTo>
                                <a:lnTo>
                                  <a:pt x="2393696" y="1233677"/>
                                </a:lnTo>
                              </a:path>
                              <a:path w="3950970" h="1849755">
                                <a:moveTo>
                                  <a:pt x="0" y="1027937"/>
                                </a:moveTo>
                                <a:lnTo>
                                  <a:pt x="1735328" y="1027937"/>
                                </a:lnTo>
                              </a:path>
                              <a:path w="3950970" h="1849755">
                                <a:moveTo>
                                  <a:pt x="3166364" y="1027937"/>
                                </a:moveTo>
                                <a:lnTo>
                                  <a:pt x="3564128" y="1027937"/>
                                </a:lnTo>
                              </a:path>
                              <a:path w="3950970" h="1849755">
                                <a:moveTo>
                                  <a:pt x="3678428" y="1027937"/>
                                </a:moveTo>
                                <a:lnTo>
                                  <a:pt x="3710431" y="1027937"/>
                                </a:lnTo>
                              </a:path>
                              <a:path w="3950970" h="1849755">
                                <a:moveTo>
                                  <a:pt x="2507996" y="1027937"/>
                                </a:moveTo>
                                <a:lnTo>
                                  <a:pt x="3052064" y="1027937"/>
                                </a:lnTo>
                              </a:path>
                              <a:path w="3950970" h="1849755">
                                <a:moveTo>
                                  <a:pt x="1849628" y="1027937"/>
                                </a:moveTo>
                                <a:lnTo>
                                  <a:pt x="2393696" y="1027937"/>
                                </a:lnTo>
                              </a:path>
                              <a:path w="3950970" h="1849755">
                                <a:moveTo>
                                  <a:pt x="3824731" y="1027937"/>
                                </a:moveTo>
                                <a:lnTo>
                                  <a:pt x="3950970" y="1027937"/>
                                </a:lnTo>
                              </a:path>
                              <a:path w="3950970" h="1849755">
                                <a:moveTo>
                                  <a:pt x="3824731" y="822197"/>
                                </a:moveTo>
                                <a:lnTo>
                                  <a:pt x="3950970" y="822197"/>
                                </a:lnTo>
                              </a:path>
                              <a:path w="3950970" h="1849755">
                                <a:moveTo>
                                  <a:pt x="3166364" y="822197"/>
                                </a:moveTo>
                                <a:lnTo>
                                  <a:pt x="3710431" y="822197"/>
                                </a:lnTo>
                              </a:path>
                              <a:path w="3950970" h="1849755">
                                <a:moveTo>
                                  <a:pt x="2507996" y="822197"/>
                                </a:moveTo>
                                <a:lnTo>
                                  <a:pt x="3052064" y="822197"/>
                                </a:lnTo>
                              </a:path>
                              <a:path w="3950970" h="1849755">
                                <a:moveTo>
                                  <a:pt x="0" y="822197"/>
                                </a:moveTo>
                                <a:lnTo>
                                  <a:pt x="2393696" y="822197"/>
                                </a:lnTo>
                              </a:path>
                              <a:path w="3950970" h="1849755">
                                <a:moveTo>
                                  <a:pt x="3824731" y="616457"/>
                                </a:moveTo>
                                <a:lnTo>
                                  <a:pt x="3950970" y="616457"/>
                                </a:lnTo>
                              </a:path>
                              <a:path w="3950970" h="1849755">
                                <a:moveTo>
                                  <a:pt x="0" y="616457"/>
                                </a:moveTo>
                                <a:lnTo>
                                  <a:pt x="2393696" y="616457"/>
                                </a:lnTo>
                              </a:path>
                              <a:path w="3950970" h="1849755">
                                <a:moveTo>
                                  <a:pt x="3166364" y="616457"/>
                                </a:moveTo>
                                <a:lnTo>
                                  <a:pt x="3710431" y="616457"/>
                                </a:lnTo>
                              </a:path>
                              <a:path w="3950970" h="1849755">
                                <a:moveTo>
                                  <a:pt x="2507996" y="616457"/>
                                </a:moveTo>
                                <a:lnTo>
                                  <a:pt x="3052064" y="616457"/>
                                </a:lnTo>
                              </a:path>
                              <a:path w="3950970" h="1849755">
                                <a:moveTo>
                                  <a:pt x="3824731" y="410717"/>
                                </a:moveTo>
                                <a:lnTo>
                                  <a:pt x="3950970" y="410717"/>
                                </a:lnTo>
                              </a:path>
                              <a:path w="3950970" h="1849755">
                                <a:moveTo>
                                  <a:pt x="0" y="410717"/>
                                </a:moveTo>
                                <a:lnTo>
                                  <a:pt x="3710431" y="410717"/>
                                </a:lnTo>
                              </a:path>
                              <a:path w="3950970" h="1849755">
                                <a:moveTo>
                                  <a:pt x="0" y="204977"/>
                                </a:moveTo>
                                <a:lnTo>
                                  <a:pt x="3950970" y="204977"/>
                                </a:lnTo>
                              </a:path>
                              <a:path w="3950970" h="1849755">
                                <a:moveTo>
                                  <a:pt x="0" y="0"/>
                                </a:moveTo>
                                <a:lnTo>
                                  <a:pt x="3950970" y="0"/>
                                </a:lnTo>
                              </a:path>
                            </a:pathLst>
                          </a:custGeom>
                          <a:ln w="9525">
                            <a:solidFill>
                              <a:srgbClr val="D9D9D9"/>
                            </a:solidFill>
                            <a:prstDash val="solid"/>
                          </a:ln>
                        </wps:spPr>
                        <wps:bodyPr wrap="square" lIns="0" tIns="0" rIns="0" bIns="0" rtlCol="0">
                          <a:prstTxWarp prst="textNoShape">
                            <a:avLst/>
                          </a:prstTxWarp>
                          <a:noAutofit/>
                        </wps:bodyPr>
                      </wps:wsp>
                      <wps:wsp>
                        <wps:cNvPr id="288" name="Graphic 288"/>
                        <wps:cNvSpPr/>
                        <wps:spPr>
                          <a:xfrm>
                            <a:off x="608901" y="1227264"/>
                            <a:ext cx="3408045" cy="972819"/>
                          </a:xfrm>
                          <a:custGeom>
                            <a:avLst/>
                            <a:gdLst/>
                            <a:ahLst/>
                            <a:cxnLst/>
                            <a:rect l="l" t="t" r="r" b="b"/>
                            <a:pathLst>
                              <a:path w="3408045" h="972819">
                                <a:moveTo>
                                  <a:pt x="114300" y="812292"/>
                                </a:moveTo>
                                <a:lnTo>
                                  <a:pt x="0" y="812292"/>
                                </a:lnTo>
                                <a:lnTo>
                                  <a:pt x="0" y="972439"/>
                                </a:lnTo>
                                <a:lnTo>
                                  <a:pt x="114300" y="972439"/>
                                </a:lnTo>
                                <a:lnTo>
                                  <a:pt x="114300" y="812292"/>
                                </a:lnTo>
                                <a:close/>
                              </a:path>
                              <a:path w="3408045" h="972819">
                                <a:moveTo>
                                  <a:pt x="772668" y="711708"/>
                                </a:moveTo>
                                <a:lnTo>
                                  <a:pt x="658368" y="711708"/>
                                </a:lnTo>
                                <a:lnTo>
                                  <a:pt x="658368" y="972439"/>
                                </a:lnTo>
                                <a:lnTo>
                                  <a:pt x="772668" y="972439"/>
                                </a:lnTo>
                                <a:lnTo>
                                  <a:pt x="772668" y="711708"/>
                                </a:lnTo>
                                <a:close/>
                              </a:path>
                              <a:path w="3408045" h="972819">
                                <a:moveTo>
                                  <a:pt x="1431036" y="117348"/>
                                </a:moveTo>
                                <a:lnTo>
                                  <a:pt x="1316736" y="117348"/>
                                </a:lnTo>
                                <a:lnTo>
                                  <a:pt x="1316736" y="972439"/>
                                </a:lnTo>
                                <a:lnTo>
                                  <a:pt x="1431036" y="972439"/>
                                </a:lnTo>
                                <a:lnTo>
                                  <a:pt x="1431036" y="117348"/>
                                </a:lnTo>
                                <a:close/>
                              </a:path>
                              <a:path w="3408045" h="972819">
                                <a:moveTo>
                                  <a:pt x="2090928" y="0"/>
                                </a:moveTo>
                                <a:lnTo>
                                  <a:pt x="1975104" y="0"/>
                                </a:lnTo>
                                <a:lnTo>
                                  <a:pt x="1975104" y="972439"/>
                                </a:lnTo>
                                <a:lnTo>
                                  <a:pt x="2090928" y="972439"/>
                                </a:lnTo>
                                <a:lnTo>
                                  <a:pt x="2090928" y="0"/>
                                </a:lnTo>
                                <a:close/>
                              </a:path>
                              <a:path w="3408045" h="972819">
                                <a:moveTo>
                                  <a:pt x="2749296" y="280416"/>
                                </a:moveTo>
                                <a:lnTo>
                                  <a:pt x="2633472" y="280416"/>
                                </a:lnTo>
                                <a:lnTo>
                                  <a:pt x="2633472" y="972439"/>
                                </a:lnTo>
                                <a:lnTo>
                                  <a:pt x="2749296" y="972439"/>
                                </a:lnTo>
                                <a:lnTo>
                                  <a:pt x="2749296" y="280416"/>
                                </a:lnTo>
                                <a:close/>
                              </a:path>
                              <a:path w="3408045" h="972819">
                                <a:moveTo>
                                  <a:pt x="3407664" y="201168"/>
                                </a:moveTo>
                                <a:lnTo>
                                  <a:pt x="3291840" y="201168"/>
                                </a:lnTo>
                                <a:lnTo>
                                  <a:pt x="3291840" y="972439"/>
                                </a:lnTo>
                                <a:lnTo>
                                  <a:pt x="3407664" y="972439"/>
                                </a:lnTo>
                                <a:lnTo>
                                  <a:pt x="3407664" y="201168"/>
                                </a:lnTo>
                                <a:close/>
                              </a:path>
                            </a:pathLst>
                          </a:custGeom>
                          <a:solidFill>
                            <a:srgbClr val="4471C4"/>
                          </a:solidFill>
                        </wps:spPr>
                        <wps:bodyPr wrap="square" lIns="0" tIns="0" rIns="0" bIns="0" rtlCol="0">
                          <a:prstTxWarp prst="textNoShape">
                            <a:avLst/>
                          </a:prstTxWarp>
                          <a:noAutofit/>
                        </wps:bodyPr>
                      </wps:wsp>
                      <wps:wsp>
                        <wps:cNvPr id="289" name="Graphic 289"/>
                        <wps:cNvSpPr/>
                        <wps:spPr>
                          <a:xfrm>
                            <a:off x="755205" y="1152588"/>
                            <a:ext cx="3406140" cy="1047115"/>
                          </a:xfrm>
                          <a:custGeom>
                            <a:avLst/>
                            <a:gdLst/>
                            <a:ahLst/>
                            <a:cxnLst/>
                            <a:rect l="l" t="t" r="r" b="b"/>
                            <a:pathLst>
                              <a:path w="3406140" h="1047115">
                                <a:moveTo>
                                  <a:pt x="114300" y="475488"/>
                                </a:moveTo>
                                <a:lnTo>
                                  <a:pt x="0" y="475488"/>
                                </a:lnTo>
                                <a:lnTo>
                                  <a:pt x="0" y="1047115"/>
                                </a:lnTo>
                                <a:lnTo>
                                  <a:pt x="114300" y="1047115"/>
                                </a:lnTo>
                                <a:lnTo>
                                  <a:pt x="114300" y="475488"/>
                                </a:lnTo>
                                <a:close/>
                              </a:path>
                              <a:path w="3406140" h="1047115">
                                <a:moveTo>
                                  <a:pt x="772668" y="573024"/>
                                </a:moveTo>
                                <a:lnTo>
                                  <a:pt x="658368" y="573024"/>
                                </a:lnTo>
                                <a:lnTo>
                                  <a:pt x="658368" y="1047115"/>
                                </a:lnTo>
                                <a:lnTo>
                                  <a:pt x="772668" y="1047115"/>
                                </a:lnTo>
                                <a:lnTo>
                                  <a:pt x="772668" y="573024"/>
                                </a:lnTo>
                                <a:close/>
                              </a:path>
                              <a:path w="3406140" h="1047115">
                                <a:moveTo>
                                  <a:pt x="1431036" y="800100"/>
                                </a:moveTo>
                                <a:lnTo>
                                  <a:pt x="1316736" y="800100"/>
                                </a:lnTo>
                                <a:lnTo>
                                  <a:pt x="1316736" y="1047115"/>
                                </a:lnTo>
                                <a:lnTo>
                                  <a:pt x="1431036" y="1047115"/>
                                </a:lnTo>
                                <a:lnTo>
                                  <a:pt x="1431036" y="800100"/>
                                </a:lnTo>
                                <a:close/>
                              </a:path>
                              <a:path w="3406140" h="1047115">
                                <a:moveTo>
                                  <a:pt x="2089404" y="548640"/>
                                </a:moveTo>
                                <a:lnTo>
                                  <a:pt x="1975104" y="548640"/>
                                </a:lnTo>
                                <a:lnTo>
                                  <a:pt x="1975104" y="1047115"/>
                                </a:lnTo>
                                <a:lnTo>
                                  <a:pt x="2089404" y="1047115"/>
                                </a:lnTo>
                                <a:lnTo>
                                  <a:pt x="2089404" y="548640"/>
                                </a:lnTo>
                                <a:close/>
                              </a:path>
                              <a:path w="3406140" h="1047115">
                                <a:moveTo>
                                  <a:pt x="2747772" y="149352"/>
                                </a:moveTo>
                                <a:lnTo>
                                  <a:pt x="2633472" y="149352"/>
                                </a:lnTo>
                                <a:lnTo>
                                  <a:pt x="2633472" y="1047115"/>
                                </a:lnTo>
                                <a:lnTo>
                                  <a:pt x="2747772" y="1047115"/>
                                </a:lnTo>
                                <a:lnTo>
                                  <a:pt x="2747772" y="149352"/>
                                </a:lnTo>
                                <a:close/>
                              </a:path>
                              <a:path w="3406140" h="1047115">
                                <a:moveTo>
                                  <a:pt x="3406140" y="0"/>
                                </a:moveTo>
                                <a:lnTo>
                                  <a:pt x="3291840" y="0"/>
                                </a:lnTo>
                                <a:lnTo>
                                  <a:pt x="3291840" y="1047115"/>
                                </a:lnTo>
                                <a:lnTo>
                                  <a:pt x="3406140" y="1047115"/>
                                </a:lnTo>
                                <a:lnTo>
                                  <a:pt x="3406140" y="0"/>
                                </a:lnTo>
                                <a:close/>
                              </a:path>
                            </a:pathLst>
                          </a:custGeom>
                          <a:solidFill>
                            <a:srgbClr val="EC7C30"/>
                          </a:solidFill>
                        </wps:spPr>
                        <wps:bodyPr wrap="square" lIns="0" tIns="0" rIns="0" bIns="0" rtlCol="0">
                          <a:prstTxWarp prst="textNoShape">
                            <a:avLst/>
                          </a:prstTxWarp>
                          <a:noAutofit/>
                        </wps:bodyPr>
                      </wps:wsp>
                      <wps:wsp>
                        <wps:cNvPr id="290" name="Graphic 290"/>
                        <wps:cNvSpPr/>
                        <wps:spPr>
                          <a:xfrm>
                            <a:off x="899985" y="382968"/>
                            <a:ext cx="3408045" cy="1816735"/>
                          </a:xfrm>
                          <a:custGeom>
                            <a:avLst/>
                            <a:gdLst/>
                            <a:ahLst/>
                            <a:cxnLst/>
                            <a:rect l="l" t="t" r="r" b="b"/>
                            <a:pathLst>
                              <a:path w="3408045" h="1816735">
                                <a:moveTo>
                                  <a:pt x="115824" y="1085088"/>
                                </a:moveTo>
                                <a:lnTo>
                                  <a:pt x="0" y="1085088"/>
                                </a:lnTo>
                                <a:lnTo>
                                  <a:pt x="0" y="1816735"/>
                                </a:lnTo>
                                <a:lnTo>
                                  <a:pt x="115824" y="1816735"/>
                                </a:lnTo>
                                <a:lnTo>
                                  <a:pt x="115824" y="1085088"/>
                                </a:lnTo>
                                <a:close/>
                              </a:path>
                              <a:path w="3408045" h="1816735">
                                <a:moveTo>
                                  <a:pt x="774192" y="1080516"/>
                                </a:moveTo>
                                <a:lnTo>
                                  <a:pt x="659892" y="1080516"/>
                                </a:lnTo>
                                <a:lnTo>
                                  <a:pt x="659892" y="1816735"/>
                                </a:lnTo>
                                <a:lnTo>
                                  <a:pt x="774192" y="1816735"/>
                                </a:lnTo>
                                <a:lnTo>
                                  <a:pt x="774192" y="1080516"/>
                                </a:lnTo>
                                <a:close/>
                              </a:path>
                              <a:path w="3408045" h="1816735">
                                <a:moveTo>
                                  <a:pt x="1432560" y="714756"/>
                                </a:moveTo>
                                <a:lnTo>
                                  <a:pt x="1318260" y="714756"/>
                                </a:lnTo>
                                <a:lnTo>
                                  <a:pt x="1318260" y="1816735"/>
                                </a:lnTo>
                                <a:lnTo>
                                  <a:pt x="1432560" y="1816735"/>
                                </a:lnTo>
                                <a:lnTo>
                                  <a:pt x="1432560" y="714756"/>
                                </a:lnTo>
                                <a:close/>
                              </a:path>
                              <a:path w="3408045" h="1816735">
                                <a:moveTo>
                                  <a:pt x="2090928" y="345948"/>
                                </a:moveTo>
                                <a:lnTo>
                                  <a:pt x="1976628" y="345948"/>
                                </a:lnTo>
                                <a:lnTo>
                                  <a:pt x="1976628" y="1816735"/>
                                </a:lnTo>
                                <a:lnTo>
                                  <a:pt x="2090928" y="1816735"/>
                                </a:lnTo>
                                <a:lnTo>
                                  <a:pt x="2090928" y="345948"/>
                                </a:lnTo>
                                <a:close/>
                              </a:path>
                              <a:path w="3408045" h="1816735">
                                <a:moveTo>
                                  <a:pt x="2749296" y="227076"/>
                                </a:moveTo>
                                <a:lnTo>
                                  <a:pt x="2634996" y="227076"/>
                                </a:lnTo>
                                <a:lnTo>
                                  <a:pt x="2634996" y="1816735"/>
                                </a:lnTo>
                                <a:lnTo>
                                  <a:pt x="2749296" y="1816735"/>
                                </a:lnTo>
                                <a:lnTo>
                                  <a:pt x="2749296" y="227076"/>
                                </a:lnTo>
                                <a:close/>
                              </a:path>
                              <a:path w="3408045" h="1816735">
                                <a:moveTo>
                                  <a:pt x="3407664" y="0"/>
                                </a:moveTo>
                                <a:lnTo>
                                  <a:pt x="3293364" y="0"/>
                                </a:lnTo>
                                <a:lnTo>
                                  <a:pt x="3293364" y="1816735"/>
                                </a:lnTo>
                                <a:lnTo>
                                  <a:pt x="3407664" y="1816735"/>
                                </a:lnTo>
                                <a:lnTo>
                                  <a:pt x="3407664" y="0"/>
                                </a:lnTo>
                                <a:close/>
                              </a:path>
                            </a:pathLst>
                          </a:custGeom>
                          <a:solidFill>
                            <a:srgbClr val="A4A4A4"/>
                          </a:solidFill>
                        </wps:spPr>
                        <wps:bodyPr wrap="square" lIns="0" tIns="0" rIns="0" bIns="0" rtlCol="0">
                          <a:prstTxWarp prst="textNoShape">
                            <a:avLst/>
                          </a:prstTxWarp>
                          <a:noAutofit/>
                        </wps:bodyPr>
                      </wps:wsp>
                      <wps:wsp>
                        <wps:cNvPr id="291" name="Graphic 291"/>
                        <wps:cNvSpPr/>
                        <wps:spPr>
                          <a:xfrm>
                            <a:off x="482917" y="2199703"/>
                            <a:ext cx="3950970" cy="1270"/>
                          </a:xfrm>
                          <a:custGeom>
                            <a:avLst/>
                            <a:gdLst/>
                            <a:ahLst/>
                            <a:cxnLst/>
                            <a:rect l="l" t="t" r="r" b="b"/>
                            <a:pathLst>
                              <a:path w="3950970" h="0">
                                <a:moveTo>
                                  <a:pt x="0" y="0"/>
                                </a:moveTo>
                                <a:lnTo>
                                  <a:pt x="3950970" y="0"/>
                                </a:lnTo>
                              </a:path>
                            </a:pathLst>
                          </a:custGeom>
                          <a:ln w="9525">
                            <a:solidFill>
                              <a:srgbClr val="D9D9D9"/>
                            </a:solidFill>
                            <a:prstDash val="solid"/>
                          </a:ln>
                        </wps:spPr>
                        <wps:bodyPr wrap="square" lIns="0" tIns="0" rIns="0" bIns="0" rtlCol="0">
                          <a:prstTxWarp prst="textNoShape">
                            <a:avLst/>
                          </a:prstTxWarp>
                          <a:noAutofit/>
                        </wps:bodyPr>
                      </wps:wsp>
                      <wps:wsp>
                        <wps:cNvPr id="292" name="Graphic 292"/>
                        <wps:cNvSpPr/>
                        <wps:spPr>
                          <a:xfrm>
                            <a:off x="1591246" y="25699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293" name="Graphic 293"/>
                        <wps:cNvSpPr/>
                        <wps:spPr>
                          <a:xfrm>
                            <a:off x="2183574" y="25699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294" name="Graphic 294"/>
                        <wps:cNvSpPr/>
                        <wps:spPr>
                          <a:xfrm>
                            <a:off x="2570670" y="25699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295" name="Graphic 295"/>
                        <wps:cNvSpPr/>
                        <wps:spPr>
                          <a:xfrm>
                            <a:off x="4762" y="4762"/>
                            <a:ext cx="4568825" cy="2780030"/>
                          </a:xfrm>
                          <a:custGeom>
                            <a:avLst/>
                            <a:gdLst/>
                            <a:ahLst/>
                            <a:cxnLst/>
                            <a:rect l="l" t="t" r="r" b="b"/>
                            <a:pathLst>
                              <a:path w="4568825" h="2780030">
                                <a:moveTo>
                                  <a:pt x="0" y="2780030"/>
                                </a:moveTo>
                                <a:lnTo>
                                  <a:pt x="4568825" y="2780030"/>
                                </a:lnTo>
                                <a:lnTo>
                                  <a:pt x="4568825" y="0"/>
                                </a:lnTo>
                                <a:lnTo>
                                  <a:pt x="0" y="0"/>
                                </a:lnTo>
                                <a:lnTo>
                                  <a:pt x="0" y="2780030"/>
                                </a:lnTo>
                                <a:close/>
                              </a:path>
                            </a:pathLst>
                          </a:custGeom>
                          <a:ln w="9525">
                            <a:solidFill>
                              <a:srgbClr val="D9D9D9"/>
                            </a:solidFill>
                            <a:prstDash val="solid"/>
                          </a:ln>
                        </wps:spPr>
                        <wps:bodyPr wrap="square" lIns="0" tIns="0" rIns="0" bIns="0" rtlCol="0">
                          <a:prstTxWarp prst="textNoShape">
                            <a:avLst/>
                          </a:prstTxWarp>
                          <a:noAutofit/>
                        </wps:bodyPr>
                      </wps:wsp>
                      <wps:wsp>
                        <wps:cNvPr id="296" name="Textbox 296"/>
                        <wps:cNvSpPr txBox="1"/>
                        <wps:spPr>
                          <a:xfrm>
                            <a:off x="87693" y="91757"/>
                            <a:ext cx="302895" cy="2169795"/>
                          </a:xfrm>
                          <a:prstGeom prst="rect">
                            <a:avLst/>
                          </a:prstGeom>
                        </wps:spPr>
                        <wps:txbx>
                          <w:txbxContent>
                            <w:p>
                              <w:pPr>
                                <w:spacing w:line="183" w:lineRule="exact" w:before="0"/>
                                <w:ind w:left="0" w:right="18" w:firstLine="0"/>
                                <w:jc w:val="right"/>
                                <w:rPr>
                                  <w:rFonts w:ascii="Calibri"/>
                                  <w:sz w:val="18"/>
                                </w:rPr>
                              </w:pPr>
                              <w:r>
                                <w:rPr>
                                  <w:rFonts w:ascii="Calibri"/>
                                  <w:color w:val="585858"/>
                                  <w:spacing w:val="-2"/>
                                  <w:sz w:val="18"/>
                                </w:rPr>
                                <w:t>10000</w:t>
                              </w:r>
                            </w:p>
                            <w:p>
                              <w:pPr>
                                <w:spacing w:before="104"/>
                                <w:ind w:left="0" w:right="18" w:firstLine="0"/>
                                <w:jc w:val="right"/>
                                <w:rPr>
                                  <w:rFonts w:ascii="Calibri"/>
                                  <w:sz w:val="18"/>
                                </w:rPr>
                              </w:pPr>
                              <w:r>
                                <w:rPr>
                                  <w:rFonts w:ascii="Calibri"/>
                                  <w:color w:val="585858"/>
                                  <w:spacing w:val="-4"/>
                                  <w:sz w:val="18"/>
                                </w:rPr>
                                <w:t>9000</w:t>
                              </w:r>
                            </w:p>
                            <w:p>
                              <w:pPr>
                                <w:spacing w:before="104"/>
                                <w:ind w:left="0" w:right="18" w:firstLine="0"/>
                                <w:jc w:val="right"/>
                                <w:rPr>
                                  <w:rFonts w:ascii="Calibri"/>
                                  <w:sz w:val="18"/>
                                </w:rPr>
                              </w:pPr>
                              <w:r>
                                <w:rPr>
                                  <w:rFonts w:ascii="Calibri"/>
                                  <w:color w:val="585858"/>
                                  <w:spacing w:val="-4"/>
                                  <w:sz w:val="18"/>
                                </w:rPr>
                                <w:t>8000</w:t>
                              </w:r>
                            </w:p>
                            <w:p>
                              <w:pPr>
                                <w:spacing w:before="104"/>
                                <w:ind w:left="0" w:right="18" w:firstLine="0"/>
                                <w:jc w:val="right"/>
                                <w:rPr>
                                  <w:rFonts w:ascii="Calibri"/>
                                  <w:sz w:val="18"/>
                                </w:rPr>
                              </w:pPr>
                              <w:r>
                                <w:rPr>
                                  <w:rFonts w:ascii="Calibri"/>
                                  <w:color w:val="585858"/>
                                  <w:spacing w:val="-4"/>
                                  <w:sz w:val="18"/>
                                </w:rPr>
                                <w:t>7000</w:t>
                              </w:r>
                            </w:p>
                            <w:p>
                              <w:pPr>
                                <w:spacing w:before="103"/>
                                <w:ind w:left="0" w:right="18" w:firstLine="0"/>
                                <w:jc w:val="right"/>
                                <w:rPr>
                                  <w:rFonts w:ascii="Calibri"/>
                                  <w:sz w:val="18"/>
                                </w:rPr>
                              </w:pPr>
                              <w:r>
                                <w:rPr>
                                  <w:rFonts w:ascii="Calibri"/>
                                  <w:color w:val="585858"/>
                                  <w:spacing w:val="-4"/>
                                  <w:sz w:val="18"/>
                                </w:rPr>
                                <w:t>6000</w:t>
                              </w:r>
                            </w:p>
                            <w:p>
                              <w:pPr>
                                <w:spacing w:before="105"/>
                                <w:ind w:left="0" w:right="18" w:firstLine="0"/>
                                <w:jc w:val="right"/>
                                <w:rPr>
                                  <w:rFonts w:ascii="Calibri"/>
                                  <w:sz w:val="18"/>
                                </w:rPr>
                              </w:pPr>
                              <w:r>
                                <w:rPr>
                                  <w:rFonts w:ascii="Calibri"/>
                                  <w:color w:val="585858"/>
                                  <w:spacing w:val="-4"/>
                                  <w:sz w:val="18"/>
                                </w:rPr>
                                <w:t>5000</w:t>
                              </w:r>
                            </w:p>
                            <w:p>
                              <w:pPr>
                                <w:spacing w:before="104"/>
                                <w:ind w:left="0" w:right="18" w:firstLine="0"/>
                                <w:jc w:val="right"/>
                                <w:rPr>
                                  <w:rFonts w:ascii="Calibri"/>
                                  <w:sz w:val="18"/>
                                </w:rPr>
                              </w:pPr>
                              <w:r>
                                <w:rPr>
                                  <w:rFonts w:ascii="Calibri"/>
                                  <w:color w:val="585858"/>
                                  <w:spacing w:val="-4"/>
                                  <w:sz w:val="18"/>
                                </w:rPr>
                                <w:t>4000</w:t>
                              </w:r>
                            </w:p>
                            <w:p>
                              <w:pPr>
                                <w:spacing w:before="103"/>
                                <w:ind w:left="0" w:right="18" w:firstLine="0"/>
                                <w:jc w:val="right"/>
                                <w:rPr>
                                  <w:rFonts w:ascii="Calibri"/>
                                  <w:sz w:val="18"/>
                                </w:rPr>
                              </w:pPr>
                              <w:r>
                                <w:rPr>
                                  <w:rFonts w:ascii="Calibri"/>
                                  <w:color w:val="585858"/>
                                  <w:spacing w:val="-4"/>
                                  <w:sz w:val="18"/>
                                </w:rPr>
                                <w:t>3000</w:t>
                              </w:r>
                            </w:p>
                            <w:p>
                              <w:pPr>
                                <w:spacing w:before="104"/>
                                <w:ind w:left="0" w:right="18" w:firstLine="0"/>
                                <w:jc w:val="right"/>
                                <w:rPr>
                                  <w:rFonts w:ascii="Calibri"/>
                                  <w:sz w:val="18"/>
                                </w:rPr>
                              </w:pPr>
                              <w:r>
                                <w:rPr>
                                  <w:rFonts w:ascii="Calibri"/>
                                  <w:color w:val="585858"/>
                                  <w:spacing w:val="-4"/>
                                  <w:sz w:val="18"/>
                                </w:rPr>
                                <w:t>2000</w:t>
                              </w:r>
                            </w:p>
                            <w:p>
                              <w:pPr>
                                <w:spacing w:before="104"/>
                                <w:ind w:left="0" w:right="18" w:firstLine="0"/>
                                <w:jc w:val="right"/>
                                <w:rPr>
                                  <w:rFonts w:ascii="Calibri"/>
                                  <w:sz w:val="18"/>
                                </w:rPr>
                              </w:pPr>
                              <w:r>
                                <w:rPr>
                                  <w:rFonts w:ascii="Calibri"/>
                                  <w:color w:val="585858"/>
                                  <w:spacing w:val="-4"/>
                                  <w:sz w:val="18"/>
                                </w:rPr>
                                <w:t>1000</w:t>
                              </w:r>
                            </w:p>
                            <w:p>
                              <w:pPr>
                                <w:spacing w:line="216" w:lineRule="exact" w:before="104"/>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297" name="Textbox 297"/>
                        <wps:cNvSpPr txBox="1"/>
                        <wps:spPr>
                          <a:xfrm>
                            <a:off x="696658" y="2295842"/>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2018</w:t>
                              </w:r>
                            </w:p>
                          </w:txbxContent>
                        </wps:txbx>
                        <wps:bodyPr wrap="square" lIns="0" tIns="0" rIns="0" bIns="0" rtlCol="0">
                          <a:noAutofit/>
                        </wps:bodyPr>
                      </wps:wsp>
                      <wps:wsp>
                        <wps:cNvPr id="298" name="Textbox 298"/>
                        <wps:cNvSpPr txBox="1"/>
                        <wps:spPr>
                          <a:xfrm>
                            <a:off x="1355407" y="2295842"/>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2019</w:t>
                              </w:r>
                            </w:p>
                          </w:txbxContent>
                        </wps:txbx>
                        <wps:bodyPr wrap="square" lIns="0" tIns="0" rIns="0" bIns="0" rtlCol="0">
                          <a:noAutofit/>
                        </wps:bodyPr>
                      </wps:wsp>
                      <wps:wsp>
                        <wps:cNvPr id="299" name="Textbox 299"/>
                        <wps:cNvSpPr txBox="1"/>
                        <wps:spPr>
                          <a:xfrm>
                            <a:off x="2014029" y="2295842"/>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2020</w:t>
                              </w:r>
                            </w:p>
                          </w:txbxContent>
                        </wps:txbx>
                        <wps:bodyPr wrap="square" lIns="0" tIns="0" rIns="0" bIns="0" rtlCol="0">
                          <a:noAutofit/>
                        </wps:bodyPr>
                      </wps:wsp>
                      <wps:wsp>
                        <wps:cNvPr id="300" name="Textbox 300"/>
                        <wps:cNvSpPr txBox="1"/>
                        <wps:spPr>
                          <a:xfrm>
                            <a:off x="2672651" y="2295842"/>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2021</w:t>
                              </w:r>
                            </w:p>
                          </w:txbxContent>
                        </wps:txbx>
                        <wps:bodyPr wrap="square" lIns="0" tIns="0" rIns="0" bIns="0" rtlCol="0">
                          <a:noAutofit/>
                        </wps:bodyPr>
                      </wps:wsp>
                      <wps:wsp>
                        <wps:cNvPr id="301" name="Textbox 301"/>
                        <wps:cNvSpPr txBox="1"/>
                        <wps:spPr>
                          <a:xfrm>
                            <a:off x="3331019" y="2295842"/>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2022</w:t>
                              </w:r>
                            </w:p>
                          </w:txbxContent>
                        </wps:txbx>
                        <wps:bodyPr wrap="square" lIns="0" tIns="0" rIns="0" bIns="0" rtlCol="0">
                          <a:noAutofit/>
                        </wps:bodyPr>
                      </wps:wsp>
                      <wps:wsp>
                        <wps:cNvPr id="302" name="Textbox 302"/>
                        <wps:cNvSpPr txBox="1"/>
                        <wps:spPr>
                          <a:xfrm>
                            <a:off x="3989768" y="2295842"/>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2023</w:t>
                              </w:r>
                            </w:p>
                          </w:txbxContent>
                        </wps:txbx>
                        <wps:bodyPr wrap="square" lIns="0" tIns="0" rIns="0" bIns="0" rtlCol="0">
                          <a:noAutofit/>
                        </wps:bodyPr>
                      </wps:wsp>
                      <wps:wsp>
                        <wps:cNvPr id="303" name="Textbox 303"/>
                        <wps:cNvSpPr txBox="1"/>
                        <wps:spPr>
                          <a:xfrm>
                            <a:off x="1681162" y="2549080"/>
                            <a:ext cx="1365885" cy="114300"/>
                          </a:xfrm>
                          <a:prstGeom prst="rect">
                            <a:avLst/>
                          </a:prstGeom>
                        </wps:spPr>
                        <wps:txbx>
                          <w:txbxContent>
                            <w:p>
                              <w:pPr>
                                <w:tabs>
                                  <w:tab w:pos="933" w:val="left" w:leader="none"/>
                                  <w:tab w:pos="1583" w:val="left" w:leader="none"/>
                                </w:tabs>
                                <w:spacing w:line="180" w:lineRule="exact" w:before="0"/>
                                <w:ind w:left="0" w:right="0" w:firstLine="0"/>
                                <w:jc w:val="left"/>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r>
                              <w:r>
                                <w:rPr>
                                  <w:rFonts w:ascii="Calibri" w:hAnsi="Calibri"/>
                                  <w:color w:val="585858"/>
                                  <w:spacing w:val="-2"/>
                                  <w:sz w:val="18"/>
                                </w:rPr>
                                <w:t>SKUPAJ</w:t>
                              </w:r>
                            </w:p>
                          </w:txbxContent>
                        </wps:txbx>
                        <wps:bodyPr wrap="square" lIns="0" tIns="0" rIns="0" bIns="0" rtlCol="0">
                          <a:noAutofit/>
                        </wps:bodyPr>
                      </wps:wsp>
                    </wpg:wgp>
                  </a:graphicData>
                </a:graphic>
              </wp:anchor>
            </w:drawing>
          </mc:Choice>
          <mc:Fallback>
            <w:pict>
              <v:group style="position:absolute;margin-left:124.375pt;margin-top:19.459904pt;width:360.5pt;height:219.65pt;mso-position-horizontal-relative:page;mso-position-vertical-relative:paragraph;z-index:-15718912;mso-wrap-distance-left:0;mso-wrap-distance-right:0" id="docshapegroup217" coordorigin="2488,389" coordsize="7210,4393">
                <v:shape style="position:absolute;left:3248;top:616;width:6222;height:2913" id="docshape218" coordorigin="3248,617" coordsize="6222,2913" path="m9271,3529l9470,3529m8234,3529l8630,3529m3857,3529l3905,3529m8004,3529l8054,3529m4894,3529l4944,3529m7776,3529l7824,3529m7198,3529l7594,3529m9041,3529l9091,3529m8813,3529l8861,3529m6161,3529l6557,3529m4663,3529l4714,3529m5124,3529l5520,3529m3248,3529l3677,3529m5930,3529l5981,3529m6967,3529l7018,3529m5700,3529l5750,3529m4087,3529l4483,3529m6739,3529l6787,3529m8004,3205l8054,3205m6967,3205l7018,3205m4087,3205l4714,3205m5124,3205l5520,3205m8234,3205l8630,3205m9041,3205l9091,3205m3857,3205l3905,3205m6739,3205l6787,3205m8813,3205l8861,3205m5700,3205l5981,3205m7776,3205l7824,3205m3248,3205l3677,3205m9271,3205l9470,3205m7198,3205l7594,3205m4894,3205l4944,3205m6161,3205l6557,3205m8004,2881l8054,2881m6161,2881l6557,2881m3248,2881l3905,2881m8813,2881l8861,2881m7776,2881l7824,2881m8234,2881l8630,2881m5700,2881l5981,2881m7198,2881l7594,2881m9271,2881l9470,2881m4087,2881l4944,2881m5124,2881l5520,2881m9041,2881l9091,2881m6739,2881l7018,2881m7198,2559l7824,2559m9271,2559l9470,2559m8234,2559l8861,2559m5700,2559l5981,2559m8004,2559l8054,2559m3248,2559l5520,2559m6161,2559l6557,2559m9041,2559l9091,2559m6739,2559l7018,2559m3248,2235l5981,2235m8234,2235l8861,2235m9041,2235l9091,2235m7198,2235l8054,2235m6161,2235l7018,2235m9271,2235l9470,2235m9271,1911l9470,1911m8234,1911l9091,1911m7198,1911l8054,1911m3248,1911l7018,1911m9271,1587l9470,1587m3248,1587l7018,1587m8234,1587l9091,1587m7198,1587l8054,1587m9271,1263l9470,1263m3248,1263l9091,1263m3248,939l9470,939m3248,617l9470,617e" filled="false" stroked="true" strokeweight=".75pt" strokecolor="#d9d9d9">
                  <v:path arrowok="t"/>
                  <v:stroke dashstyle="solid"/>
                </v:shape>
                <v:shape style="position:absolute;left:3446;top:2321;width:5367;height:1532" id="docshape219" coordorigin="3446,2322" coordsize="5367,1532" path="m3626,3601l3446,3601,3446,3853,3626,3853,3626,3601xm4663,3443l4483,3443,4483,3853,4663,3853,4663,3443xm5700,2507l5520,2507,5520,3853,5700,3853,5700,2507xm6739,2322l6557,2322,6557,3853,6739,3853,6739,2322xm7776,2763l7594,2763,7594,3853,7776,3853,7776,2763xm8813,2639l8630,2639,8630,3853,8813,3853,8813,2639xe" filled="true" fillcolor="#4471c4" stroked="false">
                  <v:path arrowok="t"/>
                  <v:fill type="solid"/>
                </v:shape>
                <v:shape style="position:absolute;left:3676;top:2204;width:5364;height:1649" id="docshape220" coordorigin="3677,2204" coordsize="5364,1649" path="m3857,2953l3677,2953,3677,3853,3857,3853,3857,2953xm4894,3107l4714,3107,4714,3853,4894,3853,4894,3107xm5930,3464l5750,3464,5750,3853,5930,3853,5930,3464xm6967,3068l6787,3068,6787,3853,6967,3853,6967,3068xm8004,2439l7824,2439,7824,3853,8004,3853,8004,2439xm9041,2204l8861,2204,8861,3853,9041,3853,9041,2204xe" filled="true" fillcolor="#ec7c30" stroked="false">
                  <v:path arrowok="t"/>
                  <v:fill type="solid"/>
                </v:shape>
                <v:shape style="position:absolute;left:3904;top:992;width:5367;height:2861" id="docshape221" coordorigin="3905,992" coordsize="5367,2861" path="m4087,2701l3905,2701,3905,3853,4087,3853,4087,2701xm5124,2694l4944,2694,4944,3853,5124,3853,5124,2694xm6161,2118l5981,2118,5981,3853,6161,3853,6161,2118xm7198,1537l7018,1537,7018,3853,7198,3853,7198,1537xm8234,1350l8054,1350,8054,3853,8234,3853,8234,1350xm9271,992l9091,992,9091,3853,9271,3853,9271,992xe" filled="true" fillcolor="#a4a4a4" stroked="false">
                  <v:path arrowok="t"/>
                  <v:fill type="solid"/>
                </v:shape>
                <v:line style="position:absolute" from="3248,3853" to="9470,3853" stroked="true" strokeweight=".75pt" strokecolor="#d9d9d9">
                  <v:stroke dashstyle="solid"/>
                </v:line>
                <v:rect style="position:absolute;left:4993;top:4436;width:99;height:99" id="docshape222" filled="true" fillcolor="#4471c4" stroked="false">
                  <v:fill type="solid"/>
                </v:rect>
                <v:rect style="position:absolute;left:5926;top:4436;width:99;height:99" id="docshape223" filled="true" fillcolor="#ec7c30" stroked="false">
                  <v:fill type="solid"/>
                </v:rect>
                <v:rect style="position:absolute;left:6535;top:4436;width:99;height:99" id="docshape224" filled="true" fillcolor="#a4a4a4" stroked="false">
                  <v:fill type="solid"/>
                </v:rect>
                <v:rect style="position:absolute;left:2495;top:396;width:7195;height:4378" id="docshape225" filled="false" stroked="true" strokeweight=".75pt" strokecolor="#d9d9d9">
                  <v:stroke dashstyle="solid"/>
                </v:rect>
                <v:shape style="position:absolute;left:2625;top:533;width:477;height:3417" type="#_x0000_t202" id="docshape226" filled="false" stroked="false">
                  <v:textbox inset="0,0,0,0">
                    <w:txbxContent>
                      <w:p>
                        <w:pPr>
                          <w:spacing w:line="183" w:lineRule="exact" w:before="0"/>
                          <w:ind w:left="0" w:right="18" w:firstLine="0"/>
                          <w:jc w:val="right"/>
                          <w:rPr>
                            <w:rFonts w:ascii="Calibri"/>
                            <w:sz w:val="18"/>
                          </w:rPr>
                        </w:pPr>
                        <w:r>
                          <w:rPr>
                            <w:rFonts w:ascii="Calibri"/>
                            <w:color w:val="585858"/>
                            <w:spacing w:val="-2"/>
                            <w:sz w:val="18"/>
                          </w:rPr>
                          <w:t>10000</w:t>
                        </w:r>
                      </w:p>
                      <w:p>
                        <w:pPr>
                          <w:spacing w:before="104"/>
                          <w:ind w:left="0" w:right="18" w:firstLine="0"/>
                          <w:jc w:val="right"/>
                          <w:rPr>
                            <w:rFonts w:ascii="Calibri"/>
                            <w:sz w:val="18"/>
                          </w:rPr>
                        </w:pPr>
                        <w:r>
                          <w:rPr>
                            <w:rFonts w:ascii="Calibri"/>
                            <w:color w:val="585858"/>
                            <w:spacing w:val="-4"/>
                            <w:sz w:val="18"/>
                          </w:rPr>
                          <w:t>9000</w:t>
                        </w:r>
                      </w:p>
                      <w:p>
                        <w:pPr>
                          <w:spacing w:before="104"/>
                          <w:ind w:left="0" w:right="18" w:firstLine="0"/>
                          <w:jc w:val="right"/>
                          <w:rPr>
                            <w:rFonts w:ascii="Calibri"/>
                            <w:sz w:val="18"/>
                          </w:rPr>
                        </w:pPr>
                        <w:r>
                          <w:rPr>
                            <w:rFonts w:ascii="Calibri"/>
                            <w:color w:val="585858"/>
                            <w:spacing w:val="-4"/>
                            <w:sz w:val="18"/>
                          </w:rPr>
                          <w:t>8000</w:t>
                        </w:r>
                      </w:p>
                      <w:p>
                        <w:pPr>
                          <w:spacing w:before="104"/>
                          <w:ind w:left="0" w:right="18" w:firstLine="0"/>
                          <w:jc w:val="right"/>
                          <w:rPr>
                            <w:rFonts w:ascii="Calibri"/>
                            <w:sz w:val="18"/>
                          </w:rPr>
                        </w:pPr>
                        <w:r>
                          <w:rPr>
                            <w:rFonts w:ascii="Calibri"/>
                            <w:color w:val="585858"/>
                            <w:spacing w:val="-4"/>
                            <w:sz w:val="18"/>
                          </w:rPr>
                          <w:t>7000</w:t>
                        </w:r>
                      </w:p>
                      <w:p>
                        <w:pPr>
                          <w:spacing w:before="103"/>
                          <w:ind w:left="0" w:right="18" w:firstLine="0"/>
                          <w:jc w:val="right"/>
                          <w:rPr>
                            <w:rFonts w:ascii="Calibri"/>
                            <w:sz w:val="18"/>
                          </w:rPr>
                        </w:pPr>
                        <w:r>
                          <w:rPr>
                            <w:rFonts w:ascii="Calibri"/>
                            <w:color w:val="585858"/>
                            <w:spacing w:val="-4"/>
                            <w:sz w:val="18"/>
                          </w:rPr>
                          <w:t>6000</w:t>
                        </w:r>
                      </w:p>
                      <w:p>
                        <w:pPr>
                          <w:spacing w:before="105"/>
                          <w:ind w:left="0" w:right="18" w:firstLine="0"/>
                          <w:jc w:val="right"/>
                          <w:rPr>
                            <w:rFonts w:ascii="Calibri"/>
                            <w:sz w:val="18"/>
                          </w:rPr>
                        </w:pPr>
                        <w:r>
                          <w:rPr>
                            <w:rFonts w:ascii="Calibri"/>
                            <w:color w:val="585858"/>
                            <w:spacing w:val="-4"/>
                            <w:sz w:val="18"/>
                          </w:rPr>
                          <w:t>5000</w:t>
                        </w:r>
                      </w:p>
                      <w:p>
                        <w:pPr>
                          <w:spacing w:before="104"/>
                          <w:ind w:left="0" w:right="18" w:firstLine="0"/>
                          <w:jc w:val="right"/>
                          <w:rPr>
                            <w:rFonts w:ascii="Calibri"/>
                            <w:sz w:val="18"/>
                          </w:rPr>
                        </w:pPr>
                        <w:r>
                          <w:rPr>
                            <w:rFonts w:ascii="Calibri"/>
                            <w:color w:val="585858"/>
                            <w:spacing w:val="-4"/>
                            <w:sz w:val="18"/>
                          </w:rPr>
                          <w:t>4000</w:t>
                        </w:r>
                      </w:p>
                      <w:p>
                        <w:pPr>
                          <w:spacing w:before="103"/>
                          <w:ind w:left="0" w:right="18" w:firstLine="0"/>
                          <w:jc w:val="right"/>
                          <w:rPr>
                            <w:rFonts w:ascii="Calibri"/>
                            <w:sz w:val="18"/>
                          </w:rPr>
                        </w:pPr>
                        <w:r>
                          <w:rPr>
                            <w:rFonts w:ascii="Calibri"/>
                            <w:color w:val="585858"/>
                            <w:spacing w:val="-4"/>
                            <w:sz w:val="18"/>
                          </w:rPr>
                          <w:t>3000</w:t>
                        </w:r>
                      </w:p>
                      <w:p>
                        <w:pPr>
                          <w:spacing w:before="104"/>
                          <w:ind w:left="0" w:right="18" w:firstLine="0"/>
                          <w:jc w:val="right"/>
                          <w:rPr>
                            <w:rFonts w:ascii="Calibri"/>
                            <w:sz w:val="18"/>
                          </w:rPr>
                        </w:pPr>
                        <w:r>
                          <w:rPr>
                            <w:rFonts w:ascii="Calibri"/>
                            <w:color w:val="585858"/>
                            <w:spacing w:val="-4"/>
                            <w:sz w:val="18"/>
                          </w:rPr>
                          <w:t>2000</w:t>
                        </w:r>
                      </w:p>
                      <w:p>
                        <w:pPr>
                          <w:spacing w:before="104"/>
                          <w:ind w:left="0" w:right="18" w:firstLine="0"/>
                          <w:jc w:val="right"/>
                          <w:rPr>
                            <w:rFonts w:ascii="Calibri"/>
                            <w:sz w:val="18"/>
                          </w:rPr>
                        </w:pPr>
                        <w:r>
                          <w:rPr>
                            <w:rFonts w:ascii="Calibri"/>
                            <w:color w:val="585858"/>
                            <w:spacing w:val="-4"/>
                            <w:sz w:val="18"/>
                          </w:rPr>
                          <w:t>1000</w:t>
                        </w:r>
                      </w:p>
                      <w:p>
                        <w:pPr>
                          <w:spacing w:line="216" w:lineRule="exact" w:before="104"/>
                          <w:ind w:left="0" w:right="18" w:firstLine="0"/>
                          <w:jc w:val="right"/>
                          <w:rPr>
                            <w:rFonts w:ascii="Calibri"/>
                            <w:sz w:val="18"/>
                          </w:rPr>
                        </w:pPr>
                        <w:r>
                          <w:rPr>
                            <w:rFonts w:ascii="Calibri"/>
                            <w:color w:val="585858"/>
                            <w:spacing w:val="-10"/>
                            <w:sz w:val="18"/>
                          </w:rPr>
                          <w:t>0</w:t>
                        </w:r>
                      </w:p>
                    </w:txbxContent>
                  </v:textbox>
                  <w10:wrap type="none"/>
                </v:shape>
                <v:shape style="position:absolute;left:3584;top:4004;width:385;height:180" type="#_x0000_t202" id="docshape227"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2018</w:t>
                        </w:r>
                      </w:p>
                    </w:txbxContent>
                  </v:textbox>
                  <w10:wrap type="none"/>
                </v:shape>
                <v:shape style="position:absolute;left:4622;top:4004;width:385;height:180" type="#_x0000_t202" id="docshape228"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2019</w:t>
                        </w:r>
                      </w:p>
                    </w:txbxContent>
                  </v:textbox>
                  <w10:wrap type="none"/>
                </v:shape>
                <v:shape style="position:absolute;left:5659;top:4004;width:385;height:180" type="#_x0000_t202" id="docshape229"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2020</w:t>
                        </w:r>
                      </w:p>
                    </w:txbxContent>
                  </v:textbox>
                  <w10:wrap type="none"/>
                </v:shape>
                <v:shape style="position:absolute;left:6696;top:4004;width:385;height:180" type="#_x0000_t202" id="docshape230"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2021</w:t>
                        </w:r>
                      </w:p>
                    </w:txbxContent>
                  </v:textbox>
                  <w10:wrap type="none"/>
                </v:shape>
                <v:shape style="position:absolute;left:7733;top:4004;width:385;height:180" type="#_x0000_t202" id="docshape231"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2022</w:t>
                        </w:r>
                      </w:p>
                    </w:txbxContent>
                  </v:textbox>
                  <w10:wrap type="none"/>
                </v:shape>
                <v:shape style="position:absolute;left:8770;top:4004;width:385;height:180" type="#_x0000_t202" id="docshape232"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2023</w:t>
                        </w:r>
                      </w:p>
                    </w:txbxContent>
                  </v:textbox>
                  <w10:wrap type="none"/>
                </v:shape>
                <v:shape style="position:absolute;left:5135;top:4403;width:2151;height:180" type="#_x0000_t202" id="docshape233" filled="false" stroked="false">
                  <v:textbox inset="0,0,0,0">
                    <w:txbxContent>
                      <w:p>
                        <w:pPr>
                          <w:tabs>
                            <w:tab w:pos="933" w:val="left" w:leader="none"/>
                            <w:tab w:pos="1583" w:val="left" w:leader="none"/>
                          </w:tabs>
                          <w:spacing w:line="180" w:lineRule="exact" w:before="0"/>
                          <w:ind w:left="0" w:right="0" w:firstLine="0"/>
                          <w:jc w:val="left"/>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r>
                        <w:r>
                          <w:rPr>
                            <w:rFonts w:ascii="Calibri" w:hAnsi="Calibri"/>
                            <w:color w:val="585858"/>
                            <w:spacing w:val="-2"/>
                            <w:sz w:val="18"/>
                          </w:rPr>
                          <w:t>SKUPAJ</w:t>
                        </w:r>
                      </w:p>
                    </w:txbxContent>
                  </v:textbox>
                  <w10:wrap type="none"/>
                </v:shape>
                <w10:wrap type="topAndBottom"/>
              </v:group>
            </w:pict>
          </mc:Fallback>
        </mc:AlternateContent>
      </w:r>
    </w:p>
    <w:p>
      <w:pPr>
        <w:spacing w:before="116"/>
        <w:ind w:left="766" w:right="902" w:firstLine="0"/>
        <w:jc w:val="center"/>
        <w:rPr>
          <w:i/>
          <w:sz w:val="22"/>
        </w:rPr>
      </w:pPr>
      <w:bookmarkStart w:name="_bookmark33" w:id="34"/>
      <w:bookmarkEnd w:id="34"/>
      <w:r>
        <w:rPr/>
      </w:r>
      <w:r>
        <w:rPr>
          <w:i/>
          <w:color w:val="44536A"/>
          <w:sz w:val="22"/>
        </w:rPr>
        <w:t>Graf</w:t>
      </w:r>
      <w:r>
        <w:rPr>
          <w:i/>
          <w:color w:val="44536A"/>
          <w:spacing w:val="-3"/>
          <w:sz w:val="22"/>
        </w:rPr>
        <w:t> </w:t>
      </w:r>
      <w:r>
        <w:rPr>
          <w:i/>
          <w:color w:val="44536A"/>
          <w:sz w:val="22"/>
        </w:rPr>
        <w:t>7:</w:t>
      </w:r>
      <w:r>
        <w:rPr>
          <w:i/>
          <w:color w:val="44536A"/>
          <w:spacing w:val="-2"/>
          <w:sz w:val="22"/>
        </w:rPr>
        <w:t> </w:t>
      </w:r>
      <w:r>
        <w:rPr>
          <w:i/>
          <w:color w:val="44536A"/>
          <w:sz w:val="22"/>
        </w:rPr>
        <w:t>Prihodi</w:t>
      </w:r>
      <w:r>
        <w:rPr>
          <w:i/>
          <w:color w:val="44536A"/>
          <w:spacing w:val="-4"/>
          <w:sz w:val="22"/>
        </w:rPr>
        <w:t> </w:t>
      </w:r>
      <w:r>
        <w:rPr>
          <w:i/>
          <w:color w:val="44536A"/>
          <w:sz w:val="22"/>
        </w:rPr>
        <w:t>turistov</w:t>
      </w:r>
      <w:r>
        <w:rPr>
          <w:i/>
          <w:color w:val="44536A"/>
          <w:spacing w:val="-8"/>
          <w:sz w:val="22"/>
        </w:rPr>
        <w:t> </w:t>
      </w:r>
      <w:r>
        <w:rPr>
          <w:i/>
          <w:color w:val="44536A"/>
          <w:sz w:val="22"/>
        </w:rPr>
        <w:t>v</w:t>
      </w:r>
      <w:r>
        <w:rPr>
          <w:i/>
          <w:color w:val="44536A"/>
          <w:spacing w:val="-2"/>
          <w:sz w:val="22"/>
        </w:rPr>
        <w:t> </w:t>
      </w:r>
      <w:r>
        <w:rPr>
          <w:i/>
          <w:color w:val="44536A"/>
          <w:spacing w:val="-4"/>
          <w:sz w:val="22"/>
        </w:rPr>
        <w:t>Ormož</w:t>
      </w:r>
    </w:p>
    <w:p>
      <w:pPr>
        <w:spacing w:after="0"/>
        <w:jc w:val="center"/>
        <w:rPr>
          <w:i/>
          <w:sz w:val="22"/>
        </w:rPr>
        <w:sectPr>
          <w:headerReference w:type="default" r:id="rId107"/>
          <w:footerReference w:type="default" r:id="rId108"/>
          <w:pgSz w:w="11910" w:h="16840"/>
          <w:pgMar w:header="424" w:footer="850" w:top="3580" w:bottom="1040" w:left="566" w:right="141"/>
          <w:pgNumType w:start="23"/>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2" w:after="1"/>
        <w:rPr>
          <w:i/>
          <w:sz w:val="20"/>
        </w:rPr>
      </w:pPr>
    </w:p>
    <w:p>
      <w:pPr>
        <w:pStyle w:val="BodyText"/>
        <w:ind w:left="1921"/>
        <w:rPr>
          <w:sz w:val="20"/>
        </w:rPr>
      </w:pPr>
      <w:r>
        <w:rPr>
          <w:sz w:val="20"/>
        </w:rPr>
        <mc:AlternateContent>
          <mc:Choice Requires="wps">
            <w:drawing>
              <wp:inline distT="0" distB="0" distL="0" distR="0">
                <wp:extent cx="4578350" cy="2749550"/>
                <wp:effectExtent l="0" t="0" r="0" b="3175"/>
                <wp:docPr id="304" name="Group 304"/>
                <wp:cNvGraphicFramePr>
                  <a:graphicFrameLocks/>
                </wp:cNvGraphicFramePr>
                <a:graphic>
                  <a:graphicData uri="http://schemas.microsoft.com/office/word/2010/wordprocessingGroup">
                    <wpg:wgp>
                      <wpg:cNvPr id="304" name="Group 304"/>
                      <wpg:cNvGrpSpPr/>
                      <wpg:grpSpPr>
                        <a:xfrm>
                          <a:off x="0" y="0"/>
                          <a:ext cx="4578350" cy="2749550"/>
                          <a:chExt cx="4578350" cy="2749550"/>
                        </a:xfrm>
                      </wpg:grpSpPr>
                      <wps:wsp>
                        <wps:cNvPr id="305" name="Graphic 305"/>
                        <wps:cNvSpPr/>
                        <wps:spPr>
                          <a:xfrm>
                            <a:off x="598741" y="144462"/>
                            <a:ext cx="3835400" cy="1727835"/>
                          </a:xfrm>
                          <a:custGeom>
                            <a:avLst/>
                            <a:gdLst/>
                            <a:ahLst/>
                            <a:cxnLst/>
                            <a:rect l="l" t="t" r="r" b="b"/>
                            <a:pathLst>
                              <a:path w="3835400" h="1727835">
                                <a:moveTo>
                                  <a:pt x="350012" y="1727454"/>
                                </a:moveTo>
                                <a:lnTo>
                                  <a:pt x="395731" y="1727454"/>
                                </a:lnTo>
                              </a:path>
                              <a:path w="3835400" h="1727835">
                                <a:moveTo>
                                  <a:pt x="563371" y="1727454"/>
                                </a:moveTo>
                                <a:lnTo>
                                  <a:pt x="607568" y="1727454"/>
                                </a:lnTo>
                              </a:path>
                              <a:path w="3835400" h="1727835">
                                <a:moveTo>
                                  <a:pt x="0" y="1727454"/>
                                </a:moveTo>
                                <a:lnTo>
                                  <a:pt x="183895" y="1727454"/>
                                </a:lnTo>
                              </a:path>
                              <a:path w="3835400" h="1727835">
                                <a:moveTo>
                                  <a:pt x="1733804" y="1727454"/>
                                </a:moveTo>
                                <a:lnTo>
                                  <a:pt x="2101087" y="1727454"/>
                                </a:lnTo>
                              </a:path>
                              <a:path w="3835400" h="1727835">
                                <a:moveTo>
                                  <a:pt x="2268728" y="1727454"/>
                                </a:moveTo>
                                <a:lnTo>
                                  <a:pt x="2312923" y="1727454"/>
                                </a:lnTo>
                              </a:path>
                              <a:path w="3835400" h="1727835">
                                <a:moveTo>
                                  <a:pt x="2480563" y="1727454"/>
                                </a:moveTo>
                                <a:lnTo>
                                  <a:pt x="2526284" y="1727454"/>
                                </a:lnTo>
                              </a:path>
                              <a:path w="3835400" h="1727835">
                                <a:moveTo>
                                  <a:pt x="1308608" y="1727454"/>
                                </a:moveTo>
                                <a:lnTo>
                                  <a:pt x="1354328" y="1727454"/>
                                </a:lnTo>
                              </a:path>
                              <a:path w="3835400" h="1727835">
                                <a:moveTo>
                                  <a:pt x="775207" y="1727454"/>
                                </a:moveTo>
                                <a:lnTo>
                                  <a:pt x="1142492" y="1727454"/>
                                </a:lnTo>
                              </a:path>
                              <a:path w="3835400" h="1727835">
                                <a:moveTo>
                                  <a:pt x="3652520" y="1727454"/>
                                </a:moveTo>
                                <a:lnTo>
                                  <a:pt x="3835146" y="1727454"/>
                                </a:lnTo>
                              </a:path>
                              <a:path w="3835400" h="1727835">
                                <a:moveTo>
                                  <a:pt x="3227323" y="1727454"/>
                                </a:moveTo>
                                <a:lnTo>
                                  <a:pt x="3271520" y="1727454"/>
                                </a:lnTo>
                              </a:path>
                              <a:path w="3835400" h="1727835">
                                <a:moveTo>
                                  <a:pt x="2692399" y="1727454"/>
                                </a:moveTo>
                                <a:lnTo>
                                  <a:pt x="3059684" y="1727454"/>
                                </a:lnTo>
                              </a:path>
                              <a:path w="3835400" h="1727835">
                                <a:moveTo>
                                  <a:pt x="3439159" y="1727454"/>
                                </a:moveTo>
                                <a:lnTo>
                                  <a:pt x="3484879" y="1727454"/>
                                </a:lnTo>
                              </a:path>
                              <a:path w="3835400" h="1727835">
                                <a:moveTo>
                                  <a:pt x="1521968" y="1727454"/>
                                </a:moveTo>
                                <a:lnTo>
                                  <a:pt x="1567687" y="1727454"/>
                                </a:lnTo>
                              </a:path>
                              <a:path w="3835400" h="1727835">
                                <a:moveTo>
                                  <a:pt x="1308608" y="1439418"/>
                                </a:moveTo>
                                <a:lnTo>
                                  <a:pt x="1567687" y="1439418"/>
                                </a:lnTo>
                              </a:path>
                              <a:path w="3835400" h="1727835">
                                <a:moveTo>
                                  <a:pt x="3439159" y="1439418"/>
                                </a:moveTo>
                                <a:lnTo>
                                  <a:pt x="3484879" y="1439418"/>
                                </a:lnTo>
                              </a:path>
                              <a:path w="3835400" h="1727835">
                                <a:moveTo>
                                  <a:pt x="3652520" y="1439418"/>
                                </a:moveTo>
                                <a:lnTo>
                                  <a:pt x="3835146" y="1439418"/>
                                </a:lnTo>
                              </a:path>
                              <a:path w="3835400" h="1727835">
                                <a:moveTo>
                                  <a:pt x="1733804" y="1439418"/>
                                </a:moveTo>
                                <a:lnTo>
                                  <a:pt x="2312923" y="1439418"/>
                                </a:lnTo>
                              </a:path>
                              <a:path w="3835400" h="1727835">
                                <a:moveTo>
                                  <a:pt x="2480563" y="1439418"/>
                                </a:moveTo>
                                <a:lnTo>
                                  <a:pt x="2526284" y="1439418"/>
                                </a:lnTo>
                              </a:path>
                              <a:path w="3835400" h="1727835">
                                <a:moveTo>
                                  <a:pt x="0" y="1439418"/>
                                </a:moveTo>
                                <a:lnTo>
                                  <a:pt x="607568" y="1439418"/>
                                </a:lnTo>
                              </a:path>
                              <a:path w="3835400" h="1727835">
                                <a:moveTo>
                                  <a:pt x="775207" y="1439418"/>
                                </a:moveTo>
                                <a:lnTo>
                                  <a:pt x="1142492" y="1439418"/>
                                </a:lnTo>
                              </a:path>
                              <a:path w="3835400" h="1727835">
                                <a:moveTo>
                                  <a:pt x="2692399" y="1439418"/>
                                </a:moveTo>
                                <a:lnTo>
                                  <a:pt x="3271520" y="1439418"/>
                                </a:lnTo>
                              </a:path>
                              <a:path w="3835400" h="1727835">
                                <a:moveTo>
                                  <a:pt x="3652520" y="1151382"/>
                                </a:moveTo>
                                <a:lnTo>
                                  <a:pt x="3835146" y="1151382"/>
                                </a:lnTo>
                              </a:path>
                              <a:path w="3835400" h="1727835">
                                <a:moveTo>
                                  <a:pt x="3439159" y="1151382"/>
                                </a:moveTo>
                                <a:lnTo>
                                  <a:pt x="3484879" y="1151382"/>
                                </a:lnTo>
                              </a:path>
                              <a:path w="3835400" h="1727835">
                                <a:moveTo>
                                  <a:pt x="2692399" y="1151382"/>
                                </a:moveTo>
                                <a:lnTo>
                                  <a:pt x="3271520" y="1151382"/>
                                </a:lnTo>
                              </a:path>
                              <a:path w="3835400" h="1727835">
                                <a:moveTo>
                                  <a:pt x="775207" y="1151382"/>
                                </a:moveTo>
                                <a:lnTo>
                                  <a:pt x="1567687" y="1151382"/>
                                </a:lnTo>
                              </a:path>
                              <a:path w="3835400" h="1727835">
                                <a:moveTo>
                                  <a:pt x="0" y="1151382"/>
                                </a:moveTo>
                                <a:lnTo>
                                  <a:pt x="607568" y="1151382"/>
                                </a:lnTo>
                              </a:path>
                              <a:path w="3835400" h="1727835">
                                <a:moveTo>
                                  <a:pt x="1733804" y="1151382"/>
                                </a:moveTo>
                                <a:lnTo>
                                  <a:pt x="2312923" y="1151382"/>
                                </a:lnTo>
                              </a:path>
                              <a:path w="3835400" h="1727835">
                                <a:moveTo>
                                  <a:pt x="2480563" y="1151382"/>
                                </a:moveTo>
                                <a:lnTo>
                                  <a:pt x="2526284" y="1151382"/>
                                </a:lnTo>
                              </a:path>
                              <a:path w="3835400" h="1727835">
                                <a:moveTo>
                                  <a:pt x="3439159" y="863346"/>
                                </a:moveTo>
                                <a:lnTo>
                                  <a:pt x="3484879" y="863346"/>
                                </a:lnTo>
                              </a:path>
                              <a:path w="3835400" h="1727835">
                                <a:moveTo>
                                  <a:pt x="2692399" y="863346"/>
                                </a:moveTo>
                                <a:lnTo>
                                  <a:pt x="3271520" y="863346"/>
                                </a:lnTo>
                              </a:path>
                              <a:path w="3835400" h="1727835">
                                <a:moveTo>
                                  <a:pt x="3652520" y="863346"/>
                                </a:moveTo>
                                <a:lnTo>
                                  <a:pt x="3835146" y="863346"/>
                                </a:lnTo>
                              </a:path>
                              <a:path w="3835400" h="1727835">
                                <a:moveTo>
                                  <a:pt x="0" y="863346"/>
                                </a:moveTo>
                                <a:lnTo>
                                  <a:pt x="2526284" y="863346"/>
                                </a:lnTo>
                              </a:path>
                              <a:path w="3835400" h="1727835">
                                <a:moveTo>
                                  <a:pt x="3652520" y="575310"/>
                                </a:moveTo>
                                <a:lnTo>
                                  <a:pt x="3835146" y="575310"/>
                                </a:lnTo>
                              </a:path>
                              <a:path w="3835400" h="1727835">
                                <a:moveTo>
                                  <a:pt x="0" y="575310"/>
                                </a:moveTo>
                                <a:lnTo>
                                  <a:pt x="2526284" y="575310"/>
                                </a:lnTo>
                              </a:path>
                              <a:path w="3835400" h="1727835">
                                <a:moveTo>
                                  <a:pt x="2692399" y="575310"/>
                                </a:moveTo>
                                <a:lnTo>
                                  <a:pt x="3484879" y="575310"/>
                                </a:lnTo>
                              </a:path>
                              <a:path w="3835400" h="1727835">
                                <a:moveTo>
                                  <a:pt x="3652520" y="287274"/>
                                </a:moveTo>
                                <a:lnTo>
                                  <a:pt x="3835146" y="287274"/>
                                </a:lnTo>
                              </a:path>
                              <a:path w="3835400" h="1727835">
                                <a:moveTo>
                                  <a:pt x="0" y="287274"/>
                                </a:moveTo>
                                <a:lnTo>
                                  <a:pt x="3484879" y="287274"/>
                                </a:lnTo>
                              </a:path>
                              <a:path w="3835400" h="1727835">
                                <a:moveTo>
                                  <a:pt x="0" y="0"/>
                                </a:moveTo>
                                <a:lnTo>
                                  <a:pt x="3835146" y="0"/>
                                </a:lnTo>
                              </a:path>
                            </a:pathLst>
                          </a:custGeom>
                          <a:ln w="9525">
                            <a:solidFill>
                              <a:srgbClr val="D9D9D9"/>
                            </a:solidFill>
                            <a:prstDash val="solid"/>
                          </a:ln>
                        </wps:spPr>
                        <wps:bodyPr wrap="square" lIns="0" tIns="0" rIns="0" bIns="0" rtlCol="0">
                          <a:prstTxWarp prst="textNoShape">
                            <a:avLst/>
                          </a:prstTxWarp>
                          <a:noAutofit/>
                        </wps:bodyPr>
                      </wps:wsp>
                      <wps:wsp>
                        <wps:cNvPr id="306" name="Graphic 306"/>
                        <wps:cNvSpPr/>
                        <wps:spPr>
                          <a:xfrm>
                            <a:off x="782637" y="1535112"/>
                            <a:ext cx="3043555" cy="624840"/>
                          </a:xfrm>
                          <a:custGeom>
                            <a:avLst/>
                            <a:gdLst/>
                            <a:ahLst/>
                            <a:cxnLst/>
                            <a:rect l="l" t="t" r="r" b="b"/>
                            <a:pathLst>
                              <a:path w="3043555" h="624840">
                                <a:moveTo>
                                  <a:pt x="166116" y="92964"/>
                                </a:moveTo>
                                <a:lnTo>
                                  <a:pt x="0" y="92964"/>
                                </a:lnTo>
                                <a:lnTo>
                                  <a:pt x="0" y="624586"/>
                                </a:lnTo>
                                <a:lnTo>
                                  <a:pt x="166116" y="624586"/>
                                </a:lnTo>
                                <a:lnTo>
                                  <a:pt x="166116" y="92964"/>
                                </a:lnTo>
                                <a:close/>
                              </a:path>
                              <a:path w="3043555" h="624840">
                                <a:moveTo>
                                  <a:pt x="1124712" y="0"/>
                                </a:moveTo>
                                <a:lnTo>
                                  <a:pt x="958596" y="0"/>
                                </a:lnTo>
                                <a:lnTo>
                                  <a:pt x="958596" y="624586"/>
                                </a:lnTo>
                                <a:lnTo>
                                  <a:pt x="1124712" y="624586"/>
                                </a:lnTo>
                                <a:lnTo>
                                  <a:pt x="1124712" y="0"/>
                                </a:lnTo>
                                <a:close/>
                              </a:path>
                              <a:path w="3043555" h="624840">
                                <a:moveTo>
                                  <a:pt x="2084832" y="68580"/>
                                </a:moveTo>
                                <a:lnTo>
                                  <a:pt x="1917192" y="68580"/>
                                </a:lnTo>
                                <a:lnTo>
                                  <a:pt x="1917192" y="624586"/>
                                </a:lnTo>
                                <a:lnTo>
                                  <a:pt x="2084832" y="624586"/>
                                </a:lnTo>
                                <a:lnTo>
                                  <a:pt x="2084832" y="68580"/>
                                </a:lnTo>
                                <a:close/>
                              </a:path>
                              <a:path w="3043555" h="624840">
                                <a:moveTo>
                                  <a:pt x="3043428" y="182880"/>
                                </a:moveTo>
                                <a:lnTo>
                                  <a:pt x="2875788" y="182880"/>
                                </a:lnTo>
                                <a:lnTo>
                                  <a:pt x="2875788" y="624586"/>
                                </a:lnTo>
                                <a:lnTo>
                                  <a:pt x="3043428" y="624586"/>
                                </a:lnTo>
                                <a:lnTo>
                                  <a:pt x="3043428" y="182880"/>
                                </a:lnTo>
                                <a:close/>
                              </a:path>
                            </a:pathLst>
                          </a:custGeom>
                          <a:solidFill>
                            <a:srgbClr val="4471C4"/>
                          </a:solidFill>
                        </wps:spPr>
                        <wps:bodyPr wrap="square" lIns="0" tIns="0" rIns="0" bIns="0" rtlCol="0">
                          <a:prstTxWarp prst="textNoShape">
                            <a:avLst/>
                          </a:prstTxWarp>
                          <a:noAutofit/>
                        </wps:bodyPr>
                      </wps:wsp>
                      <wps:wsp>
                        <wps:cNvPr id="307" name="Graphic 307"/>
                        <wps:cNvSpPr/>
                        <wps:spPr>
                          <a:xfrm>
                            <a:off x="994473" y="818832"/>
                            <a:ext cx="3043555" cy="1341120"/>
                          </a:xfrm>
                          <a:custGeom>
                            <a:avLst/>
                            <a:gdLst/>
                            <a:ahLst/>
                            <a:cxnLst/>
                            <a:rect l="l" t="t" r="r" b="b"/>
                            <a:pathLst>
                              <a:path w="3043555" h="1341120">
                                <a:moveTo>
                                  <a:pt x="167640" y="990600"/>
                                </a:moveTo>
                                <a:lnTo>
                                  <a:pt x="0" y="990600"/>
                                </a:lnTo>
                                <a:lnTo>
                                  <a:pt x="0" y="1340866"/>
                                </a:lnTo>
                                <a:lnTo>
                                  <a:pt x="167640" y="1340866"/>
                                </a:lnTo>
                                <a:lnTo>
                                  <a:pt x="167640" y="990600"/>
                                </a:lnTo>
                                <a:close/>
                              </a:path>
                              <a:path w="3043555" h="1341120">
                                <a:moveTo>
                                  <a:pt x="1126236" y="813816"/>
                                </a:moveTo>
                                <a:lnTo>
                                  <a:pt x="958596" y="813816"/>
                                </a:lnTo>
                                <a:lnTo>
                                  <a:pt x="958596" y="1340866"/>
                                </a:lnTo>
                                <a:lnTo>
                                  <a:pt x="1126236" y="1340866"/>
                                </a:lnTo>
                                <a:lnTo>
                                  <a:pt x="1126236" y="813816"/>
                                </a:lnTo>
                                <a:close/>
                              </a:path>
                              <a:path w="3043555" h="1341120">
                                <a:moveTo>
                                  <a:pt x="2084832" y="207264"/>
                                </a:moveTo>
                                <a:lnTo>
                                  <a:pt x="1917192" y="207264"/>
                                </a:lnTo>
                                <a:lnTo>
                                  <a:pt x="1917192" y="1340866"/>
                                </a:lnTo>
                                <a:lnTo>
                                  <a:pt x="2084832" y="1340866"/>
                                </a:lnTo>
                                <a:lnTo>
                                  <a:pt x="2084832" y="207264"/>
                                </a:lnTo>
                                <a:close/>
                              </a:path>
                              <a:path w="3043555" h="1341120">
                                <a:moveTo>
                                  <a:pt x="3043428" y="0"/>
                                </a:moveTo>
                                <a:lnTo>
                                  <a:pt x="2875788" y="0"/>
                                </a:lnTo>
                                <a:lnTo>
                                  <a:pt x="2875788" y="1340866"/>
                                </a:lnTo>
                                <a:lnTo>
                                  <a:pt x="3043428" y="1340866"/>
                                </a:lnTo>
                                <a:lnTo>
                                  <a:pt x="3043428" y="0"/>
                                </a:lnTo>
                                <a:close/>
                              </a:path>
                            </a:pathLst>
                          </a:custGeom>
                          <a:solidFill>
                            <a:srgbClr val="EC7C30"/>
                          </a:solidFill>
                        </wps:spPr>
                        <wps:bodyPr wrap="square" lIns="0" tIns="0" rIns="0" bIns="0" rtlCol="0">
                          <a:prstTxWarp prst="textNoShape">
                            <a:avLst/>
                          </a:prstTxWarp>
                          <a:noAutofit/>
                        </wps:bodyPr>
                      </wps:wsp>
                      <wps:wsp>
                        <wps:cNvPr id="308" name="Graphic 308"/>
                        <wps:cNvSpPr/>
                        <wps:spPr>
                          <a:xfrm>
                            <a:off x="1206309" y="376872"/>
                            <a:ext cx="3045460" cy="1783080"/>
                          </a:xfrm>
                          <a:custGeom>
                            <a:avLst/>
                            <a:gdLst/>
                            <a:ahLst/>
                            <a:cxnLst/>
                            <a:rect l="l" t="t" r="r" b="b"/>
                            <a:pathLst>
                              <a:path w="3045460" h="1783080">
                                <a:moveTo>
                                  <a:pt x="167640" y="900684"/>
                                </a:moveTo>
                                <a:lnTo>
                                  <a:pt x="0" y="900684"/>
                                </a:lnTo>
                                <a:lnTo>
                                  <a:pt x="0" y="1782826"/>
                                </a:lnTo>
                                <a:lnTo>
                                  <a:pt x="167640" y="1782826"/>
                                </a:lnTo>
                                <a:lnTo>
                                  <a:pt x="167640" y="900684"/>
                                </a:lnTo>
                                <a:close/>
                              </a:path>
                              <a:path w="3045460" h="1783080">
                                <a:moveTo>
                                  <a:pt x="1126236" y="630936"/>
                                </a:moveTo>
                                <a:lnTo>
                                  <a:pt x="960120" y="630936"/>
                                </a:lnTo>
                                <a:lnTo>
                                  <a:pt x="960120" y="1782826"/>
                                </a:lnTo>
                                <a:lnTo>
                                  <a:pt x="1126236" y="1782826"/>
                                </a:lnTo>
                                <a:lnTo>
                                  <a:pt x="1126236" y="630936"/>
                                </a:lnTo>
                                <a:close/>
                              </a:path>
                              <a:path w="3045460" h="1783080">
                                <a:moveTo>
                                  <a:pt x="2084832" y="92964"/>
                                </a:moveTo>
                                <a:lnTo>
                                  <a:pt x="1918716" y="92964"/>
                                </a:lnTo>
                                <a:lnTo>
                                  <a:pt x="1918716" y="1782826"/>
                                </a:lnTo>
                                <a:lnTo>
                                  <a:pt x="2084832" y="1782826"/>
                                </a:lnTo>
                                <a:lnTo>
                                  <a:pt x="2084832" y="92964"/>
                                </a:lnTo>
                                <a:close/>
                              </a:path>
                              <a:path w="3045460" h="1783080">
                                <a:moveTo>
                                  <a:pt x="3044952" y="0"/>
                                </a:moveTo>
                                <a:lnTo>
                                  <a:pt x="2877312" y="0"/>
                                </a:lnTo>
                                <a:lnTo>
                                  <a:pt x="2877312" y="1782826"/>
                                </a:lnTo>
                                <a:lnTo>
                                  <a:pt x="3044952" y="1782826"/>
                                </a:lnTo>
                                <a:lnTo>
                                  <a:pt x="3044952" y="0"/>
                                </a:lnTo>
                                <a:close/>
                              </a:path>
                            </a:pathLst>
                          </a:custGeom>
                          <a:solidFill>
                            <a:srgbClr val="A4A4A4"/>
                          </a:solidFill>
                        </wps:spPr>
                        <wps:bodyPr wrap="square" lIns="0" tIns="0" rIns="0" bIns="0" rtlCol="0">
                          <a:prstTxWarp prst="textNoShape">
                            <a:avLst/>
                          </a:prstTxWarp>
                          <a:noAutofit/>
                        </wps:bodyPr>
                      </wps:wsp>
                      <wps:wsp>
                        <wps:cNvPr id="309" name="Graphic 309"/>
                        <wps:cNvSpPr/>
                        <wps:spPr>
                          <a:xfrm>
                            <a:off x="598741" y="2159698"/>
                            <a:ext cx="3835400" cy="1270"/>
                          </a:xfrm>
                          <a:custGeom>
                            <a:avLst/>
                            <a:gdLst/>
                            <a:ahLst/>
                            <a:cxnLst/>
                            <a:rect l="l" t="t" r="r" b="b"/>
                            <a:pathLst>
                              <a:path w="3835400" h="0">
                                <a:moveTo>
                                  <a:pt x="0" y="0"/>
                                </a:moveTo>
                                <a:lnTo>
                                  <a:pt x="3835146" y="0"/>
                                </a:lnTo>
                              </a:path>
                            </a:pathLst>
                          </a:custGeom>
                          <a:ln w="9525">
                            <a:solidFill>
                              <a:srgbClr val="D9D9D9"/>
                            </a:solidFill>
                            <a:prstDash val="solid"/>
                          </a:ln>
                        </wps:spPr>
                        <wps:bodyPr wrap="square" lIns="0" tIns="0" rIns="0" bIns="0" rtlCol="0">
                          <a:prstTxWarp prst="textNoShape">
                            <a:avLst/>
                          </a:prstTxWarp>
                          <a:noAutofit/>
                        </wps:bodyPr>
                      </wps:wsp>
                      <wps:wsp>
                        <wps:cNvPr id="310" name="Graphic 310"/>
                        <wps:cNvSpPr/>
                        <wps:spPr>
                          <a:xfrm>
                            <a:off x="1605470" y="25301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311" name="Graphic 311"/>
                        <wps:cNvSpPr/>
                        <wps:spPr>
                          <a:xfrm>
                            <a:off x="2196528" y="25301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12" name="Graphic 312"/>
                        <wps:cNvSpPr/>
                        <wps:spPr>
                          <a:xfrm>
                            <a:off x="2582227" y="25301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13" name="Graphic 313"/>
                        <wps:cNvSpPr/>
                        <wps:spPr>
                          <a:xfrm>
                            <a:off x="4762" y="4762"/>
                            <a:ext cx="4568825" cy="2740025"/>
                          </a:xfrm>
                          <a:custGeom>
                            <a:avLst/>
                            <a:gdLst/>
                            <a:ahLst/>
                            <a:cxnLst/>
                            <a:rect l="l" t="t" r="r" b="b"/>
                            <a:pathLst>
                              <a:path w="4568825" h="2740025">
                                <a:moveTo>
                                  <a:pt x="0" y="2740024"/>
                                </a:moveTo>
                                <a:lnTo>
                                  <a:pt x="4568825" y="2740024"/>
                                </a:lnTo>
                                <a:lnTo>
                                  <a:pt x="4568825" y="0"/>
                                </a:lnTo>
                                <a:lnTo>
                                  <a:pt x="0" y="0"/>
                                </a:lnTo>
                                <a:lnTo>
                                  <a:pt x="0" y="2740024"/>
                                </a:lnTo>
                                <a:close/>
                              </a:path>
                            </a:pathLst>
                          </a:custGeom>
                          <a:ln w="9525">
                            <a:solidFill>
                              <a:srgbClr val="D9D9D9"/>
                            </a:solidFill>
                            <a:prstDash val="solid"/>
                          </a:ln>
                        </wps:spPr>
                        <wps:bodyPr wrap="square" lIns="0" tIns="0" rIns="0" bIns="0" rtlCol="0">
                          <a:prstTxWarp prst="textNoShape">
                            <a:avLst/>
                          </a:prstTxWarp>
                          <a:noAutofit/>
                        </wps:bodyPr>
                      </wps:wsp>
                      <wps:wsp>
                        <wps:cNvPr id="314" name="Textbox 314"/>
                        <wps:cNvSpPr txBox="1"/>
                        <wps:spPr>
                          <a:xfrm>
                            <a:off x="87693" y="91503"/>
                            <a:ext cx="418465" cy="2130425"/>
                          </a:xfrm>
                          <a:prstGeom prst="rect">
                            <a:avLst/>
                          </a:prstGeom>
                        </wps:spPr>
                        <wps:txbx>
                          <w:txbxContent>
                            <w:p>
                              <w:pPr>
                                <w:spacing w:line="183" w:lineRule="exact" w:before="0"/>
                                <w:ind w:left="0" w:right="18" w:firstLine="0"/>
                                <w:jc w:val="right"/>
                                <w:rPr>
                                  <w:rFonts w:ascii="Calibri"/>
                                  <w:sz w:val="18"/>
                                </w:rPr>
                              </w:pPr>
                              <w:r>
                                <w:rPr>
                                  <w:rFonts w:ascii="Calibri"/>
                                  <w:color w:val="585858"/>
                                  <w:spacing w:val="-2"/>
                                  <w:sz w:val="18"/>
                                </w:rPr>
                                <w:t>7000000</w:t>
                              </w:r>
                            </w:p>
                            <w:p>
                              <w:pPr>
                                <w:spacing w:line="240" w:lineRule="auto" w:before="14"/>
                                <w:rPr>
                                  <w:rFonts w:ascii="Calibri"/>
                                  <w:sz w:val="18"/>
                                </w:rPr>
                              </w:pPr>
                            </w:p>
                            <w:p>
                              <w:pPr>
                                <w:spacing w:before="0"/>
                                <w:ind w:left="0" w:right="0" w:firstLine="0"/>
                                <w:jc w:val="left"/>
                                <w:rPr>
                                  <w:rFonts w:ascii="Calibri"/>
                                  <w:sz w:val="18"/>
                                </w:rPr>
                              </w:pPr>
                              <w:r>
                                <w:rPr>
                                  <w:rFonts w:ascii="Calibri"/>
                                  <w:color w:val="585858"/>
                                  <w:spacing w:val="-2"/>
                                  <w:sz w:val="18"/>
                                </w:rPr>
                                <w:t>6000000</w:t>
                              </w:r>
                            </w:p>
                            <w:p>
                              <w:pPr>
                                <w:spacing w:line="240" w:lineRule="auto" w:before="14"/>
                                <w:rPr>
                                  <w:rFonts w:ascii="Calibri"/>
                                  <w:sz w:val="18"/>
                                </w:rPr>
                              </w:pPr>
                            </w:p>
                            <w:p>
                              <w:pPr>
                                <w:spacing w:before="0"/>
                                <w:ind w:left="0" w:right="0" w:firstLine="0"/>
                                <w:jc w:val="left"/>
                                <w:rPr>
                                  <w:rFonts w:ascii="Calibri"/>
                                  <w:sz w:val="18"/>
                                </w:rPr>
                              </w:pPr>
                              <w:r>
                                <w:rPr>
                                  <w:rFonts w:ascii="Calibri"/>
                                  <w:color w:val="585858"/>
                                  <w:spacing w:val="-2"/>
                                  <w:sz w:val="18"/>
                                </w:rPr>
                                <w:t>5000000</w:t>
                              </w:r>
                            </w:p>
                            <w:p>
                              <w:pPr>
                                <w:spacing w:line="240" w:lineRule="auto" w:before="14"/>
                                <w:rPr>
                                  <w:rFonts w:ascii="Calibri"/>
                                  <w:sz w:val="18"/>
                                </w:rPr>
                              </w:pPr>
                            </w:p>
                            <w:p>
                              <w:pPr>
                                <w:spacing w:before="0"/>
                                <w:ind w:left="0" w:right="0" w:firstLine="0"/>
                                <w:jc w:val="left"/>
                                <w:rPr>
                                  <w:rFonts w:ascii="Calibri"/>
                                  <w:sz w:val="18"/>
                                </w:rPr>
                              </w:pPr>
                              <w:r>
                                <w:rPr>
                                  <w:rFonts w:ascii="Calibri"/>
                                  <w:color w:val="585858"/>
                                  <w:spacing w:val="-2"/>
                                  <w:sz w:val="18"/>
                                </w:rPr>
                                <w:t>4000000</w:t>
                              </w:r>
                            </w:p>
                            <w:p>
                              <w:pPr>
                                <w:spacing w:line="240" w:lineRule="auto" w:before="14"/>
                                <w:rPr>
                                  <w:rFonts w:ascii="Calibri"/>
                                  <w:sz w:val="18"/>
                                </w:rPr>
                              </w:pPr>
                            </w:p>
                            <w:p>
                              <w:pPr>
                                <w:spacing w:before="0"/>
                                <w:ind w:left="0" w:right="0" w:firstLine="0"/>
                                <w:jc w:val="left"/>
                                <w:rPr>
                                  <w:rFonts w:ascii="Calibri"/>
                                  <w:sz w:val="18"/>
                                </w:rPr>
                              </w:pPr>
                              <w:r>
                                <w:rPr>
                                  <w:rFonts w:ascii="Calibri"/>
                                  <w:color w:val="585858"/>
                                  <w:spacing w:val="-2"/>
                                  <w:sz w:val="18"/>
                                </w:rPr>
                                <w:t>3000000</w:t>
                              </w:r>
                            </w:p>
                            <w:p>
                              <w:pPr>
                                <w:spacing w:line="240" w:lineRule="auto" w:before="13"/>
                                <w:rPr>
                                  <w:rFonts w:ascii="Calibri"/>
                                  <w:sz w:val="18"/>
                                </w:rPr>
                              </w:pPr>
                            </w:p>
                            <w:p>
                              <w:pPr>
                                <w:spacing w:before="0"/>
                                <w:ind w:left="0" w:right="0" w:firstLine="0"/>
                                <w:jc w:val="left"/>
                                <w:rPr>
                                  <w:rFonts w:ascii="Calibri"/>
                                  <w:sz w:val="18"/>
                                </w:rPr>
                              </w:pPr>
                              <w:r>
                                <w:rPr>
                                  <w:rFonts w:ascii="Calibri"/>
                                  <w:color w:val="585858"/>
                                  <w:spacing w:val="-2"/>
                                  <w:sz w:val="18"/>
                                </w:rPr>
                                <w:t>2000000</w:t>
                              </w:r>
                            </w:p>
                            <w:p>
                              <w:pPr>
                                <w:spacing w:line="240" w:lineRule="auto" w:before="14"/>
                                <w:rPr>
                                  <w:rFonts w:ascii="Calibri"/>
                                  <w:sz w:val="18"/>
                                </w:rPr>
                              </w:pPr>
                            </w:p>
                            <w:p>
                              <w:pPr>
                                <w:spacing w:before="1"/>
                                <w:ind w:left="0" w:right="0" w:firstLine="0"/>
                                <w:jc w:val="left"/>
                                <w:rPr>
                                  <w:rFonts w:ascii="Calibri"/>
                                  <w:sz w:val="18"/>
                                </w:rPr>
                              </w:pPr>
                              <w:r>
                                <w:rPr>
                                  <w:rFonts w:ascii="Calibri"/>
                                  <w:color w:val="585858"/>
                                  <w:spacing w:val="-2"/>
                                  <w:sz w:val="18"/>
                                </w:rPr>
                                <w:t>1000000</w:t>
                              </w:r>
                            </w:p>
                            <w:p>
                              <w:pPr>
                                <w:spacing w:line="240" w:lineRule="auto" w:before="14"/>
                                <w:rPr>
                                  <w:rFonts w:ascii="Calibri"/>
                                  <w:sz w:val="18"/>
                                </w:rPr>
                              </w:pPr>
                            </w:p>
                            <w:p>
                              <w:pPr>
                                <w:spacing w:line="216" w:lineRule="exact" w:before="0"/>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315" name="Textbox 315"/>
                        <wps:cNvSpPr txBox="1"/>
                        <wps:spPr>
                          <a:xfrm>
                            <a:off x="962723" y="2255583"/>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2020</w:t>
                              </w:r>
                            </w:p>
                          </w:txbxContent>
                        </wps:txbx>
                        <wps:bodyPr wrap="square" lIns="0" tIns="0" rIns="0" bIns="0" rtlCol="0">
                          <a:noAutofit/>
                        </wps:bodyPr>
                      </wps:wsp>
                      <wps:wsp>
                        <wps:cNvPr id="316" name="Textbox 316"/>
                        <wps:cNvSpPr txBox="1"/>
                        <wps:spPr>
                          <a:xfrm>
                            <a:off x="1921700" y="2255583"/>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2021</w:t>
                              </w:r>
                            </w:p>
                          </w:txbxContent>
                        </wps:txbx>
                        <wps:bodyPr wrap="square" lIns="0" tIns="0" rIns="0" bIns="0" rtlCol="0">
                          <a:noAutofit/>
                        </wps:bodyPr>
                      </wps:wsp>
                      <wps:wsp>
                        <wps:cNvPr id="317" name="Textbox 317"/>
                        <wps:cNvSpPr txBox="1"/>
                        <wps:spPr>
                          <a:xfrm>
                            <a:off x="2880550" y="2255583"/>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2022</w:t>
                              </w:r>
                            </w:p>
                          </w:txbxContent>
                        </wps:txbx>
                        <wps:bodyPr wrap="square" lIns="0" tIns="0" rIns="0" bIns="0" rtlCol="0">
                          <a:noAutofit/>
                        </wps:bodyPr>
                      </wps:wsp>
                      <wps:wsp>
                        <wps:cNvPr id="318" name="Textbox 318"/>
                        <wps:cNvSpPr txBox="1"/>
                        <wps:spPr>
                          <a:xfrm>
                            <a:off x="3839781" y="2255583"/>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2023</w:t>
                              </w:r>
                            </w:p>
                          </w:txbxContent>
                        </wps:txbx>
                        <wps:bodyPr wrap="square" lIns="0" tIns="0" rIns="0" bIns="0" rtlCol="0">
                          <a:noAutofit/>
                        </wps:bodyPr>
                      </wps:wsp>
                      <wps:wsp>
                        <wps:cNvPr id="319" name="Textbox 319"/>
                        <wps:cNvSpPr txBox="1"/>
                        <wps:spPr>
                          <a:xfrm>
                            <a:off x="1695513" y="2508821"/>
                            <a:ext cx="1337310" cy="114300"/>
                          </a:xfrm>
                          <a:prstGeom prst="rect">
                            <a:avLst/>
                          </a:prstGeom>
                        </wps:spPr>
                        <wps:txbx>
                          <w:txbxContent>
                            <w:p>
                              <w:pPr>
                                <w:tabs>
                                  <w:tab w:pos="930" w:val="left" w:leader="none"/>
                                  <w:tab w:pos="1538" w:val="left" w:leader="none"/>
                                </w:tabs>
                                <w:spacing w:line="180" w:lineRule="exact" w:before="0"/>
                                <w:ind w:left="0" w:right="0" w:firstLine="0"/>
                                <w:jc w:val="left"/>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r>
                              <w:r>
                                <w:rPr>
                                  <w:rFonts w:ascii="Calibri" w:hAnsi="Calibri"/>
                                  <w:color w:val="585858"/>
                                  <w:spacing w:val="-2"/>
                                  <w:sz w:val="18"/>
                                </w:rPr>
                                <w:t>SKUPAJ</w:t>
                              </w:r>
                            </w:p>
                          </w:txbxContent>
                        </wps:txbx>
                        <wps:bodyPr wrap="square" lIns="0" tIns="0" rIns="0" bIns="0" rtlCol="0">
                          <a:noAutofit/>
                        </wps:bodyPr>
                      </wps:wsp>
                    </wpg:wgp>
                  </a:graphicData>
                </a:graphic>
              </wp:inline>
            </w:drawing>
          </mc:Choice>
          <mc:Fallback>
            <w:pict>
              <v:group style="width:360.5pt;height:216.5pt;mso-position-horizontal-relative:char;mso-position-vertical-relative:line" id="docshapegroup234" coordorigin="0,0" coordsize="7210,4330">
                <v:shape style="position:absolute;left:942;top:227;width:6040;height:2721" id="docshape235" coordorigin="943,228" coordsize="6040,2721" path="m1494,2948l1566,2948m1830,2948l1900,2948m943,2948l1233,2948m3673,2948l4252,2948m4516,2948l4585,2948m4849,2948l4921,2948m3004,2948l3076,2948m2164,2948l2742,2948m6695,2948l6983,2948m6025,2948l6095,2948m5183,2948l5761,2948m6359,2948l6431,2948m3340,2948l3412,2948m3004,2494l3412,2494m6359,2494l6431,2494m6695,2494l6983,2494m3673,2494l4585,2494m4849,2494l4921,2494m943,2494l1900,2494m2164,2494l2742,2494m5183,2494l6095,2494m6695,2041l6983,2041m6359,2041l6431,2041m5183,2041l6095,2041m2164,2041l3412,2041m943,2041l1900,2041m3673,2041l4585,2041m4849,2041l4921,2041m6359,1587l6431,1587m5183,1587l6095,1587m6695,1587l6983,1587m943,1587l4921,1587m6695,1134l6983,1134m943,1134l4921,1134m5183,1134l6431,1134m6695,680l6983,680m943,680l6431,680m943,228l6983,228e" filled="false" stroked="true" strokeweight=".75pt" strokecolor="#d9d9d9">
                  <v:path arrowok="t"/>
                  <v:stroke dashstyle="solid"/>
                </v:shape>
                <v:shape style="position:absolute;left:1232;top:2417;width:4793;height:984" id="docshape236" coordorigin="1233,2417" coordsize="4793,984" path="m1494,2564l1233,2564,1233,3401,1494,3401,1494,2564xm3004,2417l2742,2417,2742,3401,3004,3401,3004,2417xm4516,2525l4252,2525,4252,3401,4516,3401,4516,2525xm6025,2705l5761,2705,5761,3401,6025,3401,6025,2705xe" filled="true" fillcolor="#4471c4" stroked="false">
                  <v:path arrowok="t"/>
                  <v:fill type="solid"/>
                </v:shape>
                <v:shape style="position:absolute;left:1566;top:1289;width:4793;height:2112" id="docshape237" coordorigin="1566,1289" coordsize="4793,2112" path="m1830,2849l1566,2849,1566,3401,1830,3401,1830,2849xm3340,2571l3076,2571,3076,3401,3340,3401,3340,2571xm4849,1616l4585,1616,4585,3401,4849,3401,4849,1616xm6359,1289l6095,1289,6095,3401,6359,3401,6359,1289xe" filled="true" fillcolor="#ec7c30" stroked="false">
                  <v:path arrowok="t"/>
                  <v:fill type="solid"/>
                </v:shape>
                <v:shape style="position:absolute;left:1899;top:593;width:4796;height:2808" id="docshape238" coordorigin="1900,593" coordsize="4796,2808" path="m2164,2012l1900,2012,1900,3401,2164,3401,2164,2012xm3673,1587l3412,1587,3412,3401,3673,3401,3673,1587xm5183,740l4921,740,4921,3401,5183,3401,5183,740xm6695,593l6431,593,6431,3401,6695,3401,6695,593xe" filled="true" fillcolor="#a4a4a4" stroked="false">
                  <v:path arrowok="t"/>
                  <v:fill type="solid"/>
                </v:shape>
                <v:line style="position:absolute" from="943,3401" to="6983,3401" stroked="true" strokeweight=".75pt" strokecolor="#d9d9d9">
                  <v:stroke dashstyle="solid"/>
                </v:line>
                <v:rect style="position:absolute;left:2528;top:3984;width:99;height:99" id="docshape239" filled="true" fillcolor="#4471c4" stroked="false">
                  <v:fill type="solid"/>
                </v:rect>
                <v:rect style="position:absolute;left:3459;top:3984;width:99;height:99" id="docshape240" filled="true" fillcolor="#ec7c30" stroked="false">
                  <v:fill type="solid"/>
                </v:rect>
                <v:rect style="position:absolute;left:4066;top:3984;width:99;height:99" id="docshape241" filled="true" fillcolor="#a4a4a4" stroked="false">
                  <v:fill type="solid"/>
                </v:rect>
                <v:rect style="position:absolute;left:7;top:7;width:7195;height:4315" id="docshape242" filled="false" stroked="true" strokeweight=".75pt" strokecolor="#d9d9d9">
                  <v:stroke dashstyle="solid"/>
                </v:rect>
                <v:shape style="position:absolute;left:138;top:144;width:659;height:3355" type="#_x0000_t202" id="docshape243" filled="false" stroked="false">
                  <v:textbox inset="0,0,0,0">
                    <w:txbxContent>
                      <w:p>
                        <w:pPr>
                          <w:spacing w:line="183" w:lineRule="exact" w:before="0"/>
                          <w:ind w:left="0" w:right="18" w:firstLine="0"/>
                          <w:jc w:val="right"/>
                          <w:rPr>
                            <w:rFonts w:ascii="Calibri"/>
                            <w:sz w:val="18"/>
                          </w:rPr>
                        </w:pPr>
                        <w:r>
                          <w:rPr>
                            <w:rFonts w:ascii="Calibri"/>
                            <w:color w:val="585858"/>
                            <w:spacing w:val="-2"/>
                            <w:sz w:val="18"/>
                          </w:rPr>
                          <w:t>7000000</w:t>
                        </w:r>
                      </w:p>
                      <w:p>
                        <w:pPr>
                          <w:spacing w:line="240" w:lineRule="auto" w:before="14"/>
                          <w:rPr>
                            <w:rFonts w:ascii="Calibri"/>
                            <w:sz w:val="18"/>
                          </w:rPr>
                        </w:pPr>
                      </w:p>
                      <w:p>
                        <w:pPr>
                          <w:spacing w:before="0"/>
                          <w:ind w:left="0" w:right="0" w:firstLine="0"/>
                          <w:jc w:val="left"/>
                          <w:rPr>
                            <w:rFonts w:ascii="Calibri"/>
                            <w:sz w:val="18"/>
                          </w:rPr>
                        </w:pPr>
                        <w:r>
                          <w:rPr>
                            <w:rFonts w:ascii="Calibri"/>
                            <w:color w:val="585858"/>
                            <w:spacing w:val="-2"/>
                            <w:sz w:val="18"/>
                          </w:rPr>
                          <w:t>6000000</w:t>
                        </w:r>
                      </w:p>
                      <w:p>
                        <w:pPr>
                          <w:spacing w:line="240" w:lineRule="auto" w:before="14"/>
                          <w:rPr>
                            <w:rFonts w:ascii="Calibri"/>
                            <w:sz w:val="18"/>
                          </w:rPr>
                        </w:pPr>
                      </w:p>
                      <w:p>
                        <w:pPr>
                          <w:spacing w:before="0"/>
                          <w:ind w:left="0" w:right="0" w:firstLine="0"/>
                          <w:jc w:val="left"/>
                          <w:rPr>
                            <w:rFonts w:ascii="Calibri"/>
                            <w:sz w:val="18"/>
                          </w:rPr>
                        </w:pPr>
                        <w:r>
                          <w:rPr>
                            <w:rFonts w:ascii="Calibri"/>
                            <w:color w:val="585858"/>
                            <w:spacing w:val="-2"/>
                            <w:sz w:val="18"/>
                          </w:rPr>
                          <w:t>5000000</w:t>
                        </w:r>
                      </w:p>
                      <w:p>
                        <w:pPr>
                          <w:spacing w:line="240" w:lineRule="auto" w:before="14"/>
                          <w:rPr>
                            <w:rFonts w:ascii="Calibri"/>
                            <w:sz w:val="18"/>
                          </w:rPr>
                        </w:pPr>
                      </w:p>
                      <w:p>
                        <w:pPr>
                          <w:spacing w:before="0"/>
                          <w:ind w:left="0" w:right="0" w:firstLine="0"/>
                          <w:jc w:val="left"/>
                          <w:rPr>
                            <w:rFonts w:ascii="Calibri"/>
                            <w:sz w:val="18"/>
                          </w:rPr>
                        </w:pPr>
                        <w:r>
                          <w:rPr>
                            <w:rFonts w:ascii="Calibri"/>
                            <w:color w:val="585858"/>
                            <w:spacing w:val="-2"/>
                            <w:sz w:val="18"/>
                          </w:rPr>
                          <w:t>4000000</w:t>
                        </w:r>
                      </w:p>
                      <w:p>
                        <w:pPr>
                          <w:spacing w:line="240" w:lineRule="auto" w:before="14"/>
                          <w:rPr>
                            <w:rFonts w:ascii="Calibri"/>
                            <w:sz w:val="18"/>
                          </w:rPr>
                        </w:pPr>
                      </w:p>
                      <w:p>
                        <w:pPr>
                          <w:spacing w:before="0"/>
                          <w:ind w:left="0" w:right="0" w:firstLine="0"/>
                          <w:jc w:val="left"/>
                          <w:rPr>
                            <w:rFonts w:ascii="Calibri"/>
                            <w:sz w:val="18"/>
                          </w:rPr>
                        </w:pPr>
                        <w:r>
                          <w:rPr>
                            <w:rFonts w:ascii="Calibri"/>
                            <w:color w:val="585858"/>
                            <w:spacing w:val="-2"/>
                            <w:sz w:val="18"/>
                          </w:rPr>
                          <w:t>3000000</w:t>
                        </w:r>
                      </w:p>
                      <w:p>
                        <w:pPr>
                          <w:spacing w:line="240" w:lineRule="auto" w:before="13"/>
                          <w:rPr>
                            <w:rFonts w:ascii="Calibri"/>
                            <w:sz w:val="18"/>
                          </w:rPr>
                        </w:pPr>
                      </w:p>
                      <w:p>
                        <w:pPr>
                          <w:spacing w:before="0"/>
                          <w:ind w:left="0" w:right="0" w:firstLine="0"/>
                          <w:jc w:val="left"/>
                          <w:rPr>
                            <w:rFonts w:ascii="Calibri"/>
                            <w:sz w:val="18"/>
                          </w:rPr>
                        </w:pPr>
                        <w:r>
                          <w:rPr>
                            <w:rFonts w:ascii="Calibri"/>
                            <w:color w:val="585858"/>
                            <w:spacing w:val="-2"/>
                            <w:sz w:val="18"/>
                          </w:rPr>
                          <w:t>2000000</w:t>
                        </w:r>
                      </w:p>
                      <w:p>
                        <w:pPr>
                          <w:spacing w:line="240" w:lineRule="auto" w:before="14"/>
                          <w:rPr>
                            <w:rFonts w:ascii="Calibri"/>
                            <w:sz w:val="18"/>
                          </w:rPr>
                        </w:pPr>
                      </w:p>
                      <w:p>
                        <w:pPr>
                          <w:spacing w:before="1"/>
                          <w:ind w:left="0" w:right="0" w:firstLine="0"/>
                          <w:jc w:val="left"/>
                          <w:rPr>
                            <w:rFonts w:ascii="Calibri"/>
                            <w:sz w:val="18"/>
                          </w:rPr>
                        </w:pPr>
                        <w:r>
                          <w:rPr>
                            <w:rFonts w:ascii="Calibri"/>
                            <w:color w:val="585858"/>
                            <w:spacing w:val="-2"/>
                            <w:sz w:val="18"/>
                          </w:rPr>
                          <w:t>1000000</w:t>
                        </w:r>
                      </w:p>
                      <w:p>
                        <w:pPr>
                          <w:spacing w:line="240" w:lineRule="auto" w:before="14"/>
                          <w:rPr>
                            <w:rFonts w:ascii="Calibri"/>
                            <w:sz w:val="18"/>
                          </w:rPr>
                        </w:pPr>
                      </w:p>
                      <w:p>
                        <w:pPr>
                          <w:spacing w:line="216" w:lineRule="exact" w:before="0"/>
                          <w:ind w:left="0" w:right="18" w:firstLine="0"/>
                          <w:jc w:val="right"/>
                          <w:rPr>
                            <w:rFonts w:ascii="Calibri"/>
                            <w:sz w:val="18"/>
                          </w:rPr>
                        </w:pPr>
                        <w:r>
                          <w:rPr>
                            <w:rFonts w:ascii="Calibri"/>
                            <w:color w:val="585858"/>
                            <w:spacing w:val="-10"/>
                            <w:sz w:val="18"/>
                          </w:rPr>
                          <w:t>0</w:t>
                        </w:r>
                      </w:p>
                    </w:txbxContent>
                  </v:textbox>
                  <w10:wrap type="none"/>
                </v:shape>
                <v:shape style="position:absolute;left:1516;top:3552;width:385;height:180" type="#_x0000_t202" id="docshape244"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2020</w:t>
                        </w:r>
                      </w:p>
                    </w:txbxContent>
                  </v:textbox>
                  <w10:wrap type="none"/>
                </v:shape>
                <v:shape style="position:absolute;left:3026;top:3552;width:385;height:180" type="#_x0000_t202" id="docshape245"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2021</w:t>
                        </w:r>
                      </w:p>
                    </w:txbxContent>
                  </v:textbox>
                  <w10:wrap type="none"/>
                </v:shape>
                <v:shape style="position:absolute;left:4536;top:3552;width:385;height:180" type="#_x0000_t202" id="docshape246"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2022</w:t>
                        </w:r>
                      </w:p>
                    </w:txbxContent>
                  </v:textbox>
                  <w10:wrap type="none"/>
                </v:shape>
                <v:shape style="position:absolute;left:6046;top:3552;width:385;height:180" type="#_x0000_t202" id="docshape247"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2023</w:t>
                        </w:r>
                      </w:p>
                    </w:txbxContent>
                  </v:textbox>
                  <w10:wrap type="none"/>
                </v:shape>
                <v:shape style="position:absolute;left:2670;top:3950;width:2106;height:180" type="#_x0000_t202" id="docshape248" filled="false" stroked="false">
                  <v:textbox inset="0,0,0,0">
                    <w:txbxContent>
                      <w:p>
                        <w:pPr>
                          <w:tabs>
                            <w:tab w:pos="930" w:val="left" w:leader="none"/>
                            <w:tab w:pos="1538" w:val="left" w:leader="none"/>
                          </w:tabs>
                          <w:spacing w:line="180" w:lineRule="exact" w:before="0"/>
                          <w:ind w:left="0" w:right="0" w:firstLine="0"/>
                          <w:jc w:val="left"/>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r>
                        <w:r>
                          <w:rPr>
                            <w:rFonts w:ascii="Calibri" w:hAnsi="Calibri"/>
                            <w:color w:val="585858"/>
                            <w:spacing w:val="-2"/>
                            <w:sz w:val="18"/>
                          </w:rPr>
                          <w:t>SKUPAJ</w:t>
                        </w:r>
                      </w:p>
                    </w:txbxContent>
                  </v:textbox>
                  <w10:wrap type="none"/>
                </v:shape>
              </v:group>
            </w:pict>
          </mc:Fallback>
        </mc:AlternateContent>
      </w:r>
      <w:r>
        <w:rPr>
          <w:sz w:val="20"/>
        </w:rPr>
      </w:r>
    </w:p>
    <w:p>
      <w:pPr>
        <w:spacing w:before="94"/>
        <w:ind w:left="765" w:right="902" w:firstLine="0"/>
        <w:jc w:val="center"/>
        <w:rPr>
          <w:i/>
          <w:sz w:val="22"/>
        </w:rPr>
      </w:pPr>
      <w:bookmarkStart w:name="_bookmark34" w:id="35"/>
      <w:bookmarkEnd w:id="35"/>
      <w:r>
        <w:rPr/>
      </w:r>
      <w:r>
        <w:rPr>
          <w:i/>
          <w:color w:val="44536A"/>
          <w:sz w:val="22"/>
        </w:rPr>
        <w:t>Graf</w:t>
      </w:r>
      <w:r>
        <w:rPr>
          <w:i/>
          <w:color w:val="44536A"/>
          <w:spacing w:val="-3"/>
          <w:sz w:val="22"/>
        </w:rPr>
        <w:t> </w:t>
      </w:r>
      <w:r>
        <w:rPr>
          <w:i/>
          <w:color w:val="44536A"/>
          <w:sz w:val="22"/>
        </w:rPr>
        <w:t>8:</w:t>
      </w:r>
      <w:r>
        <w:rPr>
          <w:i/>
          <w:color w:val="44536A"/>
          <w:spacing w:val="-2"/>
          <w:sz w:val="22"/>
        </w:rPr>
        <w:t> </w:t>
      </w:r>
      <w:r>
        <w:rPr>
          <w:i/>
          <w:color w:val="44536A"/>
          <w:sz w:val="22"/>
        </w:rPr>
        <w:t>Prihodi</w:t>
      </w:r>
      <w:r>
        <w:rPr>
          <w:i/>
          <w:color w:val="44536A"/>
          <w:spacing w:val="-4"/>
          <w:sz w:val="22"/>
        </w:rPr>
        <w:t> </w:t>
      </w:r>
      <w:r>
        <w:rPr>
          <w:i/>
          <w:color w:val="44536A"/>
          <w:sz w:val="22"/>
        </w:rPr>
        <w:t>turistov</w:t>
      </w:r>
      <w:r>
        <w:rPr>
          <w:i/>
          <w:color w:val="44536A"/>
          <w:spacing w:val="-7"/>
          <w:sz w:val="22"/>
        </w:rPr>
        <w:t> </w:t>
      </w:r>
      <w:r>
        <w:rPr>
          <w:i/>
          <w:color w:val="44536A"/>
          <w:sz w:val="22"/>
        </w:rPr>
        <w:t>-</w:t>
      </w:r>
      <w:r>
        <w:rPr>
          <w:i/>
          <w:color w:val="44536A"/>
          <w:spacing w:val="-1"/>
          <w:sz w:val="22"/>
        </w:rPr>
        <w:t> </w:t>
      </w:r>
      <w:r>
        <w:rPr>
          <w:i/>
          <w:color w:val="44536A"/>
          <w:spacing w:val="-2"/>
          <w:sz w:val="22"/>
        </w:rPr>
        <w:t>Slovenija</w:t>
      </w:r>
    </w:p>
    <w:p>
      <w:pPr>
        <w:pStyle w:val="BodyText"/>
        <w:spacing w:before="143"/>
        <w:rPr>
          <w:i/>
          <w:sz w:val="22"/>
        </w:rPr>
      </w:pPr>
    </w:p>
    <w:p>
      <w:pPr>
        <w:pStyle w:val="BodyText"/>
        <w:ind w:left="852" w:right="989"/>
        <w:jc w:val="both"/>
      </w:pPr>
      <w:r>
        <w:rPr/>
        <w:t>V občini Ormož je bilo v letu 2023 8.842 prihodov turistov v letu 2022 pa 7.736. Kar kaže,</w:t>
      </w:r>
      <w:r>
        <w:rPr>
          <w:spacing w:val="-4"/>
        </w:rPr>
        <w:t> </w:t>
      </w:r>
      <w:r>
        <w:rPr/>
        <w:t>da</w:t>
      </w:r>
      <w:r>
        <w:rPr>
          <w:spacing w:val="-3"/>
        </w:rPr>
        <w:t> </w:t>
      </w:r>
      <w:r>
        <w:rPr/>
        <w:t>smo</w:t>
      </w:r>
      <w:r>
        <w:rPr>
          <w:spacing w:val="-4"/>
        </w:rPr>
        <w:t> </w:t>
      </w:r>
      <w:r>
        <w:rPr/>
        <w:t>zabeležili</w:t>
      </w:r>
      <w:r>
        <w:rPr>
          <w:spacing w:val="-3"/>
        </w:rPr>
        <w:t> </w:t>
      </w:r>
      <w:r>
        <w:rPr/>
        <w:t>kar</w:t>
      </w:r>
      <w:r>
        <w:rPr>
          <w:spacing w:val="-4"/>
        </w:rPr>
        <w:t> </w:t>
      </w:r>
      <w:r>
        <w:rPr/>
        <w:t>12,50</w:t>
      </w:r>
      <w:r>
        <w:rPr>
          <w:spacing w:val="40"/>
        </w:rPr>
        <w:t> </w:t>
      </w:r>
      <w:r>
        <w:rPr/>
        <w:t>%</w:t>
      </w:r>
      <w:r>
        <w:rPr>
          <w:spacing w:val="-4"/>
        </w:rPr>
        <w:t> </w:t>
      </w:r>
      <w:r>
        <w:rPr/>
        <w:t>rast</w:t>
      </w:r>
      <w:r>
        <w:rPr>
          <w:spacing w:val="-4"/>
        </w:rPr>
        <w:t> </w:t>
      </w:r>
      <w:r>
        <w:rPr/>
        <w:t>prihodov</w:t>
      </w:r>
      <w:r>
        <w:rPr>
          <w:spacing w:val="-4"/>
        </w:rPr>
        <w:t> </w:t>
      </w:r>
      <w:r>
        <w:rPr/>
        <w:t>vseh</w:t>
      </w:r>
      <w:r>
        <w:rPr>
          <w:spacing w:val="-4"/>
        </w:rPr>
        <w:t> </w:t>
      </w:r>
      <w:r>
        <w:rPr/>
        <w:t>turistov.</w:t>
      </w:r>
      <w:r>
        <w:rPr>
          <w:spacing w:val="-4"/>
        </w:rPr>
        <w:t> </w:t>
      </w:r>
      <w:r>
        <w:rPr/>
        <w:t>Že</w:t>
      </w:r>
      <w:r>
        <w:rPr>
          <w:spacing w:val="-6"/>
        </w:rPr>
        <w:t> </w:t>
      </w:r>
      <w:r>
        <w:rPr/>
        <w:t>dve</w:t>
      </w:r>
      <w:r>
        <w:rPr>
          <w:spacing w:val="-3"/>
        </w:rPr>
        <w:t> </w:t>
      </w:r>
      <w:r>
        <w:rPr/>
        <w:t>leti</w:t>
      </w:r>
      <w:r>
        <w:rPr>
          <w:spacing w:val="-3"/>
        </w:rPr>
        <w:t> </w:t>
      </w:r>
      <w:r>
        <w:rPr/>
        <w:t>se</w:t>
      </w:r>
      <w:r>
        <w:rPr>
          <w:spacing w:val="-3"/>
        </w:rPr>
        <w:t> </w:t>
      </w:r>
      <w:r>
        <w:rPr/>
        <w:t>pojavlja trend</w:t>
      </w:r>
      <w:r>
        <w:rPr>
          <w:spacing w:val="-8"/>
        </w:rPr>
        <w:t> </w:t>
      </w:r>
      <w:r>
        <w:rPr/>
        <w:t>večjega</w:t>
      </w:r>
      <w:r>
        <w:rPr>
          <w:spacing w:val="-8"/>
        </w:rPr>
        <w:t> </w:t>
      </w:r>
      <w:r>
        <w:rPr/>
        <w:t>prihoda</w:t>
      </w:r>
      <w:r>
        <w:rPr>
          <w:spacing w:val="-10"/>
        </w:rPr>
        <w:t> </w:t>
      </w:r>
      <w:r>
        <w:rPr/>
        <w:t>tujih</w:t>
      </w:r>
      <w:r>
        <w:rPr>
          <w:spacing w:val="-8"/>
        </w:rPr>
        <w:t> </w:t>
      </w:r>
      <w:r>
        <w:rPr/>
        <w:t>turistov.</w:t>
      </w:r>
      <w:r>
        <w:rPr>
          <w:spacing w:val="-8"/>
        </w:rPr>
        <w:t> </w:t>
      </w:r>
      <w:r>
        <w:rPr/>
        <w:t>Leta</w:t>
      </w:r>
      <w:r>
        <w:rPr>
          <w:spacing w:val="-8"/>
        </w:rPr>
        <w:t> </w:t>
      </w:r>
      <w:r>
        <w:rPr/>
        <w:t>2023</w:t>
      </w:r>
      <w:r>
        <w:rPr>
          <w:spacing w:val="-10"/>
        </w:rPr>
        <w:t> </w:t>
      </w:r>
      <w:r>
        <w:rPr/>
        <w:t>so</w:t>
      </w:r>
      <w:r>
        <w:rPr>
          <w:spacing w:val="-8"/>
        </w:rPr>
        <w:t> </w:t>
      </w:r>
      <w:r>
        <w:rPr/>
        <w:t>tuji</w:t>
      </w:r>
      <w:r>
        <w:rPr>
          <w:spacing w:val="-7"/>
        </w:rPr>
        <w:t> </w:t>
      </w:r>
      <w:r>
        <w:rPr/>
        <w:t>turisti</w:t>
      </w:r>
      <w:r>
        <w:rPr>
          <w:spacing w:val="-8"/>
        </w:rPr>
        <w:t> </w:t>
      </w:r>
      <w:r>
        <w:rPr/>
        <w:t>zabeležili</w:t>
      </w:r>
      <w:r>
        <w:rPr>
          <w:spacing w:val="-8"/>
        </w:rPr>
        <w:t> </w:t>
      </w:r>
      <w:r>
        <w:rPr/>
        <w:t>56.6 %</w:t>
      </w:r>
      <w:r>
        <w:rPr>
          <w:spacing w:val="-9"/>
        </w:rPr>
        <w:t> </w:t>
      </w:r>
      <w:r>
        <w:rPr/>
        <w:t>prihodov letos pa 57,6 %. Povečanje prihodov turistov ni več tako izrazito, je bolj konstantno, opažamo</w:t>
      </w:r>
      <w:r>
        <w:rPr>
          <w:spacing w:val="-15"/>
        </w:rPr>
        <w:t> </w:t>
      </w:r>
      <w:r>
        <w:rPr/>
        <w:t>normaliziranje</w:t>
      </w:r>
      <w:r>
        <w:rPr>
          <w:spacing w:val="-12"/>
        </w:rPr>
        <w:t> </w:t>
      </w:r>
      <w:r>
        <w:rPr/>
        <w:t>po</w:t>
      </w:r>
      <w:r>
        <w:rPr>
          <w:spacing w:val="-13"/>
        </w:rPr>
        <w:t> </w:t>
      </w:r>
      <w:r>
        <w:rPr/>
        <w:t>koronskem</w:t>
      </w:r>
      <w:r>
        <w:rPr>
          <w:spacing w:val="-13"/>
        </w:rPr>
        <w:t> </w:t>
      </w:r>
      <w:r>
        <w:rPr/>
        <w:t>obdobju.</w:t>
      </w:r>
      <w:r>
        <w:rPr>
          <w:spacing w:val="-13"/>
        </w:rPr>
        <w:t> </w:t>
      </w:r>
      <w:r>
        <w:rPr/>
        <w:t>Tudi</w:t>
      </w:r>
      <w:r>
        <w:rPr>
          <w:spacing w:val="-15"/>
        </w:rPr>
        <w:t> </w:t>
      </w:r>
      <w:r>
        <w:rPr/>
        <w:t>če</w:t>
      </w:r>
      <w:r>
        <w:rPr>
          <w:spacing w:val="-13"/>
        </w:rPr>
        <w:t> </w:t>
      </w:r>
      <w:r>
        <w:rPr/>
        <w:t>primerjamo</w:t>
      </w:r>
      <w:r>
        <w:rPr>
          <w:spacing w:val="-13"/>
        </w:rPr>
        <w:t> </w:t>
      </w:r>
      <w:r>
        <w:rPr/>
        <w:t>s</w:t>
      </w:r>
      <w:r>
        <w:rPr>
          <w:spacing w:val="-12"/>
        </w:rPr>
        <w:t> </w:t>
      </w:r>
      <w:r>
        <w:rPr/>
        <w:t>podatki</w:t>
      </w:r>
      <w:r>
        <w:rPr>
          <w:spacing w:val="-15"/>
        </w:rPr>
        <w:t> </w:t>
      </w:r>
      <w:r>
        <w:rPr/>
        <w:t>prihodov za vso Slovenijo, vidimo zelo podobno povečanje prihoda tujih turistov v zadnjih dveh letih.</w:t>
      </w:r>
      <w:r>
        <w:rPr>
          <w:spacing w:val="-3"/>
        </w:rPr>
        <w:t> </w:t>
      </w:r>
      <w:r>
        <w:rPr/>
        <w:t>Če</w:t>
      </w:r>
      <w:r>
        <w:rPr>
          <w:spacing w:val="-2"/>
        </w:rPr>
        <w:t> </w:t>
      </w:r>
      <w:r>
        <w:rPr/>
        <w:t>se je v</w:t>
      </w:r>
      <w:r>
        <w:rPr>
          <w:spacing w:val="-1"/>
        </w:rPr>
        <w:t> </w:t>
      </w:r>
      <w:r>
        <w:rPr/>
        <w:t>občini</w:t>
      </w:r>
      <w:r>
        <w:rPr>
          <w:spacing w:val="-2"/>
        </w:rPr>
        <w:t> </w:t>
      </w:r>
      <w:r>
        <w:rPr/>
        <w:t>Ormož pred koronskim</w:t>
      </w:r>
      <w:r>
        <w:rPr>
          <w:spacing w:val="-1"/>
        </w:rPr>
        <w:t> </w:t>
      </w:r>
      <w:r>
        <w:rPr/>
        <w:t>obdobjem</w:t>
      </w:r>
      <w:r>
        <w:rPr>
          <w:spacing w:val="-3"/>
        </w:rPr>
        <w:t> </w:t>
      </w:r>
      <w:r>
        <w:rPr/>
        <w:t>beležil</w:t>
      </w:r>
      <w:r>
        <w:rPr>
          <w:spacing w:val="-2"/>
        </w:rPr>
        <w:t> </w:t>
      </w:r>
      <w:r>
        <w:rPr/>
        <w:t>nizek</w:t>
      </w:r>
      <w:r>
        <w:rPr>
          <w:spacing w:val="-2"/>
        </w:rPr>
        <w:t> </w:t>
      </w:r>
      <w:r>
        <w:rPr/>
        <w:t>delež slovenskih turistov,</w:t>
      </w:r>
      <w:r>
        <w:rPr>
          <w:spacing w:val="-6"/>
        </w:rPr>
        <w:t> </w:t>
      </w:r>
      <w:r>
        <w:rPr/>
        <w:t>ostaja</w:t>
      </w:r>
      <w:r>
        <w:rPr>
          <w:spacing w:val="-3"/>
        </w:rPr>
        <w:t> </w:t>
      </w:r>
      <w:r>
        <w:rPr/>
        <w:t>število</w:t>
      </w:r>
      <w:r>
        <w:rPr>
          <w:spacing w:val="-5"/>
        </w:rPr>
        <w:t> </w:t>
      </w:r>
      <w:r>
        <w:rPr/>
        <w:t>prihodov</w:t>
      </w:r>
      <w:r>
        <w:rPr>
          <w:spacing w:val="-3"/>
        </w:rPr>
        <w:t> </w:t>
      </w:r>
      <w:r>
        <w:rPr/>
        <w:t>višje</w:t>
      </w:r>
      <w:r>
        <w:rPr>
          <w:spacing w:val="-3"/>
        </w:rPr>
        <w:t> </w:t>
      </w:r>
      <w:r>
        <w:rPr/>
        <w:t>kot</w:t>
      </w:r>
      <w:r>
        <w:rPr>
          <w:spacing w:val="-5"/>
        </w:rPr>
        <w:t> </w:t>
      </w:r>
      <w:r>
        <w:rPr/>
        <w:t>v</w:t>
      </w:r>
      <w:r>
        <w:rPr>
          <w:spacing w:val="-3"/>
        </w:rPr>
        <w:t> </w:t>
      </w:r>
      <w:r>
        <w:rPr/>
        <w:t>predkoronskem</w:t>
      </w:r>
      <w:r>
        <w:rPr>
          <w:spacing w:val="-6"/>
        </w:rPr>
        <w:t> </w:t>
      </w:r>
      <w:r>
        <w:rPr/>
        <w:t>obdobju,</w:t>
      </w:r>
      <w:r>
        <w:rPr>
          <w:spacing w:val="-4"/>
        </w:rPr>
        <w:t> </w:t>
      </w:r>
      <w:r>
        <w:rPr/>
        <w:t>kar</w:t>
      </w:r>
      <w:r>
        <w:rPr>
          <w:spacing w:val="-6"/>
        </w:rPr>
        <w:t> </w:t>
      </w:r>
      <w:r>
        <w:rPr/>
        <w:t>pomeni,</w:t>
      </w:r>
      <w:r>
        <w:rPr>
          <w:spacing w:val="-4"/>
        </w:rPr>
        <w:t> </w:t>
      </w:r>
      <w:r>
        <w:rPr/>
        <w:t>da</w:t>
      </w:r>
      <w:r>
        <w:rPr>
          <w:spacing w:val="-5"/>
        </w:rPr>
        <w:t> </w:t>
      </w:r>
      <w:r>
        <w:rPr/>
        <w:t>so tudi</w:t>
      </w:r>
      <w:r>
        <w:rPr>
          <w:spacing w:val="40"/>
        </w:rPr>
        <w:t> </w:t>
      </w:r>
      <w:r>
        <w:rPr/>
        <w:t>domači</w:t>
      </w:r>
      <w:r>
        <w:rPr>
          <w:spacing w:val="40"/>
        </w:rPr>
        <w:t> </w:t>
      </w:r>
      <w:r>
        <w:rPr/>
        <w:t>turisti</w:t>
      </w:r>
      <w:r>
        <w:rPr>
          <w:spacing w:val="40"/>
        </w:rPr>
        <w:t> </w:t>
      </w:r>
      <w:r>
        <w:rPr/>
        <w:t>prepoznali</w:t>
      </w:r>
      <w:r>
        <w:rPr>
          <w:spacing w:val="40"/>
        </w:rPr>
        <w:t> </w:t>
      </w:r>
      <w:r>
        <w:rPr/>
        <w:t>našo</w:t>
      </w:r>
      <w:r>
        <w:rPr>
          <w:spacing w:val="40"/>
        </w:rPr>
        <w:t> </w:t>
      </w:r>
      <w:r>
        <w:rPr/>
        <w:t>destinacijo</w:t>
      </w:r>
      <w:r>
        <w:rPr>
          <w:spacing w:val="40"/>
        </w:rPr>
        <w:t> </w:t>
      </w:r>
      <w:r>
        <w:rPr/>
        <w:t>kot</w:t>
      </w:r>
      <w:r>
        <w:rPr>
          <w:spacing w:val="40"/>
        </w:rPr>
        <w:t> </w:t>
      </w:r>
      <w:r>
        <w:rPr/>
        <w:t>zanimivo</w:t>
      </w:r>
      <w:r>
        <w:rPr>
          <w:spacing w:val="40"/>
        </w:rPr>
        <w:t> </w:t>
      </w:r>
      <w:r>
        <w:rPr/>
        <w:t>za</w:t>
      </w:r>
      <w:r>
        <w:rPr>
          <w:spacing w:val="40"/>
        </w:rPr>
        <w:t> </w:t>
      </w:r>
      <w:r>
        <w:rPr/>
        <w:t>obisk.</w:t>
      </w:r>
      <w:r>
        <w:rPr>
          <w:spacing w:val="40"/>
        </w:rPr>
        <w:t> </w:t>
      </w:r>
      <w:r>
        <w:rPr/>
        <w:t>Če</w:t>
      </w:r>
      <w:r>
        <w:rPr>
          <w:spacing w:val="40"/>
        </w:rPr>
        <w:t> </w:t>
      </w:r>
      <w:r>
        <w:rPr/>
        <w:t>smo</w:t>
      </w:r>
      <w:r>
        <w:rPr>
          <w:spacing w:val="40"/>
        </w:rPr>
        <w:t> </w:t>
      </w:r>
      <w:r>
        <w:rPr/>
        <w:t>lani</w:t>
      </w:r>
    </w:p>
    <w:p>
      <w:pPr>
        <w:pStyle w:val="BodyText"/>
        <w:spacing w:after="0"/>
        <w:jc w:val="both"/>
        <w:sectPr>
          <w:pgSz w:w="11910" w:h="16840"/>
          <w:pgMar w:header="424" w:footer="850" w:top="3860" w:bottom="1040" w:left="566" w:right="141"/>
        </w:sectPr>
      </w:pPr>
    </w:p>
    <w:p>
      <w:pPr>
        <w:pStyle w:val="BodyText"/>
        <w:spacing w:before="276"/>
        <w:ind w:left="852" w:right="1002"/>
        <w:jc w:val="both"/>
      </w:pPr>
      <w:r>
        <w:rPr/>
        <w:t>beležili izrazit padec domačih turistov in poskok tujih turistov (indeks 2022/2021), se je</w:t>
      </w:r>
      <w:r>
        <w:rPr>
          <w:spacing w:val="-19"/>
        </w:rPr>
        <w:t> </w:t>
      </w:r>
      <w:r>
        <w:rPr/>
        <w:t>sedaj</w:t>
      </w:r>
      <w:r>
        <w:rPr>
          <w:spacing w:val="-18"/>
        </w:rPr>
        <w:t> </w:t>
      </w:r>
      <w:r>
        <w:rPr/>
        <w:t>stanje</w:t>
      </w:r>
      <w:r>
        <w:rPr>
          <w:spacing w:val="-18"/>
        </w:rPr>
        <w:t> </w:t>
      </w:r>
      <w:r>
        <w:rPr/>
        <w:t>stabiliziralo</w:t>
      </w:r>
      <w:r>
        <w:rPr>
          <w:spacing w:val="-18"/>
        </w:rPr>
        <w:t> </w:t>
      </w:r>
      <w:r>
        <w:rPr/>
        <w:t>in</w:t>
      </w:r>
      <w:r>
        <w:rPr>
          <w:spacing w:val="-18"/>
        </w:rPr>
        <w:t> </w:t>
      </w:r>
      <w:r>
        <w:rPr/>
        <w:t>beležimo</w:t>
      </w:r>
      <w:r>
        <w:rPr>
          <w:spacing w:val="-18"/>
        </w:rPr>
        <w:t> </w:t>
      </w:r>
      <w:r>
        <w:rPr/>
        <w:t>dokaj</w:t>
      </w:r>
      <w:r>
        <w:rPr>
          <w:spacing w:val="-18"/>
        </w:rPr>
        <w:t> </w:t>
      </w:r>
      <w:r>
        <w:rPr/>
        <w:t>enakomerno</w:t>
      </w:r>
      <w:r>
        <w:rPr>
          <w:spacing w:val="-18"/>
        </w:rPr>
        <w:t> </w:t>
      </w:r>
      <w:r>
        <w:rPr/>
        <w:t>rast</w:t>
      </w:r>
      <w:r>
        <w:rPr>
          <w:spacing w:val="-18"/>
        </w:rPr>
        <w:t> </w:t>
      </w:r>
      <w:r>
        <w:rPr/>
        <w:t>obojih</w:t>
      </w:r>
      <w:r>
        <w:rPr>
          <w:spacing w:val="-18"/>
        </w:rPr>
        <w:t> </w:t>
      </w:r>
      <w:r>
        <w:rPr/>
        <w:t>turistov.</w:t>
      </w:r>
      <w:r>
        <w:rPr>
          <w:spacing w:val="-18"/>
        </w:rPr>
        <w:t> </w:t>
      </w:r>
      <w:r>
        <w:rPr/>
        <w:t>V</w:t>
      </w:r>
      <w:r>
        <w:rPr>
          <w:spacing w:val="-18"/>
        </w:rPr>
        <w:t> </w:t>
      </w:r>
      <w:r>
        <w:rPr/>
        <w:t>pomoč nam je tudi spodnja tabela z indeksi prihodov.</w:t>
      </w:r>
    </w:p>
    <w:p>
      <w:pPr>
        <w:pStyle w:val="BodyText"/>
        <w:spacing w:before="48"/>
        <w:rPr>
          <w:sz w:val="20"/>
        </w:rPr>
      </w:pPr>
    </w:p>
    <w:tbl>
      <w:tblPr>
        <w:tblW w:w="0" w:type="auto"/>
        <w:jc w:val="left"/>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94"/>
        <w:gridCol w:w="2079"/>
        <w:gridCol w:w="2081"/>
        <w:gridCol w:w="2079"/>
        <w:gridCol w:w="2079"/>
      </w:tblGrid>
      <w:tr>
        <w:trPr>
          <w:trHeight w:val="674" w:hRule="atLeast"/>
        </w:trPr>
        <w:tc>
          <w:tcPr>
            <w:tcW w:w="994" w:type="dxa"/>
            <w:tcBorders>
              <w:left w:val="single" w:sz="4" w:space="0" w:color="000000"/>
            </w:tcBorders>
            <w:shd w:val="clear" w:color="auto" w:fill="D9D9D9"/>
          </w:tcPr>
          <w:p>
            <w:pPr>
              <w:pStyle w:val="TableParagraph"/>
              <w:rPr>
                <w:rFonts w:ascii="Times New Roman"/>
                <w:sz w:val="20"/>
              </w:rPr>
            </w:pPr>
          </w:p>
        </w:tc>
        <w:tc>
          <w:tcPr>
            <w:tcW w:w="2079" w:type="dxa"/>
            <w:shd w:val="clear" w:color="auto" w:fill="D9D9D9"/>
          </w:tcPr>
          <w:p>
            <w:pPr>
              <w:pStyle w:val="TableParagraph"/>
              <w:spacing w:before="81"/>
              <w:ind w:left="479" w:firstLine="196"/>
              <w:rPr>
                <w:b/>
                <w:sz w:val="22"/>
              </w:rPr>
            </w:pPr>
            <w:r>
              <w:rPr>
                <w:b/>
                <w:spacing w:val="-2"/>
                <w:sz w:val="22"/>
              </w:rPr>
              <w:t>INDEKS 2023/2018</w:t>
            </w:r>
          </w:p>
        </w:tc>
        <w:tc>
          <w:tcPr>
            <w:tcW w:w="2081" w:type="dxa"/>
            <w:shd w:val="clear" w:color="auto" w:fill="D9D9D9"/>
          </w:tcPr>
          <w:p>
            <w:pPr>
              <w:pStyle w:val="TableParagraph"/>
              <w:spacing w:before="81"/>
              <w:ind w:left="479" w:firstLine="196"/>
              <w:rPr>
                <w:b/>
                <w:sz w:val="22"/>
              </w:rPr>
            </w:pPr>
            <w:r>
              <w:rPr>
                <w:b/>
                <w:spacing w:val="-2"/>
                <w:sz w:val="22"/>
              </w:rPr>
              <w:t>INDEKS 2023/2019</w:t>
            </w:r>
          </w:p>
        </w:tc>
        <w:tc>
          <w:tcPr>
            <w:tcW w:w="2079" w:type="dxa"/>
            <w:shd w:val="clear" w:color="auto" w:fill="D9D9D9"/>
          </w:tcPr>
          <w:p>
            <w:pPr>
              <w:pStyle w:val="TableParagraph"/>
              <w:spacing w:before="81"/>
              <w:ind w:left="476" w:right="462" w:firstLine="196"/>
              <w:rPr>
                <w:b/>
                <w:sz w:val="22"/>
              </w:rPr>
            </w:pPr>
            <w:r>
              <w:rPr>
                <w:b/>
                <w:spacing w:val="-2"/>
                <w:sz w:val="22"/>
              </w:rPr>
              <w:t>INDEKS 2023/2022</w:t>
            </w:r>
          </w:p>
        </w:tc>
        <w:tc>
          <w:tcPr>
            <w:tcW w:w="2079" w:type="dxa"/>
            <w:shd w:val="clear" w:color="auto" w:fill="FAE3D4"/>
          </w:tcPr>
          <w:p>
            <w:pPr>
              <w:pStyle w:val="TableParagraph"/>
              <w:spacing w:before="81"/>
              <w:ind w:left="478" w:firstLine="197"/>
              <w:rPr>
                <w:b/>
                <w:sz w:val="22"/>
              </w:rPr>
            </w:pPr>
            <w:r>
              <w:rPr>
                <w:b/>
                <w:spacing w:val="-2"/>
                <w:sz w:val="22"/>
              </w:rPr>
              <w:t>INDEKS 2022/2021</w:t>
            </w:r>
          </w:p>
        </w:tc>
      </w:tr>
      <w:tr>
        <w:trPr>
          <w:trHeight w:val="344" w:hRule="atLeast"/>
        </w:trPr>
        <w:tc>
          <w:tcPr>
            <w:tcW w:w="994" w:type="dxa"/>
            <w:tcBorders>
              <w:left w:val="single" w:sz="4" w:space="0" w:color="000000"/>
            </w:tcBorders>
          </w:tcPr>
          <w:p>
            <w:pPr>
              <w:pStyle w:val="TableParagraph"/>
              <w:spacing w:before="56"/>
              <w:ind w:left="74"/>
              <w:rPr>
                <w:b/>
                <w:sz w:val="20"/>
              </w:rPr>
            </w:pPr>
            <w:r>
              <w:rPr>
                <w:b/>
                <w:color w:val="212121"/>
                <w:spacing w:val="-2"/>
                <w:sz w:val="20"/>
              </w:rPr>
              <w:t>DOMAČI</w:t>
            </w:r>
          </w:p>
        </w:tc>
        <w:tc>
          <w:tcPr>
            <w:tcW w:w="2079" w:type="dxa"/>
          </w:tcPr>
          <w:p>
            <w:pPr>
              <w:pStyle w:val="TableParagraph"/>
              <w:spacing w:before="45"/>
              <w:ind w:right="47"/>
              <w:jc w:val="right"/>
              <w:rPr>
                <w:sz w:val="22"/>
              </w:rPr>
            </w:pPr>
            <w:r>
              <w:rPr>
                <w:color w:val="333333"/>
                <w:spacing w:val="-4"/>
                <w:sz w:val="22"/>
              </w:rPr>
              <w:t>4,81</w:t>
            </w:r>
          </w:p>
        </w:tc>
        <w:tc>
          <w:tcPr>
            <w:tcW w:w="2081" w:type="dxa"/>
          </w:tcPr>
          <w:p>
            <w:pPr>
              <w:pStyle w:val="TableParagraph"/>
              <w:spacing w:before="45"/>
              <w:ind w:right="50"/>
              <w:jc w:val="right"/>
              <w:rPr>
                <w:sz w:val="22"/>
              </w:rPr>
            </w:pPr>
            <w:r>
              <w:rPr>
                <w:color w:val="333333"/>
                <w:spacing w:val="-4"/>
                <w:sz w:val="22"/>
              </w:rPr>
              <w:t>2,95</w:t>
            </w:r>
          </w:p>
        </w:tc>
        <w:tc>
          <w:tcPr>
            <w:tcW w:w="2079" w:type="dxa"/>
          </w:tcPr>
          <w:p>
            <w:pPr>
              <w:pStyle w:val="TableParagraph"/>
              <w:spacing w:before="45"/>
              <w:ind w:right="50"/>
              <w:jc w:val="right"/>
              <w:rPr>
                <w:sz w:val="22"/>
              </w:rPr>
            </w:pPr>
            <w:r>
              <w:rPr>
                <w:color w:val="333333"/>
                <w:spacing w:val="-4"/>
                <w:sz w:val="22"/>
              </w:rPr>
              <w:t>1,11</w:t>
            </w:r>
          </w:p>
        </w:tc>
        <w:tc>
          <w:tcPr>
            <w:tcW w:w="2079" w:type="dxa"/>
            <w:shd w:val="clear" w:color="auto" w:fill="FAE3D4"/>
          </w:tcPr>
          <w:p>
            <w:pPr>
              <w:pStyle w:val="TableParagraph"/>
              <w:spacing w:before="45"/>
              <w:ind w:right="49"/>
              <w:jc w:val="right"/>
              <w:rPr>
                <w:sz w:val="22"/>
              </w:rPr>
            </w:pPr>
            <w:r>
              <w:rPr>
                <w:color w:val="333333"/>
                <w:spacing w:val="-4"/>
                <w:sz w:val="22"/>
              </w:rPr>
              <w:t>0,71</w:t>
            </w:r>
          </w:p>
        </w:tc>
      </w:tr>
      <w:tr>
        <w:trPr>
          <w:trHeight w:val="344" w:hRule="atLeast"/>
        </w:trPr>
        <w:tc>
          <w:tcPr>
            <w:tcW w:w="994" w:type="dxa"/>
            <w:tcBorders>
              <w:left w:val="single" w:sz="4" w:space="0" w:color="000000"/>
            </w:tcBorders>
          </w:tcPr>
          <w:p>
            <w:pPr>
              <w:pStyle w:val="TableParagraph"/>
              <w:spacing w:before="56"/>
              <w:ind w:left="74"/>
              <w:rPr>
                <w:b/>
                <w:sz w:val="20"/>
              </w:rPr>
            </w:pPr>
            <w:r>
              <w:rPr>
                <w:b/>
                <w:color w:val="212121"/>
                <w:spacing w:val="-4"/>
                <w:sz w:val="20"/>
              </w:rPr>
              <w:t>TUJI</w:t>
            </w:r>
          </w:p>
        </w:tc>
        <w:tc>
          <w:tcPr>
            <w:tcW w:w="2079" w:type="dxa"/>
          </w:tcPr>
          <w:p>
            <w:pPr>
              <w:pStyle w:val="TableParagraph"/>
              <w:spacing w:before="45"/>
              <w:ind w:right="47"/>
              <w:jc w:val="right"/>
              <w:rPr>
                <w:sz w:val="22"/>
              </w:rPr>
            </w:pPr>
            <w:r>
              <w:rPr>
                <w:color w:val="333333"/>
                <w:spacing w:val="-4"/>
                <w:sz w:val="22"/>
              </w:rPr>
              <w:t>1,83</w:t>
            </w:r>
          </w:p>
        </w:tc>
        <w:tc>
          <w:tcPr>
            <w:tcW w:w="2081" w:type="dxa"/>
          </w:tcPr>
          <w:p>
            <w:pPr>
              <w:pStyle w:val="TableParagraph"/>
              <w:spacing w:before="45"/>
              <w:ind w:right="50"/>
              <w:jc w:val="right"/>
              <w:rPr>
                <w:sz w:val="22"/>
              </w:rPr>
            </w:pPr>
            <w:r>
              <w:rPr>
                <w:color w:val="333333"/>
                <w:spacing w:val="-4"/>
                <w:sz w:val="22"/>
              </w:rPr>
              <w:t>2,21</w:t>
            </w:r>
          </w:p>
        </w:tc>
        <w:tc>
          <w:tcPr>
            <w:tcW w:w="2079" w:type="dxa"/>
          </w:tcPr>
          <w:p>
            <w:pPr>
              <w:pStyle w:val="TableParagraph"/>
              <w:spacing w:before="45"/>
              <w:ind w:right="50"/>
              <w:jc w:val="right"/>
              <w:rPr>
                <w:sz w:val="22"/>
              </w:rPr>
            </w:pPr>
            <w:r>
              <w:rPr>
                <w:color w:val="333333"/>
                <w:spacing w:val="-4"/>
                <w:sz w:val="22"/>
              </w:rPr>
              <w:t>1,17</w:t>
            </w:r>
          </w:p>
        </w:tc>
        <w:tc>
          <w:tcPr>
            <w:tcW w:w="2079" w:type="dxa"/>
            <w:shd w:val="clear" w:color="auto" w:fill="FAE3D4"/>
          </w:tcPr>
          <w:p>
            <w:pPr>
              <w:pStyle w:val="TableParagraph"/>
              <w:spacing w:before="45"/>
              <w:ind w:right="49"/>
              <w:jc w:val="right"/>
              <w:rPr>
                <w:sz w:val="22"/>
              </w:rPr>
            </w:pPr>
            <w:r>
              <w:rPr>
                <w:color w:val="333333"/>
                <w:spacing w:val="-4"/>
                <w:sz w:val="22"/>
              </w:rPr>
              <w:t>1,80</w:t>
            </w:r>
          </w:p>
        </w:tc>
      </w:tr>
      <w:tr>
        <w:trPr>
          <w:trHeight w:val="347" w:hRule="atLeast"/>
        </w:trPr>
        <w:tc>
          <w:tcPr>
            <w:tcW w:w="994" w:type="dxa"/>
            <w:tcBorders>
              <w:left w:val="single" w:sz="4" w:space="0" w:color="000000"/>
            </w:tcBorders>
          </w:tcPr>
          <w:p>
            <w:pPr>
              <w:pStyle w:val="TableParagraph"/>
              <w:spacing w:before="56"/>
              <w:ind w:left="134"/>
              <w:rPr>
                <w:b/>
                <w:sz w:val="20"/>
              </w:rPr>
            </w:pPr>
            <w:r>
              <w:rPr>
                <w:b/>
                <w:color w:val="212121"/>
                <w:spacing w:val="-2"/>
                <w:sz w:val="20"/>
              </w:rPr>
              <w:t>SKUPAJ</w:t>
            </w:r>
          </w:p>
        </w:tc>
        <w:tc>
          <w:tcPr>
            <w:tcW w:w="2079" w:type="dxa"/>
          </w:tcPr>
          <w:p>
            <w:pPr>
              <w:pStyle w:val="TableParagraph"/>
              <w:spacing w:before="45"/>
              <w:ind w:right="47"/>
              <w:jc w:val="right"/>
              <w:rPr>
                <w:sz w:val="22"/>
              </w:rPr>
            </w:pPr>
            <w:r>
              <w:rPr>
                <w:color w:val="333333"/>
                <w:spacing w:val="-4"/>
                <w:sz w:val="22"/>
              </w:rPr>
              <w:t>2,48</w:t>
            </w:r>
          </w:p>
        </w:tc>
        <w:tc>
          <w:tcPr>
            <w:tcW w:w="2081" w:type="dxa"/>
          </w:tcPr>
          <w:p>
            <w:pPr>
              <w:pStyle w:val="TableParagraph"/>
              <w:spacing w:before="45"/>
              <w:ind w:right="50"/>
              <w:jc w:val="right"/>
              <w:rPr>
                <w:sz w:val="22"/>
              </w:rPr>
            </w:pPr>
            <w:r>
              <w:rPr>
                <w:color w:val="333333"/>
                <w:spacing w:val="-4"/>
                <w:sz w:val="22"/>
              </w:rPr>
              <w:t>2,47</w:t>
            </w:r>
          </w:p>
        </w:tc>
        <w:tc>
          <w:tcPr>
            <w:tcW w:w="2079" w:type="dxa"/>
          </w:tcPr>
          <w:p>
            <w:pPr>
              <w:pStyle w:val="TableParagraph"/>
              <w:spacing w:before="45"/>
              <w:ind w:right="50"/>
              <w:jc w:val="right"/>
              <w:rPr>
                <w:sz w:val="22"/>
              </w:rPr>
            </w:pPr>
            <w:r>
              <w:rPr>
                <w:color w:val="333333"/>
                <w:spacing w:val="-4"/>
                <w:sz w:val="22"/>
              </w:rPr>
              <w:t>1,14</w:t>
            </w:r>
          </w:p>
        </w:tc>
        <w:tc>
          <w:tcPr>
            <w:tcW w:w="2079" w:type="dxa"/>
            <w:shd w:val="clear" w:color="auto" w:fill="FAE3D4"/>
          </w:tcPr>
          <w:p>
            <w:pPr>
              <w:pStyle w:val="TableParagraph"/>
              <w:spacing w:before="45"/>
              <w:ind w:right="49"/>
              <w:jc w:val="right"/>
              <w:rPr>
                <w:sz w:val="22"/>
              </w:rPr>
            </w:pPr>
            <w:r>
              <w:rPr>
                <w:color w:val="333333"/>
                <w:spacing w:val="-4"/>
                <w:sz w:val="22"/>
              </w:rPr>
              <w:t>1,08</w:t>
            </w:r>
          </w:p>
        </w:tc>
      </w:tr>
    </w:tbl>
    <w:p>
      <w:pPr>
        <w:spacing w:before="121"/>
        <w:ind w:left="852" w:right="992" w:firstLine="0"/>
        <w:jc w:val="both"/>
        <w:rPr>
          <w:i/>
          <w:sz w:val="22"/>
        </w:rPr>
      </w:pPr>
      <w:bookmarkStart w:name="_bookmark35" w:id="36"/>
      <w:bookmarkEnd w:id="36"/>
      <w:r>
        <w:rPr/>
      </w:r>
      <w:r>
        <w:rPr>
          <w:i/>
          <w:color w:val="44536A"/>
          <w:sz w:val="22"/>
        </w:rPr>
        <w:t>Tabela 7: Indeks prihodov leta 2023 v primerjavi z leti 2018, 2019, 2022 ter indeks let </w:t>
      </w:r>
      <w:r>
        <w:rPr>
          <w:i/>
          <w:color w:val="44536A"/>
          <w:spacing w:val="-2"/>
          <w:sz w:val="22"/>
        </w:rPr>
        <w:t>2202/2021</w:t>
      </w:r>
    </w:p>
    <w:p>
      <w:pPr>
        <w:pStyle w:val="BodyText"/>
        <w:spacing w:before="2"/>
        <w:rPr>
          <w:i/>
          <w:sz w:val="11"/>
        </w:rPr>
      </w:pPr>
    </w:p>
    <w:tbl>
      <w:tblPr>
        <w:tblW w:w="0" w:type="auto"/>
        <w:jc w:val="left"/>
        <w:tblInd w:w="95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277"/>
        <w:gridCol w:w="915"/>
        <w:gridCol w:w="913"/>
        <w:gridCol w:w="915"/>
        <w:gridCol w:w="915"/>
        <w:gridCol w:w="913"/>
        <w:gridCol w:w="915"/>
        <w:gridCol w:w="913"/>
        <w:gridCol w:w="916"/>
        <w:gridCol w:w="915"/>
      </w:tblGrid>
      <w:tr>
        <w:trPr>
          <w:trHeight w:val="694" w:hRule="atLeast"/>
        </w:trPr>
        <w:tc>
          <w:tcPr>
            <w:tcW w:w="1277" w:type="dxa"/>
            <w:shd w:val="clear" w:color="auto" w:fill="D9D9D9"/>
          </w:tcPr>
          <w:p>
            <w:pPr>
              <w:pStyle w:val="TableParagraph"/>
              <w:spacing w:before="114"/>
              <w:ind w:left="165" w:right="152" w:firstLine="84"/>
              <w:rPr>
                <w:b/>
                <w:sz w:val="20"/>
              </w:rPr>
            </w:pPr>
            <w:r>
              <w:rPr>
                <w:b/>
                <w:spacing w:val="-2"/>
                <w:sz w:val="20"/>
              </w:rPr>
              <w:t>PRIHODI TURISTOV</w:t>
            </w:r>
          </w:p>
        </w:tc>
        <w:tc>
          <w:tcPr>
            <w:tcW w:w="915" w:type="dxa"/>
            <w:tcBorders>
              <w:right w:val="single" w:sz="4" w:space="0" w:color="000000"/>
            </w:tcBorders>
            <w:shd w:val="clear" w:color="auto" w:fill="D9E1F3"/>
          </w:tcPr>
          <w:p>
            <w:pPr>
              <w:pStyle w:val="TableParagraph"/>
              <w:spacing w:before="114"/>
              <w:ind w:left="14" w:right="16"/>
              <w:jc w:val="center"/>
              <w:rPr>
                <w:b/>
                <w:sz w:val="20"/>
              </w:rPr>
            </w:pPr>
            <w:r>
              <w:rPr>
                <w:b/>
                <w:color w:val="212121"/>
                <w:spacing w:val="-2"/>
                <w:sz w:val="20"/>
              </w:rPr>
              <w:t>DOMAČI</w:t>
            </w:r>
          </w:p>
          <w:p>
            <w:pPr>
              <w:pStyle w:val="TableParagraph"/>
              <w:ind w:left="14" w:right="15"/>
              <w:jc w:val="center"/>
              <w:rPr>
                <w:b/>
                <w:sz w:val="20"/>
              </w:rPr>
            </w:pPr>
            <w:r>
              <w:rPr>
                <w:b/>
                <w:color w:val="212121"/>
                <w:spacing w:val="-4"/>
                <w:sz w:val="20"/>
              </w:rPr>
              <w:t>2021</w:t>
            </w:r>
          </w:p>
        </w:tc>
        <w:tc>
          <w:tcPr>
            <w:tcW w:w="913" w:type="dxa"/>
            <w:tcBorders>
              <w:left w:val="single" w:sz="4" w:space="0" w:color="000000"/>
              <w:right w:val="single" w:sz="4" w:space="0" w:color="000000"/>
            </w:tcBorders>
            <w:shd w:val="clear" w:color="auto" w:fill="D9E1F3"/>
          </w:tcPr>
          <w:p>
            <w:pPr>
              <w:pStyle w:val="TableParagraph"/>
              <w:spacing w:before="114"/>
              <w:ind w:left="4" w:right="3"/>
              <w:jc w:val="center"/>
              <w:rPr>
                <w:b/>
                <w:sz w:val="20"/>
              </w:rPr>
            </w:pPr>
            <w:r>
              <w:rPr>
                <w:b/>
                <w:color w:val="212121"/>
                <w:spacing w:val="-2"/>
                <w:sz w:val="20"/>
              </w:rPr>
              <w:t>DOMAČI</w:t>
            </w:r>
          </w:p>
          <w:p>
            <w:pPr>
              <w:pStyle w:val="TableParagraph"/>
              <w:ind w:left="4" w:right="2"/>
              <w:jc w:val="center"/>
              <w:rPr>
                <w:b/>
                <w:sz w:val="20"/>
              </w:rPr>
            </w:pPr>
            <w:r>
              <w:rPr>
                <w:b/>
                <w:color w:val="212121"/>
                <w:spacing w:val="-4"/>
                <w:sz w:val="20"/>
              </w:rPr>
              <w:t>2022</w:t>
            </w:r>
          </w:p>
        </w:tc>
        <w:tc>
          <w:tcPr>
            <w:tcW w:w="915" w:type="dxa"/>
            <w:tcBorders>
              <w:left w:val="single" w:sz="4" w:space="0" w:color="000000"/>
            </w:tcBorders>
            <w:shd w:val="clear" w:color="auto" w:fill="D9E1F3"/>
          </w:tcPr>
          <w:p>
            <w:pPr>
              <w:pStyle w:val="TableParagraph"/>
              <w:spacing w:before="114"/>
              <w:ind w:left="18" w:right="5"/>
              <w:jc w:val="center"/>
              <w:rPr>
                <w:b/>
                <w:sz w:val="20"/>
              </w:rPr>
            </w:pPr>
            <w:r>
              <w:rPr>
                <w:b/>
                <w:color w:val="212121"/>
                <w:spacing w:val="-2"/>
                <w:sz w:val="20"/>
              </w:rPr>
              <w:t>DOMAČI</w:t>
            </w:r>
          </w:p>
          <w:p>
            <w:pPr>
              <w:pStyle w:val="TableParagraph"/>
              <w:ind w:left="19" w:right="5"/>
              <w:jc w:val="center"/>
              <w:rPr>
                <w:b/>
                <w:sz w:val="20"/>
              </w:rPr>
            </w:pPr>
            <w:r>
              <w:rPr>
                <w:b/>
                <w:color w:val="212121"/>
                <w:spacing w:val="-4"/>
                <w:sz w:val="20"/>
              </w:rPr>
              <w:t>2023</w:t>
            </w:r>
          </w:p>
        </w:tc>
        <w:tc>
          <w:tcPr>
            <w:tcW w:w="915" w:type="dxa"/>
            <w:tcBorders>
              <w:right w:val="single" w:sz="4" w:space="0" w:color="000000"/>
            </w:tcBorders>
            <w:shd w:val="clear" w:color="auto" w:fill="FAE3D4"/>
          </w:tcPr>
          <w:p>
            <w:pPr>
              <w:pStyle w:val="TableParagraph"/>
              <w:spacing w:before="114"/>
              <w:ind w:left="208" w:right="81" w:firstLine="26"/>
              <w:rPr>
                <w:b/>
                <w:sz w:val="20"/>
              </w:rPr>
            </w:pPr>
            <w:r>
              <w:rPr>
                <w:b/>
                <w:color w:val="212121"/>
                <w:spacing w:val="-4"/>
                <w:sz w:val="20"/>
              </w:rPr>
              <w:t>TUJI 2021</w:t>
            </w:r>
          </w:p>
        </w:tc>
        <w:tc>
          <w:tcPr>
            <w:tcW w:w="913" w:type="dxa"/>
            <w:tcBorders>
              <w:left w:val="single" w:sz="4" w:space="0" w:color="000000"/>
              <w:right w:val="single" w:sz="4" w:space="0" w:color="000000"/>
            </w:tcBorders>
            <w:shd w:val="clear" w:color="auto" w:fill="FAE3D4"/>
          </w:tcPr>
          <w:p>
            <w:pPr>
              <w:pStyle w:val="TableParagraph"/>
              <w:spacing w:before="114"/>
              <w:ind w:left="218" w:firstLine="26"/>
              <w:rPr>
                <w:b/>
                <w:sz w:val="20"/>
              </w:rPr>
            </w:pPr>
            <w:r>
              <w:rPr>
                <w:b/>
                <w:color w:val="212121"/>
                <w:spacing w:val="-4"/>
                <w:sz w:val="20"/>
              </w:rPr>
              <w:t>TUJI 2022</w:t>
            </w:r>
          </w:p>
        </w:tc>
        <w:tc>
          <w:tcPr>
            <w:tcW w:w="915" w:type="dxa"/>
            <w:tcBorders>
              <w:left w:val="single" w:sz="4" w:space="0" w:color="000000"/>
            </w:tcBorders>
            <w:shd w:val="clear" w:color="auto" w:fill="FAE3D4"/>
          </w:tcPr>
          <w:p>
            <w:pPr>
              <w:pStyle w:val="TableParagraph"/>
              <w:spacing w:before="114"/>
              <w:ind w:left="217" w:right="81" w:firstLine="26"/>
              <w:rPr>
                <w:b/>
                <w:sz w:val="20"/>
              </w:rPr>
            </w:pPr>
            <w:r>
              <w:rPr>
                <w:b/>
                <w:color w:val="212121"/>
                <w:spacing w:val="-4"/>
                <w:sz w:val="20"/>
              </w:rPr>
              <w:t>TUJI 2023</w:t>
            </w:r>
          </w:p>
        </w:tc>
        <w:tc>
          <w:tcPr>
            <w:tcW w:w="913" w:type="dxa"/>
            <w:tcBorders>
              <w:right w:val="single" w:sz="4" w:space="0" w:color="000000"/>
            </w:tcBorders>
            <w:shd w:val="clear" w:color="auto" w:fill="F1F1F1"/>
          </w:tcPr>
          <w:p>
            <w:pPr>
              <w:pStyle w:val="TableParagraph"/>
              <w:spacing w:before="114"/>
              <w:ind w:left="206" w:right="87" w:hanging="120"/>
              <w:rPr>
                <w:b/>
                <w:sz w:val="20"/>
              </w:rPr>
            </w:pPr>
            <w:r>
              <w:rPr>
                <w:b/>
                <w:color w:val="212121"/>
                <w:spacing w:val="-2"/>
                <w:sz w:val="20"/>
              </w:rPr>
              <w:t>SKUPAJ </w:t>
            </w:r>
            <w:r>
              <w:rPr>
                <w:b/>
                <w:color w:val="212121"/>
                <w:spacing w:val="-4"/>
                <w:sz w:val="20"/>
              </w:rPr>
              <w:t>2021</w:t>
            </w:r>
          </w:p>
        </w:tc>
        <w:tc>
          <w:tcPr>
            <w:tcW w:w="916" w:type="dxa"/>
            <w:tcBorders>
              <w:left w:val="single" w:sz="4" w:space="0" w:color="000000"/>
              <w:right w:val="single" w:sz="4" w:space="0" w:color="000000"/>
            </w:tcBorders>
            <w:shd w:val="clear" w:color="auto" w:fill="F1F1F1"/>
          </w:tcPr>
          <w:p>
            <w:pPr>
              <w:pStyle w:val="TableParagraph"/>
              <w:spacing w:before="114"/>
              <w:ind w:left="216" w:right="91" w:hanging="121"/>
              <w:rPr>
                <w:b/>
                <w:sz w:val="20"/>
              </w:rPr>
            </w:pPr>
            <w:r>
              <w:rPr>
                <w:b/>
                <w:color w:val="212121"/>
                <w:spacing w:val="-2"/>
                <w:sz w:val="20"/>
              </w:rPr>
              <w:t>SKUPAJ </w:t>
            </w:r>
            <w:r>
              <w:rPr>
                <w:b/>
                <w:color w:val="212121"/>
                <w:spacing w:val="-4"/>
                <w:sz w:val="20"/>
              </w:rPr>
              <w:t>2022</w:t>
            </w:r>
          </w:p>
        </w:tc>
        <w:tc>
          <w:tcPr>
            <w:tcW w:w="915" w:type="dxa"/>
            <w:tcBorders>
              <w:left w:val="single" w:sz="4" w:space="0" w:color="000000"/>
            </w:tcBorders>
            <w:shd w:val="clear" w:color="auto" w:fill="F1F1F1"/>
          </w:tcPr>
          <w:p>
            <w:pPr>
              <w:pStyle w:val="TableParagraph"/>
              <w:spacing w:before="114"/>
              <w:ind w:left="214" w:right="81" w:hanging="120"/>
              <w:rPr>
                <w:b/>
                <w:sz w:val="20"/>
              </w:rPr>
            </w:pPr>
            <w:r>
              <w:rPr>
                <w:b/>
                <w:color w:val="212121"/>
                <w:spacing w:val="-2"/>
                <w:sz w:val="20"/>
              </w:rPr>
              <w:t>SKUPAJ </w:t>
            </w:r>
            <w:r>
              <w:rPr>
                <w:b/>
                <w:color w:val="212121"/>
                <w:spacing w:val="-4"/>
                <w:sz w:val="20"/>
              </w:rPr>
              <w:t>2023</w:t>
            </w:r>
          </w:p>
        </w:tc>
      </w:tr>
      <w:tr>
        <w:trPr>
          <w:trHeight w:val="330" w:hRule="atLeast"/>
        </w:trPr>
        <w:tc>
          <w:tcPr>
            <w:tcW w:w="1277" w:type="dxa"/>
            <w:tcBorders>
              <w:bottom w:val="single" w:sz="4" w:space="0" w:color="000000"/>
            </w:tcBorders>
          </w:tcPr>
          <w:p>
            <w:pPr>
              <w:pStyle w:val="TableParagraph"/>
              <w:spacing w:before="47"/>
              <w:ind w:left="59"/>
              <w:rPr>
                <w:b/>
                <w:sz w:val="20"/>
              </w:rPr>
            </w:pPr>
            <w:r>
              <w:rPr>
                <w:b/>
                <w:color w:val="212121"/>
                <w:spacing w:val="-2"/>
                <w:sz w:val="20"/>
              </w:rPr>
              <w:t>januar</w:t>
            </w:r>
          </w:p>
        </w:tc>
        <w:tc>
          <w:tcPr>
            <w:tcW w:w="915" w:type="dxa"/>
            <w:tcBorders>
              <w:bottom w:val="single" w:sz="4" w:space="0" w:color="000000"/>
              <w:right w:val="single" w:sz="4" w:space="0" w:color="000000"/>
            </w:tcBorders>
            <w:shd w:val="clear" w:color="auto" w:fill="D9E1F3"/>
          </w:tcPr>
          <w:p>
            <w:pPr>
              <w:pStyle w:val="TableParagraph"/>
              <w:spacing w:before="47"/>
              <w:ind w:left="14" w:right="15"/>
              <w:jc w:val="center"/>
              <w:rPr>
                <w:sz w:val="20"/>
              </w:rPr>
            </w:pPr>
            <w:r>
              <w:rPr>
                <w:color w:val="333333"/>
                <w:spacing w:val="-5"/>
                <w:sz w:val="20"/>
              </w:rPr>
              <w:t>70</w:t>
            </w:r>
          </w:p>
        </w:tc>
        <w:tc>
          <w:tcPr>
            <w:tcW w:w="913" w:type="dxa"/>
            <w:tcBorders>
              <w:left w:val="single" w:sz="4" w:space="0" w:color="000000"/>
              <w:bottom w:val="single" w:sz="4" w:space="0" w:color="000000"/>
              <w:right w:val="single" w:sz="4" w:space="0" w:color="000000"/>
            </w:tcBorders>
            <w:shd w:val="clear" w:color="auto" w:fill="D9E1F3"/>
          </w:tcPr>
          <w:p>
            <w:pPr>
              <w:pStyle w:val="TableParagraph"/>
              <w:spacing w:before="47"/>
              <w:ind w:left="4" w:right="2"/>
              <w:jc w:val="center"/>
              <w:rPr>
                <w:sz w:val="20"/>
              </w:rPr>
            </w:pPr>
            <w:r>
              <w:rPr>
                <w:color w:val="333333"/>
                <w:spacing w:val="-5"/>
                <w:sz w:val="20"/>
              </w:rPr>
              <w:t>103</w:t>
            </w:r>
          </w:p>
        </w:tc>
        <w:tc>
          <w:tcPr>
            <w:tcW w:w="915" w:type="dxa"/>
            <w:tcBorders>
              <w:left w:val="single" w:sz="4" w:space="0" w:color="000000"/>
              <w:bottom w:val="single" w:sz="4" w:space="0" w:color="000000"/>
            </w:tcBorders>
            <w:shd w:val="clear" w:color="auto" w:fill="D9E1F3"/>
          </w:tcPr>
          <w:p>
            <w:pPr>
              <w:pStyle w:val="TableParagraph"/>
              <w:spacing w:before="47"/>
              <w:ind w:left="19" w:right="5"/>
              <w:jc w:val="center"/>
              <w:rPr>
                <w:sz w:val="20"/>
              </w:rPr>
            </w:pPr>
            <w:r>
              <w:rPr>
                <w:spacing w:val="-5"/>
                <w:sz w:val="20"/>
              </w:rPr>
              <w:t>122</w:t>
            </w:r>
          </w:p>
        </w:tc>
        <w:tc>
          <w:tcPr>
            <w:tcW w:w="915" w:type="dxa"/>
            <w:tcBorders>
              <w:bottom w:val="single" w:sz="4" w:space="0" w:color="000000"/>
              <w:right w:val="single" w:sz="4" w:space="0" w:color="000000"/>
            </w:tcBorders>
            <w:shd w:val="clear" w:color="auto" w:fill="FAE3D4"/>
          </w:tcPr>
          <w:p>
            <w:pPr>
              <w:pStyle w:val="TableParagraph"/>
              <w:spacing w:before="47"/>
              <w:ind w:left="14" w:right="19"/>
              <w:jc w:val="center"/>
              <w:rPr>
                <w:sz w:val="20"/>
              </w:rPr>
            </w:pPr>
            <w:r>
              <w:rPr>
                <w:color w:val="333333"/>
                <w:spacing w:val="-5"/>
                <w:sz w:val="20"/>
              </w:rPr>
              <w:t>27</w:t>
            </w:r>
          </w:p>
        </w:tc>
        <w:tc>
          <w:tcPr>
            <w:tcW w:w="913" w:type="dxa"/>
            <w:tcBorders>
              <w:left w:val="single" w:sz="4" w:space="0" w:color="000000"/>
              <w:bottom w:val="single" w:sz="4" w:space="0" w:color="000000"/>
              <w:right w:val="single" w:sz="4" w:space="0" w:color="000000"/>
            </w:tcBorders>
            <w:shd w:val="clear" w:color="auto" w:fill="FAE3D4"/>
          </w:tcPr>
          <w:p>
            <w:pPr>
              <w:pStyle w:val="TableParagraph"/>
              <w:spacing w:before="47"/>
              <w:ind w:left="4"/>
              <w:jc w:val="center"/>
              <w:rPr>
                <w:sz w:val="20"/>
              </w:rPr>
            </w:pPr>
            <w:r>
              <w:rPr>
                <w:color w:val="333333"/>
                <w:spacing w:val="-5"/>
                <w:sz w:val="20"/>
              </w:rPr>
              <w:t>90</w:t>
            </w:r>
          </w:p>
        </w:tc>
        <w:tc>
          <w:tcPr>
            <w:tcW w:w="915" w:type="dxa"/>
            <w:tcBorders>
              <w:left w:val="single" w:sz="4" w:space="0" w:color="000000"/>
              <w:bottom w:val="single" w:sz="4" w:space="0" w:color="000000"/>
            </w:tcBorders>
            <w:shd w:val="clear" w:color="auto" w:fill="FAE3D4"/>
          </w:tcPr>
          <w:p>
            <w:pPr>
              <w:pStyle w:val="TableParagraph"/>
              <w:spacing w:before="47"/>
              <w:ind w:left="15" w:right="5"/>
              <w:jc w:val="center"/>
              <w:rPr>
                <w:sz w:val="20"/>
              </w:rPr>
            </w:pPr>
            <w:r>
              <w:rPr>
                <w:spacing w:val="-5"/>
                <w:sz w:val="20"/>
              </w:rPr>
              <w:t>103</w:t>
            </w:r>
          </w:p>
        </w:tc>
        <w:tc>
          <w:tcPr>
            <w:tcW w:w="913" w:type="dxa"/>
            <w:tcBorders>
              <w:bottom w:val="single" w:sz="4" w:space="0" w:color="000000"/>
              <w:right w:val="single" w:sz="4" w:space="0" w:color="000000"/>
            </w:tcBorders>
            <w:shd w:val="clear" w:color="auto" w:fill="F1F1F1"/>
          </w:tcPr>
          <w:p>
            <w:pPr>
              <w:pStyle w:val="TableParagraph"/>
              <w:spacing w:before="47"/>
              <w:ind w:left="2" w:right="8"/>
              <w:jc w:val="center"/>
              <w:rPr>
                <w:sz w:val="20"/>
              </w:rPr>
            </w:pPr>
            <w:r>
              <w:rPr>
                <w:color w:val="333333"/>
                <w:spacing w:val="-5"/>
                <w:sz w:val="20"/>
              </w:rPr>
              <w:t>97</w:t>
            </w:r>
          </w:p>
        </w:tc>
        <w:tc>
          <w:tcPr>
            <w:tcW w:w="916" w:type="dxa"/>
            <w:tcBorders>
              <w:left w:val="single" w:sz="4" w:space="0" w:color="000000"/>
              <w:bottom w:val="single" w:sz="4" w:space="0" w:color="000000"/>
              <w:right w:val="single" w:sz="4" w:space="0" w:color="000000"/>
            </w:tcBorders>
            <w:shd w:val="clear" w:color="auto" w:fill="F1F1F1"/>
          </w:tcPr>
          <w:p>
            <w:pPr>
              <w:pStyle w:val="TableParagraph"/>
              <w:spacing w:before="47"/>
              <w:ind w:left="2" w:right="2"/>
              <w:jc w:val="center"/>
              <w:rPr>
                <w:sz w:val="20"/>
              </w:rPr>
            </w:pPr>
            <w:r>
              <w:rPr>
                <w:color w:val="212121"/>
                <w:spacing w:val="-5"/>
                <w:sz w:val="20"/>
              </w:rPr>
              <w:t>193</w:t>
            </w:r>
          </w:p>
        </w:tc>
        <w:tc>
          <w:tcPr>
            <w:tcW w:w="915" w:type="dxa"/>
            <w:tcBorders>
              <w:left w:val="single" w:sz="4" w:space="0" w:color="000000"/>
              <w:bottom w:val="single" w:sz="4" w:space="0" w:color="000000"/>
            </w:tcBorders>
            <w:shd w:val="clear" w:color="auto" w:fill="F1F1F1"/>
          </w:tcPr>
          <w:p>
            <w:pPr>
              <w:pStyle w:val="TableParagraph"/>
              <w:spacing w:before="47"/>
              <w:ind w:left="14" w:right="9"/>
              <w:jc w:val="center"/>
              <w:rPr>
                <w:sz w:val="20"/>
              </w:rPr>
            </w:pPr>
            <w:r>
              <w:rPr>
                <w:color w:val="212121"/>
                <w:spacing w:val="-5"/>
                <w:sz w:val="20"/>
              </w:rPr>
              <w:t>225</w:t>
            </w:r>
          </w:p>
        </w:tc>
      </w:tr>
      <w:tr>
        <w:trPr>
          <w:trHeight w:val="328" w:hRule="atLeast"/>
        </w:trPr>
        <w:tc>
          <w:tcPr>
            <w:tcW w:w="1277" w:type="dxa"/>
            <w:tcBorders>
              <w:top w:val="single" w:sz="4" w:space="0" w:color="000000"/>
              <w:bottom w:val="single" w:sz="4" w:space="0" w:color="000000"/>
            </w:tcBorders>
          </w:tcPr>
          <w:p>
            <w:pPr>
              <w:pStyle w:val="TableParagraph"/>
              <w:spacing w:before="47"/>
              <w:ind w:left="59"/>
              <w:rPr>
                <w:b/>
                <w:sz w:val="20"/>
              </w:rPr>
            </w:pPr>
            <w:r>
              <w:rPr>
                <w:b/>
                <w:color w:val="212121"/>
                <w:spacing w:val="-2"/>
                <w:sz w:val="20"/>
              </w:rPr>
              <w:t>februar</w:t>
            </w:r>
          </w:p>
        </w:tc>
        <w:tc>
          <w:tcPr>
            <w:tcW w:w="915" w:type="dxa"/>
            <w:tcBorders>
              <w:top w:val="single" w:sz="4" w:space="0" w:color="000000"/>
              <w:bottom w:val="single" w:sz="4" w:space="0" w:color="000000"/>
              <w:right w:val="single" w:sz="4" w:space="0" w:color="000000"/>
            </w:tcBorders>
            <w:shd w:val="clear" w:color="auto" w:fill="D9E1F3"/>
          </w:tcPr>
          <w:p>
            <w:pPr>
              <w:pStyle w:val="TableParagraph"/>
              <w:spacing w:before="47"/>
              <w:ind w:left="14" w:right="15"/>
              <w:jc w:val="center"/>
              <w:rPr>
                <w:sz w:val="20"/>
              </w:rPr>
            </w:pPr>
            <w:r>
              <w:rPr>
                <w:color w:val="333333"/>
                <w:spacing w:val="-5"/>
                <w:sz w:val="20"/>
              </w:rPr>
              <w:t>69</w:t>
            </w:r>
          </w:p>
        </w:tc>
        <w:tc>
          <w:tcPr>
            <w:tcW w:w="913" w:type="dxa"/>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before="47"/>
              <w:ind w:left="4" w:right="1"/>
              <w:jc w:val="center"/>
              <w:rPr>
                <w:sz w:val="20"/>
              </w:rPr>
            </w:pPr>
            <w:r>
              <w:rPr>
                <w:color w:val="333333"/>
                <w:spacing w:val="-5"/>
                <w:sz w:val="20"/>
              </w:rPr>
              <w:t>71</w:t>
            </w:r>
          </w:p>
        </w:tc>
        <w:tc>
          <w:tcPr>
            <w:tcW w:w="915" w:type="dxa"/>
            <w:tcBorders>
              <w:top w:val="single" w:sz="4" w:space="0" w:color="000000"/>
              <w:left w:val="single" w:sz="4" w:space="0" w:color="000000"/>
              <w:bottom w:val="single" w:sz="4" w:space="0" w:color="000000"/>
            </w:tcBorders>
            <w:shd w:val="clear" w:color="auto" w:fill="D9E1F3"/>
          </w:tcPr>
          <w:p>
            <w:pPr>
              <w:pStyle w:val="TableParagraph"/>
              <w:spacing w:before="47"/>
              <w:ind w:left="19" w:right="5"/>
              <w:jc w:val="center"/>
              <w:rPr>
                <w:sz w:val="20"/>
              </w:rPr>
            </w:pPr>
            <w:r>
              <w:rPr>
                <w:spacing w:val="-5"/>
                <w:sz w:val="20"/>
              </w:rPr>
              <w:t>195</w:t>
            </w:r>
          </w:p>
        </w:tc>
        <w:tc>
          <w:tcPr>
            <w:tcW w:w="915" w:type="dxa"/>
            <w:tcBorders>
              <w:top w:val="single" w:sz="4" w:space="0" w:color="000000"/>
              <w:bottom w:val="single" w:sz="4" w:space="0" w:color="000000"/>
              <w:right w:val="single" w:sz="4" w:space="0" w:color="000000"/>
            </w:tcBorders>
            <w:shd w:val="clear" w:color="auto" w:fill="FAE3D4"/>
          </w:tcPr>
          <w:p>
            <w:pPr>
              <w:pStyle w:val="TableParagraph"/>
              <w:spacing w:before="47"/>
              <w:ind w:left="14" w:right="19"/>
              <w:jc w:val="center"/>
              <w:rPr>
                <w:sz w:val="20"/>
              </w:rPr>
            </w:pPr>
            <w:r>
              <w:rPr>
                <w:color w:val="333333"/>
                <w:spacing w:val="-5"/>
                <w:sz w:val="20"/>
              </w:rPr>
              <w:t>33</w:t>
            </w:r>
          </w:p>
        </w:tc>
        <w:tc>
          <w:tcPr>
            <w:tcW w:w="91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47"/>
              <w:ind w:left="4"/>
              <w:jc w:val="center"/>
              <w:rPr>
                <w:sz w:val="20"/>
              </w:rPr>
            </w:pPr>
            <w:r>
              <w:rPr>
                <w:color w:val="333333"/>
                <w:spacing w:val="-5"/>
                <w:sz w:val="20"/>
              </w:rPr>
              <w:t>80</w:t>
            </w:r>
          </w:p>
        </w:tc>
        <w:tc>
          <w:tcPr>
            <w:tcW w:w="915" w:type="dxa"/>
            <w:tcBorders>
              <w:top w:val="single" w:sz="4" w:space="0" w:color="000000"/>
              <w:left w:val="single" w:sz="4" w:space="0" w:color="000000"/>
              <w:bottom w:val="single" w:sz="4" w:space="0" w:color="000000"/>
            </w:tcBorders>
            <w:shd w:val="clear" w:color="auto" w:fill="FAE3D4"/>
          </w:tcPr>
          <w:p>
            <w:pPr>
              <w:pStyle w:val="TableParagraph"/>
              <w:spacing w:before="47"/>
              <w:ind w:left="15" w:right="5"/>
              <w:jc w:val="center"/>
              <w:rPr>
                <w:sz w:val="20"/>
              </w:rPr>
            </w:pPr>
            <w:r>
              <w:rPr>
                <w:spacing w:val="-5"/>
                <w:sz w:val="20"/>
              </w:rPr>
              <w:t>105</w:t>
            </w:r>
          </w:p>
        </w:tc>
        <w:tc>
          <w:tcPr>
            <w:tcW w:w="913" w:type="dxa"/>
            <w:tcBorders>
              <w:top w:val="single" w:sz="4" w:space="0" w:color="000000"/>
              <w:bottom w:val="single" w:sz="4" w:space="0" w:color="000000"/>
              <w:right w:val="single" w:sz="4" w:space="0" w:color="000000"/>
            </w:tcBorders>
            <w:shd w:val="clear" w:color="auto" w:fill="F1F1F1"/>
          </w:tcPr>
          <w:p>
            <w:pPr>
              <w:pStyle w:val="TableParagraph"/>
              <w:spacing w:before="47"/>
              <w:ind w:left="2" w:right="8"/>
              <w:jc w:val="center"/>
              <w:rPr>
                <w:sz w:val="20"/>
              </w:rPr>
            </w:pPr>
            <w:r>
              <w:rPr>
                <w:color w:val="333333"/>
                <w:spacing w:val="-5"/>
                <w:sz w:val="20"/>
              </w:rPr>
              <w:t>102</w:t>
            </w:r>
          </w:p>
        </w:tc>
        <w:tc>
          <w:tcPr>
            <w:tcW w:w="916"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before="47"/>
              <w:ind w:left="2" w:right="2"/>
              <w:jc w:val="center"/>
              <w:rPr>
                <w:sz w:val="20"/>
              </w:rPr>
            </w:pPr>
            <w:r>
              <w:rPr>
                <w:color w:val="212121"/>
                <w:spacing w:val="-5"/>
                <w:sz w:val="20"/>
              </w:rPr>
              <w:t>151</w:t>
            </w:r>
          </w:p>
        </w:tc>
        <w:tc>
          <w:tcPr>
            <w:tcW w:w="915" w:type="dxa"/>
            <w:tcBorders>
              <w:top w:val="single" w:sz="4" w:space="0" w:color="000000"/>
              <w:left w:val="single" w:sz="4" w:space="0" w:color="000000"/>
              <w:bottom w:val="single" w:sz="4" w:space="0" w:color="000000"/>
            </w:tcBorders>
            <w:shd w:val="clear" w:color="auto" w:fill="F1F1F1"/>
          </w:tcPr>
          <w:p>
            <w:pPr>
              <w:pStyle w:val="TableParagraph"/>
              <w:spacing w:before="47"/>
              <w:ind w:left="14" w:right="9"/>
              <w:jc w:val="center"/>
              <w:rPr>
                <w:sz w:val="20"/>
              </w:rPr>
            </w:pPr>
            <w:r>
              <w:rPr>
                <w:color w:val="212121"/>
                <w:spacing w:val="-5"/>
                <w:sz w:val="20"/>
              </w:rPr>
              <w:t>300</w:t>
            </w:r>
          </w:p>
        </w:tc>
      </w:tr>
      <w:tr>
        <w:trPr>
          <w:trHeight w:val="331" w:hRule="atLeast"/>
        </w:trPr>
        <w:tc>
          <w:tcPr>
            <w:tcW w:w="1277" w:type="dxa"/>
            <w:tcBorders>
              <w:top w:val="single" w:sz="4" w:space="0" w:color="000000"/>
              <w:bottom w:val="single" w:sz="4" w:space="0" w:color="000000"/>
            </w:tcBorders>
          </w:tcPr>
          <w:p>
            <w:pPr>
              <w:pStyle w:val="TableParagraph"/>
              <w:spacing w:before="50"/>
              <w:ind w:left="59"/>
              <w:rPr>
                <w:b/>
                <w:sz w:val="20"/>
              </w:rPr>
            </w:pPr>
            <w:r>
              <w:rPr>
                <w:b/>
                <w:color w:val="212121"/>
                <w:spacing w:val="-2"/>
                <w:sz w:val="20"/>
              </w:rPr>
              <w:t>marec</w:t>
            </w:r>
          </w:p>
        </w:tc>
        <w:tc>
          <w:tcPr>
            <w:tcW w:w="915" w:type="dxa"/>
            <w:tcBorders>
              <w:top w:val="single" w:sz="4" w:space="0" w:color="000000"/>
              <w:bottom w:val="single" w:sz="4" w:space="0" w:color="000000"/>
              <w:right w:val="single" w:sz="4" w:space="0" w:color="000000"/>
            </w:tcBorders>
            <w:shd w:val="clear" w:color="auto" w:fill="D9E1F3"/>
          </w:tcPr>
          <w:p>
            <w:pPr>
              <w:pStyle w:val="TableParagraph"/>
              <w:spacing w:before="50"/>
              <w:ind w:left="14" w:right="15"/>
              <w:jc w:val="center"/>
              <w:rPr>
                <w:sz w:val="20"/>
              </w:rPr>
            </w:pPr>
            <w:r>
              <w:rPr>
                <w:color w:val="333333"/>
                <w:spacing w:val="-5"/>
                <w:sz w:val="20"/>
              </w:rPr>
              <w:t>110</w:t>
            </w:r>
          </w:p>
        </w:tc>
        <w:tc>
          <w:tcPr>
            <w:tcW w:w="913" w:type="dxa"/>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before="50"/>
              <w:ind w:left="4" w:right="2"/>
              <w:jc w:val="center"/>
              <w:rPr>
                <w:sz w:val="20"/>
              </w:rPr>
            </w:pPr>
            <w:r>
              <w:rPr>
                <w:color w:val="333333"/>
                <w:spacing w:val="-5"/>
                <w:sz w:val="20"/>
              </w:rPr>
              <w:t>216</w:t>
            </w:r>
          </w:p>
        </w:tc>
        <w:tc>
          <w:tcPr>
            <w:tcW w:w="915" w:type="dxa"/>
            <w:tcBorders>
              <w:top w:val="single" w:sz="4" w:space="0" w:color="000000"/>
              <w:left w:val="single" w:sz="4" w:space="0" w:color="000000"/>
              <w:bottom w:val="single" w:sz="4" w:space="0" w:color="000000"/>
            </w:tcBorders>
            <w:shd w:val="clear" w:color="auto" w:fill="D9E1F3"/>
          </w:tcPr>
          <w:p>
            <w:pPr>
              <w:pStyle w:val="TableParagraph"/>
              <w:spacing w:before="50"/>
              <w:ind w:left="19" w:right="5"/>
              <w:jc w:val="center"/>
              <w:rPr>
                <w:sz w:val="20"/>
              </w:rPr>
            </w:pPr>
            <w:r>
              <w:rPr>
                <w:spacing w:val="-5"/>
                <w:sz w:val="20"/>
              </w:rPr>
              <w:t>223</w:t>
            </w:r>
          </w:p>
        </w:tc>
        <w:tc>
          <w:tcPr>
            <w:tcW w:w="915" w:type="dxa"/>
            <w:tcBorders>
              <w:top w:val="single" w:sz="4" w:space="0" w:color="000000"/>
              <w:bottom w:val="single" w:sz="4" w:space="0" w:color="000000"/>
              <w:right w:val="single" w:sz="4" w:space="0" w:color="000000"/>
            </w:tcBorders>
            <w:shd w:val="clear" w:color="auto" w:fill="FAE3D4"/>
          </w:tcPr>
          <w:p>
            <w:pPr>
              <w:pStyle w:val="TableParagraph"/>
              <w:spacing w:before="50"/>
              <w:ind w:left="14" w:right="19"/>
              <w:jc w:val="center"/>
              <w:rPr>
                <w:sz w:val="20"/>
              </w:rPr>
            </w:pPr>
            <w:r>
              <w:rPr>
                <w:color w:val="333333"/>
                <w:spacing w:val="-5"/>
                <w:sz w:val="20"/>
              </w:rPr>
              <w:t>16</w:t>
            </w:r>
          </w:p>
        </w:tc>
        <w:tc>
          <w:tcPr>
            <w:tcW w:w="91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50"/>
              <w:ind w:left="4"/>
              <w:jc w:val="center"/>
              <w:rPr>
                <w:sz w:val="20"/>
              </w:rPr>
            </w:pPr>
            <w:r>
              <w:rPr>
                <w:color w:val="333333"/>
                <w:spacing w:val="-5"/>
                <w:sz w:val="20"/>
              </w:rPr>
              <w:t>149</w:t>
            </w:r>
          </w:p>
        </w:tc>
        <w:tc>
          <w:tcPr>
            <w:tcW w:w="915" w:type="dxa"/>
            <w:tcBorders>
              <w:top w:val="single" w:sz="4" w:space="0" w:color="000000"/>
              <w:left w:val="single" w:sz="4" w:space="0" w:color="000000"/>
              <w:bottom w:val="single" w:sz="4" w:space="0" w:color="000000"/>
            </w:tcBorders>
            <w:shd w:val="clear" w:color="auto" w:fill="FAE3D4"/>
          </w:tcPr>
          <w:p>
            <w:pPr>
              <w:pStyle w:val="TableParagraph"/>
              <w:spacing w:before="50"/>
              <w:ind w:left="15" w:right="5"/>
              <w:jc w:val="center"/>
              <w:rPr>
                <w:sz w:val="20"/>
              </w:rPr>
            </w:pPr>
            <w:r>
              <w:rPr>
                <w:spacing w:val="-5"/>
                <w:sz w:val="20"/>
              </w:rPr>
              <w:t>160</w:t>
            </w:r>
          </w:p>
        </w:tc>
        <w:tc>
          <w:tcPr>
            <w:tcW w:w="913" w:type="dxa"/>
            <w:tcBorders>
              <w:top w:val="single" w:sz="4" w:space="0" w:color="000000"/>
              <w:bottom w:val="single" w:sz="4" w:space="0" w:color="000000"/>
              <w:right w:val="single" w:sz="4" w:space="0" w:color="000000"/>
            </w:tcBorders>
            <w:shd w:val="clear" w:color="auto" w:fill="F1F1F1"/>
          </w:tcPr>
          <w:p>
            <w:pPr>
              <w:pStyle w:val="TableParagraph"/>
              <w:spacing w:before="50"/>
              <w:ind w:left="2" w:right="8"/>
              <w:jc w:val="center"/>
              <w:rPr>
                <w:sz w:val="20"/>
              </w:rPr>
            </w:pPr>
            <w:r>
              <w:rPr>
                <w:color w:val="333333"/>
                <w:spacing w:val="-5"/>
                <w:sz w:val="20"/>
              </w:rPr>
              <w:t>126</w:t>
            </w:r>
          </w:p>
        </w:tc>
        <w:tc>
          <w:tcPr>
            <w:tcW w:w="916"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before="50"/>
              <w:ind w:left="2" w:right="2"/>
              <w:jc w:val="center"/>
              <w:rPr>
                <w:sz w:val="20"/>
              </w:rPr>
            </w:pPr>
            <w:r>
              <w:rPr>
                <w:color w:val="212121"/>
                <w:spacing w:val="-5"/>
                <w:sz w:val="20"/>
              </w:rPr>
              <w:t>365</w:t>
            </w:r>
          </w:p>
        </w:tc>
        <w:tc>
          <w:tcPr>
            <w:tcW w:w="915" w:type="dxa"/>
            <w:tcBorders>
              <w:top w:val="single" w:sz="4" w:space="0" w:color="000000"/>
              <w:left w:val="single" w:sz="4" w:space="0" w:color="000000"/>
              <w:bottom w:val="single" w:sz="4" w:space="0" w:color="000000"/>
            </w:tcBorders>
            <w:shd w:val="clear" w:color="auto" w:fill="F1F1F1"/>
          </w:tcPr>
          <w:p>
            <w:pPr>
              <w:pStyle w:val="TableParagraph"/>
              <w:spacing w:before="50"/>
              <w:ind w:left="14" w:right="9"/>
              <w:jc w:val="center"/>
              <w:rPr>
                <w:sz w:val="20"/>
              </w:rPr>
            </w:pPr>
            <w:r>
              <w:rPr>
                <w:color w:val="212121"/>
                <w:spacing w:val="-5"/>
                <w:sz w:val="20"/>
              </w:rPr>
              <w:t>383</w:t>
            </w:r>
          </w:p>
        </w:tc>
      </w:tr>
      <w:tr>
        <w:trPr>
          <w:trHeight w:val="330" w:hRule="atLeast"/>
        </w:trPr>
        <w:tc>
          <w:tcPr>
            <w:tcW w:w="1277" w:type="dxa"/>
            <w:tcBorders>
              <w:top w:val="single" w:sz="4" w:space="0" w:color="000000"/>
              <w:bottom w:val="single" w:sz="4" w:space="0" w:color="000000"/>
            </w:tcBorders>
          </w:tcPr>
          <w:p>
            <w:pPr>
              <w:pStyle w:val="TableParagraph"/>
              <w:spacing w:before="47"/>
              <w:ind w:left="59"/>
              <w:rPr>
                <w:b/>
                <w:sz w:val="20"/>
              </w:rPr>
            </w:pPr>
            <w:r>
              <w:rPr>
                <w:b/>
                <w:color w:val="212121"/>
                <w:spacing w:val="-2"/>
                <w:sz w:val="20"/>
              </w:rPr>
              <w:t>april</w:t>
            </w:r>
          </w:p>
        </w:tc>
        <w:tc>
          <w:tcPr>
            <w:tcW w:w="915" w:type="dxa"/>
            <w:tcBorders>
              <w:top w:val="single" w:sz="4" w:space="0" w:color="000000"/>
              <w:bottom w:val="single" w:sz="4" w:space="0" w:color="000000"/>
              <w:right w:val="single" w:sz="4" w:space="0" w:color="000000"/>
            </w:tcBorders>
            <w:shd w:val="clear" w:color="auto" w:fill="D9E1F3"/>
          </w:tcPr>
          <w:p>
            <w:pPr>
              <w:pStyle w:val="TableParagraph"/>
              <w:spacing w:before="47"/>
              <w:ind w:left="14" w:right="15"/>
              <w:jc w:val="center"/>
              <w:rPr>
                <w:sz w:val="20"/>
              </w:rPr>
            </w:pPr>
            <w:r>
              <w:rPr>
                <w:color w:val="333333"/>
                <w:spacing w:val="-5"/>
                <w:sz w:val="20"/>
              </w:rPr>
              <w:t>94</w:t>
            </w:r>
          </w:p>
        </w:tc>
        <w:tc>
          <w:tcPr>
            <w:tcW w:w="913" w:type="dxa"/>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before="47"/>
              <w:ind w:left="4" w:right="2"/>
              <w:jc w:val="center"/>
              <w:rPr>
                <w:sz w:val="20"/>
              </w:rPr>
            </w:pPr>
            <w:r>
              <w:rPr>
                <w:color w:val="333333"/>
                <w:spacing w:val="-5"/>
                <w:sz w:val="20"/>
              </w:rPr>
              <w:t>348</w:t>
            </w:r>
          </w:p>
        </w:tc>
        <w:tc>
          <w:tcPr>
            <w:tcW w:w="915" w:type="dxa"/>
            <w:tcBorders>
              <w:top w:val="single" w:sz="4" w:space="0" w:color="000000"/>
              <w:left w:val="single" w:sz="4" w:space="0" w:color="000000"/>
              <w:bottom w:val="single" w:sz="4" w:space="0" w:color="000000"/>
            </w:tcBorders>
            <w:shd w:val="clear" w:color="auto" w:fill="D9E1F3"/>
          </w:tcPr>
          <w:p>
            <w:pPr>
              <w:pStyle w:val="TableParagraph"/>
              <w:spacing w:before="47"/>
              <w:ind w:left="19" w:right="5"/>
              <w:jc w:val="center"/>
              <w:rPr>
                <w:sz w:val="20"/>
              </w:rPr>
            </w:pPr>
            <w:r>
              <w:rPr>
                <w:spacing w:val="-5"/>
                <w:sz w:val="20"/>
              </w:rPr>
              <w:t>316</w:t>
            </w:r>
          </w:p>
        </w:tc>
        <w:tc>
          <w:tcPr>
            <w:tcW w:w="915" w:type="dxa"/>
            <w:tcBorders>
              <w:top w:val="single" w:sz="4" w:space="0" w:color="000000"/>
              <w:bottom w:val="single" w:sz="4" w:space="0" w:color="000000"/>
              <w:right w:val="single" w:sz="4" w:space="0" w:color="000000"/>
            </w:tcBorders>
            <w:shd w:val="clear" w:color="auto" w:fill="FAE3D4"/>
          </w:tcPr>
          <w:p>
            <w:pPr>
              <w:pStyle w:val="TableParagraph"/>
              <w:spacing w:before="47"/>
              <w:ind w:left="14" w:right="19"/>
              <w:jc w:val="center"/>
              <w:rPr>
                <w:sz w:val="20"/>
              </w:rPr>
            </w:pPr>
            <w:r>
              <w:rPr>
                <w:color w:val="333333"/>
                <w:spacing w:val="-5"/>
                <w:sz w:val="20"/>
              </w:rPr>
              <w:t>18</w:t>
            </w:r>
          </w:p>
        </w:tc>
        <w:tc>
          <w:tcPr>
            <w:tcW w:w="91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47"/>
              <w:ind w:left="4"/>
              <w:jc w:val="center"/>
              <w:rPr>
                <w:sz w:val="20"/>
              </w:rPr>
            </w:pPr>
            <w:r>
              <w:rPr>
                <w:color w:val="333333"/>
                <w:spacing w:val="-5"/>
                <w:sz w:val="20"/>
              </w:rPr>
              <w:t>216</w:t>
            </w:r>
          </w:p>
        </w:tc>
        <w:tc>
          <w:tcPr>
            <w:tcW w:w="915" w:type="dxa"/>
            <w:tcBorders>
              <w:top w:val="single" w:sz="4" w:space="0" w:color="000000"/>
              <w:left w:val="single" w:sz="4" w:space="0" w:color="000000"/>
              <w:bottom w:val="single" w:sz="4" w:space="0" w:color="000000"/>
            </w:tcBorders>
            <w:shd w:val="clear" w:color="auto" w:fill="FAE3D4"/>
          </w:tcPr>
          <w:p>
            <w:pPr>
              <w:pStyle w:val="TableParagraph"/>
              <w:spacing w:before="47"/>
              <w:ind w:left="15" w:right="5"/>
              <w:jc w:val="center"/>
              <w:rPr>
                <w:sz w:val="20"/>
              </w:rPr>
            </w:pPr>
            <w:r>
              <w:rPr>
                <w:spacing w:val="-5"/>
                <w:sz w:val="20"/>
              </w:rPr>
              <w:t>297</w:t>
            </w:r>
          </w:p>
        </w:tc>
        <w:tc>
          <w:tcPr>
            <w:tcW w:w="913" w:type="dxa"/>
            <w:tcBorders>
              <w:top w:val="single" w:sz="4" w:space="0" w:color="000000"/>
              <w:bottom w:val="single" w:sz="4" w:space="0" w:color="000000"/>
              <w:right w:val="single" w:sz="4" w:space="0" w:color="000000"/>
            </w:tcBorders>
            <w:shd w:val="clear" w:color="auto" w:fill="F1F1F1"/>
          </w:tcPr>
          <w:p>
            <w:pPr>
              <w:pStyle w:val="TableParagraph"/>
              <w:spacing w:before="47"/>
              <w:ind w:left="2" w:right="8"/>
              <w:jc w:val="center"/>
              <w:rPr>
                <w:sz w:val="20"/>
              </w:rPr>
            </w:pPr>
            <w:r>
              <w:rPr>
                <w:color w:val="333333"/>
                <w:spacing w:val="-5"/>
                <w:sz w:val="20"/>
              </w:rPr>
              <w:t>112</w:t>
            </w:r>
          </w:p>
        </w:tc>
        <w:tc>
          <w:tcPr>
            <w:tcW w:w="916"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before="47"/>
              <w:ind w:left="2" w:right="2"/>
              <w:jc w:val="center"/>
              <w:rPr>
                <w:sz w:val="20"/>
              </w:rPr>
            </w:pPr>
            <w:r>
              <w:rPr>
                <w:color w:val="212121"/>
                <w:spacing w:val="-5"/>
                <w:sz w:val="20"/>
              </w:rPr>
              <w:t>564</w:t>
            </w:r>
          </w:p>
        </w:tc>
        <w:tc>
          <w:tcPr>
            <w:tcW w:w="915" w:type="dxa"/>
            <w:tcBorders>
              <w:top w:val="single" w:sz="4" w:space="0" w:color="000000"/>
              <w:left w:val="single" w:sz="4" w:space="0" w:color="000000"/>
              <w:bottom w:val="single" w:sz="4" w:space="0" w:color="000000"/>
            </w:tcBorders>
            <w:shd w:val="clear" w:color="auto" w:fill="F1F1F1"/>
          </w:tcPr>
          <w:p>
            <w:pPr>
              <w:pStyle w:val="TableParagraph"/>
              <w:spacing w:before="47"/>
              <w:ind w:left="14" w:right="9"/>
              <w:jc w:val="center"/>
              <w:rPr>
                <w:sz w:val="20"/>
              </w:rPr>
            </w:pPr>
            <w:r>
              <w:rPr>
                <w:color w:val="212121"/>
                <w:spacing w:val="-5"/>
                <w:sz w:val="20"/>
              </w:rPr>
              <w:t>613</w:t>
            </w:r>
          </w:p>
        </w:tc>
      </w:tr>
      <w:tr>
        <w:trPr>
          <w:trHeight w:val="328" w:hRule="atLeast"/>
        </w:trPr>
        <w:tc>
          <w:tcPr>
            <w:tcW w:w="1277" w:type="dxa"/>
            <w:tcBorders>
              <w:top w:val="single" w:sz="4" w:space="0" w:color="000000"/>
              <w:bottom w:val="single" w:sz="4" w:space="0" w:color="000000"/>
            </w:tcBorders>
          </w:tcPr>
          <w:p>
            <w:pPr>
              <w:pStyle w:val="TableParagraph"/>
              <w:spacing w:before="47"/>
              <w:ind w:left="59"/>
              <w:rPr>
                <w:b/>
                <w:sz w:val="20"/>
              </w:rPr>
            </w:pPr>
            <w:r>
              <w:rPr>
                <w:b/>
                <w:color w:val="212121"/>
                <w:spacing w:val="-5"/>
                <w:sz w:val="20"/>
              </w:rPr>
              <w:t>maj</w:t>
            </w:r>
          </w:p>
        </w:tc>
        <w:tc>
          <w:tcPr>
            <w:tcW w:w="915" w:type="dxa"/>
            <w:tcBorders>
              <w:top w:val="single" w:sz="4" w:space="0" w:color="000000"/>
              <w:bottom w:val="single" w:sz="4" w:space="0" w:color="000000"/>
              <w:right w:val="single" w:sz="4" w:space="0" w:color="000000"/>
            </w:tcBorders>
            <w:shd w:val="clear" w:color="auto" w:fill="D9E1F3"/>
          </w:tcPr>
          <w:p>
            <w:pPr>
              <w:pStyle w:val="TableParagraph"/>
              <w:spacing w:before="47"/>
              <w:ind w:left="14" w:right="15"/>
              <w:jc w:val="center"/>
              <w:rPr>
                <w:sz w:val="20"/>
              </w:rPr>
            </w:pPr>
            <w:r>
              <w:rPr>
                <w:color w:val="333333"/>
                <w:spacing w:val="-5"/>
                <w:sz w:val="20"/>
              </w:rPr>
              <w:t>223</w:t>
            </w:r>
          </w:p>
        </w:tc>
        <w:tc>
          <w:tcPr>
            <w:tcW w:w="913" w:type="dxa"/>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before="47"/>
              <w:ind w:left="4" w:right="2"/>
              <w:jc w:val="center"/>
              <w:rPr>
                <w:sz w:val="20"/>
              </w:rPr>
            </w:pPr>
            <w:r>
              <w:rPr>
                <w:color w:val="333333"/>
                <w:spacing w:val="-5"/>
                <w:sz w:val="20"/>
              </w:rPr>
              <w:t>313</w:t>
            </w:r>
          </w:p>
        </w:tc>
        <w:tc>
          <w:tcPr>
            <w:tcW w:w="915" w:type="dxa"/>
            <w:tcBorders>
              <w:top w:val="single" w:sz="4" w:space="0" w:color="000000"/>
              <w:left w:val="single" w:sz="4" w:space="0" w:color="000000"/>
              <w:bottom w:val="single" w:sz="4" w:space="0" w:color="000000"/>
            </w:tcBorders>
            <w:shd w:val="clear" w:color="auto" w:fill="D9E1F3"/>
          </w:tcPr>
          <w:p>
            <w:pPr>
              <w:pStyle w:val="TableParagraph"/>
              <w:spacing w:before="47"/>
              <w:ind w:left="19" w:right="5"/>
              <w:jc w:val="center"/>
              <w:rPr>
                <w:sz w:val="20"/>
              </w:rPr>
            </w:pPr>
            <w:r>
              <w:rPr>
                <w:spacing w:val="-5"/>
                <w:sz w:val="20"/>
              </w:rPr>
              <w:t>275</w:t>
            </w:r>
          </w:p>
        </w:tc>
        <w:tc>
          <w:tcPr>
            <w:tcW w:w="915" w:type="dxa"/>
            <w:tcBorders>
              <w:top w:val="single" w:sz="4" w:space="0" w:color="000000"/>
              <w:bottom w:val="single" w:sz="4" w:space="0" w:color="000000"/>
              <w:right w:val="single" w:sz="4" w:space="0" w:color="000000"/>
            </w:tcBorders>
            <w:shd w:val="clear" w:color="auto" w:fill="FAE3D4"/>
          </w:tcPr>
          <w:p>
            <w:pPr>
              <w:pStyle w:val="TableParagraph"/>
              <w:spacing w:before="47"/>
              <w:ind w:left="14" w:right="19"/>
              <w:jc w:val="center"/>
              <w:rPr>
                <w:sz w:val="20"/>
              </w:rPr>
            </w:pPr>
            <w:r>
              <w:rPr>
                <w:color w:val="333333"/>
                <w:spacing w:val="-5"/>
                <w:sz w:val="20"/>
              </w:rPr>
              <w:t>78</w:t>
            </w:r>
          </w:p>
        </w:tc>
        <w:tc>
          <w:tcPr>
            <w:tcW w:w="91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47"/>
              <w:ind w:left="4"/>
              <w:jc w:val="center"/>
              <w:rPr>
                <w:sz w:val="20"/>
              </w:rPr>
            </w:pPr>
            <w:r>
              <w:rPr>
                <w:color w:val="333333"/>
                <w:spacing w:val="-5"/>
                <w:sz w:val="20"/>
              </w:rPr>
              <w:t>311</w:t>
            </w:r>
          </w:p>
        </w:tc>
        <w:tc>
          <w:tcPr>
            <w:tcW w:w="915" w:type="dxa"/>
            <w:tcBorders>
              <w:top w:val="single" w:sz="4" w:space="0" w:color="000000"/>
              <w:left w:val="single" w:sz="4" w:space="0" w:color="000000"/>
              <w:bottom w:val="single" w:sz="4" w:space="0" w:color="000000"/>
            </w:tcBorders>
            <w:shd w:val="clear" w:color="auto" w:fill="FAE3D4"/>
          </w:tcPr>
          <w:p>
            <w:pPr>
              <w:pStyle w:val="TableParagraph"/>
              <w:spacing w:before="47"/>
              <w:ind w:left="15" w:right="5"/>
              <w:jc w:val="center"/>
              <w:rPr>
                <w:sz w:val="20"/>
              </w:rPr>
            </w:pPr>
            <w:r>
              <w:rPr>
                <w:spacing w:val="-5"/>
                <w:sz w:val="20"/>
              </w:rPr>
              <w:t>506</w:t>
            </w:r>
          </w:p>
        </w:tc>
        <w:tc>
          <w:tcPr>
            <w:tcW w:w="913" w:type="dxa"/>
            <w:tcBorders>
              <w:top w:val="single" w:sz="4" w:space="0" w:color="000000"/>
              <w:bottom w:val="single" w:sz="4" w:space="0" w:color="000000"/>
              <w:right w:val="single" w:sz="4" w:space="0" w:color="000000"/>
            </w:tcBorders>
            <w:shd w:val="clear" w:color="auto" w:fill="F1F1F1"/>
          </w:tcPr>
          <w:p>
            <w:pPr>
              <w:pStyle w:val="TableParagraph"/>
              <w:spacing w:before="47"/>
              <w:ind w:left="2" w:right="8"/>
              <w:jc w:val="center"/>
              <w:rPr>
                <w:sz w:val="20"/>
              </w:rPr>
            </w:pPr>
            <w:r>
              <w:rPr>
                <w:color w:val="333333"/>
                <w:spacing w:val="-5"/>
                <w:sz w:val="20"/>
              </w:rPr>
              <w:t>301</w:t>
            </w:r>
          </w:p>
        </w:tc>
        <w:tc>
          <w:tcPr>
            <w:tcW w:w="916"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before="47"/>
              <w:ind w:left="2" w:right="2"/>
              <w:jc w:val="center"/>
              <w:rPr>
                <w:sz w:val="20"/>
              </w:rPr>
            </w:pPr>
            <w:r>
              <w:rPr>
                <w:color w:val="212121"/>
                <w:spacing w:val="-5"/>
                <w:sz w:val="20"/>
              </w:rPr>
              <w:t>624</w:t>
            </w:r>
          </w:p>
        </w:tc>
        <w:tc>
          <w:tcPr>
            <w:tcW w:w="915" w:type="dxa"/>
            <w:tcBorders>
              <w:top w:val="single" w:sz="4" w:space="0" w:color="000000"/>
              <w:left w:val="single" w:sz="4" w:space="0" w:color="000000"/>
              <w:bottom w:val="single" w:sz="4" w:space="0" w:color="000000"/>
            </w:tcBorders>
            <w:shd w:val="clear" w:color="auto" w:fill="F1F1F1"/>
          </w:tcPr>
          <w:p>
            <w:pPr>
              <w:pStyle w:val="TableParagraph"/>
              <w:spacing w:before="47"/>
              <w:ind w:left="14" w:right="9"/>
              <w:jc w:val="center"/>
              <w:rPr>
                <w:sz w:val="20"/>
              </w:rPr>
            </w:pPr>
            <w:r>
              <w:rPr>
                <w:color w:val="212121"/>
                <w:spacing w:val="-5"/>
                <w:sz w:val="20"/>
              </w:rPr>
              <w:t>781</w:t>
            </w:r>
          </w:p>
        </w:tc>
      </w:tr>
      <w:tr>
        <w:trPr>
          <w:trHeight w:val="330" w:hRule="atLeast"/>
        </w:trPr>
        <w:tc>
          <w:tcPr>
            <w:tcW w:w="1277" w:type="dxa"/>
            <w:tcBorders>
              <w:top w:val="single" w:sz="4" w:space="0" w:color="000000"/>
              <w:bottom w:val="single" w:sz="4" w:space="0" w:color="000000"/>
            </w:tcBorders>
          </w:tcPr>
          <w:p>
            <w:pPr>
              <w:pStyle w:val="TableParagraph"/>
              <w:spacing w:before="49"/>
              <w:ind w:left="59"/>
              <w:rPr>
                <w:b/>
                <w:sz w:val="20"/>
              </w:rPr>
            </w:pPr>
            <w:r>
              <w:rPr>
                <w:b/>
                <w:color w:val="212121"/>
                <w:spacing w:val="-2"/>
                <w:sz w:val="20"/>
              </w:rPr>
              <w:t>junij</w:t>
            </w:r>
          </w:p>
        </w:tc>
        <w:tc>
          <w:tcPr>
            <w:tcW w:w="915" w:type="dxa"/>
            <w:tcBorders>
              <w:top w:val="single" w:sz="4" w:space="0" w:color="000000"/>
              <w:bottom w:val="single" w:sz="4" w:space="0" w:color="000000"/>
              <w:right w:val="single" w:sz="4" w:space="0" w:color="000000"/>
            </w:tcBorders>
            <w:shd w:val="clear" w:color="auto" w:fill="D9E1F3"/>
          </w:tcPr>
          <w:p>
            <w:pPr>
              <w:pStyle w:val="TableParagraph"/>
              <w:spacing w:before="49"/>
              <w:ind w:left="14" w:right="15"/>
              <w:jc w:val="center"/>
              <w:rPr>
                <w:sz w:val="20"/>
              </w:rPr>
            </w:pPr>
            <w:r>
              <w:rPr>
                <w:color w:val="333333"/>
                <w:spacing w:val="-5"/>
                <w:sz w:val="20"/>
              </w:rPr>
              <w:t>545</w:t>
            </w:r>
          </w:p>
        </w:tc>
        <w:tc>
          <w:tcPr>
            <w:tcW w:w="913" w:type="dxa"/>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before="49"/>
              <w:ind w:left="4" w:right="2"/>
              <w:jc w:val="center"/>
              <w:rPr>
                <w:sz w:val="20"/>
              </w:rPr>
            </w:pPr>
            <w:r>
              <w:rPr>
                <w:color w:val="333333"/>
                <w:spacing w:val="-5"/>
                <w:sz w:val="20"/>
              </w:rPr>
              <w:t>698</w:t>
            </w:r>
          </w:p>
        </w:tc>
        <w:tc>
          <w:tcPr>
            <w:tcW w:w="915" w:type="dxa"/>
            <w:tcBorders>
              <w:top w:val="single" w:sz="4" w:space="0" w:color="000000"/>
              <w:left w:val="single" w:sz="4" w:space="0" w:color="000000"/>
              <w:bottom w:val="single" w:sz="4" w:space="0" w:color="000000"/>
            </w:tcBorders>
            <w:shd w:val="clear" w:color="auto" w:fill="D9E1F3"/>
          </w:tcPr>
          <w:p>
            <w:pPr>
              <w:pStyle w:val="TableParagraph"/>
              <w:spacing w:before="49"/>
              <w:ind w:left="19" w:right="5"/>
              <w:jc w:val="center"/>
              <w:rPr>
                <w:sz w:val="20"/>
              </w:rPr>
            </w:pPr>
            <w:r>
              <w:rPr>
                <w:spacing w:val="-5"/>
                <w:sz w:val="20"/>
              </w:rPr>
              <w:t>368</w:t>
            </w:r>
          </w:p>
        </w:tc>
        <w:tc>
          <w:tcPr>
            <w:tcW w:w="915" w:type="dxa"/>
            <w:tcBorders>
              <w:top w:val="single" w:sz="4" w:space="0" w:color="000000"/>
              <w:bottom w:val="single" w:sz="4" w:space="0" w:color="000000"/>
              <w:right w:val="single" w:sz="4" w:space="0" w:color="000000"/>
            </w:tcBorders>
            <w:shd w:val="clear" w:color="auto" w:fill="FAE3D4"/>
          </w:tcPr>
          <w:p>
            <w:pPr>
              <w:pStyle w:val="TableParagraph"/>
              <w:spacing w:before="49"/>
              <w:ind w:left="14" w:right="19"/>
              <w:jc w:val="center"/>
              <w:rPr>
                <w:sz w:val="20"/>
              </w:rPr>
            </w:pPr>
            <w:r>
              <w:rPr>
                <w:color w:val="333333"/>
                <w:spacing w:val="-5"/>
                <w:sz w:val="20"/>
              </w:rPr>
              <w:t>198</w:t>
            </w:r>
          </w:p>
        </w:tc>
        <w:tc>
          <w:tcPr>
            <w:tcW w:w="91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49"/>
              <w:ind w:left="4"/>
              <w:jc w:val="center"/>
              <w:rPr>
                <w:sz w:val="20"/>
              </w:rPr>
            </w:pPr>
            <w:r>
              <w:rPr>
                <w:color w:val="333333"/>
                <w:spacing w:val="-5"/>
                <w:sz w:val="20"/>
              </w:rPr>
              <w:t>484</w:t>
            </w:r>
          </w:p>
        </w:tc>
        <w:tc>
          <w:tcPr>
            <w:tcW w:w="915" w:type="dxa"/>
            <w:tcBorders>
              <w:top w:val="single" w:sz="4" w:space="0" w:color="000000"/>
              <w:left w:val="single" w:sz="4" w:space="0" w:color="000000"/>
              <w:bottom w:val="single" w:sz="4" w:space="0" w:color="000000"/>
            </w:tcBorders>
            <w:shd w:val="clear" w:color="auto" w:fill="FAE3D4"/>
          </w:tcPr>
          <w:p>
            <w:pPr>
              <w:pStyle w:val="TableParagraph"/>
              <w:spacing w:before="49"/>
              <w:ind w:left="15" w:right="5"/>
              <w:jc w:val="center"/>
              <w:rPr>
                <w:sz w:val="20"/>
              </w:rPr>
            </w:pPr>
            <w:r>
              <w:rPr>
                <w:spacing w:val="-5"/>
                <w:sz w:val="20"/>
              </w:rPr>
              <w:t>677</w:t>
            </w:r>
          </w:p>
        </w:tc>
        <w:tc>
          <w:tcPr>
            <w:tcW w:w="913" w:type="dxa"/>
            <w:tcBorders>
              <w:top w:val="single" w:sz="4" w:space="0" w:color="000000"/>
              <w:bottom w:val="single" w:sz="4" w:space="0" w:color="000000"/>
              <w:right w:val="single" w:sz="4" w:space="0" w:color="000000"/>
            </w:tcBorders>
            <w:shd w:val="clear" w:color="auto" w:fill="F1F1F1"/>
          </w:tcPr>
          <w:p>
            <w:pPr>
              <w:pStyle w:val="TableParagraph"/>
              <w:spacing w:before="49"/>
              <w:ind w:left="2" w:right="8"/>
              <w:jc w:val="center"/>
              <w:rPr>
                <w:sz w:val="20"/>
              </w:rPr>
            </w:pPr>
            <w:r>
              <w:rPr>
                <w:color w:val="333333"/>
                <w:spacing w:val="-5"/>
                <w:sz w:val="20"/>
              </w:rPr>
              <w:t>743</w:t>
            </w:r>
          </w:p>
        </w:tc>
        <w:tc>
          <w:tcPr>
            <w:tcW w:w="916"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before="49"/>
              <w:ind w:right="2"/>
              <w:jc w:val="center"/>
              <w:rPr>
                <w:sz w:val="20"/>
              </w:rPr>
            </w:pPr>
            <w:r>
              <w:rPr>
                <w:color w:val="212121"/>
                <w:spacing w:val="-2"/>
                <w:sz w:val="20"/>
              </w:rPr>
              <w:t>1.182</w:t>
            </w:r>
          </w:p>
        </w:tc>
        <w:tc>
          <w:tcPr>
            <w:tcW w:w="915" w:type="dxa"/>
            <w:tcBorders>
              <w:top w:val="single" w:sz="4" w:space="0" w:color="000000"/>
              <w:left w:val="single" w:sz="4" w:space="0" w:color="000000"/>
              <w:bottom w:val="single" w:sz="4" w:space="0" w:color="000000"/>
            </w:tcBorders>
            <w:shd w:val="clear" w:color="auto" w:fill="F1F1F1"/>
          </w:tcPr>
          <w:p>
            <w:pPr>
              <w:pStyle w:val="TableParagraph"/>
              <w:spacing w:before="49"/>
              <w:ind w:left="14" w:right="11"/>
              <w:jc w:val="center"/>
              <w:rPr>
                <w:sz w:val="20"/>
              </w:rPr>
            </w:pPr>
            <w:r>
              <w:rPr>
                <w:color w:val="212121"/>
                <w:spacing w:val="-2"/>
                <w:sz w:val="20"/>
              </w:rPr>
              <w:t>1.045</w:t>
            </w:r>
          </w:p>
        </w:tc>
      </w:tr>
      <w:tr>
        <w:trPr>
          <w:trHeight w:val="330" w:hRule="atLeast"/>
        </w:trPr>
        <w:tc>
          <w:tcPr>
            <w:tcW w:w="1277" w:type="dxa"/>
            <w:tcBorders>
              <w:top w:val="single" w:sz="4" w:space="0" w:color="000000"/>
              <w:bottom w:val="single" w:sz="4" w:space="0" w:color="000000"/>
            </w:tcBorders>
          </w:tcPr>
          <w:p>
            <w:pPr>
              <w:pStyle w:val="TableParagraph"/>
              <w:spacing w:before="47"/>
              <w:ind w:left="59"/>
              <w:rPr>
                <w:b/>
                <w:sz w:val="20"/>
              </w:rPr>
            </w:pPr>
            <w:r>
              <w:rPr>
                <w:b/>
                <w:color w:val="212121"/>
                <w:spacing w:val="-2"/>
                <w:sz w:val="20"/>
              </w:rPr>
              <w:t>julij</w:t>
            </w:r>
          </w:p>
        </w:tc>
        <w:tc>
          <w:tcPr>
            <w:tcW w:w="915" w:type="dxa"/>
            <w:tcBorders>
              <w:top w:val="single" w:sz="4" w:space="0" w:color="000000"/>
              <w:bottom w:val="single" w:sz="4" w:space="0" w:color="000000"/>
              <w:right w:val="single" w:sz="4" w:space="0" w:color="000000"/>
            </w:tcBorders>
            <w:shd w:val="clear" w:color="auto" w:fill="D9E1F3"/>
          </w:tcPr>
          <w:p>
            <w:pPr>
              <w:pStyle w:val="TableParagraph"/>
              <w:spacing w:before="47"/>
              <w:ind w:left="14" w:right="15"/>
              <w:jc w:val="center"/>
              <w:rPr>
                <w:sz w:val="20"/>
              </w:rPr>
            </w:pPr>
            <w:r>
              <w:rPr>
                <w:color w:val="333333"/>
                <w:spacing w:val="-5"/>
                <w:sz w:val="20"/>
              </w:rPr>
              <w:t>515</w:t>
            </w:r>
          </w:p>
        </w:tc>
        <w:tc>
          <w:tcPr>
            <w:tcW w:w="913" w:type="dxa"/>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before="47"/>
              <w:ind w:left="4" w:right="2"/>
              <w:jc w:val="center"/>
              <w:rPr>
                <w:sz w:val="20"/>
              </w:rPr>
            </w:pPr>
            <w:r>
              <w:rPr>
                <w:color w:val="333333"/>
                <w:spacing w:val="-5"/>
                <w:sz w:val="20"/>
              </w:rPr>
              <w:t>245</w:t>
            </w:r>
          </w:p>
        </w:tc>
        <w:tc>
          <w:tcPr>
            <w:tcW w:w="915" w:type="dxa"/>
            <w:tcBorders>
              <w:top w:val="single" w:sz="4" w:space="0" w:color="000000"/>
              <w:left w:val="single" w:sz="4" w:space="0" w:color="000000"/>
              <w:bottom w:val="single" w:sz="4" w:space="0" w:color="000000"/>
            </w:tcBorders>
            <w:shd w:val="clear" w:color="auto" w:fill="D9E1F3"/>
          </w:tcPr>
          <w:p>
            <w:pPr>
              <w:pStyle w:val="TableParagraph"/>
              <w:spacing w:before="47"/>
              <w:ind w:left="19" w:right="5"/>
              <w:jc w:val="center"/>
              <w:rPr>
                <w:sz w:val="20"/>
              </w:rPr>
            </w:pPr>
            <w:r>
              <w:rPr>
                <w:spacing w:val="-5"/>
                <w:sz w:val="20"/>
              </w:rPr>
              <w:t>372</w:t>
            </w:r>
          </w:p>
        </w:tc>
        <w:tc>
          <w:tcPr>
            <w:tcW w:w="915" w:type="dxa"/>
            <w:tcBorders>
              <w:top w:val="single" w:sz="4" w:space="0" w:color="000000"/>
              <w:bottom w:val="single" w:sz="4" w:space="0" w:color="000000"/>
              <w:right w:val="single" w:sz="4" w:space="0" w:color="000000"/>
            </w:tcBorders>
            <w:shd w:val="clear" w:color="auto" w:fill="FAE3D4"/>
          </w:tcPr>
          <w:p>
            <w:pPr>
              <w:pStyle w:val="TableParagraph"/>
              <w:spacing w:before="47"/>
              <w:ind w:left="14" w:right="19"/>
              <w:jc w:val="center"/>
              <w:rPr>
                <w:sz w:val="20"/>
              </w:rPr>
            </w:pPr>
            <w:r>
              <w:rPr>
                <w:color w:val="333333"/>
                <w:spacing w:val="-5"/>
                <w:sz w:val="20"/>
              </w:rPr>
              <w:t>565</w:t>
            </w:r>
          </w:p>
        </w:tc>
        <w:tc>
          <w:tcPr>
            <w:tcW w:w="91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47"/>
              <w:ind w:left="4"/>
              <w:jc w:val="center"/>
              <w:rPr>
                <w:sz w:val="20"/>
              </w:rPr>
            </w:pPr>
            <w:r>
              <w:rPr>
                <w:color w:val="333333"/>
                <w:spacing w:val="-5"/>
                <w:sz w:val="20"/>
              </w:rPr>
              <w:t>869</w:t>
            </w:r>
          </w:p>
        </w:tc>
        <w:tc>
          <w:tcPr>
            <w:tcW w:w="915" w:type="dxa"/>
            <w:tcBorders>
              <w:top w:val="single" w:sz="4" w:space="0" w:color="000000"/>
              <w:left w:val="single" w:sz="4" w:space="0" w:color="000000"/>
              <w:bottom w:val="single" w:sz="4" w:space="0" w:color="000000"/>
            </w:tcBorders>
            <w:shd w:val="clear" w:color="auto" w:fill="FAE3D4"/>
          </w:tcPr>
          <w:p>
            <w:pPr>
              <w:pStyle w:val="TableParagraph"/>
              <w:spacing w:before="47"/>
              <w:ind w:left="14" w:right="6"/>
              <w:jc w:val="center"/>
              <w:rPr>
                <w:sz w:val="20"/>
              </w:rPr>
            </w:pPr>
            <w:r>
              <w:rPr>
                <w:spacing w:val="-2"/>
                <w:sz w:val="20"/>
              </w:rPr>
              <w:t>1.076</w:t>
            </w:r>
          </w:p>
        </w:tc>
        <w:tc>
          <w:tcPr>
            <w:tcW w:w="913" w:type="dxa"/>
            <w:tcBorders>
              <w:top w:val="single" w:sz="4" w:space="0" w:color="000000"/>
              <w:bottom w:val="single" w:sz="4" w:space="0" w:color="000000"/>
              <w:right w:val="single" w:sz="4" w:space="0" w:color="000000"/>
            </w:tcBorders>
            <w:shd w:val="clear" w:color="auto" w:fill="F1F1F1"/>
          </w:tcPr>
          <w:p>
            <w:pPr>
              <w:pStyle w:val="TableParagraph"/>
              <w:spacing w:before="47"/>
              <w:ind w:right="8"/>
              <w:jc w:val="center"/>
              <w:rPr>
                <w:sz w:val="20"/>
              </w:rPr>
            </w:pPr>
            <w:r>
              <w:rPr>
                <w:color w:val="333333"/>
                <w:spacing w:val="-2"/>
                <w:sz w:val="20"/>
              </w:rPr>
              <w:t>1.080</w:t>
            </w:r>
          </w:p>
        </w:tc>
        <w:tc>
          <w:tcPr>
            <w:tcW w:w="916"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before="47"/>
              <w:ind w:right="2"/>
              <w:jc w:val="center"/>
              <w:rPr>
                <w:sz w:val="20"/>
              </w:rPr>
            </w:pPr>
            <w:r>
              <w:rPr>
                <w:color w:val="212121"/>
                <w:spacing w:val="-2"/>
                <w:sz w:val="20"/>
              </w:rPr>
              <w:t>1.114</w:t>
            </w:r>
          </w:p>
        </w:tc>
        <w:tc>
          <w:tcPr>
            <w:tcW w:w="915" w:type="dxa"/>
            <w:tcBorders>
              <w:top w:val="single" w:sz="4" w:space="0" w:color="000000"/>
              <w:left w:val="single" w:sz="4" w:space="0" w:color="000000"/>
              <w:bottom w:val="single" w:sz="4" w:space="0" w:color="000000"/>
            </w:tcBorders>
            <w:shd w:val="clear" w:color="auto" w:fill="F1F1F1"/>
          </w:tcPr>
          <w:p>
            <w:pPr>
              <w:pStyle w:val="TableParagraph"/>
              <w:spacing w:before="47"/>
              <w:ind w:left="14" w:right="11"/>
              <w:jc w:val="center"/>
              <w:rPr>
                <w:sz w:val="20"/>
              </w:rPr>
            </w:pPr>
            <w:r>
              <w:rPr>
                <w:color w:val="212121"/>
                <w:spacing w:val="-2"/>
                <w:sz w:val="20"/>
              </w:rPr>
              <w:t>1.448</w:t>
            </w:r>
          </w:p>
        </w:tc>
      </w:tr>
      <w:tr>
        <w:trPr>
          <w:trHeight w:val="328" w:hRule="atLeast"/>
        </w:trPr>
        <w:tc>
          <w:tcPr>
            <w:tcW w:w="1277" w:type="dxa"/>
            <w:tcBorders>
              <w:top w:val="single" w:sz="4" w:space="0" w:color="000000"/>
              <w:bottom w:val="single" w:sz="4" w:space="0" w:color="000000"/>
            </w:tcBorders>
          </w:tcPr>
          <w:p>
            <w:pPr>
              <w:pStyle w:val="TableParagraph"/>
              <w:spacing w:before="47"/>
              <w:ind w:left="59"/>
              <w:rPr>
                <w:b/>
                <w:sz w:val="20"/>
              </w:rPr>
            </w:pPr>
            <w:r>
              <w:rPr>
                <w:b/>
                <w:color w:val="212121"/>
                <w:spacing w:val="-2"/>
                <w:sz w:val="20"/>
              </w:rPr>
              <w:t>avgust</w:t>
            </w:r>
          </w:p>
        </w:tc>
        <w:tc>
          <w:tcPr>
            <w:tcW w:w="915" w:type="dxa"/>
            <w:tcBorders>
              <w:top w:val="single" w:sz="4" w:space="0" w:color="000000"/>
              <w:bottom w:val="single" w:sz="4" w:space="0" w:color="000000"/>
              <w:right w:val="single" w:sz="4" w:space="0" w:color="000000"/>
            </w:tcBorders>
            <w:shd w:val="clear" w:color="auto" w:fill="D9E1F3"/>
          </w:tcPr>
          <w:p>
            <w:pPr>
              <w:pStyle w:val="TableParagraph"/>
              <w:spacing w:before="47"/>
              <w:ind w:left="14" w:right="17"/>
              <w:jc w:val="center"/>
              <w:rPr>
                <w:sz w:val="20"/>
              </w:rPr>
            </w:pPr>
            <w:r>
              <w:rPr>
                <w:color w:val="333333"/>
                <w:spacing w:val="-2"/>
                <w:sz w:val="20"/>
              </w:rPr>
              <w:t>1.053</w:t>
            </w:r>
          </w:p>
        </w:tc>
        <w:tc>
          <w:tcPr>
            <w:tcW w:w="913" w:type="dxa"/>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before="47"/>
              <w:ind w:left="4" w:right="2"/>
              <w:jc w:val="center"/>
              <w:rPr>
                <w:sz w:val="20"/>
              </w:rPr>
            </w:pPr>
            <w:r>
              <w:rPr>
                <w:color w:val="333333"/>
                <w:spacing w:val="-5"/>
                <w:sz w:val="20"/>
              </w:rPr>
              <w:t>360</w:t>
            </w:r>
          </w:p>
        </w:tc>
        <w:tc>
          <w:tcPr>
            <w:tcW w:w="915" w:type="dxa"/>
            <w:tcBorders>
              <w:top w:val="single" w:sz="4" w:space="0" w:color="000000"/>
              <w:left w:val="single" w:sz="4" w:space="0" w:color="000000"/>
              <w:bottom w:val="single" w:sz="4" w:space="0" w:color="000000"/>
            </w:tcBorders>
            <w:shd w:val="clear" w:color="auto" w:fill="D9E1F3"/>
          </w:tcPr>
          <w:p>
            <w:pPr>
              <w:pStyle w:val="TableParagraph"/>
              <w:spacing w:before="47"/>
              <w:ind w:left="19" w:right="5"/>
              <w:jc w:val="center"/>
              <w:rPr>
                <w:sz w:val="20"/>
              </w:rPr>
            </w:pPr>
            <w:r>
              <w:rPr>
                <w:spacing w:val="-5"/>
                <w:sz w:val="20"/>
              </w:rPr>
              <w:t>438</w:t>
            </w:r>
          </w:p>
        </w:tc>
        <w:tc>
          <w:tcPr>
            <w:tcW w:w="915" w:type="dxa"/>
            <w:tcBorders>
              <w:top w:val="single" w:sz="4" w:space="0" w:color="000000"/>
              <w:bottom w:val="single" w:sz="4" w:space="0" w:color="000000"/>
              <w:right w:val="single" w:sz="4" w:space="0" w:color="000000"/>
            </w:tcBorders>
            <w:shd w:val="clear" w:color="auto" w:fill="FAE3D4"/>
          </w:tcPr>
          <w:p>
            <w:pPr>
              <w:pStyle w:val="TableParagraph"/>
              <w:spacing w:before="47"/>
              <w:ind w:left="14" w:right="19"/>
              <w:jc w:val="center"/>
              <w:rPr>
                <w:sz w:val="20"/>
              </w:rPr>
            </w:pPr>
            <w:r>
              <w:rPr>
                <w:color w:val="333333"/>
                <w:spacing w:val="-5"/>
                <w:sz w:val="20"/>
              </w:rPr>
              <w:t>712</w:t>
            </w:r>
          </w:p>
        </w:tc>
        <w:tc>
          <w:tcPr>
            <w:tcW w:w="91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47"/>
              <w:ind w:left="4"/>
              <w:jc w:val="center"/>
              <w:rPr>
                <w:sz w:val="20"/>
              </w:rPr>
            </w:pPr>
            <w:r>
              <w:rPr>
                <w:color w:val="333333"/>
                <w:spacing w:val="-5"/>
                <w:sz w:val="20"/>
              </w:rPr>
              <w:t>994</w:t>
            </w:r>
          </w:p>
        </w:tc>
        <w:tc>
          <w:tcPr>
            <w:tcW w:w="915" w:type="dxa"/>
            <w:tcBorders>
              <w:top w:val="single" w:sz="4" w:space="0" w:color="000000"/>
              <w:left w:val="single" w:sz="4" w:space="0" w:color="000000"/>
              <w:bottom w:val="single" w:sz="4" w:space="0" w:color="000000"/>
            </w:tcBorders>
            <w:shd w:val="clear" w:color="auto" w:fill="FAE3D4"/>
          </w:tcPr>
          <w:p>
            <w:pPr>
              <w:pStyle w:val="TableParagraph"/>
              <w:spacing w:before="47"/>
              <w:ind w:left="15" w:right="5"/>
              <w:jc w:val="center"/>
              <w:rPr>
                <w:sz w:val="20"/>
              </w:rPr>
            </w:pPr>
            <w:r>
              <w:rPr>
                <w:spacing w:val="-5"/>
                <w:sz w:val="20"/>
              </w:rPr>
              <w:t>911</w:t>
            </w:r>
          </w:p>
        </w:tc>
        <w:tc>
          <w:tcPr>
            <w:tcW w:w="913" w:type="dxa"/>
            <w:tcBorders>
              <w:top w:val="single" w:sz="4" w:space="0" w:color="000000"/>
              <w:bottom w:val="single" w:sz="4" w:space="0" w:color="000000"/>
              <w:right w:val="single" w:sz="4" w:space="0" w:color="000000"/>
            </w:tcBorders>
            <w:shd w:val="clear" w:color="auto" w:fill="F1F1F1"/>
          </w:tcPr>
          <w:p>
            <w:pPr>
              <w:pStyle w:val="TableParagraph"/>
              <w:spacing w:before="47"/>
              <w:ind w:right="8"/>
              <w:jc w:val="center"/>
              <w:rPr>
                <w:sz w:val="20"/>
              </w:rPr>
            </w:pPr>
            <w:r>
              <w:rPr>
                <w:color w:val="333333"/>
                <w:spacing w:val="-2"/>
                <w:sz w:val="20"/>
              </w:rPr>
              <w:t>1.765</w:t>
            </w:r>
          </w:p>
        </w:tc>
        <w:tc>
          <w:tcPr>
            <w:tcW w:w="916"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before="47"/>
              <w:ind w:right="2"/>
              <w:jc w:val="center"/>
              <w:rPr>
                <w:sz w:val="20"/>
              </w:rPr>
            </w:pPr>
            <w:r>
              <w:rPr>
                <w:color w:val="212121"/>
                <w:spacing w:val="-2"/>
                <w:sz w:val="20"/>
              </w:rPr>
              <w:t>1.354</w:t>
            </w:r>
          </w:p>
        </w:tc>
        <w:tc>
          <w:tcPr>
            <w:tcW w:w="915" w:type="dxa"/>
            <w:tcBorders>
              <w:top w:val="single" w:sz="4" w:space="0" w:color="000000"/>
              <w:left w:val="single" w:sz="4" w:space="0" w:color="000000"/>
              <w:bottom w:val="single" w:sz="4" w:space="0" w:color="000000"/>
            </w:tcBorders>
            <w:shd w:val="clear" w:color="auto" w:fill="F1F1F1"/>
          </w:tcPr>
          <w:p>
            <w:pPr>
              <w:pStyle w:val="TableParagraph"/>
              <w:spacing w:before="47"/>
              <w:ind w:left="14" w:right="11"/>
              <w:jc w:val="center"/>
              <w:rPr>
                <w:sz w:val="20"/>
              </w:rPr>
            </w:pPr>
            <w:r>
              <w:rPr>
                <w:color w:val="212121"/>
                <w:spacing w:val="-2"/>
                <w:sz w:val="20"/>
              </w:rPr>
              <w:t>1.349</w:t>
            </w:r>
          </w:p>
        </w:tc>
      </w:tr>
      <w:tr>
        <w:trPr>
          <w:trHeight w:val="345" w:hRule="atLeast"/>
        </w:trPr>
        <w:tc>
          <w:tcPr>
            <w:tcW w:w="1277" w:type="dxa"/>
            <w:tcBorders>
              <w:top w:val="single" w:sz="4" w:space="0" w:color="000000"/>
              <w:bottom w:val="single" w:sz="4" w:space="0" w:color="000000"/>
            </w:tcBorders>
          </w:tcPr>
          <w:p>
            <w:pPr>
              <w:pStyle w:val="TableParagraph"/>
              <w:spacing w:before="57"/>
              <w:ind w:left="59"/>
              <w:rPr>
                <w:b/>
                <w:sz w:val="20"/>
              </w:rPr>
            </w:pPr>
            <w:r>
              <w:rPr>
                <w:b/>
                <w:color w:val="212121"/>
                <w:spacing w:val="-2"/>
                <w:sz w:val="20"/>
              </w:rPr>
              <w:t>september</w:t>
            </w:r>
          </w:p>
        </w:tc>
        <w:tc>
          <w:tcPr>
            <w:tcW w:w="915" w:type="dxa"/>
            <w:tcBorders>
              <w:top w:val="single" w:sz="4" w:space="0" w:color="000000"/>
              <w:bottom w:val="single" w:sz="4" w:space="0" w:color="000000"/>
              <w:right w:val="single" w:sz="4" w:space="0" w:color="000000"/>
            </w:tcBorders>
            <w:shd w:val="clear" w:color="auto" w:fill="D9E1F3"/>
          </w:tcPr>
          <w:p>
            <w:pPr>
              <w:pStyle w:val="TableParagraph"/>
              <w:spacing w:before="57"/>
              <w:ind w:left="14" w:right="15"/>
              <w:jc w:val="center"/>
              <w:rPr>
                <w:sz w:val="20"/>
              </w:rPr>
            </w:pPr>
            <w:r>
              <w:rPr>
                <w:color w:val="333333"/>
                <w:spacing w:val="-5"/>
                <w:sz w:val="20"/>
              </w:rPr>
              <w:t>723</w:t>
            </w:r>
          </w:p>
        </w:tc>
        <w:tc>
          <w:tcPr>
            <w:tcW w:w="913" w:type="dxa"/>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before="57"/>
              <w:ind w:left="4" w:right="2"/>
              <w:jc w:val="center"/>
              <w:rPr>
                <w:sz w:val="20"/>
              </w:rPr>
            </w:pPr>
            <w:r>
              <w:rPr>
                <w:color w:val="333333"/>
                <w:spacing w:val="-5"/>
                <w:sz w:val="20"/>
              </w:rPr>
              <w:t>269</w:t>
            </w:r>
          </w:p>
        </w:tc>
        <w:tc>
          <w:tcPr>
            <w:tcW w:w="915" w:type="dxa"/>
            <w:tcBorders>
              <w:top w:val="single" w:sz="4" w:space="0" w:color="000000"/>
              <w:left w:val="single" w:sz="4" w:space="0" w:color="000000"/>
              <w:bottom w:val="single" w:sz="4" w:space="0" w:color="000000"/>
            </w:tcBorders>
            <w:shd w:val="clear" w:color="auto" w:fill="D9E1F3"/>
          </w:tcPr>
          <w:p>
            <w:pPr>
              <w:pStyle w:val="TableParagraph"/>
              <w:spacing w:before="57"/>
              <w:ind w:left="19" w:right="5"/>
              <w:jc w:val="center"/>
              <w:rPr>
                <w:sz w:val="20"/>
              </w:rPr>
            </w:pPr>
            <w:r>
              <w:rPr>
                <w:spacing w:val="-5"/>
                <w:sz w:val="20"/>
              </w:rPr>
              <w:t>469</w:t>
            </w:r>
          </w:p>
        </w:tc>
        <w:tc>
          <w:tcPr>
            <w:tcW w:w="915" w:type="dxa"/>
            <w:tcBorders>
              <w:top w:val="single" w:sz="4" w:space="0" w:color="000000"/>
              <w:bottom w:val="single" w:sz="4" w:space="0" w:color="000000"/>
              <w:right w:val="single" w:sz="4" w:space="0" w:color="000000"/>
            </w:tcBorders>
            <w:shd w:val="clear" w:color="auto" w:fill="FAE3D4"/>
          </w:tcPr>
          <w:p>
            <w:pPr>
              <w:pStyle w:val="TableParagraph"/>
              <w:spacing w:before="57"/>
              <w:ind w:left="14" w:right="19"/>
              <w:jc w:val="center"/>
              <w:rPr>
                <w:sz w:val="20"/>
              </w:rPr>
            </w:pPr>
            <w:r>
              <w:rPr>
                <w:color w:val="333333"/>
                <w:spacing w:val="-5"/>
                <w:sz w:val="20"/>
              </w:rPr>
              <w:t>321</w:t>
            </w:r>
          </w:p>
        </w:tc>
        <w:tc>
          <w:tcPr>
            <w:tcW w:w="91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57"/>
              <w:ind w:left="4"/>
              <w:jc w:val="center"/>
              <w:rPr>
                <w:sz w:val="20"/>
              </w:rPr>
            </w:pPr>
            <w:r>
              <w:rPr>
                <w:color w:val="333333"/>
                <w:spacing w:val="-5"/>
                <w:sz w:val="20"/>
              </w:rPr>
              <w:t>522</w:t>
            </w:r>
          </w:p>
        </w:tc>
        <w:tc>
          <w:tcPr>
            <w:tcW w:w="915" w:type="dxa"/>
            <w:tcBorders>
              <w:top w:val="single" w:sz="4" w:space="0" w:color="000000"/>
              <w:left w:val="single" w:sz="4" w:space="0" w:color="000000"/>
              <w:bottom w:val="single" w:sz="4" w:space="0" w:color="000000"/>
            </w:tcBorders>
            <w:shd w:val="clear" w:color="auto" w:fill="FAE3D4"/>
          </w:tcPr>
          <w:p>
            <w:pPr>
              <w:pStyle w:val="TableParagraph"/>
              <w:spacing w:before="57"/>
              <w:ind w:left="15" w:right="5"/>
              <w:jc w:val="center"/>
              <w:rPr>
                <w:sz w:val="20"/>
              </w:rPr>
            </w:pPr>
            <w:r>
              <w:rPr>
                <w:spacing w:val="-5"/>
                <w:sz w:val="20"/>
              </w:rPr>
              <w:t>603</w:t>
            </w:r>
          </w:p>
        </w:tc>
        <w:tc>
          <w:tcPr>
            <w:tcW w:w="913" w:type="dxa"/>
            <w:tcBorders>
              <w:top w:val="single" w:sz="4" w:space="0" w:color="000000"/>
              <w:bottom w:val="single" w:sz="4" w:space="0" w:color="000000"/>
              <w:right w:val="single" w:sz="4" w:space="0" w:color="000000"/>
            </w:tcBorders>
            <w:shd w:val="clear" w:color="auto" w:fill="F1F1F1"/>
          </w:tcPr>
          <w:p>
            <w:pPr>
              <w:pStyle w:val="TableParagraph"/>
              <w:spacing w:before="57"/>
              <w:ind w:right="8"/>
              <w:jc w:val="center"/>
              <w:rPr>
                <w:sz w:val="20"/>
              </w:rPr>
            </w:pPr>
            <w:r>
              <w:rPr>
                <w:color w:val="333333"/>
                <w:spacing w:val="-2"/>
                <w:sz w:val="20"/>
              </w:rPr>
              <w:t>1.044</w:t>
            </w:r>
          </w:p>
        </w:tc>
        <w:tc>
          <w:tcPr>
            <w:tcW w:w="916"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before="57"/>
              <w:ind w:left="2" w:right="2"/>
              <w:jc w:val="center"/>
              <w:rPr>
                <w:sz w:val="20"/>
              </w:rPr>
            </w:pPr>
            <w:r>
              <w:rPr>
                <w:color w:val="212121"/>
                <w:spacing w:val="-5"/>
                <w:sz w:val="20"/>
              </w:rPr>
              <w:t>791</w:t>
            </w:r>
          </w:p>
        </w:tc>
        <w:tc>
          <w:tcPr>
            <w:tcW w:w="915" w:type="dxa"/>
            <w:tcBorders>
              <w:top w:val="single" w:sz="4" w:space="0" w:color="000000"/>
              <w:left w:val="single" w:sz="4" w:space="0" w:color="000000"/>
              <w:bottom w:val="single" w:sz="4" w:space="0" w:color="000000"/>
            </w:tcBorders>
            <w:shd w:val="clear" w:color="auto" w:fill="F1F1F1"/>
          </w:tcPr>
          <w:p>
            <w:pPr>
              <w:pStyle w:val="TableParagraph"/>
              <w:spacing w:before="57"/>
              <w:ind w:left="14" w:right="11"/>
              <w:jc w:val="center"/>
              <w:rPr>
                <w:sz w:val="20"/>
              </w:rPr>
            </w:pPr>
            <w:r>
              <w:rPr>
                <w:color w:val="212121"/>
                <w:spacing w:val="-2"/>
                <w:sz w:val="20"/>
              </w:rPr>
              <w:t>1.072</w:t>
            </w:r>
          </w:p>
        </w:tc>
      </w:tr>
      <w:tr>
        <w:trPr>
          <w:trHeight w:val="330" w:hRule="atLeast"/>
        </w:trPr>
        <w:tc>
          <w:tcPr>
            <w:tcW w:w="1277" w:type="dxa"/>
            <w:tcBorders>
              <w:top w:val="single" w:sz="4" w:space="0" w:color="000000"/>
              <w:bottom w:val="single" w:sz="4" w:space="0" w:color="000000"/>
            </w:tcBorders>
          </w:tcPr>
          <w:p>
            <w:pPr>
              <w:pStyle w:val="TableParagraph"/>
              <w:spacing w:before="49"/>
              <w:ind w:left="59"/>
              <w:rPr>
                <w:b/>
                <w:sz w:val="20"/>
              </w:rPr>
            </w:pPr>
            <w:r>
              <w:rPr>
                <w:b/>
                <w:color w:val="212121"/>
                <w:spacing w:val="-2"/>
                <w:sz w:val="20"/>
              </w:rPr>
              <w:t>oktober</w:t>
            </w:r>
          </w:p>
        </w:tc>
        <w:tc>
          <w:tcPr>
            <w:tcW w:w="915" w:type="dxa"/>
            <w:tcBorders>
              <w:top w:val="single" w:sz="4" w:space="0" w:color="000000"/>
              <w:bottom w:val="single" w:sz="4" w:space="0" w:color="000000"/>
              <w:right w:val="single" w:sz="4" w:space="0" w:color="000000"/>
            </w:tcBorders>
            <w:shd w:val="clear" w:color="auto" w:fill="D9E1F3"/>
          </w:tcPr>
          <w:p>
            <w:pPr>
              <w:pStyle w:val="TableParagraph"/>
              <w:spacing w:before="49"/>
              <w:ind w:left="14" w:right="15"/>
              <w:jc w:val="center"/>
              <w:rPr>
                <w:sz w:val="20"/>
              </w:rPr>
            </w:pPr>
            <w:r>
              <w:rPr>
                <w:color w:val="333333"/>
                <w:spacing w:val="-5"/>
                <w:sz w:val="20"/>
              </w:rPr>
              <w:t>704</w:t>
            </w:r>
          </w:p>
        </w:tc>
        <w:tc>
          <w:tcPr>
            <w:tcW w:w="913" w:type="dxa"/>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before="49"/>
              <w:ind w:left="4" w:right="2"/>
              <w:jc w:val="center"/>
              <w:rPr>
                <w:sz w:val="20"/>
              </w:rPr>
            </w:pPr>
            <w:r>
              <w:rPr>
                <w:color w:val="333333"/>
                <w:spacing w:val="-5"/>
                <w:sz w:val="20"/>
              </w:rPr>
              <w:t>327</w:t>
            </w:r>
          </w:p>
        </w:tc>
        <w:tc>
          <w:tcPr>
            <w:tcW w:w="915" w:type="dxa"/>
            <w:tcBorders>
              <w:top w:val="single" w:sz="4" w:space="0" w:color="000000"/>
              <w:left w:val="single" w:sz="4" w:space="0" w:color="000000"/>
              <w:bottom w:val="single" w:sz="4" w:space="0" w:color="000000"/>
            </w:tcBorders>
            <w:shd w:val="clear" w:color="auto" w:fill="D9E1F3"/>
          </w:tcPr>
          <w:p>
            <w:pPr>
              <w:pStyle w:val="TableParagraph"/>
              <w:spacing w:before="49"/>
              <w:ind w:left="19" w:right="5"/>
              <w:jc w:val="center"/>
              <w:rPr>
                <w:sz w:val="20"/>
              </w:rPr>
            </w:pPr>
            <w:r>
              <w:rPr>
                <w:spacing w:val="-5"/>
                <w:sz w:val="20"/>
              </w:rPr>
              <w:t>360</w:t>
            </w:r>
          </w:p>
        </w:tc>
        <w:tc>
          <w:tcPr>
            <w:tcW w:w="915" w:type="dxa"/>
            <w:tcBorders>
              <w:top w:val="single" w:sz="4" w:space="0" w:color="000000"/>
              <w:bottom w:val="single" w:sz="4" w:space="0" w:color="000000"/>
              <w:right w:val="single" w:sz="4" w:space="0" w:color="000000"/>
            </w:tcBorders>
            <w:shd w:val="clear" w:color="auto" w:fill="FAE3D4"/>
          </w:tcPr>
          <w:p>
            <w:pPr>
              <w:pStyle w:val="TableParagraph"/>
              <w:spacing w:before="49"/>
              <w:ind w:left="14" w:right="19"/>
              <w:jc w:val="center"/>
              <w:rPr>
                <w:sz w:val="20"/>
              </w:rPr>
            </w:pPr>
            <w:r>
              <w:rPr>
                <w:color w:val="333333"/>
                <w:spacing w:val="-5"/>
                <w:sz w:val="20"/>
              </w:rPr>
              <w:t>240</w:t>
            </w:r>
          </w:p>
        </w:tc>
        <w:tc>
          <w:tcPr>
            <w:tcW w:w="91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49"/>
              <w:ind w:left="4"/>
              <w:jc w:val="center"/>
              <w:rPr>
                <w:sz w:val="20"/>
              </w:rPr>
            </w:pPr>
            <w:r>
              <w:rPr>
                <w:color w:val="333333"/>
                <w:spacing w:val="-5"/>
                <w:sz w:val="20"/>
              </w:rPr>
              <w:t>389</w:t>
            </w:r>
          </w:p>
        </w:tc>
        <w:tc>
          <w:tcPr>
            <w:tcW w:w="915" w:type="dxa"/>
            <w:tcBorders>
              <w:top w:val="single" w:sz="4" w:space="0" w:color="000000"/>
              <w:left w:val="single" w:sz="4" w:space="0" w:color="000000"/>
              <w:bottom w:val="single" w:sz="4" w:space="0" w:color="000000"/>
            </w:tcBorders>
            <w:shd w:val="clear" w:color="auto" w:fill="FAE3D4"/>
          </w:tcPr>
          <w:p>
            <w:pPr>
              <w:pStyle w:val="TableParagraph"/>
              <w:spacing w:before="49"/>
              <w:ind w:left="15" w:right="5"/>
              <w:jc w:val="center"/>
              <w:rPr>
                <w:sz w:val="20"/>
              </w:rPr>
            </w:pPr>
            <w:r>
              <w:rPr>
                <w:spacing w:val="-5"/>
                <w:sz w:val="20"/>
              </w:rPr>
              <w:t>346</w:t>
            </w:r>
          </w:p>
        </w:tc>
        <w:tc>
          <w:tcPr>
            <w:tcW w:w="913" w:type="dxa"/>
            <w:tcBorders>
              <w:top w:val="single" w:sz="4" w:space="0" w:color="000000"/>
              <w:bottom w:val="single" w:sz="4" w:space="0" w:color="000000"/>
              <w:right w:val="single" w:sz="4" w:space="0" w:color="000000"/>
            </w:tcBorders>
            <w:shd w:val="clear" w:color="auto" w:fill="F1F1F1"/>
          </w:tcPr>
          <w:p>
            <w:pPr>
              <w:pStyle w:val="TableParagraph"/>
              <w:spacing w:before="49"/>
              <w:ind w:left="2" w:right="8"/>
              <w:jc w:val="center"/>
              <w:rPr>
                <w:sz w:val="20"/>
              </w:rPr>
            </w:pPr>
            <w:r>
              <w:rPr>
                <w:color w:val="333333"/>
                <w:spacing w:val="-5"/>
                <w:sz w:val="20"/>
              </w:rPr>
              <w:t>944</w:t>
            </w:r>
          </w:p>
        </w:tc>
        <w:tc>
          <w:tcPr>
            <w:tcW w:w="916"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before="49"/>
              <w:ind w:left="2" w:right="2"/>
              <w:jc w:val="center"/>
              <w:rPr>
                <w:sz w:val="20"/>
              </w:rPr>
            </w:pPr>
            <w:r>
              <w:rPr>
                <w:color w:val="212121"/>
                <w:spacing w:val="-5"/>
                <w:sz w:val="20"/>
              </w:rPr>
              <w:t>716</w:t>
            </w:r>
          </w:p>
        </w:tc>
        <w:tc>
          <w:tcPr>
            <w:tcW w:w="915" w:type="dxa"/>
            <w:tcBorders>
              <w:top w:val="single" w:sz="4" w:space="0" w:color="000000"/>
              <w:left w:val="single" w:sz="4" w:space="0" w:color="000000"/>
              <w:bottom w:val="single" w:sz="4" w:space="0" w:color="000000"/>
            </w:tcBorders>
            <w:shd w:val="clear" w:color="auto" w:fill="F1F1F1"/>
          </w:tcPr>
          <w:p>
            <w:pPr>
              <w:pStyle w:val="TableParagraph"/>
              <w:spacing w:before="49"/>
              <w:ind w:left="14" w:right="9"/>
              <w:jc w:val="center"/>
              <w:rPr>
                <w:sz w:val="20"/>
              </w:rPr>
            </w:pPr>
            <w:r>
              <w:rPr>
                <w:color w:val="212121"/>
                <w:spacing w:val="-5"/>
                <w:sz w:val="20"/>
              </w:rPr>
              <w:t>706</w:t>
            </w:r>
          </w:p>
        </w:tc>
      </w:tr>
      <w:tr>
        <w:trPr>
          <w:trHeight w:val="330" w:hRule="atLeast"/>
        </w:trPr>
        <w:tc>
          <w:tcPr>
            <w:tcW w:w="1277" w:type="dxa"/>
            <w:tcBorders>
              <w:top w:val="single" w:sz="4" w:space="0" w:color="000000"/>
              <w:bottom w:val="single" w:sz="4" w:space="0" w:color="000000"/>
            </w:tcBorders>
          </w:tcPr>
          <w:p>
            <w:pPr>
              <w:pStyle w:val="TableParagraph"/>
              <w:spacing w:before="47"/>
              <w:ind w:left="59"/>
              <w:rPr>
                <w:b/>
                <w:sz w:val="20"/>
              </w:rPr>
            </w:pPr>
            <w:r>
              <w:rPr>
                <w:b/>
                <w:color w:val="212121"/>
                <w:spacing w:val="-2"/>
                <w:sz w:val="20"/>
              </w:rPr>
              <w:t>november</w:t>
            </w:r>
          </w:p>
        </w:tc>
        <w:tc>
          <w:tcPr>
            <w:tcW w:w="915" w:type="dxa"/>
            <w:tcBorders>
              <w:top w:val="single" w:sz="4" w:space="0" w:color="000000"/>
              <w:bottom w:val="single" w:sz="4" w:space="0" w:color="000000"/>
              <w:right w:val="single" w:sz="4" w:space="0" w:color="000000"/>
            </w:tcBorders>
            <w:shd w:val="clear" w:color="auto" w:fill="D9E1F3"/>
          </w:tcPr>
          <w:p>
            <w:pPr>
              <w:pStyle w:val="TableParagraph"/>
              <w:spacing w:before="47"/>
              <w:ind w:left="14" w:right="15"/>
              <w:jc w:val="center"/>
              <w:rPr>
                <w:sz w:val="20"/>
              </w:rPr>
            </w:pPr>
            <w:r>
              <w:rPr>
                <w:color w:val="333333"/>
                <w:spacing w:val="-5"/>
                <w:sz w:val="20"/>
              </w:rPr>
              <w:t>364</w:t>
            </w:r>
          </w:p>
        </w:tc>
        <w:tc>
          <w:tcPr>
            <w:tcW w:w="913" w:type="dxa"/>
            <w:tcBorders>
              <w:top w:val="single" w:sz="4" w:space="0" w:color="000000"/>
              <w:left w:val="single" w:sz="4" w:space="0" w:color="000000"/>
              <w:bottom w:val="single" w:sz="4" w:space="0" w:color="000000"/>
              <w:right w:val="single" w:sz="4" w:space="0" w:color="000000"/>
            </w:tcBorders>
            <w:shd w:val="clear" w:color="auto" w:fill="D9E1F3"/>
          </w:tcPr>
          <w:p>
            <w:pPr>
              <w:pStyle w:val="TableParagraph"/>
              <w:spacing w:before="47"/>
              <w:ind w:left="4" w:right="2"/>
              <w:jc w:val="center"/>
              <w:rPr>
                <w:sz w:val="20"/>
              </w:rPr>
            </w:pPr>
            <w:r>
              <w:rPr>
                <w:color w:val="333333"/>
                <w:spacing w:val="-5"/>
                <w:sz w:val="20"/>
              </w:rPr>
              <w:t>273</w:t>
            </w:r>
          </w:p>
        </w:tc>
        <w:tc>
          <w:tcPr>
            <w:tcW w:w="915" w:type="dxa"/>
            <w:tcBorders>
              <w:top w:val="single" w:sz="4" w:space="0" w:color="000000"/>
              <w:left w:val="single" w:sz="4" w:space="0" w:color="000000"/>
              <w:bottom w:val="single" w:sz="4" w:space="0" w:color="000000"/>
            </w:tcBorders>
            <w:shd w:val="clear" w:color="auto" w:fill="D9E1F3"/>
          </w:tcPr>
          <w:p>
            <w:pPr>
              <w:pStyle w:val="TableParagraph"/>
              <w:spacing w:before="47"/>
              <w:ind w:left="19" w:right="5"/>
              <w:jc w:val="center"/>
              <w:rPr>
                <w:sz w:val="20"/>
              </w:rPr>
            </w:pPr>
            <w:r>
              <w:rPr>
                <w:spacing w:val="-5"/>
                <w:sz w:val="20"/>
              </w:rPr>
              <w:t>347</w:t>
            </w:r>
          </w:p>
        </w:tc>
        <w:tc>
          <w:tcPr>
            <w:tcW w:w="915" w:type="dxa"/>
            <w:tcBorders>
              <w:top w:val="single" w:sz="4" w:space="0" w:color="000000"/>
              <w:bottom w:val="single" w:sz="4" w:space="0" w:color="000000"/>
              <w:right w:val="single" w:sz="4" w:space="0" w:color="000000"/>
            </w:tcBorders>
            <w:shd w:val="clear" w:color="auto" w:fill="FAE3D4"/>
          </w:tcPr>
          <w:p>
            <w:pPr>
              <w:pStyle w:val="TableParagraph"/>
              <w:spacing w:before="47"/>
              <w:ind w:left="14" w:right="19"/>
              <w:jc w:val="center"/>
              <w:rPr>
                <w:sz w:val="20"/>
              </w:rPr>
            </w:pPr>
            <w:r>
              <w:rPr>
                <w:color w:val="333333"/>
                <w:spacing w:val="-5"/>
                <w:sz w:val="20"/>
              </w:rPr>
              <w:t>144</w:t>
            </w:r>
          </w:p>
        </w:tc>
        <w:tc>
          <w:tcPr>
            <w:tcW w:w="913" w:type="dxa"/>
            <w:tcBorders>
              <w:top w:val="single" w:sz="4" w:space="0" w:color="000000"/>
              <w:left w:val="single" w:sz="4" w:space="0" w:color="000000"/>
              <w:bottom w:val="single" w:sz="4" w:space="0" w:color="000000"/>
              <w:right w:val="single" w:sz="4" w:space="0" w:color="000000"/>
            </w:tcBorders>
            <w:shd w:val="clear" w:color="auto" w:fill="FAE3D4"/>
          </w:tcPr>
          <w:p>
            <w:pPr>
              <w:pStyle w:val="TableParagraph"/>
              <w:spacing w:before="47"/>
              <w:ind w:left="4"/>
              <w:jc w:val="center"/>
              <w:rPr>
                <w:sz w:val="20"/>
              </w:rPr>
            </w:pPr>
            <w:r>
              <w:rPr>
                <w:color w:val="333333"/>
                <w:spacing w:val="-5"/>
                <w:sz w:val="20"/>
              </w:rPr>
              <w:t>163</w:t>
            </w:r>
          </w:p>
        </w:tc>
        <w:tc>
          <w:tcPr>
            <w:tcW w:w="915" w:type="dxa"/>
            <w:tcBorders>
              <w:top w:val="single" w:sz="4" w:space="0" w:color="000000"/>
              <w:left w:val="single" w:sz="4" w:space="0" w:color="000000"/>
              <w:bottom w:val="single" w:sz="4" w:space="0" w:color="000000"/>
            </w:tcBorders>
            <w:shd w:val="clear" w:color="auto" w:fill="FAE3D4"/>
          </w:tcPr>
          <w:p>
            <w:pPr>
              <w:pStyle w:val="TableParagraph"/>
              <w:spacing w:before="47"/>
              <w:ind w:left="15" w:right="5"/>
              <w:jc w:val="center"/>
              <w:rPr>
                <w:sz w:val="20"/>
              </w:rPr>
            </w:pPr>
            <w:r>
              <w:rPr>
                <w:spacing w:val="-5"/>
                <w:sz w:val="20"/>
              </w:rPr>
              <w:t>179</w:t>
            </w:r>
          </w:p>
        </w:tc>
        <w:tc>
          <w:tcPr>
            <w:tcW w:w="913" w:type="dxa"/>
            <w:tcBorders>
              <w:top w:val="single" w:sz="4" w:space="0" w:color="000000"/>
              <w:bottom w:val="single" w:sz="4" w:space="0" w:color="000000"/>
              <w:right w:val="single" w:sz="4" w:space="0" w:color="000000"/>
            </w:tcBorders>
            <w:shd w:val="clear" w:color="auto" w:fill="F1F1F1"/>
          </w:tcPr>
          <w:p>
            <w:pPr>
              <w:pStyle w:val="TableParagraph"/>
              <w:spacing w:before="47"/>
              <w:ind w:left="2" w:right="8"/>
              <w:jc w:val="center"/>
              <w:rPr>
                <w:sz w:val="20"/>
              </w:rPr>
            </w:pPr>
            <w:r>
              <w:rPr>
                <w:color w:val="333333"/>
                <w:spacing w:val="-5"/>
                <w:sz w:val="20"/>
              </w:rPr>
              <w:t>508</w:t>
            </w:r>
          </w:p>
        </w:tc>
        <w:tc>
          <w:tcPr>
            <w:tcW w:w="916"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before="47"/>
              <w:ind w:left="2" w:right="2"/>
              <w:jc w:val="center"/>
              <w:rPr>
                <w:sz w:val="20"/>
              </w:rPr>
            </w:pPr>
            <w:r>
              <w:rPr>
                <w:color w:val="212121"/>
                <w:spacing w:val="-5"/>
                <w:sz w:val="20"/>
              </w:rPr>
              <w:t>436</w:t>
            </w:r>
          </w:p>
        </w:tc>
        <w:tc>
          <w:tcPr>
            <w:tcW w:w="915" w:type="dxa"/>
            <w:tcBorders>
              <w:top w:val="single" w:sz="4" w:space="0" w:color="000000"/>
              <w:left w:val="single" w:sz="4" w:space="0" w:color="000000"/>
              <w:bottom w:val="single" w:sz="4" w:space="0" w:color="000000"/>
            </w:tcBorders>
            <w:shd w:val="clear" w:color="auto" w:fill="F1F1F1"/>
          </w:tcPr>
          <w:p>
            <w:pPr>
              <w:pStyle w:val="TableParagraph"/>
              <w:spacing w:before="47"/>
              <w:ind w:left="14" w:right="9"/>
              <w:jc w:val="center"/>
              <w:rPr>
                <w:sz w:val="20"/>
              </w:rPr>
            </w:pPr>
            <w:r>
              <w:rPr>
                <w:color w:val="212121"/>
                <w:spacing w:val="-5"/>
                <w:sz w:val="20"/>
              </w:rPr>
              <w:t>526</w:t>
            </w:r>
          </w:p>
        </w:tc>
      </w:tr>
      <w:tr>
        <w:trPr>
          <w:trHeight w:val="328" w:hRule="atLeast"/>
        </w:trPr>
        <w:tc>
          <w:tcPr>
            <w:tcW w:w="1277" w:type="dxa"/>
            <w:tcBorders>
              <w:top w:val="single" w:sz="4" w:space="0" w:color="000000"/>
            </w:tcBorders>
          </w:tcPr>
          <w:p>
            <w:pPr>
              <w:pStyle w:val="TableParagraph"/>
              <w:spacing w:before="47"/>
              <w:ind w:left="59"/>
              <w:rPr>
                <w:b/>
                <w:sz w:val="20"/>
              </w:rPr>
            </w:pPr>
            <w:r>
              <w:rPr>
                <w:b/>
                <w:color w:val="212121"/>
                <w:spacing w:val="-2"/>
                <w:sz w:val="20"/>
              </w:rPr>
              <w:t>december</w:t>
            </w:r>
          </w:p>
        </w:tc>
        <w:tc>
          <w:tcPr>
            <w:tcW w:w="915" w:type="dxa"/>
            <w:tcBorders>
              <w:top w:val="single" w:sz="4" w:space="0" w:color="000000"/>
              <w:right w:val="single" w:sz="4" w:space="0" w:color="000000"/>
            </w:tcBorders>
            <w:shd w:val="clear" w:color="auto" w:fill="D9E1F3"/>
          </w:tcPr>
          <w:p>
            <w:pPr>
              <w:pStyle w:val="TableParagraph"/>
              <w:spacing w:before="47"/>
              <w:ind w:left="14" w:right="15"/>
              <w:jc w:val="center"/>
              <w:rPr>
                <w:sz w:val="20"/>
              </w:rPr>
            </w:pPr>
            <w:r>
              <w:rPr>
                <w:color w:val="333333"/>
                <w:spacing w:val="-5"/>
                <w:sz w:val="20"/>
              </w:rPr>
              <w:t>264</w:t>
            </w:r>
          </w:p>
        </w:tc>
        <w:tc>
          <w:tcPr>
            <w:tcW w:w="913" w:type="dxa"/>
            <w:tcBorders>
              <w:top w:val="single" w:sz="4" w:space="0" w:color="000000"/>
              <w:left w:val="single" w:sz="4" w:space="0" w:color="000000"/>
              <w:right w:val="single" w:sz="4" w:space="0" w:color="000000"/>
            </w:tcBorders>
            <w:shd w:val="clear" w:color="auto" w:fill="D9E1F3"/>
          </w:tcPr>
          <w:p>
            <w:pPr>
              <w:pStyle w:val="TableParagraph"/>
              <w:spacing w:before="47"/>
              <w:ind w:left="4" w:right="2"/>
              <w:jc w:val="center"/>
              <w:rPr>
                <w:sz w:val="20"/>
              </w:rPr>
            </w:pPr>
            <w:r>
              <w:rPr>
                <w:color w:val="333333"/>
                <w:spacing w:val="-5"/>
                <w:sz w:val="20"/>
              </w:rPr>
              <w:t>142</w:t>
            </w:r>
          </w:p>
        </w:tc>
        <w:tc>
          <w:tcPr>
            <w:tcW w:w="915" w:type="dxa"/>
            <w:tcBorders>
              <w:top w:val="single" w:sz="4" w:space="0" w:color="000000"/>
              <w:left w:val="single" w:sz="4" w:space="0" w:color="000000"/>
            </w:tcBorders>
            <w:shd w:val="clear" w:color="auto" w:fill="D9E1F3"/>
          </w:tcPr>
          <w:p>
            <w:pPr>
              <w:pStyle w:val="TableParagraph"/>
              <w:spacing w:before="47"/>
              <w:ind w:left="19" w:right="5"/>
              <w:jc w:val="center"/>
              <w:rPr>
                <w:sz w:val="20"/>
              </w:rPr>
            </w:pPr>
            <w:r>
              <w:rPr>
                <w:spacing w:val="-5"/>
                <w:sz w:val="20"/>
              </w:rPr>
              <w:t>264</w:t>
            </w:r>
          </w:p>
        </w:tc>
        <w:tc>
          <w:tcPr>
            <w:tcW w:w="915" w:type="dxa"/>
            <w:tcBorders>
              <w:top w:val="single" w:sz="4" w:space="0" w:color="000000"/>
              <w:right w:val="single" w:sz="4" w:space="0" w:color="000000"/>
            </w:tcBorders>
            <w:shd w:val="clear" w:color="auto" w:fill="FAE3D4"/>
          </w:tcPr>
          <w:p>
            <w:pPr>
              <w:pStyle w:val="TableParagraph"/>
              <w:spacing w:before="47"/>
              <w:ind w:left="14" w:right="19"/>
              <w:jc w:val="center"/>
              <w:rPr>
                <w:sz w:val="20"/>
              </w:rPr>
            </w:pPr>
            <w:r>
              <w:rPr>
                <w:color w:val="333333"/>
                <w:spacing w:val="-5"/>
                <w:sz w:val="20"/>
              </w:rPr>
              <w:t>72</w:t>
            </w:r>
          </w:p>
        </w:tc>
        <w:tc>
          <w:tcPr>
            <w:tcW w:w="913" w:type="dxa"/>
            <w:tcBorders>
              <w:top w:val="single" w:sz="4" w:space="0" w:color="000000"/>
              <w:left w:val="single" w:sz="4" w:space="0" w:color="000000"/>
              <w:right w:val="single" w:sz="4" w:space="0" w:color="000000"/>
            </w:tcBorders>
            <w:shd w:val="clear" w:color="auto" w:fill="FAE3D4"/>
          </w:tcPr>
          <w:p>
            <w:pPr>
              <w:pStyle w:val="TableParagraph"/>
              <w:spacing w:before="47"/>
              <w:ind w:left="4"/>
              <w:jc w:val="center"/>
              <w:rPr>
                <w:sz w:val="20"/>
              </w:rPr>
            </w:pPr>
            <w:r>
              <w:rPr>
                <w:color w:val="333333"/>
                <w:spacing w:val="-5"/>
                <w:sz w:val="20"/>
              </w:rPr>
              <w:t>104</w:t>
            </w:r>
          </w:p>
        </w:tc>
        <w:tc>
          <w:tcPr>
            <w:tcW w:w="915" w:type="dxa"/>
            <w:tcBorders>
              <w:top w:val="single" w:sz="4" w:space="0" w:color="000000"/>
              <w:left w:val="single" w:sz="4" w:space="0" w:color="000000"/>
            </w:tcBorders>
            <w:shd w:val="clear" w:color="auto" w:fill="FAE3D4"/>
          </w:tcPr>
          <w:p>
            <w:pPr>
              <w:pStyle w:val="TableParagraph"/>
              <w:spacing w:before="47"/>
              <w:ind w:left="15" w:right="5"/>
              <w:jc w:val="center"/>
              <w:rPr>
                <w:sz w:val="20"/>
              </w:rPr>
            </w:pPr>
            <w:r>
              <w:rPr>
                <w:spacing w:val="-5"/>
                <w:sz w:val="20"/>
              </w:rPr>
              <w:t>130</w:t>
            </w:r>
          </w:p>
        </w:tc>
        <w:tc>
          <w:tcPr>
            <w:tcW w:w="913" w:type="dxa"/>
            <w:tcBorders>
              <w:top w:val="single" w:sz="4" w:space="0" w:color="000000"/>
              <w:right w:val="single" w:sz="4" w:space="0" w:color="000000"/>
            </w:tcBorders>
            <w:shd w:val="clear" w:color="auto" w:fill="F1F1F1"/>
          </w:tcPr>
          <w:p>
            <w:pPr>
              <w:pStyle w:val="TableParagraph"/>
              <w:spacing w:before="47"/>
              <w:ind w:left="2" w:right="8"/>
              <w:jc w:val="center"/>
              <w:rPr>
                <w:sz w:val="20"/>
              </w:rPr>
            </w:pPr>
            <w:r>
              <w:rPr>
                <w:color w:val="333333"/>
                <w:spacing w:val="-5"/>
                <w:sz w:val="20"/>
              </w:rPr>
              <w:t>336</w:t>
            </w:r>
          </w:p>
        </w:tc>
        <w:tc>
          <w:tcPr>
            <w:tcW w:w="916" w:type="dxa"/>
            <w:tcBorders>
              <w:top w:val="single" w:sz="4" w:space="0" w:color="000000"/>
              <w:left w:val="single" w:sz="4" w:space="0" w:color="000000"/>
              <w:right w:val="single" w:sz="4" w:space="0" w:color="000000"/>
            </w:tcBorders>
            <w:shd w:val="clear" w:color="auto" w:fill="F1F1F1"/>
          </w:tcPr>
          <w:p>
            <w:pPr>
              <w:pStyle w:val="TableParagraph"/>
              <w:spacing w:before="47"/>
              <w:ind w:left="2" w:right="2"/>
              <w:jc w:val="center"/>
              <w:rPr>
                <w:sz w:val="20"/>
              </w:rPr>
            </w:pPr>
            <w:r>
              <w:rPr>
                <w:color w:val="212121"/>
                <w:spacing w:val="-5"/>
                <w:sz w:val="20"/>
              </w:rPr>
              <w:t>246</w:t>
            </w:r>
          </w:p>
        </w:tc>
        <w:tc>
          <w:tcPr>
            <w:tcW w:w="915" w:type="dxa"/>
            <w:tcBorders>
              <w:top w:val="single" w:sz="4" w:space="0" w:color="000000"/>
              <w:left w:val="single" w:sz="4" w:space="0" w:color="000000"/>
            </w:tcBorders>
            <w:shd w:val="clear" w:color="auto" w:fill="F1F1F1"/>
          </w:tcPr>
          <w:p>
            <w:pPr>
              <w:pStyle w:val="TableParagraph"/>
              <w:spacing w:before="47"/>
              <w:ind w:left="14" w:right="9"/>
              <w:jc w:val="center"/>
              <w:rPr>
                <w:sz w:val="20"/>
              </w:rPr>
            </w:pPr>
            <w:r>
              <w:rPr>
                <w:color w:val="212121"/>
                <w:spacing w:val="-5"/>
                <w:sz w:val="20"/>
              </w:rPr>
              <w:t>394</w:t>
            </w:r>
          </w:p>
        </w:tc>
      </w:tr>
      <w:tr>
        <w:trPr>
          <w:trHeight w:val="346" w:hRule="atLeast"/>
        </w:trPr>
        <w:tc>
          <w:tcPr>
            <w:tcW w:w="1277" w:type="dxa"/>
          </w:tcPr>
          <w:p>
            <w:pPr>
              <w:pStyle w:val="TableParagraph"/>
              <w:spacing w:before="56"/>
              <w:ind w:left="261"/>
              <w:rPr>
                <w:b/>
                <w:sz w:val="20"/>
              </w:rPr>
            </w:pPr>
            <w:r>
              <w:rPr>
                <w:b/>
                <w:color w:val="212121"/>
                <w:spacing w:val="-2"/>
                <w:sz w:val="20"/>
              </w:rPr>
              <w:t>SKUPAJ</w:t>
            </w:r>
          </w:p>
        </w:tc>
        <w:tc>
          <w:tcPr>
            <w:tcW w:w="915" w:type="dxa"/>
            <w:tcBorders>
              <w:right w:val="single" w:sz="4" w:space="0" w:color="000000"/>
            </w:tcBorders>
            <w:shd w:val="clear" w:color="auto" w:fill="D9E1F3"/>
          </w:tcPr>
          <w:p>
            <w:pPr>
              <w:pStyle w:val="TableParagraph"/>
              <w:spacing w:before="56"/>
              <w:ind w:left="14" w:right="15"/>
              <w:jc w:val="center"/>
              <w:rPr>
                <w:b/>
                <w:sz w:val="20"/>
              </w:rPr>
            </w:pPr>
            <w:r>
              <w:rPr>
                <w:b/>
                <w:color w:val="333333"/>
                <w:spacing w:val="-2"/>
                <w:sz w:val="20"/>
              </w:rPr>
              <w:t>4.734</w:t>
            </w:r>
          </w:p>
        </w:tc>
        <w:tc>
          <w:tcPr>
            <w:tcW w:w="913" w:type="dxa"/>
            <w:tcBorders>
              <w:left w:val="single" w:sz="4" w:space="0" w:color="000000"/>
              <w:right w:val="single" w:sz="4" w:space="0" w:color="000000"/>
            </w:tcBorders>
            <w:shd w:val="clear" w:color="auto" w:fill="D9E1F3"/>
          </w:tcPr>
          <w:p>
            <w:pPr>
              <w:pStyle w:val="TableParagraph"/>
              <w:spacing w:before="56"/>
              <w:ind w:left="4" w:right="2"/>
              <w:jc w:val="center"/>
              <w:rPr>
                <w:b/>
                <w:sz w:val="20"/>
              </w:rPr>
            </w:pPr>
            <w:r>
              <w:rPr>
                <w:b/>
                <w:color w:val="333333"/>
                <w:spacing w:val="-2"/>
                <w:sz w:val="20"/>
              </w:rPr>
              <w:t>3.365</w:t>
            </w:r>
          </w:p>
        </w:tc>
        <w:tc>
          <w:tcPr>
            <w:tcW w:w="915" w:type="dxa"/>
            <w:tcBorders>
              <w:left w:val="single" w:sz="4" w:space="0" w:color="000000"/>
            </w:tcBorders>
            <w:shd w:val="clear" w:color="auto" w:fill="D9E1F3"/>
          </w:tcPr>
          <w:p>
            <w:pPr>
              <w:pStyle w:val="TableParagraph"/>
              <w:spacing w:before="56"/>
              <w:ind w:left="19" w:right="5"/>
              <w:jc w:val="center"/>
              <w:rPr>
                <w:b/>
                <w:sz w:val="20"/>
              </w:rPr>
            </w:pPr>
            <w:r>
              <w:rPr>
                <w:b/>
                <w:color w:val="333333"/>
                <w:spacing w:val="-2"/>
                <w:sz w:val="20"/>
              </w:rPr>
              <w:t>3.749</w:t>
            </w:r>
          </w:p>
        </w:tc>
        <w:tc>
          <w:tcPr>
            <w:tcW w:w="915" w:type="dxa"/>
            <w:tcBorders>
              <w:right w:val="single" w:sz="4" w:space="0" w:color="000000"/>
            </w:tcBorders>
            <w:shd w:val="clear" w:color="auto" w:fill="FAE3D4"/>
          </w:tcPr>
          <w:p>
            <w:pPr>
              <w:pStyle w:val="TableParagraph"/>
              <w:spacing w:before="56"/>
              <w:ind w:left="14" w:right="18"/>
              <w:jc w:val="center"/>
              <w:rPr>
                <w:b/>
                <w:sz w:val="20"/>
              </w:rPr>
            </w:pPr>
            <w:r>
              <w:rPr>
                <w:b/>
                <w:color w:val="333333"/>
                <w:spacing w:val="-2"/>
                <w:sz w:val="20"/>
              </w:rPr>
              <w:t>2.424</w:t>
            </w:r>
          </w:p>
        </w:tc>
        <w:tc>
          <w:tcPr>
            <w:tcW w:w="913" w:type="dxa"/>
            <w:tcBorders>
              <w:left w:val="single" w:sz="4" w:space="0" w:color="000000"/>
              <w:right w:val="single" w:sz="4" w:space="0" w:color="000000"/>
            </w:tcBorders>
            <w:shd w:val="clear" w:color="auto" w:fill="FAE3D4"/>
          </w:tcPr>
          <w:p>
            <w:pPr>
              <w:pStyle w:val="TableParagraph"/>
              <w:spacing w:before="56"/>
              <w:ind w:left="4"/>
              <w:jc w:val="center"/>
              <w:rPr>
                <w:b/>
                <w:sz w:val="20"/>
              </w:rPr>
            </w:pPr>
            <w:r>
              <w:rPr>
                <w:b/>
                <w:color w:val="333333"/>
                <w:spacing w:val="-2"/>
                <w:sz w:val="20"/>
              </w:rPr>
              <w:t>4.371</w:t>
            </w:r>
          </w:p>
        </w:tc>
        <w:tc>
          <w:tcPr>
            <w:tcW w:w="915" w:type="dxa"/>
            <w:tcBorders>
              <w:left w:val="single" w:sz="4" w:space="0" w:color="000000"/>
            </w:tcBorders>
            <w:shd w:val="clear" w:color="auto" w:fill="FAE3D4"/>
          </w:tcPr>
          <w:p>
            <w:pPr>
              <w:pStyle w:val="TableParagraph"/>
              <w:spacing w:before="56"/>
              <w:ind w:left="15" w:right="5"/>
              <w:jc w:val="center"/>
              <w:rPr>
                <w:b/>
                <w:sz w:val="20"/>
              </w:rPr>
            </w:pPr>
            <w:r>
              <w:rPr>
                <w:b/>
                <w:color w:val="333333"/>
                <w:spacing w:val="-2"/>
                <w:sz w:val="20"/>
              </w:rPr>
              <w:t>5.093</w:t>
            </w:r>
          </w:p>
        </w:tc>
        <w:tc>
          <w:tcPr>
            <w:tcW w:w="913" w:type="dxa"/>
            <w:tcBorders>
              <w:right w:val="single" w:sz="4" w:space="0" w:color="000000"/>
            </w:tcBorders>
            <w:shd w:val="clear" w:color="auto" w:fill="F1F1F1"/>
          </w:tcPr>
          <w:p>
            <w:pPr>
              <w:pStyle w:val="TableParagraph"/>
              <w:spacing w:before="56"/>
              <w:ind w:left="2" w:right="8"/>
              <w:jc w:val="center"/>
              <w:rPr>
                <w:b/>
                <w:sz w:val="20"/>
              </w:rPr>
            </w:pPr>
            <w:r>
              <w:rPr>
                <w:b/>
                <w:color w:val="333333"/>
                <w:spacing w:val="-2"/>
                <w:sz w:val="20"/>
              </w:rPr>
              <w:t>7.158</w:t>
            </w:r>
          </w:p>
        </w:tc>
        <w:tc>
          <w:tcPr>
            <w:tcW w:w="916" w:type="dxa"/>
            <w:tcBorders>
              <w:left w:val="single" w:sz="4" w:space="0" w:color="000000"/>
              <w:right w:val="single" w:sz="4" w:space="0" w:color="000000"/>
            </w:tcBorders>
            <w:shd w:val="clear" w:color="auto" w:fill="F1F1F1"/>
          </w:tcPr>
          <w:p>
            <w:pPr>
              <w:pStyle w:val="TableParagraph"/>
              <w:spacing w:before="56"/>
              <w:ind w:left="2" w:right="2"/>
              <w:jc w:val="center"/>
              <w:rPr>
                <w:b/>
                <w:sz w:val="20"/>
              </w:rPr>
            </w:pPr>
            <w:r>
              <w:rPr>
                <w:b/>
                <w:color w:val="212121"/>
                <w:spacing w:val="-2"/>
                <w:sz w:val="20"/>
              </w:rPr>
              <w:t>7.736</w:t>
            </w:r>
          </w:p>
        </w:tc>
        <w:tc>
          <w:tcPr>
            <w:tcW w:w="915" w:type="dxa"/>
            <w:tcBorders>
              <w:left w:val="single" w:sz="4" w:space="0" w:color="000000"/>
            </w:tcBorders>
            <w:shd w:val="clear" w:color="auto" w:fill="F1F1F1"/>
          </w:tcPr>
          <w:p>
            <w:pPr>
              <w:pStyle w:val="TableParagraph"/>
              <w:spacing w:before="56"/>
              <w:ind w:left="14" w:right="9"/>
              <w:jc w:val="center"/>
              <w:rPr>
                <w:b/>
                <w:sz w:val="20"/>
              </w:rPr>
            </w:pPr>
            <w:r>
              <w:rPr>
                <w:b/>
                <w:color w:val="212121"/>
                <w:spacing w:val="-2"/>
                <w:sz w:val="20"/>
              </w:rPr>
              <w:t>8.842</w:t>
            </w:r>
          </w:p>
        </w:tc>
      </w:tr>
    </w:tbl>
    <w:p>
      <w:pPr>
        <w:spacing w:before="117"/>
        <w:ind w:left="852" w:right="0" w:firstLine="0"/>
        <w:jc w:val="both"/>
        <w:rPr>
          <w:i/>
          <w:sz w:val="22"/>
        </w:rPr>
      </w:pPr>
      <w:bookmarkStart w:name="_bookmark36" w:id="37"/>
      <w:bookmarkEnd w:id="37"/>
      <w:r>
        <w:rPr/>
      </w:r>
      <w:r>
        <w:rPr>
          <w:i/>
          <w:color w:val="44536A"/>
          <w:sz w:val="22"/>
        </w:rPr>
        <w:t>Tabela</w:t>
      </w:r>
      <w:r>
        <w:rPr>
          <w:i/>
          <w:color w:val="44536A"/>
          <w:spacing w:val="-6"/>
          <w:sz w:val="22"/>
        </w:rPr>
        <w:t> </w:t>
      </w:r>
      <w:r>
        <w:rPr>
          <w:i/>
          <w:color w:val="44536A"/>
          <w:sz w:val="22"/>
        </w:rPr>
        <w:t>8:</w:t>
      </w:r>
      <w:r>
        <w:rPr>
          <w:i/>
          <w:color w:val="44536A"/>
          <w:spacing w:val="-2"/>
          <w:sz w:val="22"/>
        </w:rPr>
        <w:t> </w:t>
      </w:r>
      <w:r>
        <w:rPr>
          <w:i/>
          <w:color w:val="44536A"/>
          <w:sz w:val="22"/>
        </w:rPr>
        <w:t>Prihodi</w:t>
      </w:r>
      <w:r>
        <w:rPr>
          <w:i/>
          <w:color w:val="44536A"/>
          <w:spacing w:val="-4"/>
          <w:sz w:val="22"/>
        </w:rPr>
        <w:t> </w:t>
      </w:r>
      <w:r>
        <w:rPr>
          <w:i/>
          <w:color w:val="44536A"/>
          <w:sz w:val="22"/>
        </w:rPr>
        <w:t>turistov</w:t>
      </w:r>
      <w:r>
        <w:rPr>
          <w:i/>
          <w:color w:val="44536A"/>
          <w:spacing w:val="-4"/>
          <w:sz w:val="22"/>
        </w:rPr>
        <w:t> </w:t>
      </w:r>
      <w:r>
        <w:rPr>
          <w:i/>
          <w:color w:val="44536A"/>
          <w:sz w:val="22"/>
        </w:rPr>
        <w:t>po</w:t>
      </w:r>
      <w:r>
        <w:rPr>
          <w:i/>
          <w:color w:val="44536A"/>
          <w:spacing w:val="-4"/>
          <w:sz w:val="22"/>
        </w:rPr>
        <w:t> </w:t>
      </w:r>
      <w:r>
        <w:rPr>
          <w:i/>
          <w:color w:val="44536A"/>
          <w:sz w:val="22"/>
        </w:rPr>
        <w:t>mesecih</w:t>
      </w:r>
      <w:r>
        <w:rPr>
          <w:i/>
          <w:color w:val="44536A"/>
          <w:spacing w:val="-4"/>
          <w:sz w:val="22"/>
        </w:rPr>
        <w:t> </w:t>
      </w:r>
      <w:r>
        <w:rPr>
          <w:i/>
          <w:color w:val="44536A"/>
          <w:sz w:val="22"/>
        </w:rPr>
        <w:t>v</w:t>
      </w:r>
      <w:r>
        <w:rPr>
          <w:i/>
          <w:color w:val="44536A"/>
          <w:spacing w:val="-4"/>
          <w:sz w:val="22"/>
        </w:rPr>
        <w:t> </w:t>
      </w:r>
      <w:r>
        <w:rPr>
          <w:i/>
          <w:color w:val="44536A"/>
          <w:sz w:val="22"/>
        </w:rPr>
        <w:t>letu</w:t>
      </w:r>
      <w:r>
        <w:rPr>
          <w:i/>
          <w:color w:val="44536A"/>
          <w:spacing w:val="-6"/>
          <w:sz w:val="22"/>
        </w:rPr>
        <w:t> </w:t>
      </w:r>
      <w:r>
        <w:rPr>
          <w:i/>
          <w:color w:val="44536A"/>
          <w:sz w:val="22"/>
        </w:rPr>
        <w:t>2021</w:t>
      </w:r>
      <w:r>
        <w:rPr>
          <w:i/>
          <w:color w:val="44536A"/>
          <w:spacing w:val="-4"/>
          <w:sz w:val="22"/>
        </w:rPr>
        <w:t> </w:t>
      </w:r>
      <w:r>
        <w:rPr>
          <w:i/>
          <w:color w:val="44536A"/>
          <w:sz w:val="22"/>
        </w:rPr>
        <w:t>in</w:t>
      </w:r>
      <w:r>
        <w:rPr>
          <w:i/>
          <w:color w:val="44536A"/>
          <w:spacing w:val="-4"/>
          <w:sz w:val="22"/>
        </w:rPr>
        <w:t> </w:t>
      </w:r>
      <w:r>
        <w:rPr>
          <w:i/>
          <w:color w:val="44536A"/>
          <w:sz w:val="22"/>
        </w:rPr>
        <w:t>2022,</w:t>
      </w:r>
      <w:r>
        <w:rPr>
          <w:i/>
          <w:color w:val="44536A"/>
          <w:spacing w:val="-3"/>
          <w:sz w:val="22"/>
        </w:rPr>
        <w:t> </w:t>
      </w:r>
      <w:r>
        <w:rPr>
          <w:i/>
          <w:color w:val="44536A"/>
          <w:sz w:val="22"/>
        </w:rPr>
        <w:t>2023</w:t>
      </w:r>
      <w:r>
        <w:rPr>
          <w:i/>
          <w:color w:val="44536A"/>
          <w:spacing w:val="-4"/>
          <w:sz w:val="22"/>
        </w:rPr>
        <w:t> </w:t>
      </w:r>
      <w:r>
        <w:rPr>
          <w:i/>
          <w:color w:val="44536A"/>
          <w:sz w:val="22"/>
        </w:rPr>
        <w:t>v</w:t>
      </w:r>
      <w:r>
        <w:rPr>
          <w:i/>
          <w:color w:val="44536A"/>
          <w:spacing w:val="-5"/>
          <w:sz w:val="22"/>
        </w:rPr>
        <w:t> </w:t>
      </w:r>
      <w:r>
        <w:rPr>
          <w:i/>
          <w:color w:val="44536A"/>
          <w:sz w:val="22"/>
        </w:rPr>
        <w:t>občini</w:t>
      </w:r>
      <w:r>
        <w:rPr>
          <w:i/>
          <w:color w:val="44536A"/>
          <w:spacing w:val="-3"/>
          <w:sz w:val="22"/>
        </w:rPr>
        <w:t> </w:t>
      </w:r>
      <w:r>
        <w:rPr>
          <w:i/>
          <w:color w:val="44536A"/>
          <w:spacing w:val="-2"/>
          <w:sz w:val="22"/>
        </w:rPr>
        <w:t>Ormož</w:t>
      </w:r>
    </w:p>
    <w:p>
      <w:pPr>
        <w:spacing w:before="119"/>
        <w:ind w:left="852" w:right="988" w:firstLine="0"/>
        <w:jc w:val="both"/>
        <w:rPr>
          <w:sz w:val="22"/>
        </w:rPr>
      </w:pPr>
      <w:r>
        <w:rPr>
          <w:sz w:val="22"/>
        </w:rPr>
        <w:t>V</w:t>
      </w:r>
      <w:r>
        <w:rPr>
          <w:spacing w:val="-13"/>
          <w:sz w:val="22"/>
        </w:rPr>
        <w:t> </w:t>
      </w:r>
      <w:r>
        <w:rPr>
          <w:sz w:val="22"/>
        </w:rPr>
        <w:t>letu</w:t>
      </w:r>
      <w:r>
        <w:rPr>
          <w:spacing w:val="-13"/>
          <w:sz w:val="22"/>
        </w:rPr>
        <w:t> </w:t>
      </w:r>
      <w:r>
        <w:rPr>
          <w:sz w:val="22"/>
        </w:rPr>
        <w:t>2023</w:t>
      </w:r>
      <w:r>
        <w:rPr>
          <w:spacing w:val="-14"/>
          <w:sz w:val="22"/>
        </w:rPr>
        <w:t> </w:t>
      </w:r>
      <w:r>
        <w:rPr>
          <w:sz w:val="22"/>
        </w:rPr>
        <w:t>smo</w:t>
      </w:r>
      <w:r>
        <w:rPr>
          <w:spacing w:val="-13"/>
          <w:sz w:val="22"/>
        </w:rPr>
        <w:t> </w:t>
      </w:r>
      <w:r>
        <w:rPr>
          <w:sz w:val="22"/>
        </w:rPr>
        <w:t>zabeležili</w:t>
      </w:r>
      <w:r>
        <w:rPr>
          <w:spacing w:val="-13"/>
          <w:sz w:val="22"/>
        </w:rPr>
        <w:t> </w:t>
      </w:r>
      <w:r>
        <w:rPr>
          <w:sz w:val="22"/>
        </w:rPr>
        <w:t>8.842</w:t>
      </w:r>
      <w:r>
        <w:rPr>
          <w:spacing w:val="-13"/>
          <w:sz w:val="22"/>
        </w:rPr>
        <w:t> </w:t>
      </w:r>
      <w:r>
        <w:rPr>
          <w:sz w:val="22"/>
        </w:rPr>
        <w:t>prihodov</w:t>
      </w:r>
      <w:r>
        <w:rPr>
          <w:spacing w:val="-13"/>
          <w:sz w:val="22"/>
        </w:rPr>
        <w:t> </w:t>
      </w:r>
      <w:r>
        <w:rPr>
          <w:sz w:val="22"/>
        </w:rPr>
        <w:t>turistov</w:t>
      </w:r>
      <w:r>
        <w:rPr>
          <w:spacing w:val="-15"/>
          <w:sz w:val="22"/>
        </w:rPr>
        <w:t> </w:t>
      </w:r>
      <w:r>
        <w:rPr>
          <w:sz w:val="22"/>
        </w:rPr>
        <w:t>v</w:t>
      </w:r>
      <w:r>
        <w:rPr>
          <w:spacing w:val="-13"/>
          <w:sz w:val="22"/>
        </w:rPr>
        <w:t> </w:t>
      </w:r>
      <w:r>
        <w:rPr>
          <w:sz w:val="22"/>
        </w:rPr>
        <w:t>občino</w:t>
      </w:r>
      <w:r>
        <w:rPr>
          <w:spacing w:val="-14"/>
          <w:sz w:val="22"/>
        </w:rPr>
        <w:t> </w:t>
      </w:r>
      <w:r>
        <w:rPr>
          <w:sz w:val="22"/>
        </w:rPr>
        <w:t>Ormož.</w:t>
      </w:r>
      <w:r>
        <w:rPr>
          <w:spacing w:val="-12"/>
          <w:sz w:val="22"/>
        </w:rPr>
        <w:t> </w:t>
      </w:r>
      <w:r>
        <w:rPr>
          <w:sz w:val="22"/>
        </w:rPr>
        <w:t>Po</w:t>
      </w:r>
      <w:r>
        <w:rPr>
          <w:spacing w:val="-13"/>
          <w:sz w:val="22"/>
        </w:rPr>
        <w:t> </w:t>
      </w:r>
      <w:r>
        <w:rPr>
          <w:sz w:val="22"/>
        </w:rPr>
        <w:t>obiskanosti</w:t>
      </w:r>
      <w:r>
        <w:rPr>
          <w:spacing w:val="-13"/>
          <w:sz w:val="22"/>
        </w:rPr>
        <w:t> </w:t>
      </w:r>
      <w:r>
        <w:rPr>
          <w:sz w:val="22"/>
        </w:rPr>
        <w:t>bi</w:t>
      </w:r>
      <w:r>
        <w:rPr>
          <w:spacing w:val="-14"/>
          <w:sz w:val="22"/>
        </w:rPr>
        <w:t> </w:t>
      </w:r>
      <w:r>
        <w:rPr>
          <w:sz w:val="22"/>
        </w:rPr>
        <w:t>lahko</w:t>
      </w:r>
      <w:r>
        <w:rPr>
          <w:spacing w:val="-13"/>
          <w:sz w:val="22"/>
        </w:rPr>
        <w:t> </w:t>
      </w:r>
      <w:r>
        <w:rPr>
          <w:sz w:val="22"/>
        </w:rPr>
        <w:t>rekli, da</w:t>
      </w:r>
      <w:r>
        <w:rPr>
          <w:spacing w:val="-13"/>
          <w:sz w:val="22"/>
        </w:rPr>
        <w:t> </w:t>
      </w:r>
      <w:r>
        <w:rPr>
          <w:sz w:val="22"/>
        </w:rPr>
        <w:t>so</w:t>
      </w:r>
      <w:r>
        <w:rPr>
          <w:spacing w:val="-13"/>
          <w:sz w:val="22"/>
        </w:rPr>
        <w:t> </w:t>
      </w:r>
      <w:r>
        <w:rPr>
          <w:sz w:val="22"/>
        </w:rPr>
        <w:t>izstopali</w:t>
      </w:r>
      <w:r>
        <w:rPr>
          <w:spacing w:val="-12"/>
          <w:sz w:val="22"/>
        </w:rPr>
        <w:t> </w:t>
      </w:r>
      <w:r>
        <w:rPr>
          <w:sz w:val="22"/>
        </w:rPr>
        <w:t>meseci</w:t>
      </w:r>
      <w:r>
        <w:rPr>
          <w:spacing w:val="-12"/>
          <w:sz w:val="22"/>
        </w:rPr>
        <w:t> </w:t>
      </w:r>
      <w:r>
        <w:rPr>
          <w:sz w:val="22"/>
        </w:rPr>
        <w:t>junij,</w:t>
      </w:r>
      <w:r>
        <w:rPr>
          <w:spacing w:val="-10"/>
          <w:sz w:val="22"/>
        </w:rPr>
        <w:t> </w:t>
      </w:r>
      <w:r>
        <w:rPr>
          <w:sz w:val="22"/>
        </w:rPr>
        <w:t>julij</w:t>
      </w:r>
      <w:r>
        <w:rPr>
          <w:spacing w:val="40"/>
          <w:sz w:val="22"/>
        </w:rPr>
        <w:t> </w:t>
      </w:r>
      <w:r>
        <w:rPr>
          <w:sz w:val="22"/>
        </w:rPr>
        <w:t>avgust</w:t>
      </w:r>
      <w:r>
        <w:rPr>
          <w:spacing w:val="-10"/>
          <w:sz w:val="22"/>
        </w:rPr>
        <w:t> </w:t>
      </w:r>
      <w:r>
        <w:rPr>
          <w:sz w:val="22"/>
        </w:rPr>
        <w:t>in</w:t>
      </w:r>
      <w:r>
        <w:rPr>
          <w:spacing w:val="-12"/>
          <w:sz w:val="22"/>
        </w:rPr>
        <w:t> </w:t>
      </w:r>
      <w:r>
        <w:rPr>
          <w:sz w:val="22"/>
        </w:rPr>
        <w:t>september.</w:t>
      </w:r>
      <w:r>
        <w:rPr>
          <w:spacing w:val="-10"/>
          <w:sz w:val="22"/>
        </w:rPr>
        <w:t> </w:t>
      </w:r>
      <w:r>
        <w:rPr>
          <w:sz w:val="22"/>
        </w:rPr>
        <w:t>S</w:t>
      </w:r>
      <w:r>
        <w:rPr>
          <w:spacing w:val="-12"/>
          <w:sz w:val="22"/>
        </w:rPr>
        <w:t> </w:t>
      </w:r>
      <w:r>
        <w:rPr>
          <w:sz w:val="22"/>
        </w:rPr>
        <w:t>4914</w:t>
      </w:r>
      <w:r>
        <w:rPr>
          <w:spacing w:val="-15"/>
          <w:sz w:val="22"/>
        </w:rPr>
        <w:t> </w:t>
      </w:r>
      <w:r>
        <w:rPr>
          <w:sz w:val="22"/>
        </w:rPr>
        <w:t>prihodi</w:t>
      </w:r>
      <w:r>
        <w:rPr>
          <w:spacing w:val="-12"/>
          <w:sz w:val="22"/>
        </w:rPr>
        <w:t> </w:t>
      </w:r>
      <w:r>
        <w:rPr>
          <w:sz w:val="22"/>
        </w:rPr>
        <w:t>so</w:t>
      </w:r>
      <w:r>
        <w:rPr>
          <w:spacing w:val="-13"/>
          <w:sz w:val="22"/>
        </w:rPr>
        <w:t> </w:t>
      </w:r>
      <w:r>
        <w:rPr>
          <w:sz w:val="22"/>
        </w:rPr>
        <w:t>v</w:t>
      </w:r>
      <w:r>
        <w:rPr>
          <w:spacing w:val="-14"/>
          <w:sz w:val="22"/>
        </w:rPr>
        <w:t> </w:t>
      </w:r>
      <w:r>
        <w:rPr>
          <w:sz w:val="22"/>
        </w:rPr>
        <w:t>omenjenih</w:t>
      </w:r>
      <w:r>
        <w:rPr>
          <w:spacing w:val="-12"/>
          <w:sz w:val="22"/>
        </w:rPr>
        <w:t> </w:t>
      </w:r>
      <w:r>
        <w:rPr>
          <w:sz w:val="22"/>
        </w:rPr>
        <w:t>4</w:t>
      </w:r>
      <w:r>
        <w:rPr>
          <w:spacing w:val="-12"/>
          <w:sz w:val="22"/>
        </w:rPr>
        <w:t> </w:t>
      </w:r>
      <w:r>
        <w:rPr>
          <w:sz w:val="22"/>
        </w:rPr>
        <w:t>mesecih turisti</w:t>
      </w:r>
      <w:r>
        <w:rPr>
          <w:spacing w:val="-1"/>
          <w:sz w:val="22"/>
        </w:rPr>
        <w:t> </w:t>
      </w:r>
      <w:r>
        <w:rPr>
          <w:sz w:val="22"/>
        </w:rPr>
        <w:t>ustvarili</w:t>
      </w:r>
      <w:r>
        <w:rPr>
          <w:spacing w:val="-2"/>
          <w:sz w:val="22"/>
        </w:rPr>
        <w:t> </w:t>
      </w:r>
      <w:r>
        <w:rPr>
          <w:sz w:val="22"/>
        </w:rPr>
        <w:t>55,58</w:t>
      </w:r>
      <w:r>
        <w:rPr>
          <w:spacing w:val="-1"/>
          <w:sz w:val="22"/>
        </w:rPr>
        <w:t> </w:t>
      </w:r>
      <w:r>
        <w:rPr>
          <w:sz w:val="22"/>
        </w:rPr>
        <w:t>%</w:t>
      </w:r>
      <w:r>
        <w:rPr>
          <w:spacing w:val="-1"/>
          <w:sz w:val="22"/>
        </w:rPr>
        <w:t> </w:t>
      </w:r>
      <w:r>
        <w:rPr>
          <w:sz w:val="22"/>
        </w:rPr>
        <w:t>vseh</w:t>
      </w:r>
      <w:r>
        <w:rPr>
          <w:spacing w:val="-1"/>
          <w:sz w:val="22"/>
        </w:rPr>
        <w:t> </w:t>
      </w:r>
      <w:r>
        <w:rPr>
          <w:sz w:val="22"/>
        </w:rPr>
        <w:t>prihodov, od</w:t>
      </w:r>
      <w:r>
        <w:rPr>
          <w:spacing w:val="-1"/>
          <w:sz w:val="22"/>
        </w:rPr>
        <w:t> </w:t>
      </w:r>
      <w:r>
        <w:rPr>
          <w:sz w:val="22"/>
        </w:rPr>
        <w:t>tega</w:t>
      </w:r>
      <w:r>
        <w:rPr>
          <w:spacing w:val="-2"/>
          <w:sz w:val="22"/>
        </w:rPr>
        <w:t> </w:t>
      </w:r>
      <w:r>
        <w:rPr>
          <w:sz w:val="22"/>
        </w:rPr>
        <w:t>je</w:t>
      </w:r>
      <w:r>
        <w:rPr>
          <w:spacing w:val="-3"/>
          <w:sz w:val="22"/>
        </w:rPr>
        <w:t> </w:t>
      </w:r>
      <w:r>
        <w:rPr>
          <w:sz w:val="22"/>
        </w:rPr>
        <w:t>bilo</w:t>
      </w:r>
      <w:r>
        <w:rPr>
          <w:spacing w:val="-2"/>
          <w:sz w:val="22"/>
        </w:rPr>
        <w:t> </w:t>
      </w:r>
      <w:r>
        <w:rPr>
          <w:sz w:val="22"/>
        </w:rPr>
        <w:t>66,48</w:t>
      </w:r>
      <w:r>
        <w:rPr>
          <w:spacing w:val="-2"/>
          <w:sz w:val="22"/>
        </w:rPr>
        <w:t> </w:t>
      </w:r>
      <w:r>
        <w:rPr>
          <w:sz w:val="22"/>
        </w:rPr>
        <w:t>%</w:t>
      </w:r>
      <w:r>
        <w:rPr>
          <w:spacing w:val="-1"/>
          <w:sz w:val="22"/>
        </w:rPr>
        <w:t> </w:t>
      </w:r>
      <w:r>
        <w:rPr>
          <w:sz w:val="22"/>
        </w:rPr>
        <w:t>tujih</w:t>
      </w:r>
      <w:r>
        <w:rPr>
          <w:spacing w:val="-2"/>
          <w:sz w:val="22"/>
        </w:rPr>
        <w:t> </w:t>
      </w:r>
      <w:r>
        <w:rPr>
          <w:sz w:val="22"/>
        </w:rPr>
        <w:t>turistov. Skupno</w:t>
      </w:r>
      <w:r>
        <w:rPr>
          <w:spacing w:val="-2"/>
          <w:sz w:val="22"/>
        </w:rPr>
        <w:t> </w:t>
      </w:r>
      <w:r>
        <w:rPr>
          <w:sz w:val="22"/>
        </w:rPr>
        <w:t>so</w:t>
      </w:r>
      <w:r>
        <w:rPr>
          <w:spacing w:val="-2"/>
          <w:sz w:val="22"/>
        </w:rPr>
        <w:t> </w:t>
      </w:r>
      <w:r>
        <w:rPr>
          <w:sz w:val="22"/>
        </w:rPr>
        <w:t>domači turisti ustvarili 42,40 % vseh prihodov, tuji gostje pa 57,60 %.</w:t>
      </w:r>
    </w:p>
    <w:p>
      <w:pPr>
        <w:pStyle w:val="BodyText"/>
        <w:spacing w:before="42"/>
        <w:rPr>
          <w:sz w:val="20"/>
        </w:r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3"/>
        <w:gridCol w:w="1390"/>
        <w:gridCol w:w="809"/>
        <w:gridCol w:w="1227"/>
        <w:gridCol w:w="939"/>
        <w:gridCol w:w="939"/>
      </w:tblGrid>
      <w:tr>
        <w:trPr>
          <w:trHeight w:val="282" w:hRule="atLeast"/>
        </w:trPr>
        <w:tc>
          <w:tcPr>
            <w:tcW w:w="1493" w:type="dxa"/>
            <w:vMerge w:val="restart"/>
            <w:shd w:val="clear" w:color="auto" w:fill="E7E6E6"/>
          </w:tcPr>
          <w:p>
            <w:pPr>
              <w:pStyle w:val="TableParagraph"/>
              <w:rPr>
                <w:rFonts w:ascii="Times New Roman"/>
                <w:sz w:val="20"/>
              </w:rPr>
            </w:pPr>
          </w:p>
        </w:tc>
        <w:tc>
          <w:tcPr>
            <w:tcW w:w="3426" w:type="dxa"/>
            <w:gridSpan w:val="3"/>
            <w:shd w:val="clear" w:color="auto" w:fill="E7E6E6"/>
          </w:tcPr>
          <w:p>
            <w:pPr>
              <w:pStyle w:val="TableParagraph"/>
              <w:spacing w:line="208" w:lineRule="exact"/>
              <w:ind w:left="1055"/>
              <w:rPr>
                <w:b/>
                <w:sz w:val="18"/>
              </w:rPr>
            </w:pPr>
            <w:r>
              <w:rPr>
                <w:b/>
                <w:sz w:val="18"/>
              </w:rPr>
              <w:t>Prihodi</w:t>
            </w:r>
            <w:r>
              <w:rPr>
                <w:b/>
                <w:spacing w:val="-7"/>
                <w:sz w:val="18"/>
              </w:rPr>
              <w:t> </w:t>
            </w:r>
            <w:r>
              <w:rPr>
                <w:b/>
                <w:spacing w:val="-2"/>
                <w:sz w:val="18"/>
              </w:rPr>
              <w:t>turistov</w:t>
            </w:r>
          </w:p>
        </w:tc>
        <w:tc>
          <w:tcPr>
            <w:tcW w:w="939" w:type="dxa"/>
            <w:shd w:val="clear" w:color="auto" w:fill="E7E6E6"/>
          </w:tcPr>
          <w:p>
            <w:pPr>
              <w:pStyle w:val="TableParagraph"/>
              <w:spacing w:before="37"/>
              <w:ind w:left="14" w:right="9"/>
              <w:jc w:val="center"/>
              <w:rPr>
                <w:b/>
                <w:sz w:val="18"/>
              </w:rPr>
            </w:pPr>
            <w:r>
              <w:rPr>
                <w:b/>
                <w:spacing w:val="-2"/>
                <w:sz w:val="18"/>
              </w:rPr>
              <w:t>domači</w:t>
            </w:r>
          </w:p>
        </w:tc>
        <w:tc>
          <w:tcPr>
            <w:tcW w:w="939" w:type="dxa"/>
            <w:shd w:val="clear" w:color="auto" w:fill="E7E6E6"/>
          </w:tcPr>
          <w:p>
            <w:pPr>
              <w:pStyle w:val="TableParagraph"/>
              <w:spacing w:before="37"/>
              <w:ind w:left="14" w:right="10"/>
              <w:jc w:val="center"/>
              <w:rPr>
                <w:b/>
                <w:sz w:val="18"/>
              </w:rPr>
            </w:pPr>
            <w:r>
              <w:rPr>
                <w:b/>
                <w:spacing w:val="-4"/>
                <w:sz w:val="18"/>
              </w:rPr>
              <w:t>tuji</w:t>
            </w:r>
          </w:p>
        </w:tc>
      </w:tr>
      <w:tr>
        <w:trPr>
          <w:trHeight w:val="282" w:hRule="atLeast"/>
        </w:trPr>
        <w:tc>
          <w:tcPr>
            <w:tcW w:w="1493" w:type="dxa"/>
            <w:vMerge/>
            <w:tcBorders>
              <w:top w:val="nil"/>
            </w:tcBorders>
            <w:shd w:val="clear" w:color="auto" w:fill="E7E6E6"/>
          </w:tcPr>
          <w:p>
            <w:pPr>
              <w:rPr>
                <w:sz w:val="2"/>
                <w:szCs w:val="2"/>
              </w:rPr>
            </w:pPr>
          </w:p>
        </w:tc>
        <w:tc>
          <w:tcPr>
            <w:tcW w:w="1390" w:type="dxa"/>
            <w:shd w:val="clear" w:color="auto" w:fill="E7E6E6"/>
          </w:tcPr>
          <w:p>
            <w:pPr>
              <w:pStyle w:val="TableParagraph"/>
              <w:spacing w:line="208" w:lineRule="exact"/>
              <w:ind w:left="107"/>
              <w:rPr>
                <w:b/>
                <w:sz w:val="18"/>
              </w:rPr>
            </w:pPr>
            <w:r>
              <w:rPr>
                <w:b/>
                <w:spacing w:val="-2"/>
                <w:sz w:val="18"/>
              </w:rPr>
              <w:t>DOMAČI</w:t>
            </w:r>
          </w:p>
        </w:tc>
        <w:tc>
          <w:tcPr>
            <w:tcW w:w="809" w:type="dxa"/>
            <w:shd w:val="clear" w:color="auto" w:fill="E7E6E6"/>
          </w:tcPr>
          <w:p>
            <w:pPr>
              <w:pStyle w:val="TableParagraph"/>
              <w:spacing w:line="208" w:lineRule="exact"/>
              <w:ind w:left="162"/>
              <w:rPr>
                <w:b/>
                <w:sz w:val="18"/>
              </w:rPr>
            </w:pPr>
            <w:r>
              <w:rPr>
                <w:b/>
                <w:spacing w:val="-4"/>
                <w:sz w:val="18"/>
              </w:rPr>
              <w:t>TUJI</w:t>
            </w:r>
          </w:p>
        </w:tc>
        <w:tc>
          <w:tcPr>
            <w:tcW w:w="1227" w:type="dxa"/>
            <w:shd w:val="clear" w:color="auto" w:fill="E7E6E6"/>
          </w:tcPr>
          <w:p>
            <w:pPr>
              <w:pStyle w:val="TableParagraph"/>
              <w:spacing w:line="208" w:lineRule="exact"/>
              <w:ind w:left="107"/>
              <w:rPr>
                <w:b/>
                <w:sz w:val="18"/>
              </w:rPr>
            </w:pPr>
            <w:r>
              <w:rPr>
                <w:b/>
                <w:spacing w:val="-2"/>
                <w:sz w:val="18"/>
              </w:rPr>
              <w:t>SKUPAJ</w:t>
            </w:r>
          </w:p>
        </w:tc>
        <w:tc>
          <w:tcPr>
            <w:tcW w:w="939" w:type="dxa"/>
            <w:shd w:val="clear" w:color="auto" w:fill="E7E6E6"/>
          </w:tcPr>
          <w:p>
            <w:pPr>
              <w:pStyle w:val="TableParagraph"/>
              <w:spacing w:before="37"/>
              <w:ind w:left="14" w:right="6"/>
              <w:jc w:val="center"/>
              <w:rPr>
                <w:b/>
                <w:sz w:val="18"/>
              </w:rPr>
            </w:pPr>
            <w:r>
              <w:rPr>
                <w:b/>
                <w:spacing w:val="-10"/>
                <w:sz w:val="18"/>
              </w:rPr>
              <w:t>%</w:t>
            </w:r>
          </w:p>
        </w:tc>
        <w:tc>
          <w:tcPr>
            <w:tcW w:w="939" w:type="dxa"/>
            <w:shd w:val="clear" w:color="auto" w:fill="E7E6E6"/>
          </w:tcPr>
          <w:p>
            <w:pPr>
              <w:pStyle w:val="TableParagraph"/>
              <w:spacing w:before="37"/>
              <w:ind w:left="14" w:right="7"/>
              <w:jc w:val="center"/>
              <w:rPr>
                <w:b/>
                <w:sz w:val="18"/>
              </w:rPr>
            </w:pPr>
            <w:r>
              <w:rPr>
                <w:b/>
                <w:spacing w:val="-10"/>
                <w:sz w:val="18"/>
              </w:rPr>
              <w:t>%</w:t>
            </w:r>
          </w:p>
        </w:tc>
      </w:tr>
    </w:tbl>
    <w:p>
      <w:pPr>
        <w:pStyle w:val="TableParagraph"/>
        <w:spacing w:after="0"/>
        <w:jc w:val="center"/>
        <w:rPr>
          <w:b/>
          <w:sz w:val="18"/>
        </w:rPr>
        <w:sectPr>
          <w:pgSz w:w="11910" w:h="16840"/>
          <w:pgMar w:header="424" w:footer="850" w:top="3860" w:bottom="1040" w:left="566" w:right="141"/>
        </w:sectPr>
      </w:pPr>
    </w:p>
    <w:p>
      <w:pPr>
        <w:pStyle w:val="BodyText"/>
        <w:rPr>
          <w:sz w:val="22"/>
        </w:rPr>
      </w:pPr>
    </w:p>
    <w:p>
      <w:pPr>
        <w:pStyle w:val="BodyText"/>
        <w:rPr>
          <w:sz w:val="22"/>
        </w:rPr>
      </w:pPr>
    </w:p>
    <w:p>
      <w:pPr>
        <w:pStyle w:val="BodyText"/>
        <w:rPr>
          <w:sz w:val="22"/>
        </w:rPr>
      </w:pPr>
    </w:p>
    <w:p>
      <w:pPr>
        <w:pStyle w:val="BodyText"/>
        <w:spacing w:before="166"/>
        <w:rPr>
          <w:sz w:val="22"/>
        </w:rPr>
      </w:pPr>
    </w:p>
    <w:p>
      <w:pPr>
        <w:spacing w:before="0"/>
        <w:ind w:left="7799" w:right="986" w:firstLine="0"/>
        <w:jc w:val="both"/>
        <w:rPr>
          <w:i/>
          <w:sz w:val="22"/>
        </w:rPr>
      </w:pPr>
      <w:r>
        <w:rPr>
          <w:i/>
          <w:sz w:val="22"/>
        </w:rPr>
        <mc:AlternateContent>
          <mc:Choice Requires="wps">
            <w:drawing>
              <wp:anchor distT="0" distB="0" distL="0" distR="0" allowOverlap="1" layoutInCell="1" locked="0" behindDoc="0" simplePos="0" relativeHeight="15740416">
                <wp:simplePos x="0" y="0"/>
                <wp:positionH relativeFrom="page">
                  <wp:posOffset>861174</wp:posOffset>
                </wp:positionH>
                <wp:positionV relativeFrom="paragraph">
                  <wp:posOffset>-754251</wp:posOffset>
                </wp:positionV>
                <wp:extent cx="5818505" cy="545655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5818505" cy="5456555"/>
                        </a:xfrm>
                        <a:prstGeom prst="rect">
                          <a:avLst/>
                        </a:prstGeom>
                      </wps:spPr>
                      <wps:txbx>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
                              <w:gridCol w:w="1186"/>
                              <w:gridCol w:w="1390"/>
                              <w:gridCol w:w="809"/>
                              <w:gridCol w:w="1227"/>
                              <w:gridCol w:w="939"/>
                              <w:gridCol w:w="939"/>
                              <w:gridCol w:w="2233"/>
                            </w:tblGrid>
                            <w:tr>
                              <w:trPr>
                                <w:trHeight w:val="280" w:hRule="atLeast"/>
                              </w:trPr>
                              <w:tc>
                                <w:tcPr>
                                  <w:tcW w:w="1492" w:type="dxa"/>
                                  <w:gridSpan w:val="2"/>
                                  <w:shd w:val="clear" w:color="auto" w:fill="E7E6E6"/>
                                </w:tcPr>
                                <w:p>
                                  <w:pPr>
                                    <w:pStyle w:val="TableParagraph"/>
                                    <w:spacing w:line="205" w:lineRule="exact"/>
                                    <w:ind w:left="110"/>
                                    <w:rPr>
                                      <w:b/>
                                      <w:sz w:val="18"/>
                                    </w:rPr>
                                  </w:pPr>
                                  <w:r>
                                    <w:rPr>
                                      <w:b/>
                                      <w:spacing w:val="-2"/>
                                      <w:sz w:val="18"/>
                                    </w:rPr>
                                    <w:t>januar</w:t>
                                  </w:r>
                                </w:p>
                              </w:tc>
                              <w:tc>
                                <w:tcPr>
                                  <w:tcW w:w="1390" w:type="dxa"/>
                                </w:tcPr>
                                <w:p>
                                  <w:pPr>
                                    <w:pStyle w:val="TableParagraph"/>
                                    <w:spacing w:line="205" w:lineRule="exact"/>
                                    <w:ind w:right="95"/>
                                    <w:jc w:val="right"/>
                                    <w:rPr>
                                      <w:sz w:val="18"/>
                                    </w:rPr>
                                  </w:pPr>
                                  <w:r>
                                    <w:rPr>
                                      <w:spacing w:val="-5"/>
                                      <w:sz w:val="18"/>
                                    </w:rPr>
                                    <w:t>122</w:t>
                                  </w:r>
                                </w:p>
                              </w:tc>
                              <w:tc>
                                <w:tcPr>
                                  <w:tcW w:w="809" w:type="dxa"/>
                                </w:tcPr>
                                <w:p>
                                  <w:pPr>
                                    <w:pStyle w:val="TableParagraph"/>
                                    <w:spacing w:line="205" w:lineRule="exact"/>
                                    <w:ind w:right="95"/>
                                    <w:jc w:val="right"/>
                                    <w:rPr>
                                      <w:sz w:val="18"/>
                                    </w:rPr>
                                  </w:pPr>
                                  <w:r>
                                    <w:rPr>
                                      <w:spacing w:val="-5"/>
                                      <w:sz w:val="18"/>
                                    </w:rPr>
                                    <w:t>103</w:t>
                                  </w:r>
                                </w:p>
                              </w:tc>
                              <w:tc>
                                <w:tcPr>
                                  <w:tcW w:w="1227" w:type="dxa"/>
                                </w:tcPr>
                                <w:p>
                                  <w:pPr>
                                    <w:pStyle w:val="TableParagraph"/>
                                    <w:spacing w:line="205" w:lineRule="exact"/>
                                    <w:ind w:right="98"/>
                                    <w:jc w:val="right"/>
                                    <w:rPr>
                                      <w:sz w:val="18"/>
                                    </w:rPr>
                                  </w:pPr>
                                  <w:r>
                                    <w:rPr>
                                      <w:spacing w:val="-5"/>
                                      <w:sz w:val="18"/>
                                    </w:rPr>
                                    <w:t>225</w:t>
                                  </w:r>
                                </w:p>
                              </w:tc>
                              <w:tc>
                                <w:tcPr>
                                  <w:tcW w:w="939" w:type="dxa"/>
                                </w:tcPr>
                                <w:p>
                                  <w:pPr>
                                    <w:pStyle w:val="TableParagraph"/>
                                    <w:spacing w:before="32"/>
                                    <w:ind w:left="14" w:right="5"/>
                                    <w:jc w:val="center"/>
                                    <w:rPr>
                                      <w:sz w:val="18"/>
                                    </w:rPr>
                                  </w:pPr>
                                  <w:r>
                                    <w:rPr>
                                      <w:spacing w:val="-2"/>
                                      <w:sz w:val="18"/>
                                    </w:rPr>
                                    <w:t>54,22%</w:t>
                                  </w:r>
                                </w:p>
                              </w:tc>
                              <w:tc>
                                <w:tcPr>
                                  <w:tcW w:w="939" w:type="dxa"/>
                                </w:tcPr>
                                <w:p>
                                  <w:pPr>
                                    <w:pStyle w:val="TableParagraph"/>
                                    <w:spacing w:before="32"/>
                                    <w:ind w:left="14" w:right="5"/>
                                    <w:jc w:val="center"/>
                                    <w:rPr>
                                      <w:sz w:val="18"/>
                                    </w:rPr>
                                  </w:pPr>
                                  <w:r>
                                    <w:rPr>
                                      <w:spacing w:val="-2"/>
                                      <w:sz w:val="18"/>
                                    </w:rPr>
                                    <w:t>45,78%</w:t>
                                  </w:r>
                                </w:p>
                              </w:tc>
                              <w:tc>
                                <w:tcPr>
                                  <w:tcW w:w="2233" w:type="dxa"/>
                                  <w:vMerge w:val="restart"/>
                                  <w:tcBorders>
                                    <w:top w:val="nil"/>
                                    <w:bottom w:val="single" w:sz="6" w:space="0" w:color="D9D9D9"/>
                                    <w:right w:val="nil"/>
                                  </w:tcBorders>
                                </w:tcPr>
                                <w:p>
                                  <w:pPr>
                                    <w:pStyle w:val="TableParagraph"/>
                                    <w:rPr>
                                      <w:rFonts w:ascii="Times New Roman"/>
                                      <w:sz w:val="20"/>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2"/>
                                      <w:sz w:val="18"/>
                                    </w:rPr>
                                    <w:t>februar</w:t>
                                  </w:r>
                                </w:p>
                              </w:tc>
                              <w:tc>
                                <w:tcPr>
                                  <w:tcW w:w="1390" w:type="dxa"/>
                                </w:tcPr>
                                <w:p>
                                  <w:pPr>
                                    <w:pStyle w:val="TableParagraph"/>
                                    <w:spacing w:line="203" w:lineRule="exact"/>
                                    <w:ind w:right="95"/>
                                    <w:jc w:val="right"/>
                                    <w:rPr>
                                      <w:sz w:val="18"/>
                                    </w:rPr>
                                  </w:pPr>
                                  <w:r>
                                    <w:rPr>
                                      <w:spacing w:val="-5"/>
                                      <w:sz w:val="18"/>
                                    </w:rPr>
                                    <w:t>195</w:t>
                                  </w:r>
                                </w:p>
                              </w:tc>
                              <w:tc>
                                <w:tcPr>
                                  <w:tcW w:w="809" w:type="dxa"/>
                                </w:tcPr>
                                <w:p>
                                  <w:pPr>
                                    <w:pStyle w:val="TableParagraph"/>
                                    <w:spacing w:line="203" w:lineRule="exact"/>
                                    <w:ind w:right="95"/>
                                    <w:jc w:val="right"/>
                                    <w:rPr>
                                      <w:sz w:val="18"/>
                                    </w:rPr>
                                  </w:pPr>
                                  <w:r>
                                    <w:rPr>
                                      <w:spacing w:val="-5"/>
                                      <w:sz w:val="18"/>
                                    </w:rPr>
                                    <w:t>105</w:t>
                                  </w:r>
                                </w:p>
                              </w:tc>
                              <w:tc>
                                <w:tcPr>
                                  <w:tcW w:w="1227" w:type="dxa"/>
                                </w:tcPr>
                                <w:p>
                                  <w:pPr>
                                    <w:pStyle w:val="TableParagraph"/>
                                    <w:spacing w:line="203" w:lineRule="exact"/>
                                    <w:ind w:right="98"/>
                                    <w:jc w:val="right"/>
                                    <w:rPr>
                                      <w:sz w:val="18"/>
                                    </w:rPr>
                                  </w:pPr>
                                  <w:r>
                                    <w:rPr>
                                      <w:spacing w:val="-5"/>
                                      <w:sz w:val="18"/>
                                    </w:rPr>
                                    <w:t>300</w:t>
                                  </w:r>
                                </w:p>
                              </w:tc>
                              <w:tc>
                                <w:tcPr>
                                  <w:tcW w:w="939" w:type="dxa"/>
                                </w:tcPr>
                                <w:p>
                                  <w:pPr>
                                    <w:pStyle w:val="TableParagraph"/>
                                    <w:spacing w:before="32"/>
                                    <w:ind w:left="14" w:right="5"/>
                                    <w:jc w:val="center"/>
                                    <w:rPr>
                                      <w:sz w:val="18"/>
                                    </w:rPr>
                                  </w:pPr>
                                  <w:r>
                                    <w:rPr>
                                      <w:spacing w:val="-2"/>
                                      <w:sz w:val="18"/>
                                    </w:rPr>
                                    <w:t>65,00%</w:t>
                                  </w:r>
                                </w:p>
                              </w:tc>
                              <w:tc>
                                <w:tcPr>
                                  <w:tcW w:w="939" w:type="dxa"/>
                                </w:tcPr>
                                <w:p>
                                  <w:pPr>
                                    <w:pStyle w:val="TableParagraph"/>
                                    <w:spacing w:before="32"/>
                                    <w:ind w:left="14" w:right="5"/>
                                    <w:jc w:val="center"/>
                                    <w:rPr>
                                      <w:sz w:val="18"/>
                                    </w:rPr>
                                  </w:pPr>
                                  <w:r>
                                    <w:rPr>
                                      <w:spacing w:val="-2"/>
                                      <w:sz w:val="18"/>
                                    </w:rPr>
                                    <w:t>35,00%</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2"/>
                                      <w:sz w:val="18"/>
                                    </w:rPr>
                                    <w:t>marec</w:t>
                                  </w:r>
                                </w:p>
                              </w:tc>
                              <w:tc>
                                <w:tcPr>
                                  <w:tcW w:w="1390" w:type="dxa"/>
                                </w:tcPr>
                                <w:p>
                                  <w:pPr>
                                    <w:pStyle w:val="TableParagraph"/>
                                    <w:spacing w:line="203" w:lineRule="exact"/>
                                    <w:ind w:right="95"/>
                                    <w:jc w:val="right"/>
                                    <w:rPr>
                                      <w:sz w:val="18"/>
                                    </w:rPr>
                                  </w:pPr>
                                  <w:r>
                                    <w:rPr>
                                      <w:spacing w:val="-5"/>
                                      <w:sz w:val="18"/>
                                    </w:rPr>
                                    <w:t>223</w:t>
                                  </w:r>
                                </w:p>
                              </w:tc>
                              <w:tc>
                                <w:tcPr>
                                  <w:tcW w:w="809" w:type="dxa"/>
                                </w:tcPr>
                                <w:p>
                                  <w:pPr>
                                    <w:pStyle w:val="TableParagraph"/>
                                    <w:spacing w:line="203" w:lineRule="exact"/>
                                    <w:ind w:right="95"/>
                                    <w:jc w:val="right"/>
                                    <w:rPr>
                                      <w:sz w:val="18"/>
                                    </w:rPr>
                                  </w:pPr>
                                  <w:r>
                                    <w:rPr>
                                      <w:spacing w:val="-5"/>
                                      <w:sz w:val="18"/>
                                    </w:rPr>
                                    <w:t>160</w:t>
                                  </w:r>
                                </w:p>
                              </w:tc>
                              <w:tc>
                                <w:tcPr>
                                  <w:tcW w:w="1227" w:type="dxa"/>
                                </w:tcPr>
                                <w:p>
                                  <w:pPr>
                                    <w:pStyle w:val="TableParagraph"/>
                                    <w:spacing w:line="203" w:lineRule="exact"/>
                                    <w:ind w:right="98"/>
                                    <w:jc w:val="right"/>
                                    <w:rPr>
                                      <w:sz w:val="18"/>
                                    </w:rPr>
                                  </w:pPr>
                                  <w:r>
                                    <w:rPr>
                                      <w:spacing w:val="-5"/>
                                      <w:sz w:val="18"/>
                                    </w:rPr>
                                    <w:t>383</w:t>
                                  </w:r>
                                </w:p>
                              </w:tc>
                              <w:tc>
                                <w:tcPr>
                                  <w:tcW w:w="939" w:type="dxa"/>
                                </w:tcPr>
                                <w:p>
                                  <w:pPr>
                                    <w:pStyle w:val="TableParagraph"/>
                                    <w:spacing w:before="32"/>
                                    <w:ind w:left="14" w:right="5"/>
                                    <w:jc w:val="center"/>
                                    <w:rPr>
                                      <w:sz w:val="18"/>
                                    </w:rPr>
                                  </w:pPr>
                                  <w:r>
                                    <w:rPr>
                                      <w:spacing w:val="-2"/>
                                      <w:sz w:val="18"/>
                                    </w:rPr>
                                    <w:t>58,22%</w:t>
                                  </w:r>
                                </w:p>
                              </w:tc>
                              <w:tc>
                                <w:tcPr>
                                  <w:tcW w:w="939" w:type="dxa"/>
                                </w:tcPr>
                                <w:p>
                                  <w:pPr>
                                    <w:pStyle w:val="TableParagraph"/>
                                    <w:spacing w:before="32"/>
                                    <w:ind w:left="14" w:right="5"/>
                                    <w:jc w:val="center"/>
                                    <w:rPr>
                                      <w:sz w:val="18"/>
                                    </w:rPr>
                                  </w:pPr>
                                  <w:r>
                                    <w:rPr>
                                      <w:spacing w:val="-2"/>
                                      <w:sz w:val="18"/>
                                    </w:rPr>
                                    <w:t>41,78%</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2"/>
                                      <w:sz w:val="18"/>
                                    </w:rPr>
                                    <w:t>april</w:t>
                                  </w:r>
                                </w:p>
                              </w:tc>
                              <w:tc>
                                <w:tcPr>
                                  <w:tcW w:w="1390" w:type="dxa"/>
                                </w:tcPr>
                                <w:p>
                                  <w:pPr>
                                    <w:pStyle w:val="TableParagraph"/>
                                    <w:spacing w:line="203" w:lineRule="exact"/>
                                    <w:ind w:right="95"/>
                                    <w:jc w:val="right"/>
                                    <w:rPr>
                                      <w:sz w:val="18"/>
                                    </w:rPr>
                                  </w:pPr>
                                  <w:r>
                                    <w:rPr>
                                      <w:spacing w:val="-5"/>
                                      <w:sz w:val="18"/>
                                    </w:rPr>
                                    <w:t>316</w:t>
                                  </w:r>
                                </w:p>
                              </w:tc>
                              <w:tc>
                                <w:tcPr>
                                  <w:tcW w:w="809" w:type="dxa"/>
                                </w:tcPr>
                                <w:p>
                                  <w:pPr>
                                    <w:pStyle w:val="TableParagraph"/>
                                    <w:spacing w:line="203" w:lineRule="exact"/>
                                    <w:ind w:right="95"/>
                                    <w:jc w:val="right"/>
                                    <w:rPr>
                                      <w:sz w:val="18"/>
                                    </w:rPr>
                                  </w:pPr>
                                  <w:r>
                                    <w:rPr>
                                      <w:spacing w:val="-5"/>
                                      <w:sz w:val="18"/>
                                    </w:rPr>
                                    <w:t>297</w:t>
                                  </w:r>
                                </w:p>
                              </w:tc>
                              <w:tc>
                                <w:tcPr>
                                  <w:tcW w:w="1227" w:type="dxa"/>
                                </w:tcPr>
                                <w:p>
                                  <w:pPr>
                                    <w:pStyle w:val="TableParagraph"/>
                                    <w:spacing w:line="203" w:lineRule="exact"/>
                                    <w:ind w:right="98"/>
                                    <w:jc w:val="right"/>
                                    <w:rPr>
                                      <w:sz w:val="18"/>
                                    </w:rPr>
                                  </w:pPr>
                                  <w:r>
                                    <w:rPr>
                                      <w:spacing w:val="-5"/>
                                      <w:sz w:val="18"/>
                                    </w:rPr>
                                    <w:t>613</w:t>
                                  </w:r>
                                </w:p>
                              </w:tc>
                              <w:tc>
                                <w:tcPr>
                                  <w:tcW w:w="939" w:type="dxa"/>
                                </w:tcPr>
                                <w:p>
                                  <w:pPr>
                                    <w:pStyle w:val="TableParagraph"/>
                                    <w:spacing w:before="32"/>
                                    <w:ind w:left="14" w:right="5"/>
                                    <w:jc w:val="center"/>
                                    <w:rPr>
                                      <w:sz w:val="18"/>
                                    </w:rPr>
                                  </w:pPr>
                                  <w:r>
                                    <w:rPr>
                                      <w:spacing w:val="-2"/>
                                      <w:sz w:val="18"/>
                                    </w:rPr>
                                    <w:t>51,55%</w:t>
                                  </w:r>
                                </w:p>
                              </w:tc>
                              <w:tc>
                                <w:tcPr>
                                  <w:tcW w:w="939" w:type="dxa"/>
                                </w:tcPr>
                                <w:p>
                                  <w:pPr>
                                    <w:pStyle w:val="TableParagraph"/>
                                    <w:spacing w:before="32"/>
                                    <w:ind w:left="14" w:right="5"/>
                                    <w:jc w:val="center"/>
                                    <w:rPr>
                                      <w:sz w:val="18"/>
                                    </w:rPr>
                                  </w:pPr>
                                  <w:r>
                                    <w:rPr>
                                      <w:spacing w:val="-2"/>
                                      <w:sz w:val="18"/>
                                    </w:rPr>
                                    <w:t>48,45%</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5"/>
                                      <w:sz w:val="18"/>
                                    </w:rPr>
                                    <w:t>maj</w:t>
                                  </w:r>
                                </w:p>
                              </w:tc>
                              <w:tc>
                                <w:tcPr>
                                  <w:tcW w:w="1390" w:type="dxa"/>
                                </w:tcPr>
                                <w:p>
                                  <w:pPr>
                                    <w:pStyle w:val="TableParagraph"/>
                                    <w:spacing w:line="203" w:lineRule="exact"/>
                                    <w:ind w:right="95"/>
                                    <w:jc w:val="right"/>
                                    <w:rPr>
                                      <w:sz w:val="18"/>
                                    </w:rPr>
                                  </w:pPr>
                                  <w:r>
                                    <w:rPr>
                                      <w:spacing w:val="-5"/>
                                      <w:sz w:val="18"/>
                                    </w:rPr>
                                    <w:t>275</w:t>
                                  </w:r>
                                </w:p>
                              </w:tc>
                              <w:tc>
                                <w:tcPr>
                                  <w:tcW w:w="809" w:type="dxa"/>
                                </w:tcPr>
                                <w:p>
                                  <w:pPr>
                                    <w:pStyle w:val="TableParagraph"/>
                                    <w:spacing w:line="203" w:lineRule="exact"/>
                                    <w:ind w:right="95"/>
                                    <w:jc w:val="right"/>
                                    <w:rPr>
                                      <w:sz w:val="18"/>
                                    </w:rPr>
                                  </w:pPr>
                                  <w:r>
                                    <w:rPr>
                                      <w:spacing w:val="-5"/>
                                      <w:sz w:val="18"/>
                                    </w:rPr>
                                    <w:t>506</w:t>
                                  </w:r>
                                </w:p>
                              </w:tc>
                              <w:tc>
                                <w:tcPr>
                                  <w:tcW w:w="1227" w:type="dxa"/>
                                </w:tcPr>
                                <w:p>
                                  <w:pPr>
                                    <w:pStyle w:val="TableParagraph"/>
                                    <w:spacing w:line="203" w:lineRule="exact"/>
                                    <w:ind w:right="98"/>
                                    <w:jc w:val="right"/>
                                    <w:rPr>
                                      <w:sz w:val="18"/>
                                    </w:rPr>
                                  </w:pPr>
                                  <w:r>
                                    <w:rPr>
                                      <w:spacing w:val="-5"/>
                                      <w:sz w:val="18"/>
                                    </w:rPr>
                                    <w:t>781</w:t>
                                  </w:r>
                                </w:p>
                              </w:tc>
                              <w:tc>
                                <w:tcPr>
                                  <w:tcW w:w="939" w:type="dxa"/>
                                </w:tcPr>
                                <w:p>
                                  <w:pPr>
                                    <w:pStyle w:val="TableParagraph"/>
                                    <w:spacing w:before="32"/>
                                    <w:ind w:left="14" w:right="5"/>
                                    <w:jc w:val="center"/>
                                    <w:rPr>
                                      <w:sz w:val="18"/>
                                    </w:rPr>
                                  </w:pPr>
                                  <w:r>
                                    <w:rPr>
                                      <w:spacing w:val="-2"/>
                                      <w:sz w:val="18"/>
                                    </w:rPr>
                                    <w:t>35,21%</w:t>
                                  </w:r>
                                </w:p>
                              </w:tc>
                              <w:tc>
                                <w:tcPr>
                                  <w:tcW w:w="939" w:type="dxa"/>
                                </w:tcPr>
                                <w:p>
                                  <w:pPr>
                                    <w:pStyle w:val="TableParagraph"/>
                                    <w:spacing w:before="32"/>
                                    <w:ind w:left="14" w:right="5"/>
                                    <w:jc w:val="center"/>
                                    <w:rPr>
                                      <w:sz w:val="18"/>
                                    </w:rPr>
                                  </w:pPr>
                                  <w:r>
                                    <w:rPr>
                                      <w:spacing w:val="-2"/>
                                      <w:sz w:val="18"/>
                                    </w:rPr>
                                    <w:t>64,79%</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2"/>
                                      <w:sz w:val="18"/>
                                    </w:rPr>
                                    <w:t>junij</w:t>
                                  </w:r>
                                </w:p>
                              </w:tc>
                              <w:tc>
                                <w:tcPr>
                                  <w:tcW w:w="1390" w:type="dxa"/>
                                </w:tcPr>
                                <w:p>
                                  <w:pPr>
                                    <w:pStyle w:val="TableParagraph"/>
                                    <w:spacing w:line="203" w:lineRule="exact"/>
                                    <w:ind w:right="95"/>
                                    <w:jc w:val="right"/>
                                    <w:rPr>
                                      <w:sz w:val="18"/>
                                    </w:rPr>
                                  </w:pPr>
                                  <w:r>
                                    <w:rPr>
                                      <w:spacing w:val="-5"/>
                                      <w:sz w:val="18"/>
                                    </w:rPr>
                                    <w:t>368</w:t>
                                  </w:r>
                                </w:p>
                              </w:tc>
                              <w:tc>
                                <w:tcPr>
                                  <w:tcW w:w="809" w:type="dxa"/>
                                </w:tcPr>
                                <w:p>
                                  <w:pPr>
                                    <w:pStyle w:val="TableParagraph"/>
                                    <w:spacing w:line="203" w:lineRule="exact"/>
                                    <w:ind w:right="95"/>
                                    <w:jc w:val="right"/>
                                    <w:rPr>
                                      <w:sz w:val="18"/>
                                    </w:rPr>
                                  </w:pPr>
                                  <w:r>
                                    <w:rPr>
                                      <w:spacing w:val="-5"/>
                                      <w:sz w:val="18"/>
                                    </w:rPr>
                                    <w:t>677</w:t>
                                  </w:r>
                                </w:p>
                              </w:tc>
                              <w:tc>
                                <w:tcPr>
                                  <w:tcW w:w="1227" w:type="dxa"/>
                                </w:tcPr>
                                <w:p>
                                  <w:pPr>
                                    <w:pStyle w:val="TableParagraph"/>
                                    <w:spacing w:line="203" w:lineRule="exact"/>
                                    <w:ind w:right="97"/>
                                    <w:jc w:val="right"/>
                                    <w:rPr>
                                      <w:sz w:val="18"/>
                                    </w:rPr>
                                  </w:pPr>
                                  <w:r>
                                    <w:rPr>
                                      <w:spacing w:val="-2"/>
                                      <w:sz w:val="18"/>
                                    </w:rPr>
                                    <w:t>1.045</w:t>
                                  </w:r>
                                </w:p>
                              </w:tc>
                              <w:tc>
                                <w:tcPr>
                                  <w:tcW w:w="939" w:type="dxa"/>
                                </w:tcPr>
                                <w:p>
                                  <w:pPr>
                                    <w:pStyle w:val="TableParagraph"/>
                                    <w:spacing w:before="32"/>
                                    <w:ind w:left="14" w:right="5"/>
                                    <w:jc w:val="center"/>
                                    <w:rPr>
                                      <w:sz w:val="18"/>
                                    </w:rPr>
                                  </w:pPr>
                                  <w:r>
                                    <w:rPr>
                                      <w:spacing w:val="-2"/>
                                      <w:sz w:val="18"/>
                                    </w:rPr>
                                    <w:t>35,22%</w:t>
                                  </w:r>
                                </w:p>
                              </w:tc>
                              <w:tc>
                                <w:tcPr>
                                  <w:tcW w:w="939" w:type="dxa"/>
                                </w:tcPr>
                                <w:p>
                                  <w:pPr>
                                    <w:pStyle w:val="TableParagraph"/>
                                    <w:spacing w:before="32"/>
                                    <w:ind w:left="14" w:right="5"/>
                                    <w:jc w:val="center"/>
                                    <w:rPr>
                                      <w:sz w:val="18"/>
                                    </w:rPr>
                                  </w:pPr>
                                  <w:r>
                                    <w:rPr>
                                      <w:spacing w:val="-2"/>
                                      <w:sz w:val="18"/>
                                    </w:rPr>
                                    <w:t>64,78%</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5" w:lineRule="exact"/>
                                    <w:ind w:left="110"/>
                                    <w:rPr>
                                      <w:b/>
                                      <w:sz w:val="18"/>
                                    </w:rPr>
                                  </w:pPr>
                                  <w:r>
                                    <w:rPr>
                                      <w:b/>
                                      <w:spacing w:val="-2"/>
                                      <w:sz w:val="18"/>
                                    </w:rPr>
                                    <w:t>julij</w:t>
                                  </w:r>
                                </w:p>
                              </w:tc>
                              <w:tc>
                                <w:tcPr>
                                  <w:tcW w:w="1390" w:type="dxa"/>
                                </w:tcPr>
                                <w:p>
                                  <w:pPr>
                                    <w:pStyle w:val="TableParagraph"/>
                                    <w:spacing w:line="205" w:lineRule="exact"/>
                                    <w:ind w:right="95"/>
                                    <w:jc w:val="right"/>
                                    <w:rPr>
                                      <w:sz w:val="18"/>
                                    </w:rPr>
                                  </w:pPr>
                                  <w:r>
                                    <w:rPr>
                                      <w:spacing w:val="-5"/>
                                      <w:sz w:val="18"/>
                                    </w:rPr>
                                    <w:t>372</w:t>
                                  </w:r>
                                </w:p>
                              </w:tc>
                              <w:tc>
                                <w:tcPr>
                                  <w:tcW w:w="809" w:type="dxa"/>
                                </w:tcPr>
                                <w:p>
                                  <w:pPr>
                                    <w:pStyle w:val="TableParagraph"/>
                                    <w:spacing w:line="205" w:lineRule="exact"/>
                                    <w:ind w:right="94"/>
                                    <w:jc w:val="right"/>
                                    <w:rPr>
                                      <w:sz w:val="18"/>
                                    </w:rPr>
                                  </w:pPr>
                                  <w:r>
                                    <w:rPr>
                                      <w:spacing w:val="-2"/>
                                      <w:sz w:val="18"/>
                                    </w:rPr>
                                    <w:t>1.076</w:t>
                                  </w:r>
                                </w:p>
                              </w:tc>
                              <w:tc>
                                <w:tcPr>
                                  <w:tcW w:w="1227" w:type="dxa"/>
                                </w:tcPr>
                                <w:p>
                                  <w:pPr>
                                    <w:pStyle w:val="TableParagraph"/>
                                    <w:spacing w:line="205" w:lineRule="exact"/>
                                    <w:ind w:right="97"/>
                                    <w:jc w:val="right"/>
                                    <w:rPr>
                                      <w:sz w:val="18"/>
                                    </w:rPr>
                                  </w:pPr>
                                  <w:r>
                                    <w:rPr>
                                      <w:spacing w:val="-2"/>
                                      <w:sz w:val="18"/>
                                    </w:rPr>
                                    <w:t>1.448</w:t>
                                  </w:r>
                                </w:p>
                              </w:tc>
                              <w:tc>
                                <w:tcPr>
                                  <w:tcW w:w="939" w:type="dxa"/>
                                </w:tcPr>
                                <w:p>
                                  <w:pPr>
                                    <w:pStyle w:val="TableParagraph"/>
                                    <w:spacing w:before="32"/>
                                    <w:ind w:left="14" w:right="5"/>
                                    <w:jc w:val="center"/>
                                    <w:rPr>
                                      <w:sz w:val="18"/>
                                    </w:rPr>
                                  </w:pPr>
                                  <w:r>
                                    <w:rPr>
                                      <w:spacing w:val="-2"/>
                                      <w:sz w:val="18"/>
                                    </w:rPr>
                                    <w:t>25,69%</w:t>
                                  </w:r>
                                </w:p>
                              </w:tc>
                              <w:tc>
                                <w:tcPr>
                                  <w:tcW w:w="939" w:type="dxa"/>
                                </w:tcPr>
                                <w:p>
                                  <w:pPr>
                                    <w:pStyle w:val="TableParagraph"/>
                                    <w:spacing w:before="32"/>
                                    <w:ind w:left="14" w:right="5"/>
                                    <w:jc w:val="center"/>
                                    <w:rPr>
                                      <w:sz w:val="18"/>
                                    </w:rPr>
                                  </w:pPr>
                                  <w:r>
                                    <w:rPr>
                                      <w:spacing w:val="-2"/>
                                      <w:sz w:val="18"/>
                                    </w:rPr>
                                    <w:t>74,31%</w:t>
                                  </w:r>
                                </w:p>
                              </w:tc>
                              <w:tc>
                                <w:tcPr>
                                  <w:tcW w:w="2233" w:type="dxa"/>
                                  <w:vMerge/>
                                  <w:tcBorders>
                                    <w:top w:val="nil"/>
                                    <w:bottom w:val="single" w:sz="6" w:space="0" w:color="D9D9D9"/>
                                    <w:right w:val="nil"/>
                                  </w:tcBorders>
                                </w:tcPr>
                                <w:p>
                                  <w:pPr>
                                    <w:rPr>
                                      <w:sz w:val="2"/>
                                      <w:szCs w:val="2"/>
                                    </w:rPr>
                                  </w:pPr>
                                </w:p>
                              </w:tc>
                            </w:tr>
                            <w:tr>
                              <w:trPr>
                                <w:trHeight w:val="280" w:hRule="atLeast"/>
                              </w:trPr>
                              <w:tc>
                                <w:tcPr>
                                  <w:tcW w:w="1492" w:type="dxa"/>
                                  <w:gridSpan w:val="2"/>
                                  <w:shd w:val="clear" w:color="auto" w:fill="E7E6E6"/>
                                </w:tcPr>
                                <w:p>
                                  <w:pPr>
                                    <w:pStyle w:val="TableParagraph"/>
                                    <w:spacing w:line="206" w:lineRule="exact"/>
                                    <w:ind w:left="110"/>
                                    <w:rPr>
                                      <w:b/>
                                      <w:sz w:val="18"/>
                                    </w:rPr>
                                  </w:pPr>
                                  <w:r>
                                    <w:rPr>
                                      <w:b/>
                                      <w:spacing w:val="-2"/>
                                      <w:sz w:val="18"/>
                                    </w:rPr>
                                    <w:t>avgust</w:t>
                                  </w:r>
                                </w:p>
                              </w:tc>
                              <w:tc>
                                <w:tcPr>
                                  <w:tcW w:w="1390" w:type="dxa"/>
                                </w:tcPr>
                                <w:p>
                                  <w:pPr>
                                    <w:pStyle w:val="TableParagraph"/>
                                    <w:spacing w:line="206" w:lineRule="exact"/>
                                    <w:ind w:right="95"/>
                                    <w:jc w:val="right"/>
                                    <w:rPr>
                                      <w:sz w:val="18"/>
                                    </w:rPr>
                                  </w:pPr>
                                  <w:r>
                                    <w:rPr>
                                      <w:spacing w:val="-5"/>
                                      <w:sz w:val="18"/>
                                    </w:rPr>
                                    <w:t>438</w:t>
                                  </w:r>
                                </w:p>
                              </w:tc>
                              <w:tc>
                                <w:tcPr>
                                  <w:tcW w:w="809" w:type="dxa"/>
                                </w:tcPr>
                                <w:p>
                                  <w:pPr>
                                    <w:pStyle w:val="TableParagraph"/>
                                    <w:spacing w:line="206" w:lineRule="exact"/>
                                    <w:ind w:right="95"/>
                                    <w:jc w:val="right"/>
                                    <w:rPr>
                                      <w:sz w:val="18"/>
                                    </w:rPr>
                                  </w:pPr>
                                  <w:r>
                                    <w:rPr>
                                      <w:spacing w:val="-5"/>
                                      <w:sz w:val="18"/>
                                    </w:rPr>
                                    <w:t>911</w:t>
                                  </w:r>
                                </w:p>
                              </w:tc>
                              <w:tc>
                                <w:tcPr>
                                  <w:tcW w:w="1227" w:type="dxa"/>
                                </w:tcPr>
                                <w:p>
                                  <w:pPr>
                                    <w:pStyle w:val="TableParagraph"/>
                                    <w:spacing w:line="206" w:lineRule="exact"/>
                                    <w:ind w:right="97"/>
                                    <w:jc w:val="right"/>
                                    <w:rPr>
                                      <w:sz w:val="18"/>
                                    </w:rPr>
                                  </w:pPr>
                                  <w:r>
                                    <w:rPr>
                                      <w:spacing w:val="-2"/>
                                      <w:sz w:val="18"/>
                                    </w:rPr>
                                    <w:t>1.349</w:t>
                                  </w:r>
                                </w:p>
                              </w:tc>
                              <w:tc>
                                <w:tcPr>
                                  <w:tcW w:w="939" w:type="dxa"/>
                                </w:tcPr>
                                <w:p>
                                  <w:pPr>
                                    <w:pStyle w:val="TableParagraph"/>
                                    <w:spacing w:before="32"/>
                                    <w:ind w:left="14" w:right="5"/>
                                    <w:jc w:val="center"/>
                                    <w:rPr>
                                      <w:sz w:val="18"/>
                                    </w:rPr>
                                  </w:pPr>
                                  <w:r>
                                    <w:rPr>
                                      <w:spacing w:val="-2"/>
                                      <w:sz w:val="18"/>
                                    </w:rPr>
                                    <w:t>32,47%</w:t>
                                  </w:r>
                                </w:p>
                              </w:tc>
                              <w:tc>
                                <w:tcPr>
                                  <w:tcW w:w="939" w:type="dxa"/>
                                </w:tcPr>
                                <w:p>
                                  <w:pPr>
                                    <w:pStyle w:val="TableParagraph"/>
                                    <w:spacing w:before="32"/>
                                    <w:ind w:left="14" w:right="5"/>
                                    <w:jc w:val="center"/>
                                    <w:rPr>
                                      <w:sz w:val="18"/>
                                    </w:rPr>
                                  </w:pPr>
                                  <w:r>
                                    <w:rPr>
                                      <w:spacing w:val="-2"/>
                                      <w:sz w:val="18"/>
                                    </w:rPr>
                                    <w:t>67,53%</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2"/>
                                      <w:sz w:val="18"/>
                                    </w:rPr>
                                    <w:t>september</w:t>
                                  </w:r>
                                </w:p>
                              </w:tc>
                              <w:tc>
                                <w:tcPr>
                                  <w:tcW w:w="1390" w:type="dxa"/>
                                </w:tcPr>
                                <w:p>
                                  <w:pPr>
                                    <w:pStyle w:val="TableParagraph"/>
                                    <w:spacing w:line="203" w:lineRule="exact"/>
                                    <w:ind w:right="95"/>
                                    <w:jc w:val="right"/>
                                    <w:rPr>
                                      <w:sz w:val="18"/>
                                    </w:rPr>
                                  </w:pPr>
                                  <w:r>
                                    <w:rPr>
                                      <w:spacing w:val="-5"/>
                                      <w:sz w:val="18"/>
                                    </w:rPr>
                                    <w:t>469</w:t>
                                  </w:r>
                                </w:p>
                              </w:tc>
                              <w:tc>
                                <w:tcPr>
                                  <w:tcW w:w="809" w:type="dxa"/>
                                </w:tcPr>
                                <w:p>
                                  <w:pPr>
                                    <w:pStyle w:val="TableParagraph"/>
                                    <w:spacing w:line="203" w:lineRule="exact"/>
                                    <w:ind w:right="95"/>
                                    <w:jc w:val="right"/>
                                    <w:rPr>
                                      <w:sz w:val="18"/>
                                    </w:rPr>
                                  </w:pPr>
                                  <w:r>
                                    <w:rPr>
                                      <w:spacing w:val="-5"/>
                                      <w:sz w:val="18"/>
                                    </w:rPr>
                                    <w:t>603</w:t>
                                  </w:r>
                                </w:p>
                              </w:tc>
                              <w:tc>
                                <w:tcPr>
                                  <w:tcW w:w="1227" w:type="dxa"/>
                                </w:tcPr>
                                <w:p>
                                  <w:pPr>
                                    <w:pStyle w:val="TableParagraph"/>
                                    <w:spacing w:line="203" w:lineRule="exact"/>
                                    <w:ind w:right="97"/>
                                    <w:jc w:val="right"/>
                                    <w:rPr>
                                      <w:sz w:val="18"/>
                                    </w:rPr>
                                  </w:pPr>
                                  <w:r>
                                    <w:rPr>
                                      <w:spacing w:val="-2"/>
                                      <w:sz w:val="18"/>
                                    </w:rPr>
                                    <w:t>1.072</w:t>
                                  </w:r>
                                </w:p>
                              </w:tc>
                              <w:tc>
                                <w:tcPr>
                                  <w:tcW w:w="939" w:type="dxa"/>
                                </w:tcPr>
                                <w:p>
                                  <w:pPr>
                                    <w:pStyle w:val="TableParagraph"/>
                                    <w:spacing w:before="29"/>
                                    <w:ind w:left="14" w:right="5"/>
                                    <w:jc w:val="center"/>
                                    <w:rPr>
                                      <w:sz w:val="18"/>
                                    </w:rPr>
                                  </w:pPr>
                                  <w:r>
                                    <w:rPr>
                                      <w:spacing w:val="-2"/>
                                      <w:sz w:val="18"/>
                                    </w:rPr>
                                    <w:t>43,75%</w:t>
                                  </w:r>
                                </w:p>
                              </w:tc>
                              <w:tc>
                                <w:tcPr>
                                  <w:tcW w:w="939" w:type="dxa"/>
                                </w:tcPr>
                                <w:p>
                                  <w:pPr>
                                    <w:pStyle w:val="TableParagraph"/>
                                    <w:spacing w:before="29"/>
                                    <w:ind w:left="14" w:right="5"/>
                                    <w:jc w:val="center"/>
                                    <w:rPr>
                                      <w:sz w:val="18"/>
                                    </w:rPr>
                                  </w:pPr>
                                  <w:r>
                                    <w:rPr>
                                      <w:spacing w:val="-2"/>
                                      <w:sz w:val="18"/>
                                    </w:rPr>
                                    <w:t>56,25%</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2"/>
                                      <w:sz w:val="18"/>
                                    </w:rPr>
                                    <w:t>oktober</w:t>
                                  </w:r>
                                </w:p>
                              </w:tc>
                              <w:tc>
                                <w:tcPr>
                                  <w:tcW w:w="1390" w:type="dxa"/>
                                </w:tcPr>
                                <w:p>
                                  <w:pPr>
                                    <w:pStyle w:val="TableParagraph"/>
                                    <w:spacing w:line="203" w:lineRule="exact"/>
                                    <w:ind w:right="95"/>
                                    <w:jc w:val="right"/>
                                    <w:rPr>
                                      <w:sz w:val="18"/>
                                    </w:rPr>
                                  </w:pPr>
                                  <w:r>
                                    <w:rPr>
                                      <w:spacing w:val="-5"/>
                                      <w:sz w:val="18"/>
                                    </w:rPr>
                                    <w:t>360</w:t>
                                  </w:r>
                                </w:p>
                              </w:tc>
                              <w:tc>
                                <w:tcPr>
                                  <w:tcW w:w="809" w:type="dxa"/>
                                </w:tcPr>
                                <w:p>
                                  <w:pPr>
                                    <w:pStyle w:val="TableParagraph"/>
                                    <w:spacing w:line="203" w:lineRule="exact"/>
                                    <w:ind w:right="95"/>
                                    <w:jc w:val="right"/>
                                    <w:rPr>
                                      <w:sz w:val="18"/>
                                    </w:rPr>
                                  </w:pPr>
                                  <w:r>
                                    <w:rPr>
                                      <w:spacing w:val="-5"/>
                                      <w:sz w:val="18"/>
                                    </w:rPr>
                                    <w:t>346</w:t>
                                  </w:r>
                                </w:p>
                              </w:tc>
                              <w:tc>
                                <w:tcPr>
                                  <w:tcW w:w="1227" w:type="dxa"/>
                                </w:tcPr>
                                <w:p>
                                  <w:pPr>
                                    <w:pStyle w:val="TableParagraph"/>
                                    <w:spacing w:line="203" w:lineRule="exact"/>
                                    <w:ind w:right="98"/>
                                    <w:jc w:val="right"/>
                                    <w:rPr>
                                      <w:sz w:val="18"/>
                                    </w:rPr>
                                  </w:pPr>
                                  <w:r>
                                    <w:rPr>
                                      <w:spacing w:val="-5"/>
                                      <w:sz w:val="18"/>
                                    </w:rPr>
                                    <w:t>706</w:t>
                                  </w:r>
                                </w:p>
                              </w:tc>
                              <w:tc>
                                <w:tcPr>
                                  <w:tcW w:w="939" w:type="dxa"/>
                                </w:tcPr>
                                <w:p>
                                  <w:pPr>
                                    <w:pStyle w:val="TableParagraph"/>
                                    <w:spacing w:before="29"/>
                                    <w:ind w:left="14" w:right="5"/>
                                    <w:jc w:val="center"/>
                                    <w:rPr>
                                      <w:sz w:val="18"/>
                                    </w:rPr>
                                  </w:pPr>
                                  <w:r>
                                    <w:rPr>
                                      <w:spacing w:val="-2"/>
                                      <w:sz w:val="18"/>
                                    </w:rPr>
                                    <w:t>50,99%</w:t>
                                  </w:r>
                                </w:p>
                              </w:tc>
                              <w:tc>
                                <w:tcPr>
                                  <w:tcW w:w="939" w:type="dxa"/>
                                </w:tcPr>
                                <w:p>
                                  <w:pPr>
                                    <w:pStyle w:val="TableParagraph"/>
                                    <w:spacing w:before="29"/>
                                    <w:ind w:left="14" w:right="5"/>
                                    <w:jc w:val="center"/>
                                    <w:rPr>
                                      <w:sz w:val="18"/>
                                    </w:rPr>
                                  </w:pPr>
                                  <w:r>
                                    <w:rPr>
                                      <w:spacing w:val="-2"/>
                                      <w:sz w:val="18"/>
                                    </w:rPr>
                                    <w:t>49,01%</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2"/>
                                      <w:sz w:val="18"/>
                                    </w:rPr>
                                    <w:t>november</w:t>
                                  </w:r>
                                </w:p>
                              </w:tc>
                              <w:tc>
                                <w:tcPr>
                                  <w:tcW w:w="1390" w:type="dxa"/>
                                </w:tcPr>
                                <w:p>
                                  <w:pPr>
                                    <w:pStyle w:val="TableParagraph"/>
                                    <w:spacing w:line="203" w:lineRule="exact"/>
                                    <w:ind w:right="95"/>
                                    <w:jc w:val="right"/>
                                    <w:rPr>
                                      <w:sz w:val="18"/>
                                    </w:rPr>
                                  </w:pPr>
                                  <w:r>
                                    <w:rPr>
                                      <w:spacing w:val="-5"/>
                                      <w:sz w:val="18"/>
                                    </w:rPr>
                                    <w:t>347</w:t>
                                  </w:r>
                                </w:p>
                              </w:tc>
                              <w:tc>
                                <w:tcPr>
                                  <w:tcW w:w="809" w:type="dxa"/>
                                </w:tcPr>
                                <w:p>
                                  <w:pPr>
                                    <w:pStyle w:val="TableParagraph"/>
                                    <w:spacing w:line="203" w:lineRule="exact"/>
                                    <w:ind w:right="95"/>
                                    <w:jc w:val="right"/>
                                    <w:rPr>
                                      <w:sz w:val="18"/>
                                    </w:rPr>
                                  </w:pPr>
                                  <w:r>
                                    <w:rPr>
                                      <w:spacing w:val="-5"/>
                                      <w:sz w:val="18"/>
                                    </w:rPr>
                                    <w:t>179</w:t>
                                  </w:r>
                                </w:p>
                              </w:tc>
                              <w:tc>
                                <w:tcPr>
                                  <w:tcW w:w="1227" w:type="dxa"/>
                                </w:tcPr>
                                <w:p>
                                  <w:pPr>
                                    <w:pStyle w:val="TableParagraph"/>
                                    <w:spacing w:line="203" w:lineRule="exact"/>
                                    <w:ind w:right="98"/>
                                    <w:jc w:val="right"/>
                                    <w:rPr>
                                      <w:sz w:val="18"/>
                                    </w:rPr>
                                  </w:pPr>
                                  <w:r>
                                    <w:rPr>
                                      <w:spacing w:val="-5"/>
                                      <w:sz w:val="18"/>
                                    </w:rPr>
                                    <w:t>526</w:t>
                                  </w:r>
                                </w:p>
                              </w:tc>
                              <w:tc>
                                <w:tcPr>
                                  <w:tcW w:w="939" w:type="dxa"/>
                                </w:tcPr>
                                <w:p>
                                  <w:pPr>
                                    <w:pStyle w:val="TableParagraph"/>
                                    <w:spacing w:before="29"/>
                                    <w:ind w:left="14" w:right="5"/>
                                    <w:jc w:val="center"/>
                                    <w:rPr>
                                      <w:sz w:val="18"/>
                                    </w:rPr>
                                  </w:pPr>
                                  <w:r>
                                    <w:rPr>
                                      <w:spacing w:val="-2"/>
                                      <w:sz w:val="18"/>
                                    </w:rPr>
                                    <w:t>65,97%</w:t>
                                  </w:r>
                                </w:p>
                              </w:tc>
                              <w:tc>
                                <w:tcPr>
                                  <w:tcW w:w="939" w:type="dxa"/>
                                </w:tcPr>
                                <w:p>
                                  <w:pPr>
                                    <w:pStyle w:val="TableParagraph"/>
                                    <w:spacing w:before="29"/>
                                    <w:ind w:left="14" w:right="5"/>
                                    <w:jc w:val="center"/>
                                    <w:rPr>
                                      <w:sz w:val="18"/>
                                    </w:rPr>
                                  </w:pPr>
                                  <w:r>
                                    <w:rPr>
                                      <w:spacing w:val="-2"/>
                                      <w:sz w:val="18"/>
                                    </w:rPr>
                                    <w:t>34,03%</w:t>
                                  </w:r>
                                </w:p>
                              </w:tc>
                              <w:tc>
                                <w:tcPr>
                                  <w:tcW w:w="2233" w:type="dxa"/>
                                  <w:vMerge/>
                                  <w:tcBorders>
                                    <w:top w:val="nil"/>
                                    <w:bottom w:val="single" w:sz="6" w:space="0" w:color="D9D9D9"/>
                                    <w:right w:val="nil"/>
                                  </w:tcBorders>
                                </w:tcPr>
                                <w:p>
                                  <w:pPr>
                                    <w:rPr>
                                      <w:sz w:val="2"/>
                                      <w:szCs w:val="2"/>
                                    </w:rPr>
                                  </w:pPr>
                                </w:p>
                              </w:tc>
                            </w:tr>
                            <w:tr>
                              <w:trPr>
                                <w:trHeight w:val="292" w:hRule="atLeast"/>
                              </w:trPr>
                              <w:tc>
                                <w:tcPr>
                                  <w:tcW w:w="1492" w:type="dxa"/>
                                  <w:gridSpan w:val="2"/>
                                  <w:shd w:val="clear" w:color="auto" w:fill="E7E6E6"/>
                                </w:tcPr>
                                <w:p>
                                  <w:pPr>
                                    <w:pStyle w:val="TableParagraph"/>
                                    <w:spacing w:line="203" w:lineRule="exact"/>
                                    <w:ind w:left="110"/>
                                    <w:rPr>
                                      <w:b/>
                                      <w:sz w:val="18"/>
                                    </w:rPr>
                                  </w:pPr>
                                  <w:r>
                                    <w:rPr>
                                      <w:b/>
                                      <w:spacing w:val="-2"/>
                                      <w:sz w:val="18"/>
                                    </w:rPr>
                                    <w:t>december</w:t>
                                  </w:r>
                                </w:p>
                              </w:tc>
                              <w:tc>
                                <w:tcPr>
                                  <w:tcW w:w="1390" w:type="dxa"/>
                                </w:tcPr>
                                <w:p>
                                  <w:pPr>
                                    <w:pStyle w:val="TableParagraph"/>
                                    <w:spacing w:line="203" w:lineRule="exact"/>
                                    <w:ind w:right="95"/>
                                    <w:jc w:val="right"/>
                                    <w:rPr>
                                      <w:sz w:val="18"/>
                                    </w:rPr>
                                  </w:pPr>
                                  <w:r>
                                    <w:rPr>
                                      <w:spacing w:val="-5"/>
                                      <w:sz w:val="18"/>
                                    </w:rPr>
                                    <w:t>264</w:t>
                                  </w:r>
                                </w:p>
                              </w:tc>
                              <w:tc>
                                <w:tcPr>
                                  <w:tcW w:w="809" w:type="dxa"/>
                                </w:tcPr>
                                <w:p>
                                  <w:pPr>
                                    <w:pStyle w:val="TableParagraph"/>
                                    <w:spacing w:line="203" w:lineRule="exact"/>
                                    <w:ind w:right="95"/>
                                    <w:jc w:val="right"/>
                                    <w:rPr>
                                      <w:sz w:val="18"/>
                                    </w:rPr>
                                  </w:pPr>
                                  <w:r>
                                    <w:rPr>
                                      <w:spacing w:val="-5"/>
                                      <w:sz w:val="18"/>
                                    </w:rPr>
                                    <w:t>130</w:t>
                                  </w:r>
                                </w:p>
                              </w:tc>
                              <w:tc>
                                <w:tcPr>
                                  <w:tcW w:w="1227" w:type="dxa"/>
                                </w:tcPr>
                                <w:p>
                                  <w:pPr>
                                    <w:pStyle w:val="TableParagraph"/>
                                    <w:spacing w:line="203" w:lineRule="exact"/>
                                    <w:ind w:right="98"/>
                                    <w:jc w:val="right"/>
                                    <w:rPr>
                                      <w:sz w:val="18"/>
                                    </w:rPr>
                                  </w:pPr>
                                  <w:r>
                                    <w:rPr>
                                      <w:spacing w:val="-5"/>
                                      <w:sz w:val="18"/>
                                    </w:rPr>
                                    <w:t>394</w:t>
                                  </w:r>
                                </w:p>
                              </w:tc>
                              <w:tc>
                                <w:tcPr>
                                  <w:tcW w:w="939" w:type="dxa"/>
                                </w:tcPr>
                                <w:p>
                                  <w:pPr>
                                    <w:pStyle w:val="TableParagraph"/>
                                    <w:spacing w:before="36"/>
                                    <w:ind w:left="14" w:right="5"/>
                                    <w:jc w:val="center"/>
                                    <w:rPr>
                                      <w:sz w:val="18"/>
                                    </w:rPr>
                                  </w:pPr>
                                  <w:r>
                                    <w:rPr>
                                      <w:spacing w:val="-2"/>
                                      <w:sz w:val="18"/>
                                    </w:rPr>
                                    <w:t>67,01%</w:t>
                                  </w:r>
                                </w:p>
                              </w:tc>
                              <w:tc>
                                <w:tcPr>
                                  <w:tcW w:w="939" w:type="dxa"/>
                                </w:tcPr>
                                <w:p>
                                  <w:pPr>
                                    <w:pStyle w:val="TableParagraph"/>
                                    <w:spacing w:before="36"/>
                                    <w:ind w:left="14" w:right="5"/>
                                    <w:jc w:val="center"/>
                                    <w:rPr>
                                      <w:sz w:val="18"/>
                                    </w:rPr>
                                  </w:pPr>
                                  <w:r>
                                    <w:rPr>
                                      <w:spacing w:val="-2"/>
                                      <w:sz w:val="18"/>
                                    </w:rPr>
                                    <w:t>32,99%</w:t>
                                  </w:r>
                                </w:p>
                              </w:tc>
                              <w:tc>
                                <w:tcPr>
                                  <w:tcW w:w="2233" w:type="dxa"/>
                                  <w:vMerge/>
                                  <w:tcBorders>
                                    <w:top w:val="nil"/>
                                    <w:bottom w:val="single" w:sz="6" w:space="0" w:color="D9D9D9"/>
                                    <w:right w:val="nil"/>
                                  </w:tcBorders>
                                </w:tcPr>
                                <w:p>
                                  <w:pPr>
                                    <w:rPr>
                                      <w:sz w:val="2"/>
                                      <w:szCs w:val="2"/>
                                    </w:rPr>
                                  </w:pPr>
                                </w:p>
                              </w:tc>
                            </w:tr>
                            <w:tr>
                              <w:trPr>
                                <w:trHeight w:val="278" w:hRule="atLeast"/>
                              </w:trPr>
                              <w:tc>
                                <w:tcPr>
                                  <w:tcW w:w="1492" w:type="dxa"/>
                                  <w:gridSpan w:val="2"/>
                                  <w:tcBorders>
                                    <w:bottom w:val="single" w:sz="8" w:space="0" w:color="D9D9D9"/>
                                  </w:tcBorders>
                                  <w:shd w:val="clear" w:color="auto" w:fill="E7E6E6"/>
                                </w:tcPr>
                                <w:p>
                                  <w:pPr>
                                    <w:pStyle w:val="TableParagraph"/>
                                    <w:spacing w:before="29"/>
                                    <w:ind w:left="427"/>
                                    <w:rPr>
                                      <w:b/>
                                      <w:sz w:val="18"/>
                                    </w:rPr>
                                  </w:pPr>
                                  <w:r>
                                    <w:rPr>
                                      <w:b/>
                                      <w:spacing w:val="-2"/>
                                      <w:sz w:val="18"/>
                                    </w:rPr>
                                    <w:t>SKUPAJ</w:t>
                                  </w:r>
                                </w:p>
                              </w:tc>
                              <w:tc>
                                <w:tcPr>
                                  <w:tcW w:w="1390" w:type="dxa"/>
                                  <w:tcBorders>
                                    <w:bottom w:val="single" w:sz="8" w:space="0" w:color="D9D9D9"/>
                                  </w:tcBorders>
                                  <w:shd w:val="clear" w:color="auto" w:fill="E7E6E6"/>
                                </w:tcPr>
                                <w:p>
                                  <w:pPr>
                                    <w:pStyle w:val="TableParagraph"/>
                                    <w:spacing w:line="203" w:lineRule="exact"/>
                                    <w:ind w:right="91"/>
                                    <w:jc w:val="right"/>
                                    <w:rPr>
                                      <w:b/>
                                      <w:sz w:val="18"/>
                                    </w:rPr>
                                  </w:pPr>
                                  <w:r>
                                    <w:rPr>
                                      <w:b/>
                                      <w:spacing w:val="-2"/>
                                      <w:sz w:val="18"/>
                                    </w:rPr>
                                    <w:t>3.749</w:t>
                                  </w:r>
                                </w:p>
                              </w:tc>
                              <w:tc>
                                <w:tcPr>
                                  <w:tcW w:w="809" w:type="dxa"/>
                                  <w:tcBorders>
                                    <w:bottom w:val="single" w:sz="8" w:space="0" w:color="D9D9D9"/>
                                  </w:tcBorders>
                                  <w:shd w:val="clear" w:color="auto" w:fill="E7E6E6"/>
                                </w:tcPr>
                                <w:p>
                                  <w:pPr>
                                    <w:pStyle w:val="TableParagraph"/>
                                    <w:spacing w:line="203" w:lineRule="exact"/>
                                    <w:ind w:right="90"/>
                                    <w:jc w:val="right"/>
                                    <w:rPr>
                                      <w:b/>
                                      <w:sz w:val="18"/>
                                    </w:rPr>
                                  </w:pPr>
                                  <w:r>
                                    <w:rPr>
                                      <w:b/>
                                      <w:spacing w:val="-2"/>
                                      <w:sz w:val="18"/>
                                    </w:rPr>
                                    <w:t>5.093</w:t>
                                  </w:r>
                                </w:p>
                              </w:tc>
                              <w:tc>
                                <w:tcPr>
                                  <w:tcW w:w="1227" w:type="dxa"/>
                                  <w:tcBorders>
                                    <w:bottom w:val="single" w:sz="8" w:space="0" w:color="D9D9D9"/>
                                  </w:tcBorders>
                                  <w:shd w:val="clear" w:color="auto" w:fill="E7E6E6"/>
                                </w:tcPr>
                                <w:p>
                                  <w:pPr>
                                    <w:pStyle w:val="TableParagraph"/>
                                    <w:spacing w:line="203" w:lineRule="exact"/>
                                    <w:ind w:right="93"/>
                                    <w:jc w:val="right"/>
                                    <w:rPr>
                                      <w:b/>
                                      <w:sz w:val="18"/>
                                    </w:rPr>
                                  </w:pPr>
                                  <w:r>
                                    <w:rPr>
                                      <w:b/>
                                      <w:spacing w:val="-2"/>
                                      <w:sz w:val="18"/>
                                    </w:rPr>
                                    <w:t>8.842</w:t>
                                  </w:r>
                                </w:p>
                              </w:tc>
                              <w:tc>
                                <w:tcPr>
                                  <w:tcW w:w="939" w:type="dxa"/>
                                  <w:tcBorders>
                                    <w:bottom w:val="single" w:sz="8" w:space="0" w:color="D9D9D9"/>
                                  </w:tcBorders>
                                  <w:shd w:val="clear" w:color="auto" w:fill="E7E6E6"/>
                                </w:tcPr>
                                <w:p>
                                  <w:pPr>
                                    <w:pStyle w:val="TableParagraph"/>
                                    <w:spacing w:before="29"/>
                                    <w:ind w:left="14"/>
                                    <w:jc w:val="center"/>
                                    <w:rPr>
                                      <w:b/>
                                      <w:sz w:val="18"/>
                                    </w:rPr>
                                  </w:pPr>
                                  <w:r>
                                    <w:rPr>
                                      <w:b/>
                                      <w:spacing w:val="-2"/>
                                      <w:sz w:val="18"/>
                                    </w:rPr>
                                    <w:t>42,40%</w:t>
                                  </w:r>
                                </w:p>
                              </w:tc>
                              <w:tc>
                                <w:tcPr>
                                  <w:tcW w:w="939" w:type="dxa"/>
                                  <w:tcBorders>
                                    <w:bottom w:val="single" w:sz="8" w:space="0" w:color="D9D9D9"/>
                                  </w:tcBorders>
                                  <w:shd w:val="clear" w:color="auto" w:fill="E7E6E6"/>
                                </w:tcPr>
                                <w:p>
                                  <w:pPr>
                                    <w:pStyle w:val="TableParagraph"/>
                                    <w:spacing w:before="29"/>
                                    <w:ind w:left="14"/>
                                    <w:jc w:val="center"/>
                                    <w:rPr>
                                      <w:b/>
                                      <w:sz w:val="18"/>
                                    </w:rPr>
                                  </w:pPr>
                                  <w:r>
                                    <w:rPr>
                                      <w:b/>
                                      <w:spacing w:val="-2"/>
                                      <w:sz w:val="18"/>
                                    </w:rPr>
                                    <w:t>57,60%</w:t>
                                  </w:r>
                                </w:p>
                              </w:tc>
                              <w:tc>
                                <w:tcPr>
                                  <w:tcW w:w="2233" w:type="dxa"/>
                                  <w:vMerge/>
                                  <w:tcBorders>
                                    <w:top w:val="nil"/>
                                    <w:bottom w:val="single" w:sz="6" w:space="0" w:color="D9D9D9"/>
                                    <w:right w:val="nil"/>
                                  </w:tcBorders>
                                </w:tcPr>
                                <w:p>
                                  <w:pPr>
                                    <w:rPr>
                                      <w:sz w:val="2"/>
                                      <w:szCs w:val="2"/>
                                    </w:rPr>
                                  </w:pPr>
                                </w:p>
                              </w:tc>
                            </w:tr>
                            <w:tr>
                              <w:trPr>
                                <w:trHeight w:val="4745" w:hRule="atLeast"/>
                              </w:trPr>
                              <w:tc>
                                <w:tcPr>
                                  <w:tcW w:w="306" w:type="dxa"/>
                                  <w:tcBorders>
                                    <w:left w:val="nil"/>
                                    <w:bottom w:val="nil"/>
                                    <w:right w:val="single" w:sz="6" w:space="0" w:color="D9D9D9"/>
                                  </w:tcBorders>
                                </w:tcPr>
                                <w:p>
                                  <w:pPr>
                                    <w:pStyle w:val="TableParagraph"/>
                                    <w:rPr>
                                      <w:rFonts w:ascii="Times New Roman"/>
                                      <w:sz w:val="20"/>
                                    </w:rPr>
                                  </w:pPr>
                                </w:p>
                              </w:tc>
                              <w:tc>
                                <w:tcPr>
                                  <w:tcW w:w="8723" w:type="dxa"/>
                                  <w:gridSpan w:val="7"/>
                                  <w:tcBorders>
                                    <w:top w:val="single" w:sz="8" w:space="0" w:color="D9D9D9"/>
                                    <w:left w:val="single" w:sz="6" w:space="0" w:color="D9D9D9"/>
                                    <w:bottom w:val="single" w:sz="6" w:space="0" w:color="D9D9D9"/>
                                    <w:right w:val="single" w:sz="6" w:space="0" w:color="D9D9D9"/>
                                  </w:tcBorders>
                                </w:tcPr>
                                <w:p>
                                  <w:pPr>
                                    <w:pStyle w:val="TableParagraph"/>
                                    <w:spacing w:before="88"/>
                                    <w:ind w:right="8210"/>
                                    <w:jc w:val="right"/>
                                    <w:rPr>
                                      <w:rFonts w:ascii="Calibri"/>
                                      <w:sz w:val="18"/>
                                    </w:rPr>
                                  </w:pPr>
                                  <w:r>
                                    <w:rPr>
                                      <w:rFonts w:ascii="Calibri"/>
                                      <w:color w:val="585858"/>
                                      <w:spacing w:val="-4"/>
                                      <w:sz w:val="18"/>
                                    </w:rPr>
                                    <w:t>1200</w:t>
                                  </w:r>
                                </w:p>
                                <w:p>
                                  <w:pPr>
                                    <w:pStyle w:val="TableParagraph"/>
                                    <w:spacing w:before="91"/>
                                    <w:rPr>
                                      <w:i/>
                                      <w:sz w:val="18"/>
                                    </w:rPr>
                                  </w:pPr>
                                </w:p>
                                <w:p>
                                  <w:pPr>
                                    <w:pStyle w:val="TableParagraph"/>
                                    <w:spacing w:before="1"/>
                                    <w:ind w:right="8210"/>
                                    <w:jc w:val="right"/>
                                    <w:rPr>
                                      <w:rFonts w:ascii="Calibri"/>
                                      <w:sz w:val="18"/>
                                    </w:rPr>
                                  </w:pPr>
                                  <w:r>
                                    <w:rPr>
                                      <w:rFonts w:ascii="Calibri"/>
                                      <w:color w:val="585858"/>
                                      <w:spacing w:val="-4"/>
                                      <w:sz w:val="18"/>
                                    </w:rPr>
                                    <w:t>1000</w:t>
                                  </w:r>
                                </w:p>
                                <w:p>
                                  <w:pPr>
                                    <w:pStyle w:val="TableParagraph"/>
                                    <w:spacing w:before="91"/>
                                    <w:rPr>
                                      <w:i/>
                                      <w:sz w:val="18"/>
                                    </w:rPr>
                                  </w:pPr>
                                </w:p>
                                <w:p>
                                  <w:pPr>
                                    <w:pStyle w:val="TableParagraph"/>
                                    <w:spacing w:before="1"/>
                                    <w:ind w:right="8210"/>
                                    <w:jc w:val="right"/>
                                    <w:rPr>
                                      <w:rFonts w:ascii="Calibri"/>
                                      <w:sz w:val="18"/>
                                    </w:rPr>
                                  </w:pPr>
                                  <w:r>
                                    <w:rPr>
                                      <w:rFonts w:ascii="Calibri"/>
                                      <w:color w:val="585858"/>
                                      <w:spacing w:val="-5"/>
                                      <w:sz w:val="18"/>
                                    </w:rPr>
                                    <w:t>800</w:t>
                                  </w:r>
                                </w:p>
                                <w:p>
                                  <w:pPr>
                                    <w:pStyle w:val="TableParagraph"/>
                                    <w:spacing w:before="91"/>
                                    <w:rPr>
                                      <w:i/>
                                      <w:sz w:val="18"/>
                                    </w:rPr>
                                  </w:pPr>
                                </w:p>
                                <w:p>
                                  <w:pPr>
                                    <w:pStyle w:val="TableParagraph"/>
                                    <w:spacing w:before="1"/>
                                    <w:ind w:right="8210"/>
                                    <w:jc w:val="right"/>
                                    <w:rPr>
                                      <w:rFonts w:ascii="Calibri"/>
                                      <w:sz w:val="18"/>
                                    </w:rPr>
                                  </w:pPr>
                                  <w:r>
                                    <w:rPr>
                                      <w:rFonts w:ascii="Calibri"/>
                                      <w:color w:val="585858"/>
                                      <w:spacing w:val="-5"/>
                                      <w:sz w:val="18"/>
                                    </w:rPr>
                                    <w:t>600</w:t>
                                  </w:r>
                                </w:p>
                                <w:p>
                                  <w:pPr>
                                    <w:pStyle w:val="TableParagraph"/>
                                    <w:spacing w:before="91"/>
                                    <w:rPr>
                                      <w:i/>
                                      <w:sz w:val="18"/>
                                    </w:rPr>
                                  </w:pPr>
                                </w:p>
                                <w:p>
                                  <w:pPr>
                                    <w:pStyle w:val="TableParagraph"/>
                                    <w:ind w:right="8210"/>
                                    <w:jc w:val="right"/>
                                    <w:rPr>
                                      <w:rFonts w:ascii="Calibri"/>
                                      <w:sz w:val="18"/>
                                    </w:rPr>
                                  </w:pPr>
                                  <w:r>
                                    <w:rPr>
                                      <w:rFonts w:ascii="Calibri"/>
                                      <w:color w:val="585858"/>
                                      <w:spacing w:val="-5"/>
                                      <w:sz w:val="18"/>
                                    </w:rPr>
                                    <w:t>400</w:t>
                                  </w:r>
                                </w:p>
                                <w:p>
                                  <w:pPr>
                                    <w:pStyle w:val="TableParagraph"/>
                                    <w:spacing w:before="92"/>
                                    <w:rPr>
                                      <w:i/>
                                      <w:sz w:val="18"/>
                                    </w:rPr>
                                  </w:pPr>
                                </w:p>
                                <w:p>
                                  <w:pPr>
                                    <w:pStyle w:val="TableParagraph"/>
                                    <w:ind w:right="8210"/>
                                    <w:jc w:val="right"/>
                                    <w:rPr>
                                      <w:rFonts w:ascii="Calibri"/>
                                      <w:sz w:val="18"/>
                                    </w:rPr>
                                  </w:pPr>
                                  <w:r>
                                    <w:rPr>
                                      <w:rFonts w:ascii="Calibri"/>
                                      <w:color w:val="585858"/>
                                      <w:spacing w:val="-5"/>
                                      <w:sz w:val="18"/>
                                    </w:rPr>
                                    <w:t>200</w:t>
                                  </w:r>
                                </w:p>
                                <w:p>
                                  <w:pPr>
                                    <w:pStyle w:val="TableParagraph"/>
                                    <w:spacing w:before="92"/>
                                    <w:rPr>
                                      <w:i/>
                                      <w:sz w:val="18"/>
                                    </w:rPr>
                                  </w:pPr>
                                </w:p>
                                <w:p>
                                  <w:pPr>
                                    <w:pStyle w:val="TableParagraph"/>
                                    <w:spacing w:after="63"/>
                                    <w:ind w:right="8210"/>
                                    <w:jc w:val="right"/>
                                    <w:rPr>
                                      <w:rFonts w:ascii="Calibri"/>
                                      <w:sz w:val="18"/>
                                    </w:rPr>
                                  </w:pPr>
                                  <w:r>
                                    <w:rPr>
                                      <w:rFonts w:ascii="Calibri"/>
                                      <w:color w:val="585858"/>
                                      <w:spacing w:val="-10"/>
                                      <w:sz w:val="18"/>
                                    </w:rPr>
                                    <w:t>0</w:t>
                                  </w:r>
                                </w:p>
                                <w:p>
                                  <w:pPr>
                                    <w:pStyle w:val="TableParagraph"/>
                                    <w:tabs>
                                      <w:tab w:pos="1450" w:val="left" w:leader="none"/>
                                      <w:tab w:pos="2082" w:val="left" w:leader="none"/>
                                      <w:tab w:pos="2774" w:val="left" w:leader="none"/>
                                      <w:tab w:pos="3403" w:val="left" w:leader="none"/>
                                      <w:tab w:pos="4003" w:val="left" w:leader="none"/>
                                      <w:tab w:pos="4694" w:val="left" w:leader="none"/>
                                      <w:tab w:pos="6462" w:val="left" w:leader="none"/>
                                    </w:tabs>
                                    <w:ind w:left="802"/>
                                    <w:rPr>
                                      <w:position w:val="1"/>
                                      <w:sz w:val="20"/>
                                    </w:rPr>
                                  </w:pPr>
                                  <w:r>
                                    <w:rPr>
                                      <w:position w:val="34"/>
                                      <w:sz w:val="20"/>
                                    </w:rPr>
                                    <w:drawing>
                                      <wp:inline distT="0" distB="0" distL="0" distR="0">
                                        <wp:extent cx="138999" cy="140017"/>
                                        <wp:effectExtent l="0" t="0" r="0" b="0"/>
                                        <wp:docPr id="321" name="Image 321"/>
                                        <wp:cNvGraphicFramePr>
                                          <a:graphicFrameLocks/>
                                        </wp:cNvGraphicFramePr>
                                        <a:graphic>
                                          <a:graphicData uri="http://schemas.openxmlformats.org/drawingml/2006/picture">
                                            <pic:pic>
                                              <pic:nvPicPr>
                                                <pic:cNvPr id="321" name="Image 321"/>
                                                <pic:cNvPicPr/>
                                              </pic:nvPicPr>
                                              <pic:blipFill>
                                                <a:blip r:embed="rId109" cstate="print"/>
                                                <a:stretch>
                                                  <a:fillRect/>
                                                </a:stretch>
                                              </pic:blipFill>
                                              <pic:spPr>
                                                <a:xfrm>
                                                  <a:off x="0" y="0"/>
                                                  <a:ext cx="138999" cy="140017"/>
                                                </a:xfrm>
                                                <a:prstGeom prst="rect">
                                                  <a:avLst/>
                                                </a:prstGeom>
                                              </pic:spPr>
                                            </pic:pic>
                                          </a:graphicData>
                                        </a:graphic>
                                      </wp:inline>
                                    </w:drawing>
                                  </w:r>
                                  <w:r>
                                    <w:rPr>
                                      <w:position w:val="34"/>
                                      <w:sz w:val="20"/>
                                    </w:rPr>
                                  </w:r>
                                  <w:r>
                                    <w:rPr>
                                      <w:position w:val="34"/>
                                      <w:sz w:val="20"/>
                                    </w:rPr>
                                    <w:tab/>
                                  </w:r>
                                  <w:r>
                                    <w:rPr>
                                      <w:position w:val="37"/>
                                      <w:sz w:val="20"/>
                                    </w:rPr>
                                    <w:drawing>
                                      <wp:inline distT="0" distB="0" distL="0" distR="0">
                                        <wp:extent cx="135481" cy="123825"/>
                                        <wp:effectExtent l="0" t="0" r="0" b="0"/>
                                        <wp:docPr id="322" name="Image 322"/>
                                        <wp:cNvGraphicFramePr>
                                          <a:graphicFrameLocks/>
                                        </wp:cNvGraphicFramePr>
                                        <a:graphic>
                                          <a:graphicData uri="http://schemas.openxmlformats.org/drawingml/2006/picture">
                                            <pic:pic>
                                              <pic:nvPicPr>
                                                <pic:cNvPr id="322" name="Image 322"/>
                                                <pic:cNvPicPr/>
                                              </pic:nvPicPr>
                                              <pic:blipFill>
                                                <a:blip r:embed="rId110" cstate="print"/>
                                                <a:stretch>
                                                  <a:fillRect/>
                                                </a:stretch>
                                              </pic:blipFill>
                                              <pic:spPr>
                                                <a:xfrm>
                                                  <a:off x="0" y="0"/>
                                                  <a:ext cx="135481" cy="123825"/>
                                                </a:xfrm>
                                                <a:prstGeom prst="rect">
                                                  <a:avLst/>
                                                </a:prstGeom>
                                              </pic:spPr>
                                            </pic:pic>
                                          </a:graphicData>
                                        </a:graphic>
                                      </wp:inline>
                                    </w:drawing>
                                  </w:r>
                                  <w:r>
                                    <w:rPr>
                                      <w:position w:val="37"/>
                                      <w:sz w:val="20"/>
                                    </w:rPr>
                                  </w:r>
                                  <w:r>
                                    <w:rPr>
                                      <w:position w:val="37"/>
                                      <w:sz w:val="20"/>
                                    </w:rPr>
                                    <w:tab/>
                                  </w:r>
                                  <w:r>
                                    <w:rPr>
                                      <w:position w:val="33"/>
                                      <w:sz w:val="20"/>
                                    </w:rPr>
                                    <w:drawing>
                                      <wp:inline distT="0" distB="0" distL="0" distR="0">
                                        <wp:extent cx="144958" cy="158686"/>
                                        <wp:effectExtent l="0" t="0" r="0" b="0"/>
                                        <wp:docPr id="323" name="Image 323"/>
                                        <wp:cNvGraphicFramePr>
                                          <a:graphicFrameLocks/>
                                        </wp:cNvGraphicFramePr>
                                        <a:graphic>
                                          <a:graphicData uri="http://schemas.openxmlformats.org/drawingml/2006/picture">
                                            <pic:pic>
                                              <pic:nvPicPr>
                                                <pic:cNvPr id="323" name="Image 323"/>
                                                <pic:cNvPicPr/>
                                              </pic:nvPicPr>
                                              <pic:blipFill>
                                                <a:blip r:embed="rId111" cstate="print"/>
                                                <a:stretch>
                                                  <a:fillRect/>
                                                </a:stretch>
                                              </pic:blipFill>
                                              <pic:spPr>
                                                <a:xfrm>
                                                  <a:off x="0" y="0"/>
                                                  <a:ext cx="144958" cy="158686"/>
                                                </a:xfrm>
                                                <a:prstGeom prst="rect">
                                                  <a:avLst/>
                                                </a:prstGeom>
                                              </pic:spPr>
                                            </pic:pic>
                                          </a:graphicData>
                                        </a:graphic>
                                      </wp:inline>
                                    </w:drawing>
                                  </w:r>
                                  <w:r>
                                    <w:rPr>
                                      <w:position w:val="33"/>
                                      <w:sz w:val="20"/>
                                    </w:rPr>
                                  </w:r>
                                  <w:r>
                                    <w:rPr>
                                      <w:position w:val="33"/>
                                      <w:sz w:val="20"/>
                                    </w:rPr>
                                    <w:tab/>
                                  </w:r>
                                  <w:r>
                                    <w:rPr>
                                      <w:position w:val="36"/>
                                      <w:sz w:val="20"/>
                                    </w:rPr>
                                    <w:drawing>
                                      <wp:inline distT="0" distB="0" distL="0" distR="0">
                                        <wp:extent cx="121559" cy="135350"/>
                                        <wp:effectExtent l="0" t="0" r="0" b="0"/>
                                        <wp:docPr id="324" name="Image 324"/>
                                        <wp:cNvGraphicFramePr>
                                          <a:graphicFrameLocks/>
                                        </wp:cNvGraphicFramePr>
                                        <a:graphic>
                                          <a:graphicData uri="http://schemas.openxmlformats.org/drawingml/2006/picture">
                                            <pic:pic>
                                              <pic:nvPicPr>
                                                <pic:cNvPr id="324" name="Image 324"/>
                                                <pic:cNvPicPr/>
                                              </pic:nvPicPr>
                                              <pic:blipFill>
                                                <a:blip r:embed="rId112" cstate="print"/>
                                                <a:stretch>
                                                  <a:fillRect/>
                                                </a:stretch>
                                              </pic:blipFill>
                                              <pic:spPr>
                                                <a:xfrm>
                                                  <a:off x="0" y="0"/>
                                                  <a:ext cx="121559" cy="135350"/>
                                                </a:xfrm>
                                                <a:prstGeom prst="rect">
                                                  <a:avLst/>
                                                </a:prstGeom>
                                              </pic:spPr>
                                            </pic:pic>
                                          </a:graphicData>
                                        </a:graphic>
                                      </wp:inline>
                                    </w:drawing>
                                  </w:r>
                                  <w:r>
                                    <w:rPr>
                                      <w:position w:val="36"/>
                                      <w:sz w:val="20"/>
                                    </w:rPr>
                                  </w:r>
                                  <w:r>
                                    <w:rPr>
                                      <w:position w:val="36"/>
                                      <w:sz w:val="20"/>
                                    </w:rPr>
                                    <w:tab/>
                                  </w:r>
                                  <w:r>
                                    <w:rPr>
                                      <w:position w:val="34"/>
                                      <w:sz w:val="20"/>
                                    </w:rPr>
                                    <w:drawing>
                                      <wp:inline distT="0" distB="0" distL="0" distR="0">
                                        <wp:extent cx="156705" cy="161925"/>
                                        <wp:effectExtent l="0" t="0" r="0" b="0"/>
                                        <wp:docPr id="325" name="Image 325"/>
                                        <wp:cNvGraphicFramePr>
                                          <a:graphicFrameLocks/>
                                        </wp:cNvGraphicFramePr>
                                        <a:graphic>
                                          <a:graphicData uri="http://schemas.openxmlformats.org/drawingml/2006/picture">
                                            <pic:pic>
                                              <pic:nvPicPr>
                                                <pic:cNvPr id="325" name="Image 325"/>
                                                <pic:cNvPicPr/>
                                              </pic:nvPicPr>
                                              <pic:blipFill>
                                                <a:blip r:embed="rId113" cstate="print"/>
                                                <a:stretch>
                                                  <a:fillRect/>
                                                </a:stretch>
                                              </pic:blipFill>
                                              <pic:spPr>
                                                <a:xfrm>
                                                  <a:off x="0" y="0"/>
                                                  <a:ext cx="156705" cy="161925"/>
                                                </a:xfrm>
                                                <a:prstGeom prst="rect">
                                                  <a:avLst/>
                                                </a:prstGeom>
                                              </pic:spPr>
                                            </pic:pic>
                                          </a:graphicData>
                                        </a:graphic>
                                      </wp:inline>
                                    </w:drawing>
                                  </w:r>
                                  <w:r>
                                    <w:rPr>
                                      <w:position w:val="34"/>
                                      <w:sz w:val="20"/>
                                    </w:rPr>
                                  </w:r>
                                  <w:r>
                                    <w:rPr>
                                      <w:position w:val="34"/>
                                      <w:sz w:val="20"/>
                                    </w:rPr>
                                    <w:tab/>
                                  </w:r>
                                  <w:r>
                                    <w:rPr>
                                      <w:position w:val="27"/>
                                      <w:sz w:val="20"/>
                                    </w:rPr>
                                    <w:drawing>
                                      <wp:inline distT="0" distB="0" distL="0" distR="0">
                                        <wp:extent cx="191586" cy="204025"/>
                                        <wp:effectExtent l="0" t="0" r="0" b="0"/>
                                        <wp:docPr id="326" name="Image 326"/>
                                        <wp:cNvGraphicFramePr>
                                          <a:graphicFrameLocks/>
                                        </wp:cNvGraphicFramePr>
                                        <a:graphic>
                                          <a:graphicData uri="http://schemas.openxmlformats.org/drawingml/2006/picture">
                                            <pic:pic>
                                              <pic:nvPicPr>
                                                <pic:cNvPr id="326" name="Image 326"/>
                                                <pic:cNvPicPr/>
                                              </pic:nvPicPr>
                                              <pic:blipFill>
                                                <a:blip r:embed="rId114" cstate="print"/>
                                                <a:stretch>
                                                  <a:fillRect/>
                                                </a:stretch>
                                              </pic:blipFill>
                                              <pic:spPr>
                                                <a:xfrm>
                                                  <a:off x="0" y="0"/>
                                                  <a:ext cx="191586" cy="204025"/>
                                                </a:xfrm>
                                                <a:prstGeom prst="rect">
                                                  <a:avLst/>
                                                </a:prstGeom>
                                              </pic:spPr>
                                            </pic:pic>
                                          </a:graphicData>
                                        </a:graphic>
                                      </wp:inline>
                                    </w:drawing>
                                  </w:r>
                                  <w:r>
                                    <w:rPr>
                                      <w:position w:val="27"/>
                                      <w:sz w:val="20"/>
                                    </w:rPr>
                                  </w:r>
                                  <w:r>
                                    <w:rPr>
                                      <w:position w:val="27"/>
                                      <w:sz w:val="20"/>
                                    </w:rPr>
                                    <w:tab/>
                                  </w:r>
                                  <w:r>
                                    <w:rPr>
                                      <w:position w:val="31"/>
                                      <w:sz w:val="20"/>
                                    </w:rPr>
                                    <w:drawing>
                                      <wp:inline distT="0" distB="0" distL="0" distR="0">
                                        <wp:extent cx="167081" cy="179736"/>
                                        <wp:effectExtent l="0" t="0" r="0" b="0"/>
                                        <wp:docPr id="327" name="Image 327"/>
                                        <wp:cNvGraphicFramePr>
                                          <a:graphicFrameLocks/>
                                        </wp:cNvGraphicFramePr>
                                        <a:graphic>
                                          <a:graphicData uri="http://schemas.openxmlformats.org/drawingml/2006/picture">
                                            <pic:pic>
                                              <pic:nvPicPr>
                                                <pic:cNvPr id="327" name="Image 327"/>
                                                <pic:cNvPicPr/>
                                              </pic:nvPicPr>
                                              <pic:blipFill>
                                                <a:blip r:embed="rId115" cstate="print"/>
                                                <a:stretch>
                                                  <a:fillRect/>
                                                </a:stretch>
                                              </pic:blipFill>
                                              <pic:spPr>
                                                <a:xfrm>
                                                  <a:off x="0" y="0"/>
                                                  <a:ext cx="167081" cy="179736"/>
                                                </a:xfrm>
                                                <a:prstGeom prst="rect">
                                                  <a:avLst/>
                                                </a:prstGeom>
                                              </pic:spPr>
                                            </pic:pic>
                                          </a:graphicData>
                                        </a:graphic>
                                      </wp:inline>
                                    </w:drawing>
                                  </w:r>
                                  <w:r>
                                    <w:rPr>
                                      <w:position w:val="31"/>
                                      <w:sz w:val="20"/>
                                    </w:rPr>
                                  </w:r>
                                  <w:r>
                                    <w:rPr>
                                      <w:position w:val="31"/>
                                      <w:sz w:val="20"/>
                                    </w:rPr>
                                    <w:tab/>
                                  </w:r>
                                  <w:r>
                                    <w:rPr>
                                      <w:position w:val="13"/>
                                      <w:sz w:val="20"/>
                                    </w:rPr>
                                    <w:drawing>
                                      <wp:inline distT="0" distB="0" distL="0" distR="0">
                                        <wp:extent cx="267444" cy="280987"/>
                                        <wp:effectExtent l="0" t="0" r="0" b="0"/>
                                        <wp:docPr id="328" name="Image 328"/>
                                        <wp:cNvGraphicFramePr>
                                          <a:graphicFrameLocks/>
                                        </wp:cNvGraphicFramePr>
                                        <a:graphic>
                                          <a:graphicData uri="http://schemas.openxmlformats.org/drawingml/2006/picture">
                                            <pic:pic>
                                              <pic:nvPicPr>
                                                <pic:cNvPr id="328" name="Image 328"/>
                                                <pic:cNvPicPr/>
                                              </pic:nvPicPr>
                                              <pic:blipFill>
                                                <a:blip r:embed="rId116" cstate="print"/>
                                                <a:stretch>
                                                  <a:fillRect/>
                                                </a:stretch>
                                              </pic:blipFill>
                                              <pic:spPr>
                                                <a:xfrm>
                                                  <a:off x="0" y="0"/>
                                                  <a:ext cx="267444" cy="280987"/>
                                                </a:xfrm>
                                                <a:prstGeom prst="rect">
                                                  <a:avLst/>
                                                </a:prstGeom>
                                              </pic:spPr>
                                            </pic:pic>
                                          </a:graphicData>
                                        </a:graphic>
                                      </wp:inline>
                                    </w:drawing>
                                  </w:r>
                                  <w:r>
                                    <w:rPr>
                                      <w:position w:val="13"/>
                                      <w:sz w:val="20"/>
                                    </w:rPr>
                                  </w:r>
                                  <w:r>
                                    <w:rPr>
                                      <w:rFonts w:ascii="Times New Roman"/>
                                      <w:spacing w:val="51"/>
                                      <w:position w:val="13"/>
                                      <w:sz w:val="20"/>
                                    </w:rPr>
                                    <w:t> </w:t>
                                  </w:r>
                                  <w:r>
                                    <w:rPr>
                                      <w:spacing w:val="51"/>
                                      <w:sz w:val="20"/>
                                    </w:rPr>
                                    <w:drawing>
                                      <wp:inline distT="0" distB="0" distL="0" distR="0">
                                        <wp:extent cx="352833" cy="366712"/>
                                        <wp:effectExtent l="0" t="0" r="0" b="0"/>
                                        <wp:docPr id="329" name="Image 329"/>
                                        <wp:cNvGraphicFramePr>
                                          <a:graphicFrameLocks/>
                                        </wp:cNvGraphicFramePr>
                                        <a:graphic>
                                          <a:graphicData uri="http://schemas.openxmlformats.org/drawingml/2006/picture">
                                            <pic:pic>
                                              <pic:nvPicPr>
                                                <pic:cNvPr id="329" name="Image 329"/>
                                                <pic:cNvPicPr/>
                                              </pic:nvPicPr>
                                              <pic:blipFill>
                                                <a:blip r:embed="rId117" cstate="print"/>
                                                <a:stretch>
                                                  <a:fillRect/>
                                                </a:stretch>
                                              </pic:blipFill>
                                              <pic:spPr>
                                                <a:xfrm>
                                                  <a:off x="0" y="0"/>
                                                  <a:ext cx="352833" cy="366712"/>
                                                </a:xfrm>
                                                <a:prstGeom prst="rect">
                                                  <a:avLst/>
                                                </a:prstGeom>
                                              </pic:spPr>
                                            </pic:pic>
                                          </a:graphicData>
                                        </a:graphic>
                                      </wp:inline>
                                    </w:drawing>
                                  </w:r>
                                  <w:r>
                                    <w:rPr>
                                      <w:spacing w:val="51"/>
                                      <w:sz w:val="20"/>
                                    </w:rPr>
                                  </w:r>
                                  <w:r>
                                    <w:rPr>
                                      <w:rFonts w:ascii="Times New Roman"/>
                                      <w:spacing w:val="63"/>
                                      <w:sz w:val="20"/>
                                    </w:rPr>
                                    <w:t> </w:t>
                                  </w:r>
                                  <w:r>
                                    <w:rPr>
                                      <w:spacing w:val="63"/>
                                      <w:position w:val="1"/>
                                      <w:sz w:val="20"/>
                                    </w:rPr>
                                    <w:drawing>
                                      <wp:inline distT="0" distB="0" distL="0" distR="0">
                                        <wp:extent cx="343022" cy="357187"/>
                                        <wp:effectExtent l="0" t="0" r="0" b="0"/>
                                        <wp:docPr id="330" name="Image 330"/>
                                        <wp:cNvGraphicFramePr>
                                          <a:graphicFrameLocks/>
                                        </wp:cNvGraphicFramePr>
                                        <a:graphic>
                                          <a:graphicData uri="http://schemas.openxmlformats.org/drawingml/2006/picture">
                                            <pic:pic>
                                              <pic:nvPicPr>
                                                <pic:cNvPr id="330" name="Image 330"/>
                                                <pic:cNvPicPr/>
                                              </pic:nvPicPr>
                                              <pic:blipFill>
                                                <a:blip r:embed="rId118" cstate="print"/>
                                                <a:stretch>
                                                  <a:fillRect/>
                                                </a:stretch>
                                              </pic:blipFill>
                                              <pic:spPr>
                                                <a:xfrm>
                                                  <a:off x="0" y="0"/>
                                                  <a:ext cx="343022" cy="357187"/>
                                                </a:xfrm>
                                                <a:prstGeom prst="rect">
                                                  <a:avLst/>
                                                </a:prstGeom>
                                              </pic:spPr>
                                            </pic:pic>
                                          </a:graphicData>
                                        </a:graphic>
                                      </wp:inline>
                                    </w:drawing>
                                  </w:r>
                                  <w:r>
                                    <w:rPr>
                                      <w:spacing w:val="63"/>
                                      <w:position w:val="1"/>
                                      <w:sz w:val="20"/>
                                    </w:rPr>
                                  </w:r>
                                </w:p>
                                <w:p>
                                  <w:pPr>
                                    <w:pStyle w:val="TableParagraph"/>
                                    <w:spacing w:before="45"/>
                                    <w:rPr>
                                      <w:i/>
                                      <w:sz w:val="18"/>
                                    </w:rPr>
                                  </w:pPr>
                                </w:p>
                                <w:p>
                                  <w:pPr>
                                    <w:pStyle w:val="TableParagraph"/>
                                    <w:tabs>
                                      <w:tab w:pos="1188" w:val="left" w:leader="none"/>
                                    </w:tabs>
                                    <w:spacing w:before="1"/>
                                    <w:ind w:left="229"/>
                                    <w:jc w:val="center"/>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p>
                              </w:tc>
                            </w:tr>
                          </w:tbl>
                          <w:p>
                            <w:pPr>
                              <w:pStyle w:val="BodyText"/>
                            </w:pPr>
                          </w:p>
                        </w:txbxContent>
                      </wps:txbx>
                      <wps:bodyPr wrap="square" lIns="0" tIns="0" rIns="0" bIns="0" rtlCol="0">
                        <a:noAutofit/>
                      </wps:bodyPr>
                    </wps:wsp>
                  </a:graphicData>
                </a:graphic>
              </wp:anchor>
            </w:drawing>
          </mc:Choice>
          <mc:Fallback>
            <w:pict>
              <v:shape style="position:absolute;margin-left:67.808998pt;margin-top:-59.389843pt;width:458.15pt;height:429.65pt;mso-position-horizontal-relative:page;mso-position-vertical-relative:paragraph;z-index:15740416" type="#_x0000_t202" id="docshape249" filled="false" stroked="false">
                <v:textbox inset="0,0,0,0">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
                        <w:gridCol w:w="1186"/>
                        <w:gridCol w:w="1390"/>
                        <w:gridCol w:w="809"/>
                        <w:gridCol w:w="1227"/>
                        <w:gridCol w:w="939"/>
                        <w:gridCol w:w="939"/>
                        <w:gridCol w:w="2233"/>
                      </w:tblGrid>
                      <w:tr>
                        <w:trPr>
                          <w:trHeight w:val="280" w:hRule="atLeast"/>
                        </w:trPr>
                        <w:tc>
                          <w:tcPr>
                            <w:tcW w:w="1492" w:type="dxa"/>
                            <w:gridSpan w:val="2"/>
                            <w:shd w:val="clear" w:color="auto" w:fill="E7E6E6"/>
                          </w:tcPr>
                          <w:p>
                            <w:pPr>
                              <w:pStyle w:val="TableParagraph"/>
                              <w:spacing w:line="205" w:lineRule="exact"/>
                              <w:ind w:left="110"/>
                              <w:rPr>
                                <w:b/>
                                <w:sz w:val="18"/>
                              </w:rPr>
                            </w:pPr>
                            <w:r>
                              <w:rPr>
                                <w:b/>
                                <w:spacing w:val="-2"/>
                                <w:sz w:val="18"/>
                              </w:rPr>
                              <w:t>januar</w:t>
                            </w:r>
                          </w:p>
                        </w:tc>
                        <w:tc>
                          <w:tcPr>
                            <w:tcW w:w="1390" w:type="dxa"/>
                          </w:tcPr>
                          <w:p>
                            <w:pPr>
                              <w:pStyle w:val="TableParagraph"/>
                              <w:spacing w:line="205" w:lineRule="exact"/>
                              <w:ind w:right="95"/>
                              <w:jc w:val="right"/>
                              <w:rPr>
                                <w:sz w:val="18"/>
                              </w:rPr>
                            </w:pPr>
                            <w:r>
                              <w:rPr>
                                <w:spacing w:val="-5"/>
                                <w:sz w:val="18"/>
                              </w:rPr>
                              <w:t>122</w:t>
                            </w:r>
                          </w:p>
                        </w:tc>
                        <w:tc>
                          <w:tcPr>
                            <w:tcW w:w="809" w:type="dxa"/>
                          </w:tcPr>
                          <w:p>
                            <w:pPr>
                              <w:pStyle w:val="TableParagraph"/>
                              <w:spacing w:line="205" w:lineRule="exact"/>
                              <w:ind w:right="95"/>
                              <w:jc w:val="right"/>
                              <w:rPr>
                                <w:sz w:val="18"/>
                              </w:rPr>
                            </w:pPr>
                            <w:r>
                              <w:rPr>
                                <w:spacing w:val="-5"/>
                                <w:sz w:val="18"/>
                              </w:rPr>
                              <w:t>103</w:t>
                            </w:r>
                          </w:p>
                        </w:tc>
                        <w:tc>
                          <w:tcPr>
                            <w:tcW w:w="1227" w:type="dxa"/>
                          </w:tcPr>
                          <w:p>
                            <w:pPr>
                              <w:pStyle w:val="TableParagraph"/>
                              <w:spacing w:line="205" w:lineRule="exact"/>
                              <w:ind w:right="98"/>
                              <w:jc w:val="right"/>
                              <w:rPr>
                                <w:sz w:val="18"/>
                              </w:rPr>
                            </w:pPr>
                            <w:r>
                              <w:rPr>
                                <w:spacing w:val="-5"/>
                                <w:sz w:val="18"/>
                              </w:rPr>
                              <w:t>225</w:t>
                            </w:r>
                          </w:p>
                        </w:tc>
                        <w:tc>
                          <w:tcPr>
                            <w:tcW w:w="939" w:type="dxa"/>
                          </w:tcPr>
                          <w:p>
                            <w:pPr>
                              <w:pStyle w:val="TableParagraph"/>
                              <w:spacing w:before="32"/>
                              <w:ind w:left="14" w:right="5"/>
                              <w:jc w:val="center"/>
                              <w:rPr>
                                <w:sz w:val="18"/>
                              </w:rPr>
                            </w:pPr>
                            <w:r>
                              <w:rPr>
                                <w:spacing w:val="-2"/>
                                <w:sz w:val="18"/>
                              </w:rPr>
                              <w:t>54,22%</w:t>
                            </w:r>
                          </w:p>
                        </w:tc>
                        <w:tc>
                          <w:tcPr>
                            <w:tcW w:w="939" w:type="dxa"/>
                          </w:tcPr>
                          <w:p>
                            <w:pPr>
                              <w:pStyle w:val="TableParagraph"/>
                              <w:spacing w:before="32"/>
                              <w:ind w:left="14" w:right="5"/>
                              <w:jc w:val="center"/>
                              <w:rPr>
                                <w:sz w:val="18"/>
                              </w:rPr>
                            </w:pPr>
                            <w:r>
                              <w:rPr>
                                <w:spacing w:val="-2"/>
                                <w:sz w:val="18"/>
                              </w:rPr>
                              <w:t>45,78%</w:t>
                            </w:r>
                          </w:p>
                        </w:tc>
                        <w:tc>
                          <w:tcPr>
                            <w:tcW w:w="2233" w:type="dxa"/>
                            <w:vMerge w:val="restart"/>
                            <w:tcBorders>
                              <w:top w:val="nil"/>
                              <w:bottom w:val="single" w:sz="6" w:space="0" w:color="D9D9D9"/>
                              <w:right w:val="nil"/>
                            </w:tcBorders>
                          </w:tcPr>
                          <w:p>
                            <w:pPr>
                              <w:pStyle w:val="TableParagraph"/>
                              <w:rPr>
                                <w:rFonts w:ascii="Times New Roman"/>
                                <w:sz w:val="20"/>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2"/>
                                <w:sz w:val="18"/>
                              </w:rPr>
                              <w:t>februar</w:t>
                            </w:r>
                          </w:p>
                        </w:tc>
                        <w:tc>
                          <w:tcPr>
                            <w:tcW w:w="1390" w:type="dxa"/>
                          </w:tcPr>
                          <w:p>
                            <w:pPr>
                              <w:pStyle w:val="TableParagraph"/>
                              <w:spacing w:line="203" w:lineRule="exact"/>
                              <w:ind w:right="95"/>
                              <w:jc w:val="right"/>
                              <w:rPr>
                                <w:sz w:val="18"/>
                              </w:rPr>
                            </w:pPr>
                            <w:r>
                              <w:rPr>
                                <w:spacing w:val="-5"/>
                                <w:sz w:val="18"/>
                              </w:rPr>
                              <w:t>195</w:t>
                            </w:r>
                          </w:p>
                        </w:tc>
                        <w:tc>
                          <w:tcPr>
                            <w:tcW w:w="809" w:type="dxa"/>
                          </w:tcPr>
                          <w:p>
                            <w:pPr>
                              <w:pStyle w:val="TableParagraph"/>
                              <w:spacing w:line="203" w:lineRule="exact"/>
                              <w:ind w:right="95"/>
                              <w:jc w:val="right"/>
                              <w:rPr>
                                <w:sz w:val="18"/>
                              </w:rPr>
                            </w:pPr>
                            <w:r>
                              <w:rPr>
                                <w:spacing w:val="-5"/>
                                <w:sz w:val="18"/>
                              </w:rPr>
                              <w:t>105</w:t>
                            </w:r>
                          </w:p>
                        </w:tc>
                        <w:tc>
                          <w:tcPr>
                            <w:tcW w:w="1227" w:type="dxa"/>
                          </w:tcPr>
                          <w:p>
                            <w:pPr>
                              <w:pStyle w:val="TableParagraph"/>
                              <w:spacing w:line="203" w:lineRule="exact"/>
                              <w:ind w:right="98"/>
                              <w:jc w:val="right"/>
                              <w:rPr>
                                <w:sz w:val="18"/>
                              </w:rPr>
                            </w:pPr>
                            <w:r>
                              <w:rPr>
                                <w:spacing w:val="-5"/>
                                <w:sz w:val="18"/>
                              </w:rPr>
                              <w:t>300</w:t>
                            </w:r>
                          </w:p>
                        </w:tc>
                        <w:tc>
                          <w:tcPr>
                            <w:tcW w:w="939" w:type="dxa"/>
                          </w:tcPr>
                          <w:p>
                            <w:pPr>
                              <w:pStyle w:val="TableParagraph"/>
                              <w:spacing w:before="32"/>
                              <w:ind w:left="14" w:right="5"/>
                              <w:jc w:val="center"/>
                              <w:rPr>
                                <w:sz w:val="18"/>
                              </w:rPr>
                            </w:pPr>
                            <w:r>
                              <w:rPr>
                                <w:spacing w:val="-2"/>
                                <w:sz w:val="18"/>
                              </w:rPr>
                              <w:t>65,00%</w:t>
                            </w:r>
                          </w:p>
                        </w:tc>
                        <w:tc>
                          <w:tcPr>
                            <w:tcW w:w="939" w:type="dxa"/>
                          </w:tcPr>
                          <w:p>
                            <w:pPr>
                              <w:pStyle w:val="TableParagraph"/>
                              <w:spacing w:before="32"/>
                              <w:ind w:left="14" w:right="5"/>
                              <w:jc w:val="center"/>
                              <w:rPr>
                                <w:sz w:val="18"/>
                              </w:rPr>
                            </w:pPr>
                            <w:r>
                              <w:rPr>
                                <w:spacing w:val="-2"/>
                                <w:sz w:val="18"/>
                              </w:rPr>
                              <w:t>35,00%</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2"/>
                                <w:sz w:val="18"/>
                              </w:rPr>
                              <w:t>marec</w:t>
                            </w:r>
                          </w:p>
                        </w:tc>
                        <w:tc>
                          <w:tcPr>
                            <w:tcW w:w="1390" w:type="dxa"/>
                          </w:tcPr>
                          <w:p>
                            <w:pPr>
                              <w:pStyle w:val="TableParagraph"/>
                              <w:spacing w:line="203" w:lineRule="exact"/>
                              <w:ind w:right="95"/>
                              <w:jc w:val="right"/>
                              <w:rPr>
                                <w:sz w:val="18"/>
                              </w:rPr>
                            </w:pPr>
                            <w:r>
                              <w:rPr>
                                <w:spacing w:val="-5"/>
                                <w:sz w:val="18"/>
                              </w:rPr>
                              <w:t>223</w:t>
                            </w:r>
                          </w:p>
                        </w:tc>
                        <w:tc>
                          <w:tcPr>
                            <w:tcW w:w="809" w:type="dxa"/>
                          </w:tcPr>
                          <w:p>
                            <w:pPr>
                              <w:pStyle w:val="TableParagraph"/>
                              <w:spacing w:line="203" w:lineRule="exact"/>
                              <w:ind w:right="95"/>
                              <w:jc w:val="right"/>
                              <w:rPr>
                                <w:sz w:val="18"/>
                              </w:rPr>
                            </w:pPr>
                            <w:r>
                              <w:rPr>
                                <w:spacing w:val="-5"/>
                                <w:sz w:val="18"/>
                              </w:rPr>
                              <w:t>160</w:t>
                            </w:r>
                          </w:p>
                        </w:tc>
                        <w:tc>
                          <w:tcPr>
                            <w:tcW w:w="1227" w:type="dxa"/>
                          </w:tcPr>
                          <w:p>
                            <w:pPr>
                              <w:pStyle w:val="TableParagraph"/>
                              <w:spacing w:line="203" w:lineRule="exact"/>
                              <w:ind w:right="98"/>
                              <w:jc w:val="right"/>
                              <w:rPr>
                                <w:sz w:val="18"/>
                              </w:rPr>
                            </w:pPr>
                            <w:r>
                              <w:rPr>
                                <w:spacing w:val="-5"/>
                                <w:sz w:val="18"/>
                              </w:rPr>
                              <w:t>383</w:t>
                            </w:r>
                          </w:p>
                        </w:tc>
                        <w:tc>
                          <w:tcPr>
                            <w:tcW w:w="939" w:type="dxa"/>
                          </w:tcPr>
                          <w:p>
                            <w:pPr>
                              <w:pStyle w:val="TableParagraph"/>
                              <w:spacing w:before="32"/>
                              <w:ind w:left="14" w:right="5"/>
                              <w:jc w:val="center"/>
                              <w:rPr>
                                <w:sz w:val="18"/>
                              </w:rPr>
                            </w:pPr>
                            <w:r>
                              <w:rPr>
                                <w:spacing w:val="-2"/>
                                <w:sz w:val="18"/>
                              </w:rPr>
                              <w:t>58,22%</w:t>
                            </w:r>
                          </w:p>
                        </w:tc>
                        <w:tc>
                          <w:tcPr>
                            <w:tcW w:w="939" w:type="dxa"/>
                          </w:tcPr>
                          <w:p>
                            <w:pPr>
                              <w:pStyle w:val="TableParagraph"/>
                              <w:spacing w:before="32"/>
                              <w:ind w:left="14" w:right="5"/>
                              <w:jc w:val="center"/>
                              <w:rPr>
                                <w:sz w:val="18"/>
                              </w:rPr>
                            </w:pPr>
                            <w:r>
                              <w:rPr>
                                <w:spacing w:val="-2"/>
                                <w:sz w:val="18"/>
                              </w:rPr>
                              <w:t>41,78%</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2"/>
                                <w:sz w:val="18"/>
                              </w:rPr>
                              <w:t>april</w:t>
                            </w:r>
                          </w:p>
                        </w:tc>
                        <w:tc>
                          <w:tcPr>
                            <w:tcW w:w="1390" w:type="dxa"/>
                          </w:tcPr>
                          <w:p>
                            <w:pPr>
                              <w:pStyle w:val="TableParagraph"/>
                              <w:spacing w:line="203" w:lineRule="exact"/>
                              <w:ind w:right="95"/>
                              <w:jc w:val="right"/>
                              <w:rPr>
                                <w:sz w:val="18"/>
                              </w:rPr>
                            </w:pPr>
                            <w:r>
                              <w:rPr>
                                <w:spacing w:val="-5"/>
                                <w:sz w:val="18"/>
                              </w:rPr>
                              <w:t>316</w:t>
                            </w:r>
                          </w:p>
                        </w:tc>
                        <w:tc>
                          <w:tcPr>
                            <w:tcW w:w="809" w:type="dxa"/>
                          </w:tcPr>
                          <w:p>
                            <w:pPr>
                              <w:pStyle w:val="TableParagraph"/>
                              <w:spacing w:line="203" w:lineRule="exact"/>
                              <w:ind w:right="95"/>
                              <w:jc w:val="right"/>
                              <w:rPr>
                                <w:sz w:val="18"/>
                              </w:rPr>
                            </w:pPr>
                            <w:r>
                              <w:rPr>
                                <w:spacing w:val="-5"/>
                                <w:sz w:val="18"/>
                              </w:rPr>
                              <w:t>297</w:t>
                            </w:r>
                          </w:p>
                        </w:tc>
                        <w:tc>
                          <w:tcPr>
                            <w:tcW w:w="1227" w:type="dxa"/>
                          </w:tcPr>
                          <w:p>
                            <w:pPr>
                              <w:pStyle w:val="TableParagraph"/>
                              <w:spacing w:line="203" w:lineRule="exact"/>
                              <w:ind w:right="98"/>
                              <w:jc w:val="right"/>
                              <w:rPr>
                                <w:sz w:val="18"/>
                              </w:rPr>
                            </w:pPr>
                            <w:r>
                              <w:rPr>
                                <w:spacing w:val="-5"/>
                                <w:sz w:val="18"/>
                              </w:rPr>
                              <w:t>613</w:t>
                            </w:r>
                          </w:p>
                        </w:tc>
                        <w:tc>
                          <w:tcPr>
                            <w:tcW w:w="939" w:type="dxa"/>
                          </w:tcPr>
                          <w:p>
                            <w:pPr>
                              <w:pStyle w:val="TableParagraph"/>
                              <w:spacing w:before="32"/>
                              <w:ind w:left="14" w:right="5"/>
                              <w:jc w:val="center"/>
                              <w:rPr>
                                <w:sz w:val="18"/>
                              </w:rPr>
                            </w:pPr>
                            <w:r>
                              <w:rPr>
                                <w:spacing w:val="-2"/>
                                <w:sz w:val="18"/>
                              </w:rPr>
                              <w:t>51,55%</w:t>
                            </w:r>
                          </w:p>
                        </w:tc>
                        <w:tc>
                          <w:tcPr>
                            <w:tcW w:w="939" w:type="dxa"/>
                          </w:tcPr>
                          <w:p>
                            <w:pPr>
                              <w:pStyle w:val="TableParagraph"/>
                              <w:spacing w:before="32"/>
                              <w:ind w:left="14" w:right="5"/>
                              <w:jc w:val="center"/>
                              <w:rPr>
                                <w:sz w:val="18"/>
                              </w:rPr>
                            </w:pPr>
                            <w:r>
                              <w:rPr>
                                <w:spacing w:val="-2"/>
                                <w:sz w:val="18"/>
                              </w:rPr>
                              <w:t>48,45%</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5"/>
                                <w:sz w:val="18"/>
                              </w:rPr>
                              <w:t>maj</w:t>
                            </w:r>
                          </w:p>
                        </w:tc>
                        <w:tc>
                          <w:tcPr>
                            <w:tcW w:w="1390" w:type="dxa"/>
                          </w:tcPr>
                          <w:p>
                            <w:pPr>
                              <w:pStyle w:val="TableParagraph"/>
                              <w:spacing w:line="203" w:lineRule="exact"/>
                              <w:ind w:right="95"/>
                              <w:jc w:val="right"/>
                              <w:rPr>
                                <w:sz w:val="18"/>
                              </w:rPr>
                            </w:pPr>
                            <w:r>
                              <w:rPr>
                                <w:spacing w:val="-5"/>
                                <w:sz w:val="18"/>
                              </w:rPr>
                              <w:t>275</w:t>
                            </w:r>
                          </w:p>
                        </w:tc>
                        <w:tc>
                          <w:tcPr>
                            <w:tcW w:w="809" w:type="dxa"/>
                          </w:tcPr>
                          <w:p>
                            <w:pPr>
                              <w:pStyle w:val="TableParagraph"/>
                              <w:spacing w:line="203" w:lineRule="exact"/>
                              <w:ind w:right="95"/>
                              <w:jc w:val="right"/>
                              <w:rPr>
                                <w:sz w:val="18"/>
                              </w:rPr>
                            </w:pPr>
                            <w:r>
                              <w:rPr>
                                <w:spacing w:val="-5"/>
                                <w:sz w:val="18"/>
                              </w:rPr>
                              <w:t>506</w:t>
                            </w:r>
                          </w:p>
                        </w:tc>
                        <w:tc>
                          <w:tcPr>
                            <w:tcW w:w="1227" w:type="dxa"/>
                          </w:tcPr>
                          <w:p>
                            <w:pPr>
                              <w:pStyle w:val="TableParagraph"/>
                              <w:spacing w:line="203" w:lineRule="exact"/>
                              <w:ind w:right="98"/>
                              <w:jc w:val="right"/>
                              <w:rPr>
                                <w:sz w:val="18"/>
                              </w:rPr>
                            </w:pPr>
                            <w:r>
                              <w:rPr>
                                <w:spacing w:val="-5"/>
                                <w:sz w:val="18"/>
                              </w:rPr>
                              <w:t>781</w:t>
                            </w:r>
                          </w:p>
                        </w:tc>
                        <w:tc>
                          <w:tcPr>
                            <w:tcW w:w="939" w:type="dxa"/>
                          </w:tcPr>
                          <w:p>
                            <w:pPr>
                              <w:pStyle w:val="TableParagraph"/>
                              <w:spacing w:before="32"/>
                              <w:ind w:left="14" w:right="5"/>
                              <w:jc w:val="center"/>
                              <w:rPr>
                                <w:sz w:val="18"/>
                              </w:rPr>
                            </w:pPr>
                            <w:r>
                              <w:rPr>
                                <w:spacing w:val="-2"/>
                                <w:sz w:val="18"/>
                              </w:rPr>
                              <w:t>35,21%</w:t>
                            </w:r>
                          </w:p>
                        </w:tc>
                        <w:tc>
                          <w:tcPr>
                            <w:tcW w:w="939" w:type="dxa"/>
                          </w:tcPr>
                          <w:p>
                            <w:pPr>
                              <w:pStyle w:val="TableParagraph"/>
                              <w:spacing w:before="32"/>
                              <w:ind w:left="14" w:right="5"/>
                              <w:jc w:val="center"/>
                              <w:rPr>
                                <w:sz w:val="18"/>
                              </w:rPr>
                            </w:pPr>
                            <w:r>
                              <w:rPr>
                                <w:spacing w:val="-2"/>
                                <w:sz w:val="18"/>
                              </w:rPr>
                              <w:t>64,79%</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2"/>
                                <w:sz w:val="18"/>
                              </w:rPr>
                              <w:t>junij</w:t>
                            </w:r>
                          </w:p>
                        </w:tc>
                        <w:tc>
                          <w:tcPr>
                            <w:tcW w:w="1390" w:type="dxa"/>
                          </w:tcPr>
                          <w:p>
                            <w:pPr>
                              <w:pStyle w:val="TableParagraph"/>
                              <w:spacing w:line="203" w:lineRule="exact"/>
                              <w:ind w:right="95"/>
                              <w:jc w:val="right"/>
                              <w:rPr>
                                <w:sz w:val="18"/>
                              </w:rPr>
                            </w:pPr>
                            <w:r>
                              <w:rPr>
                                <w:spacing w:val="-5"/>
                                <w:sz w:val="18"/>
                              </w:rPr>
                              <w:t>368</w:t>
                            </w:r>
                          </w:p>
                        </w:tc>
                        <w:tc>
                          <w:tcPr>
                            <w:tcW w:w="809" w:type="dxa"/>
                          </w:tcPr>
                          <w:p>
                            <w:pPr>
                              <w:pStyle w:val="TableParagraph"/>
                              <w:spacing w:line="203" w:lineRule="exact"/>
                              <w:ind w:right="95"/>
                              <w:jc w:val="right"/>
                              <w:rPr>
                                <w:sz w:val="18"/>
                              </w:rPr>
                            </w:pPr>
                            <w:r>
                              <w:rPr>
                                <w:spacing w:val="-5"/>
                                <w:sz w:val="18"/>
                              </w:rPr>
                              <w:t>677</w:t>
                            </w:r>
                          </w:p>
                        </w:tc>
                        <w:tc>
                          <w:tcPr>
                            <w:tcW w:w="1227" w:type="dxa"/>
                          </w:tcPr>
                          <w:p>
                            <w:pPr>
                              <w:pStyle w:val="TableParagraph"/>
                              <w:spacing w:line="203" w:lineRule="exact"/>
                              <w:ind w:right="97"/>
                              <w:jc w:val="right"/>
                              <w:rPr>
                                <w:sz w:val="18"/>
                              </w:rPr>
                            </w:pPr>
                            <w:r>
                              <w:rPr>
                                <w:spacing w:val="-2"/>
                                <w:sz w:val="18"/>
                              </w:rPr>
                              <w:t>1.045</w:t>
                            </w:r>
                          </w:p>
                        </w:tc>
                        <w:tc>
                          <w:tcPr>
                            <w:tcW w:w="939" w:type="dxa"/>
                          </w:tcPr>
                          <w:p>
                            <w:pPr>
                              <w:pStyle w:val="TableParagraph"/>
                              <w:spacing w:before="32"/>
                              <w:ind w:left="14" w:right="5"/>
                              <w:jc w:val="center"/>
                              <w:rPr>
                                <w:sz w:val="18"/>
                              </w:rPr>
                            </w:pPr>
                            <w:r>
                              <w:rPr>
                                <w:spacing w:val="-2"/>
                                <w:sz w:val="18"/>
                              </w:rPr>
                              <w:t>35,22%</w:t>
                            </w:r>
                          </w:p>
                        </w:tc>
                        <w:tc>
                          <w:tcPr>
                            <w:tcW w:w="939" w:type="dxa"/>
                          </w:tcPr>
                          <w:p>
                            <w:pPr>
                              <w:pStyle w:val="TableParagraph"/>
                              <w:spacing w:before="32"/>
                              <w:ind w:left="14" w:right="5"/>
                              <w:jc w:val="center"/>
                              <w:rPr>
                                <w:sz w:val="18"/>
                              </w:rPr>
                            </w:pPr>
                            <w:r>
                              <w:rPr>
                                <w:spacing w:val="-2"/>
                                <w:sz w:val="18"/>
                              </w:rPr>
                              <w:t>64,78%</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5" w:lineRule="exact"/>
                              <w:ind w:left="110"/>
                              <w:rPr>
                                <w:b/>
                                <w:sz w:val="18"/>
                              </w:rPr>
                            </w:pPr>
                            <w:r>
                              <w:rPr>
                                <w:b/>
                                <w:spacing w:val="-2"/>
                                <w:sz w:val="18"/>
                              </w:rPr>
                              <w:t>julij</w:t>
                            </w:r>
                          </w:p>
                        </w:tc>
                        <w:tc>
                          <w:tcPr>
                            <w:tcW w:w="1390" w:type="dxa"/>
                          </w:tcPr>
                          <w:p>
                            <w:pPr>
                              <w:pStyle w:val="TableParagraph"/>
                              <w:spacing w:line="205" w:lineRule="exact"/>
                              <w:ind w:right="95"/>
                              <w:jc w:val="right"/>
                              <w:rPr>
                                <w:sz w:val="18"/>
                              </w:rPr>
                            </w:pPr>
                            <w:r>
                              <w:rPr>
                                <w:spacing w:val="-5"/>
                                <w:sz w:val="18"/>
                              </w:rPr>
                              <w:t>372</w:t>
                            </w:r>
                          </w:p>
                        </w:tc>
                        <w:tc>
                          <w:tcPr>
                            <w:tcW w:w="809" w:type="dxa"/>
                          </w:tcPr>
                          <w:p>
                            <w:pPr>
                              <w:pStyle w:val="TableParagraph"/>
                              <w:spacing w:line="205" w:lineRule="exact"/>
                              <w:ind w:right="94"/>
                              <w:jc w:val="right"/>
                              <w:rPr>
                                <w:sz w:val="18"/>
                              </w:rPr>
                            </w:pPr>
                            <w:r>
                              <w:rPr>
                                <w:spacing w:val="-2"/>
                                <w:sz w:val="18"/>
                              </w:rPr>
                              <w:t>1.076</w:t>
                            </w:r>
                          </w:p>
                        </w:tc>
                        <w:tc>
                          <w:tcPr>
                            <w:tcW w:w="1227" w:type="dxa"/>
                          </w:tcPr>
                          <w:p>
                            <w:pPr>
                              <w:pStyle w:val="TableParagraph"/>
                              <w:spacing w:line="205" w:lineRule="exact"/>
                              <w:ind w:right="97"/>
                              <w:jc w:val="right"/>
                              <w:rPr>
                                <w:sz w:val="18"/>
                              </w:rPr>
                            </w:pPr>
                            <w:r>
                              <w:rPr>
                                <w:spacing w:val="-2"/>
                                <w:sz w:val="18"/>
                              </w:rPr>
                              <w:t>1.448</w:t>
                            </w:r>
                          </w:p>
                        </w:tc>
                        <w:tc>
                          <w:tcPr>
                            <w:tcW w:w="939" w:type="dxa"/>
                          </w:tcPr>
                          <w:p>
                            <w:pPr>
                              <w:pStyle w:val="TableParagraph"/>
                              <w:spacing w:before="32"/>
                              <w:ind w:left="14" w:right="5"/>
                              <w:jc w:val="center"/>
                              <w:rPr>
                                <w:sz w:val="18"/>
                              </w:rPr>
                            </w:pPr>
                            <w:r>
                              <w:rPr>
                                <w:spacing w:val="-2"/>
                                <w:sz w:val="18"/>
                              </w:rPr>
                              <w:t>25,69%</w:t>
                            </w:r>
                          </w:p>
                        </w:tc>
                        <w:tc>
                          <w:tcPr>
                            <w:tcW w:w="939" w:type="dxa"/>
                          </w:tcPr>
                          <w:p>
                            <w:pPr>
                              <w:pStyle w:val="TableParagraph"/>
                              <w:spacing w:before="32"/>
                              <w:ind w:left="14" w:right="5"/>
                              <w:jc w:val="center"/>
                              <w:rPr>
                                <w:sz w:val="18"/>
                              </w:rPr>
                            </w:pPr>
                            <w:r>
                              <w:rPr>
                                <w:spacing w:val="-2"/>
                                <w:sz w:val="18"/>
                              </w:rPr>
                              <w:t>74,31%</w:t>
                            </w:r>
                          </w:p>
                        </w:tc>
                        <w:tc>
                          <w:tcPr>
                            <w:tcW w:w="2233" w:type="dxa"/>
                            <w:vMerge/>
                            <w:tcBorders>
                              <w:top w:val="nil"/>
                              <w:bottom w:val="single" w:sz="6" w:space="0" w:color="D9D9D9"/>
                              <w:right w:val="nil"/>
                            </w:tcBorders>
                          </w:tcPr>
                          <w:p>
                            <w:pPr>
                              <w:rPr>
                                <w:sz w:val="2"/>
                                <w:szCs w:val="2"/>
                              </w:rPr>
                            </w:pPr>
                          </w:p>
                        </w:tc>
                      </w:tr>
                      <w:tr>
                        <w:trPr>
                          <w:trHeight w:val="280" w:hRule="atLeast"/>
                        </w:trPr>
                        <w:tc>
                          <w:tcPr>
                            <w:tcW w:w="1492" w:type="dxa"/>
                            <w:gridSpan w:val="2"/>
                            <w:shd w:val="clear" w:color="auto" w:fill="E7E6E6"/>
                          </w:tcPr>
                          <w:p>
                            <w:pPr>
                              <w:pStyle w:val="TableParagraph"/>
                              <w:spacing w:line="206" w:lineRule="exact"/>
                              <w:ind w:left="110"/>
                              <w:rPr>
                                <w:b/>
                                <w:sz w:val="18"/>
                              </w:rPr>
                            </w:pPr>
                            <w:r>
                              <w:rPr>
                                <w:b/>
                                <w:spacing w:val="-2"/>
                                <w:sz w:val="18"/>
                              </w:rPr>
                              <w:t>avgust</w:t>
                            </w:r>
                          </w:p>
                        </w:tc>
                        <w:tc>
                          <w:tcPr>
                            <w:tcW w:w="1390" w:type="dxa"/>
                          </w:tcPr>
                          <w:p>
                            <w:pPr>
                              <w:pStyle w:val="TableParagraph"/>
                              <w:spacing w:line="206" w:lineRule="exact"/>
                              <w:ind w:right="95"/>
                              <w:jc w:val="right"/>
                              <w:rPr>
                                <w:sz w:val="18"/>
                              </w:rPr>
                            </w:pPr>
                            <w:r>
                              <w:rPr>
                                <w:spacing w:val="-5"/>
                                <w:sz w:val="18"/>
                              </w:rPr>
                              <w:t>438</w:t>
                            </w:r>
                          </w:p>
                        </w:tc>
                        <w:tc>
                          <w:tcPr>
                            <w:tcW w:w="809" w:type="dxa"/>
                          </w:tcPr>
                          <w:p>
                            <w:pPr>
                              <w:pStyle w:val="TableParagraph"/>
                              <w:spacing w:line="206" w:lineRule="exact"/>
                              <w:ind w:right="95"/>
                              <w:jc w:val="right"/>
                              <w:rPr>
                                <w:sz w:val="18"/>
                              </w:rPr>
                            </w:pPr>
                            <w:r>
                              <w:rPr>
                                <w:spacing w:val="-5"/>
                                <w:sz w:val="18"/>
                              </w:rPr>
                              <w:t>911</w:t>
                            </w:r>
                          </w:p>
                        </w:tc>
                        <w:tc>
                          <w:tcPr>
                            <w:tcW w:w="1227" w:type="dxa"/>
                          </w:tcPr>
                          <w:p>
                            <w:pPr>
                              <w:pStyle w:val="TableParagraph"/>
                              <w:spacing w:line="206" w:lineRule="exact"/>
                              <w:ind w:right="97"/>
                              <w:jc w:val="right"/>
                              <w:rPr>
                                <w:sz w:val="18"/>
                              </w:rPr>
                            </w:pPr>
                            <w:r>
                              <w:rPr>
                                <w:spacing w:val="-2"/>
                                <w:sz w:val="18"/>
                              </w:rPr>
                              <w:t>1.349</w:t>
                            </w:r>
                          </w:p>
                        </w:tc>
                        <w:tc>
                          <w:tcPr>
                            <w:tcW w:w="939" w:type="dxa"/>
                          </w:tcPr>
                          <w:p>
                            <w:pPr>
                              <w:pStyle w:val="TableParagraph"/>
                              <w:spacing w:before="32"/>
                              <w:ind w:left="14" w:right="5"/>
                              <w:jc w:val="center"/>
                              <w:rPr>
                                <w:sz w:val="18"/>
                              </w:rPr>
                            </w:pPr>
                            <w:r>
                              <w:rPr>
                                <w:spacing w:val="-2"/>
                                <w:sz w:val="18"/>
                              </w:rPr>
                              <w:t>32,47%</w:t>
                            </w:r>
                          </w:p>
                        </w:tc>
                        <w:tc>
                          <w:tcPr>
                            <w:tcW w:w="939" w:type="dxa"/>
                          </w:tcPr>
                          <w:p>
                            <w:pPr>
                              <w:pStyle w:val="TableParagraph"/>
                              <w:spacing w:before="32"/>
                              <w:ind w:left="14" w:right="5"/>
                              <w:jc w:val="center"/>
                              <w:rPr>
                                <w:sz w:val="18"/>
                              </w:rPr>
                            </w:pPr>
                            <w:r>
                              <w:rPr>
                                <w:spacing w:val="-2"/>
                                <w:sz w:val="18"/>
                              </w:rPr>
                              <w:t>67,53%</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2"/>
                                <w:sz w:val="18"/>
                              </w:rPr>
                              <w:t>september</w:t>
                            </w:r>
                          </w:p>
                        </w:tc>
                        <w:tc>
                          <w:tcPr>
                            <w:tcW w:w="1390" w:type="dxa"/>
                          </w:tcPr>
                          <w:p>
                            <w:pPr>
                              <w:pStyle w:val="TableParagraph"/>
                              <w:spacing w:line="203" w:lineRule="exact"/>
                              <w:ind w:right="95"/>
                              <w:jc w:val="right"/>
                              <w:rPr>
                                <w:sz w:val="18"/>
                              </w:rPr>
                            </w:pPr>
                            <w:r>
                              <w:rPr>
                                <w:spacing w:val="-5"/>
                                <w:sz w:val="18"/>
                              </w:rPr>
                              <w:t>469</w:t>
                            </w:r>
                          </w:p>
                        </w:tc>
                        <w:tc>
                          <w:tcPr>
                            <w:tcW w:w="809" w:type="dxa"/>
                          </w:tcPr>
                          <w:p>
                            <w:pPr>
                              <w:pStyle w:val="TableParagraph"/>
                              <w:spacing w:line="203" w:lineRule="exact"/>
                              <w:ind w:right="95"/>
                              <w:jc w:val="right"/>
                              <w:rPr>
                                <w:sz w:val="18"/>
                              </w:rPr>
                            </w:pPr>
                            <w:r>
                              <w:rPr>
                                <w:spacing w:val="-5"/>
                                <w:sz w:val="18"/>
                              </w:rPr>
                              <w:t>603</w:t>
                            </w:r>
                          </w:p>
                        </w:tc>
                        <w:tc>
                          <w:tcPr>
                            <w:tcW w:w="1227" w:type="dxa"/>
                          </w:tcPr>
                          <w:p>
                            <w:pPr>
                              <w:pStyle w:val="TableParagraph"/>
                              <w:spacing w:line="203" w:lineRule="exact"/>
                              <w:ind w:right="97"/>
                              <w:jc w:val="right"/>
                              <w:rPr>
                                <w:sz w:val="18"/>
                              </w:rPr>
                            </w:pPr>
                            <w:r>
                              <w:rPr>
                                <w:spacing w:val="-2"/>
                                <w:sz w:val="18"/>
                              </w:rPr>
                              <w:t>1.072</w:t>
                            </w:r>
                          </w:p>
                        </w:tc>
                        <w:tc>
                          <w:tcPr>
                            <w:tcW w:w="939" w:type="dxa"/>
                          </w:tcPr>
                          <w:p>
                            <w:pPr>
                              <w:pStyle w:val="TableParagraph"/>
                              <w:spacing w:before="29"/>
                              <w:ind w:left="14" w:right="5"/>
                              <w:jc w:val="center"/>
                              <w:rPr>
                                <w:sz w:val="18"/>
                              </w:rPr>
                            </w:pPr>
                            <w:r>
                              <w:rPr>
                                <w:spacing w:val="-2"/>
                                <w:sz w:val="18"/>
                              </w:rPr>
                              <w:t>43,75%</w:t>
                            </w:r>
                          </w:p>
                        </w:tc>
                        <w:tc>
                          <w:tcPr>
                            <w:tcW w:w="939" w:type="dxa"/>
                          </w:tcPr>
                          <w:p>
                            <w:pPr>
                              <w:pStyle w:val="TableParagraph"/>
                              <w:spacing w:before="29"/>
                              <w:ind w:left="14" w:right="5"/>
                              <w:jc w:val="center"/>
                              <w:rPr>
                                <w:sz w:val="18"/>
                              </w:rPr>
                            </w:pPr>
                            <w:r>
                              <w:rPr>
                                <w:spacing w:val="-2"/>
                                <w:sz w:val="18"/>
                              </w:rPr>
                              <w:t>56,25%</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2"/>
                                <w:sz w:val="18"/>
                              </w:rPr>
                              <w:t>oktober</w:t>
                            </w:r>
                          </w:p>
                        </w:tc>
                        <w:tc>
                          <w:tcPr>
                            <w:tcW w:w="1390" w:type="dxa"/>
                          </w:tcPr>
                          <w:p>
                            <w:pPr>
                              <w:pStyle w:val="TableParagraph"/>
                              <w:spacing w:line="203" w:lineRule="exact"/>
                              <w:ind w:right="95"/>
                              <w:jc w:val="right"/>
                              <w:rPr>
                                <w:sz w:val="18"/>
                              </w:rPr>
                            </w:pPr>
                            <w:r>
                              <w:rPr>
                                <w:spacing w:val="-5"/>
                                <w:sz w:val="18"/>
                              </w:rPr>
                              <w:t>360</w:t>
                            </w:r>
                          </w:p>
                        </w:tc>
                        <w:tc>
                          <w:tcPr>
                            <w:tcW w:w="809" w:type="dxa"/>
                          </w:tcPr>
                          <w:p>
                            <w:pPr>
                              <w:pStyle w:val="TableParagraph"/>
                              <w:spacing w:line="203" w:lineRule="exact"/>
                              <w:ind w:right="95"/>
                              <w:jc w:val="right"/>
                              <w:rPr>
                                <w:sz w:val="18"/>
                              </w:rPr>
                            </w:pPr>
                            <w:r>
                              <w:rPr>
                                <w:spacing w:val="-5"/>
                                <w:sz w:val="18"/>
                              </w:rPr>
                              <w:t>346</w:t>
                            </w:r>
                          </w:p>
                        </w:tc>
                        <w:tc>
                          <w:tcPr>
                            <w:tcW w:w="1227" w:type="dxa"/>
                          </w:tcPr>
                          <w:p>
                            <w:pPr>
                              <w:pStyle w:val="TableParagraph"/>
                              <w:spacing w:line="203" w:lineRule="exact"/>
                              <w:ind w:right="98"/>
                              <w:jc w:val="right"/>
                              <w:rPr>
                                <w:sz w:val="18"/>
                              </w:rPr>
                            </w:pPr>
                            <w:r>
                              <w:rPr>
                                <w:spacing w:val="-5"/>
                                <w:sz w:val="18"/>
                              </w:rPr>
                              <w:t>706</w:t>
                            </w:r>
                          </w:p>
                        </w:tc>
                        <w:tc>
                          <w:tcPr>
                            <w:tcW w:w="939" w:type="dxa"/>
                          </w:tcPr>
                          <w:p>
                            <w:pPr>
                              <w:pStyle w:val="TableParagraph"/>
                              <w:spacing w:before="29"/>
                              <w:ind w:left="14" w:right="5"/>
                              <w:jc w:val="center"/>
                              <w:rPr>
                                <w:sz w:val="18"/>
                              </w:rPr>
                            </w:pPr>
                            <w:r>
                              <w:rPr>
                                <w:spacing w:val="-2"/>
                                <w:sz w:val="18"/>
                              </w:rPr>
                              <w:t>50,99%</w:t>
                            </w:r>
                          </w:p>
                        </w:tc>
                        <w:tc>
                          <w:tcPr>
                            <w:tcW w:w="939" w:type="dxa"/>
                          </w:tcPr>
                          <w:p>
                            <w:pPr>
                              <w:pStyle w:val="TableParagraph"/>
                              <w:spacing w:before="29"/>
                              <w:ind w:left="14" w:right="5"/>
                              <w:jc w:val="center"/>
                              <w:rPr>
                                <w:sz w:val="18"/>
                              </w:rPr>
                            </w:pPr>
                            <w:r>
                              <w:rPr>
                                <w:spacing w:val="-2"/>
                                <w:sz w:val="18"/>
                              </w:rPr>
                              <w:t>49,01%</w:t>
                            </w:r>
                          </w:p>
                        </w:tc>
                        <w:tc>
                          <w:tcPr>
                            <w:tcW w:w="2233" w:type="dxa"/>
                            <w:vMerge/>
                            <w:tcBorders>
                              <w:top w:val="nil"/>
                              <w:bottom w:val="single" w:sz="6" w:space="0" w:color="D9D9D9"/>
                              <w:right w:val="nil"/>
                            </w:tcBorders>
                          </w:tcPr>
                          <w:p>
                            <w:pPr>
                              <w:rPr>
                                <w:sz w:val="2"/>
                                <w:szCs w:val="2"/>
                              </w:rPr>
                            </w:pPr>
                          </w:p>
                        </w:tc>
                      </w:tr>
                      <w:tr>
                        <w:trPr>
                          <w:trHeight w:val="277" w:hRule="atLeast"/>
                        </w:trPr>
                        <w:tc>
                          <w:tcPr>
                            <w:tcW w:w="1492" w:type="dxa"/>
                            <w:gridSpan w:val="2"/>
                            <w:shd w:val="clear" w:color="auto" w:fill="E7E6E6"/>
                          </w:tcPr>
                          <w:p>
                            <w:pPr>
                              <w:pStyle w:val="TableParagraph"/>
                              <w:spacing w:line="203" w:lineRule="exact"/>
                              <w:ind w:left="110"/>
                              <w:rPr>
                                <w:b/>
                                <w:sz w:val="18"/>
                              </w:rPr>
                            </w:pPr>
                            <w:r>
                              <w:rPr>
                                <w:b/>
                                <w:spacing w:val="-2"/>
                                <w:sz w:val="18"/>
                              </w:rPr>
                              <w:t>november</w:t>
                            </w:r>
                          </w:p>
                        </w:tc>
                        <w:tc>
                          <w:tcPr>
                            <w:tcW w:w="1390" w:type="dxa"/>
                          </w:tcPr>
                          <w:p>
                            <w:pPr>
                              <w:pStyle w:val="TableParagraph"/>
                              <w:spacing w:line="203" w:lineRule="exact"/>
                              <w:ind w:right="95"/>
                              <w:jc w:val="right"/>
                              <w:rPr>
                                <w:sz w:val="18"/>
                              </w:rPr>
                            </w:pPr>
                            <w:r>
                              <w:rPr>
                                <w:spacing w:val="-5"/>
                                <w:sz w:val="18"/>
                              </w:rPr>
                              <w:t>347</w:t>
                            </w:r>
                          </w:p>
                        </w:tc>
                        <w:tc>
                          <w:tcPr>
                            <w:tcW w:w="809" w:type="dxa"/>
                          </w:tcPr>
                          <w:p>
                            <w:pPr>
                              <w:pStyle w:val="TableParagraph"/>
                              <w:spacing w:line="203" w:lineRule="exact"/>
                              <w:ind w:right="95"/>
                              <w:jc w:val="right"/>
                              <w:rPr>
                                <w:sz w:val="18"/>
                              </w:rPr>
                            </w:pPr>
                            <w:r>
                              <w:rPr>
                                <w:spacing w:val="-5"/>
                                <w:sz w:val="18"/>
                              </w:rPr>
                              <w:t>179</w:t>
                            </w:r>
                          </w:p>
                        </w:tc>
                        <w:tc>
                          <w:tcPr>
                            <w:tcW w:w="1227" w:type="dxa"/>
                          </w:tcPr>
                          <w:p>
                            <w:pPr>
                              <w:pStyle w:val="TableParagraph"/>
                              <w:spacing w:line="203" w:lineRule="exact"/>
                              <w:ind w:right="98"/>
                              <w:jc w:val="right"/>
                              <w:rPr>
                                <w:sz w:val="18"/>
                              </w:rPr>
                            </w:pPr>
                            <w:r>
                              <w:rPr>
                                <w:spacing w:val="-5"/>
                                <w:sz w:val="18"/>
                              </w:rPr>
                              <w:t>526</w:t>
                            </w:r>
                          </w:p>
                        </w:tc>
                        <w:tc>
                          <w:tcPr>
                            <w:tcW w:w="939" w:type="dxa"/>
                          </w:tcPr>
                          <w:p>
                            <w:pPr>
                              <w:pStyle w:val="TableParagraph"/>
                              <w:spacing w:before="29"/>
                              <w:ind w:left="14" w:right="5"/>
                              <w:jc w:val="center"/>
                              <w:rPr>
                                <w:sz w:val="18"/>
                              </w:rPr>
                            </w:pPr>
                            <w:r>
                              <w:rPr>
                                <w:spacing w:val="-2"/>
                                <w:sz w:val="18"/>
                              </w:rPr>
                              <w:t>65,97%</w:t>
                            </w:r>
                          </w:p>
                        </w:tc>
                        <w:tc>
                          <w:tcPr>
                            <w:tcW w:w="939" w:type="dxa"/>
                          </w:tcPr>
                          <w:p>
                            <w:pPr>
                              <w:pStyle w:val="TableParagraph"/>
                              <w:spacing w:before="29"/>
                              <w:ind w:left="14" w:right="5"/>
                              <w:jc w:val="center"/>
                              <w:rPr>
                                <w:sz w:val="18"/>
                              </w:rPr>
                            </w:pPr>
                            <w:r>
                              <w:rPr>
                                <w:spacing w:val="-2"/>
                                <w:sz w:val="18"/>
                              </w:rPr>
                              <w:t>34,03%</w:t>
                            </w:r>
                          </w:p>
                        </w:tc>
                        <w:tc>
                          <w:tcPr>
                            <w:tcW w:w="2233" w:type="dxa"/>
                            <w:vMerge/>
                            <w:tcBorders>
                              <w:top w:val="nil"/>
                              <w:bottom w:val="single" w:sz="6" w:space="0" w:color="D9D9D9"/>
                              <w:right w:val="nil"/>
                            </w:tcBorders>
                          </w:tcPr>
                          <w:p>
                            <w:pPr>
                              <w:rPr>
                                <w:sz w:val="2"/>
                                <w:szCs w:val="2"/>
                              </w:rPr>
                            </w:pPr>
                          </w:p>
                        </w:tc>
                      </w:tr>
                      <w:tr>
                        <w:trPr>
                          <w:trHeight w:val="292" w:hRule="atLeast"/>
                        </w:trPr>
                        <w:tc>
                          <w:tcPr>
                            <w:tcW w:w="1492" w:type="dxa"/>
                            <w:gridSpan w:val="2"/>
                            <w:shd w:val="clear" w:color="auto" w:fill="E7E6E6"/>
                          </w:tcPr>
                          <w:p>
                            <w:pPr>
                              <w:pStyle w:val="TableParagraph"/>
                              <w:spacing w:line="203" w:lineRule="exact"/>
                              <w:ind w:left="110"/>
                              <w:rPr>
                                <w:b/>
                                <w:sz w:val="18"/>
                              </w:rPr>
                            </w:pPr>
                            <w:r>
                              <w:rPr>
                                <w:b/>
                                <w:spacing w:val="-2"/>
                                <w:sz w:val="18"/>
                              </w:rPr>
                              <w:t>december</w:t>
                            </w:r>
                          </w:p>
                        </w:tc>
                        <w:tc>
                          <w:tcPr>
                            <w:tcW w:w="1390" w:type="dxa"/>
                          </w:tcPr>
                          <w:p>
                            <w:pPr>
                              <w:pStyle w:val="TableParagraph"/>
                              <w:spacing w:line="203" w:lineRule="exact"/>
                              <w:ind w:right="95"/>
                              <w:jc w:val="right"/>
                              <w:rPr>
                                <w:sz w:val="18"/>
                              </w:rPr>
                            </w:pPr>
                            <w:r>
                              <w:rPr>
                                <w:spacing w:val="-5"/>
                                <w:sz w:val="18"/>
                              </w:rPr>
                              <w:t>264</w:t>
                            </w:r>
                          </w:p>
                        </w:tc>
                        <w:tc>
                          <w:tcPr>
                            <w:tcW w:w="809" w:type="dxa"/>
                          </w:tcPr>
                          <w:p>
                            <w:pPr>
                              <w:pStyle w:val="TableParagraph"/>
                              <w:spacing w:line="203" w:lineRule="exact"/>
                              <w:ind w:right="95"/>
                              <w:jc w:val="right"/>
                              <w:rPr>
                                <w:sz w:val="18"/>
                              </w:rPr>
                            </w:pPr>
                            <w:r>
                              <w:rPr>
                                <w:spacing w:val="-5"/>
                                <w:sz w:val="18"/>
                              </w:rPr>
                              <w:t>130</w:t>
                            </w:r>
                          </w:p>
                        </w:tc>
                        <w:tc>
                          <w:tcPr>
                            <w:tcW w:w="1227" w:type="dxa"/>
                          </w:tcPr>
                          <w:p>
                            <w:pPr>
                              <w:pStyle w:val="TableParagraph"/>
                              <w:spacing w:line="203" w:lineRule="exact"/>
                              <w:ind w:right="98"/>
                              <w:jc w:val="right"/>
                              <w:rPr>
                                <w:sz w:val="18"/>
                              </w:rPr>
                            </w:pPr>
                            <w:r>
                              <w:rPr>
                                <w:spacing w:val="-5"/>
                                <w:sz w:val="18"/>
                              </w:rPr>
                              <w:t>394</w:t>
                            </w:r>
                          </w:p>
                        </w:tc>
                        <w:tc>
                          <w:tcPr>
                            <w:tcW w:w="939" w:type="dxa"/>
                          </w:tcPr>
                          <w:p>
                            <w:pPr>
                              <w:pStyle w:val="TableParagraph"/>
                              <w:spacing w:before="36"/>
                              <w:ind w:left="14" w:right="5"/>
                              <w:jc w:val="center"/>
                              <w:rPr>
                                <w:sz w:val="18"/>
                              </w:rPr>
                            </w:pPr>
                            <w:r>
                              <w:rPr>
                                <w:spacing w:val="-2"/>
                                <w:sz w:val="18"/>
                              </w:rPr>
                              <w:t>67,01%</w:t>
                            </w:r>
                          </w:p>
                        </w:tc>
                        <w:tc>
                          <w:tcPr>
                            <w:tcW w:w="939" w:type="dxa"/>
                          </w:tcPr>
                          <w:p>
                            <w:pPr>
                              <w:pStyle w:val="TableParagraph"/>
                              <w:spacing w:before="36"/>
                              <w:ind w:left="14" w:right="5"/>
                              <w:jc w:val="center"/>
                              <w:rPr>
                                <w:sz w:val="18"/>
                              </w:rPr>
                            </w:pPr>
                            <w:r>
                              <w:rPr>
                                <w:spacing w:val="-2"/>
                                <w:sz w:val="18"/>
                              </w:rPr>
                              <w:t>32,99%</w:t>
                            </w:r>
                          </w:p>
                        </w:tc>
                        <w:tc>
                          <w:tcPr>
                            <w:tcW w:w="2233" w:type="dxa"/>
                            <w:vMerge/>
                            <w:tcBorders>
                              <w:top w:val="nil"/>
                              <w:bottom w:val="single" w:sz="6" w:space="0" w:color="D9D9D9"/>
                              <w:right w:val="nil"/>
                            </w:tcBorders>
                          </w:tcPr>
                          <w:p>
                            <w:pPr>
                              <w:rPr>
                                <w:sz w:val="2"/>
                                <w:szCs w:val="2"/>
                              </w:rPr>
                            </w:pPr>
                          </w:p>
                        </w:tc>
                      </w:tr>
                      <w:tr>
                        <w:trPr>
                          <w:trHeight w:val="278" w:hRule="atLeast"/>
                        </w:trPr>
                        <w:tc>
                          <w:tcPr>
                            <w:tcW w:w="1492" w:type="dxa"/>
                            <w:gridSpan w:val="2"/>
                            <w:tcBorders>
                              <w:bottom w:val="single" w:sz="8" w:space="0" w:color="D9D9D9"/>
                            </w:tcBorders>
                            <w:shd w:val="clear" w:color="auto" w:fill="E7E6E6"/>
                          </w:tcPr>
                          <w:p>
                            <w:pPr>
                              <w:pStyle w:val="TableParagraph"/>
                              <w:spacing w:before="29"/>
                              <w:ind w:left="427"/>
                              <w:rPr>
                                <w:b/>
                                <w:sz w:val="18"/>
                              </w:rPr>
                            </w:pPr>
                            <w:r>
                              <w:rPr>
                                <w:b/>
                                <w:spacing w:val="-2"/>
                                <w:sz w:val="18"/>
                              </w:rPr>
                              <w:t>SKUPAJ</w:t>
                            </w:r>
                          </w:p>
                        </w:tc>
                        <w:tc>
                          <w:tcPr>
                            <w:tcW w:w="1390" w:type="dxa"/>
                            <w:tcBorders>
                              <w:bottom w:val="single" w:sz="8" w:space="0" w:color="D9D9D9"/>
                            </w:tcBorders>
                            <w:shd w:val="clear" w:color="auto" w:fill="E7E6E6"/>
                          </w:tcPr>
                          <w:p>
                            <w:pPr>
                              <w:pStyle w:val="TableParagraph"/>
                              <w:spacing w:line="203" w:lineRule="exact"/>
                              <w:ind w:right="91"/>
                              <w:jc w:val="right"/>
                              <w:rPr>
                                <w:b/>
                                <w:sz w:val="18"/>
                              </w:rPr>
                            </w:pPr>
                            <w:r>
                              <w:rPr>
                                <w:b/>
                                <w:spacing w:val="-2"/>
                                <w:sz w:val="18"/>
                              </w:rPr>
                              <w:t>3.749</w:t>
                            </w:r>
                          </w:p>
                        </w:tc>
                        <w:tc>
                          <w:tcPr>
                            <w:tcW w:w="809" w:type="dxa"/>
                            <w:tcBorders>
                              <w:bottom w:val="single" w:sz="8" w:space="0" w:color="D9D9D9"/>
                            </w:tcBorders>
                            <w:shd w:val="clear" w:color="auto" w:fill="E7E6E6"/>
                          </w:tcPr>
                          <w:p>
                            <w:pPr>
                              <w:pStyle w:val="TableParagraph"/>
                              <w:spacing w:line="203" w:lineRule="exact"/>
                              <w:ind w:right="90"/>
                              <w:jc w:val="right"/>
                              <w:rPr>
                                <w:b/>
                                <w:sz w:val="18"/>
                              </w:rPr>
                            </w:pPr>
                            <w:r>
                              <w:rPr>
                                <w:b/>
                                <w:spacing w:val="-2"/>
                                <w:sz w:val="18"/>
                              </w:rPr>
                              <w:t>5.093</w:t>
                            </w:r>
                          </w:p>
                        </w:tc>
                        <w:tc>
                          <w:tcPr>
                            <w:tcW w:w="1227" w:type="dxa"/>
                            <w:tcBorders>
                              <w:bottom w:val="single" w:sz="8" w:space="0" w:color="D9D9D9"/>
                            </w:tcBorders>
                            <w:shd w:val="clear" w:color="auto" w:fill="E7E6E6"/>
                          </w:tcPr>
                          <w:p>
                            <w:pPr>
                              <w:pStyle w:val="TableParagraph"/>
                              <w:spacing w:line="203" w:lineRule="exact"/>
                              <w:ind w:right="93"/>
                              <w:jc w:val="right"/>
                              <w:rPr>
                                <w:b/>
                                <w:sz w:val="18"/>
                              </w:rPr>
                            </w:pPr>
                            <w:r>
                              <w:rPr>
                                <w:b/>
                                <w:spacing w:val="-2"/>
                                <w:sz w:val="18"/>
                              </w:rPr>
                              <w:t>8.842</w:t>
                            </w:r>
                          </w:p>
                        </w:tc>
                        <w:tc>
                          <w:tcPr>
                            <w:tcW w:w="939" w:type="dxa"/>
                            <w:tcBorders>
                              <w:bottom w:val="single" w:sz="8" w:space="0" w:color="D9D9D9"/>
                            </w:tcBorders>
                            <w:shd w:val="clear" w:color="auto" w:fill="E7E6E6"/>
                          </w:tcPr>
                          <w:p>
                            <w:pPr>
                              <w:pStyle w:val="TableParagraph"/>
                              <w:spacing w:before="29"/>
                              <w:ind w:left="14"/>
                              <w:jc w:val="center"/>
                              <w:rPr>
                                <w:b/>
                                <w:sz w:val="18"/>
                              </w:rPr>
                            </w:pPr>
                            <w:r>
                              <w:rPr>
                                <w:b/>
                                <w:spacing w:val="-2"/>
                                <w:sz w:val="18"/>
                              </w:rPr>
                              <w:t>42,40%</w:t>
                            </w:r>
                          </w:p>
                        </w:tc>
                        <w:tc>
                          <w:tcPr>
                            <w:tcW w:w="939" w:type="dxa"/>
                            <w:tcBorders>
                              <w:bottom w:val="single" w:sz="8" w:space="0" w:color="D9D9D9"/>
                            </w:tcBorders>
                            <w:shd w:val="clear" w:color="auto" w:fill="E7E6E6"/>
                          </w:tcPr>
                          <w:p>
                            <w:pPr>
                              <w:pStyle w:val="TableParagraph"/>
                              <w:spacing w:before="29"/>
                              <w:ind w:left="14"/>
                              <w:jc w:val="center"/>
                              <w:rPr>
                                <w:b/>
                                <w:sz w:val="18"/>
                              </w:rPr>
                            </w:pPr>
                            <w:r>
                              <w:rPr>
                                <w:b/>
                                <w:spacing w:val="-2"/>
                                <w:sz w:val="18"/>
                              </w:rPr>
                              <w:t>57,60%</w:t>
                            </w:r>
                          </w:p>
                        </w:tc>
                        <w:tc>
                          <w:tcPr>
                            <w:tcW w:w="2233" w:type="dxa"/>
                            <w:vMerge/>
                            <w:tcBorders>
                              <w:top w:val="nil"/>
                              <w:bottom w:val="single" w:sz="6" w:space="0" w:color="D9D9D9"/>
                              <w:right w:val="nil"/>
                            </w:tcBorders>
                          </w:tcPr>
                          <w:p>
                            <w:pPr>
                              <w:rPr>
                                <w:sz w:val="2"/>
                                <w:szCs w:val="2"/>
                              </w:rPr>
                            </w:pPr>
                          </w:p>
                        </w:tc>
                      </w:tr>
                      <w:tr>
                        <w:trPr>
                          <w:trHeight w:val="4745" w:hRule="atLeast"/>
                        </w:trPr>
                        <w:tc>
                          <w:tcPr>
                            <w:tcW w:w="306" w:type="dxa"/>
                            <w:tcBorders>
                              <w:left w:val="nil"/>
                              <w:bottom w:val="nil"/>
                              <w:right w:val="single" w:sz="6" w:space="0" w:color="D9D9D9"/>
                            </w:tcBorders>
                          </w:tcPr>
                          <w:p>
                            <w:pPr>
                              <w:pStyle w:val="TableParagraph"/>
                              <w:rPr>
                                <w:rFonts w:ascii="Times New Roman"/>
                                <w:sz w:val="20"/>
                              </w:rPr>
                            </w:pPr>
                          </w:p>
                        </w:tc>
                        <w:tc>
                          <w:tcPr>
                            <w:tcW w:w="8723" w:type="dxa"/>
                            <w:gridSpan w:val="7"/>
                            <w:tcBorders>
                              <w:top w:val="single" w:sz="8" w:space="0" w:color="D9D9D9"/>
                              <w:left w:val="single" w:sz="6" w:space="0" w:color="D9D9D9"/>
                              <w:bottom w:val="single" w:sz="6" w:space="0" w:color="D9D9D9"/>
                              <w:right w:val="single" w:sz="6" w:space="0" w:color="D9D9D9"/>
                            </w:tcBorders>
                          </w:tcPr>
                          <w:p>
                            <w:pPr>
                              <w:pStyle w:val="TableParagraph"/>
                              <w:spacing w:before="88"/>
                              <w:ind w:right="8210"/>
                              <w:jc w:val="right"/>
                              <w:rPr>
                                <w:rFonts w:ascii="Calibri"/>
                                <w:sz w:val="18"/>
                              </w:rPr>
                            </w:pPr>
                            <w:r>
                              <w:rPr>
                                <w:rFonts w:ascii="Calibri"/>
                                <w:color w:val="585858"/>
                                <w:spacing w:val="-4"/>
                                <w:sz w:val="18"/>
                              </w:rPr>
                              <w:t>1200</w:t>
                            </w:r>
                          </w:p>
                          <w:p>
                            <w:pPr>
                              <w:pStyle w:val="TableParagraph"/>
                              <w:spacing w:before="91"/>
                              <w:rPr>
                                <w:i/>
                                <w:sz w:val="18"/>
                              </w:rPr>
                            </w:pPr>
                          </w:p>
                          <w:p>
                            <w:pPr>
                              <w:pStyle w:val="TableParagraph"/>
                              <w:spacing w:before="1"/>
                              <w:ind w:right="8210"/>
                              <w:jc w:val="right"/>
                              <w:rPr>
                                <w:rFonts w:ascii="Calibri"/>
                                <w:sz w:val="18"/>
                              </w:rPr>
                            </w:pPr>
                            <w:r>
                              <w:rPr>
                                <w:rFonts w:ascii="Calibri"/>
                                <w:color w:val="585858"/>
                                <w:spacing w:val="-4"/>
                                <w:sz w:val="18"/>
                              </w:rPr>
                              <w:t>1000</w:t>
                            </w:r>
                          </w:p>
                          <w:p>
                            <w:pPr>
                              <w:pStyle w:val="TableParagraph"/>
                              <w:spacing w:before="91"/>
                              <w:rPr>
                                <w:i/>
                                <w:sz w:val="18"/>
                              </w:rPr>
                            </w:pPr>
                          </w:p>
                          <w:p>
                            <w:pPr>
                              <w:pStyle w:val="TableParagraph"/>
                              <w:spacing w:before="1"/>
                              <w:ind w:right="8210"/>
                              <w:jc w:val="right"/>
                              <w:rPr>
                                <w:rFonts w:ascii="Calibri"/>
                                <w:sz w:val="18"/>
                              </w:rPr>
                            </w:pPr>
                            <w:r>
                              <w:rPr>
                                <w:rFonts w:ascii="Calibri"/>
                                <w:color w:val="585858"/>
                                <w:spacing w:val="-5"/>
                                <w:sz w:val="18"/>
                              </w:rPr>
                              <w:t>800</w:t>
                            </w:r>
                          </w:p>
                          <w:p>
                            <w:pPr>
                              <w:pStyle w:val="TableParagraph"/>
                              <w:spacing w:before="91"/>
                              <w:rPr>
                                <w:i/>
                                <w:sz w:val="18"/>
                              </w:rPr>
                            </w:pPr>
                          </w:p>
                          <w:p>
                            <w:pPr>
                              <w:pStyle w:val="TableParagraph"/>
                              <w:spacing w:before="1"/>
                              <w:ind w:right="8210"/>
                              <w:jc w:val="right"/>
                              <w:rPr>
                                <w:rFonts w:ascii="Calibri"/>
                                <w:sz w:val="18"/>
                              </w:rPr>
                            </w:pPr>
                            <w:r>
                              <w:rPr>
                                <w:rFonts w:ascii="Calibri"/>
                                <w:color w:val="585858"/>
                                <w:spacing w:val="-5"/>
                                <w:sz w:val="18"/>
                              </w:rPr>
                              <w:t>600</w:t>
                            </w:r>
                          </w:p>
                          <w:p>
                            <w:pPr>
                              <w:pStyle w:val="TableParagraph"/>
                              <w:spacing w:before="91"/>
                              <w:rPr>
                                <w:i/>
                                <w:sz w:val="18"/>
                              </w:rPr>
                            </w:pPr>
                          </w:p>
                          <w:p>
                            <w:pPr>
                              <w:pStyle w:val="TableParagraph"/>
                              <w:ind w:right="8210"/>
                              <w:jc w:val="right"/>
                              <w:rPr>
                                <w:rFonts w:ascii="Calibri"/>
                                <w:sz w:val="18"/>
                              </w:rPr>
                            </w:pPr>
                            <w:r>
                              <w:rPr>
                                <w:rFonts w:ascii="Calibri"/>
                                <w:color w:val="585858"/>
                                <w:spacing w:val="-5"/>
                                <w:sz w:val="18"/>
                              </w:rPr>
                              <w:t>400</w:t>
                            </w:r>
                          </w:p>
                          <w:p>
                            <w:pPr>
                              <w:pStyle w:val="TableParagraph"/>
                              <w:spacing w:before="92"/>
                              <w:rPr>
                                <w:i/>
                                <w:sz w:val="18"/>
                              </w:rPr>
                            </w:pPr>
                          </w:p>
                          <w:p>
                            <w:pPr>
                              <w:pStyle w:val="TableParagraph"/>
                              <w:ind w:right="8210"/>
                              <w:jc w:val="right"/>
                              <w:rPr>
                                <w:rFonts w:ascii="Calibri"/>
                                <w:sz w:val="18"/>
                              </w:rPr>
                            </w:pPr>
                            <w:r>
                              <w:rPr>
                                <w:rFonts w:ascii="Calibri"/>
                                <w:color w:val="585858"/>
                                <w:spacing w:val="-5"/>
                                <w:sz w:val="18"/>
                              </w:rPr>
                              <w:t>200</w:t>
                            </w:r>
                          </w:p>
                          <w:p>
                            <w:pPr>
                              <w:pStyle w:val="TableParagraph"/>
                              <w:spacing w:before="92"/>
                              <w:rPr>
                                <w:i/>
                                <w:sz w:val="18"/>
                              </w:rPr>
                            </w:pPr>
                          </w:p>
                          <w:p>
                            <w:pPr>
                              <w:pStyle w:val="TableParagraph"/>
                              <w:spacing w:after="63"/>
                              <w:ind w:right="8210"/>
                              <w:jc w:val="right"/>
                              <w:rPr>
                                <w:rFonts w:ascii="Calibri"/>
                                <w:sz w:val="18"/>
                              </w:rPr>
                            </w:pPr>
                            <w:r>
                              <w:rPr>
                                <w:rFonts w:ascii="Calibri"/>
                                <w:color w:val="585858"/>
                                <w:spacing w:val="-10"/>
                                <w:sz w:val="18"/>
                              </w:rPr>
                              <w:t>0</w:t>
                            </w:r>
                          </w:p>
                          <w:p>
                            <w:pPr>
                              <w:pStyle w:val="TableParagraph"/>
                              <w:tabs>
                                <w:tab w:pos="1450" w:val="left" w:leader="none"/>
                                <w:tab w:pos="2082" w:val="left" w:leader="none"/>
                                <w:tab w:pos="2774" w:val="left" w:leader="none"/>
                                <w:tab w:pos="3403" w:val="left" w:leader="none"/>
                                <w:tab w:pos="4003" w:val="left" w:leader="none"/>
                                <w:tab w:pos="4694" w:val="left" w:leader="none"/>
                                <w:tab w:pos="6462" w:val="left" w:leader="none"/>
                              </w:tabs>
                              <w:ind w:left="802"/>
                              <w:rPr>
                                <w:position w:val="1"/>
                                <w:sz w:val="20"/>
                              </w:rPr>
                            </w:pPr>
                            <w:r>
                              <w:rPr>
                                <w:position w:val="34"/>
                                <w:sz w:val="20"/>
                              </w:rPr>
                              <w:drawing>
                                <wp:inline distT="0" distB="0" distL="0" distR="0">
                                  <wp:extent cx="138999" cy="140017"/>
                                  <wp:effectExtent l="0" t="0" r="0" b="0"/>
                                  <wp:docPr id="331" name="Image 331"/>
                                  <wp:cNvGraphicFramePr>
                                    <a:graphicFrameLocks/>
                                  </wp:cNvGraphicFramePr>
                                  <a:graphic>
                                    <a:graphicData uri="http://schemas.openxmlformats.org/drawingml/2006/picture">
                                      <pic:pic>
                                        <pic:nvPicPr>
                                          <pic:cNvPr id="331" name="Image 331"/>
                                          <pic:cNvPicPr/>
                                        </pic:nvPicPr>
                                        <pic:blipFill>
                                          <a:blip r:embed="rId109" cstate="print"/>
                                          <a:stretch>
                                            <a:fillRect/>
                                          </a:stretch>
                                        </pic:blipFill>
                                        <pic:spPr>
                                          <a:xfrm>
                                            <a:off x="0" y="0"/>
                                            <a:ext cx="138999" cy="140017"/>
                                          </a:xfrm>
                                          <a:prstGeom prst="rect">
                                            <a:avLst/>
                                          </a:prstGeom>
                                        </pic:spPr>
                                      </pic:pic>
                                    </a:graphicData>
                                  </a:graphic>
                                </wp:inline>
                              </w:drawing>
                            </w:r>
                            <w:r>
                              <w:rPr>
                                <w:position w:val="34"/>
                                <w:sz w:val="20"/>
                              </w:rPr>
                            </w:r>
                            <w:r>
                              <w:rPr>
                                <w:position w:val="34"/>
                                <w:sz w:val="20"/>
                              </w:rPr>
                              <w:tab/>
                            </w:r>
                            <w:r>
                              <w:rPr>
                                <w:position w:val="37"/>
                                <w:sz w:val="20"/>
                              </w:rPr>
                              <w:drawing>
                                <wp:inline distT="0" distB="0" distL="0" distR="0">
                                  <wp:extent cx="135481" cy="123825"/>
                                  <wp:effectExtent l="0" t="0" r="0" b="0"/>
                                  <wp:docPr id="332" name="Image 332"/>
                                  <wp:cNvGraphicFramePr>
                                    <a:graphicFrameLocks/>
                                  </wp:cNvGraphicFramePr>
                                  <a:graphic>
                                    <a:graphicData uri="http://schemas.openxmlformats.org/drawingml/2006/picture">
                                      <pic:pic>
                                        <pic:nvPicPr>
                                          <pic:cNvPr id="332" name="Image 332"/>
                                          <pic:cNvPicPr/>
                                        </pic:nvPicPr>
                                        <pic:blipFill>
                                          <a:blip r:embed="rId110" cstate="print"/>
                                          <a:stretch>
                                            <a:fillRect/>
                                          </a:stretch>
                                        </pic:blipFill>
                                        <pic:spPr>
                                          <a:xfrm>
                                            <a:off x="0" y="0"/>
                                            <a:ext cx="135481" cy="123825"/>
                                          </a:xfrm>
                                          <a:prstGeom prst="rect">
                                            <a:avLst/>
                                          </a:prstGeom>
                                        </pic:spPr>
                                      </pic:pic>
                                    </a:graphicData>
                                  </a:graphic>
                                </wp:inline>
                              </w:drawing>
                            </w:r>
                            <w:r>
                              <w:rPr>
                                <w:position w:val="37"/>
                                <w:sz w:val="20"/>
                              </w:rPr>
                            </w:r>
                            <w:r>
                              <w:rPr>
                                <w:position w:val="37"/>
                                <w:sz w:val="20"/>
                              </w:rPr>
                              <w:tab/>
                            </w:r>
                            <w:r>
                              <w:rPr>
                                <w:position w:val="33"/>
                                <w:sz w:val="20"/>
                              </w:rPr>
                              <w:drawing>
                                <wp:inline distT="0" distB="0" distL="0" distR="0">
                                  <wp:extent cx="144958" cy="158686"/>
                                  <wp:effectExtent l="0" t="0" r="0" b="0"/>
                                  <wp:docPr id="333" name="Image 333"/>
                                  <wp:cNvGraphicFramePr>
                                    <a:graphicFrameLocks/>
                                  </wp:cNvGraphicFramePr>
                                  <a:graphic>
                                    <a:graphicData uri="http://schemas.openxmlformats.org/drawingml/2006/picture">
                                      <pic:pic>
                                        <pic:nvPicPr>
                                          <pic:cNvPr id="333" name="Image 333"/>
                                          <pic:cNvPicPr/>
                                        </pic:nvPicPr>
                                        <pic:blipFill>
                                          <a:blip r:embed="rId111" cstate="print"/>
                                          <a:stretch>
                                            <a:fillRect/>
                                          </a:stretch>
                                        </pic:blipFill>
                                        <pic:spPr>
                                          <a:xfrm>
                                            <a:off x="0" y="0"/>
                                            <a:ext cx="144958" cy="158686"/>
                                          </a:xfrm>
                                          <a:prstGeom prst="rect">
                                            <a:avLst/>
                                          </a:prstGeom>
                                        </pic:spPr>
                                      </pic:pic>
                                    </a:graphicData>
                                  </a:graphic>
                                </wp:inline>
                              </w:drawing>
                            </w:r>
                            <w:r>
                              <w:rPr>
                                <w:position w:val="33"/>
                                <w:sz w:val="20"/>
                              </w:rPr>
                            </w:r>
                            <w:r>
                              <w:rPr>
                                <w:position w:val="33"/>
                                <w:sz w:val="20"/>
                              </w:rPr>
                              <w:tab/>
                            </w:r>
                            <w:r>
                              <w:rPr>
                                <w:position w:val="36"/>
                                <w:sz w:val="20"/>
                              </w:rPr>
                              <w:drawing>
                                <wp:inline distT="0" distB="0" distL="0" distR="0">
                                  <wp:extent cx="121559" cy="135350"/>
                                  <wp:effectExtent l="0" t="0" r="0" b="0"/>
                                  <wp:docPr id="334" name="Image 334"/>
                                  <wp:cNvGraphicFramePr>
                                    <a:graphicFrameLocks/>
                                  </wp:cNvGraphicFramePr>
                                  <a:graphic>
                                    <a:graphicData uri="http://schemas.openxmlformats.org/drawingml/2006/picture">
                                      <pic:pic>
                                        <pic:nvPicPr>
                                          <pic:cNvPr id="334" name="Image 334"/>
                                          <pic:cNvPicPr/>
                                        </pic:nvPicPr>
                                        <pic:blipFill>
                                          <a:blip r:embed="rId112" cstate="print"/>
                                          <a:stretch>
                                            <a:fillRect/>
                                          </a:stretch>
                                        </pic:blipFill>
                                        <pic:spPr>
                                          <a:xfrm>
                                            <a:off x="0" y="0"/>
                                            <a:ext cx="121559" cy="135350"/>
                                          </a:xfrm>
                                          <a:prstGeom prst="rect">
                                            <a:avLst/>
                                          </a:prstGeom>
                                        </pic:spPr>
                                      </pic:pic>
                                    </a:graphicData>
                                  </a:graphic>
                                </wp:inline>
                              </w:drawing>
                            </w:r>
                            <w:r>
                              <w:rPr>
                                <w:position w:val="36"/>
                                <w:sz w:val="20"/>
                              </w:rPr>
                            </w:r>
                            <w:r>
                              <w:rPr>
                                <w:position w:val="36"/>
                                <w:sz w:val="20"/>
                              </w:rPr>
                              <w:tab/>
                            </w:r>
                            <w:r>
                              <w:rPr>
                                <w:position w:val="34"/>
                                <w:sz w:val="20"/>
                              </w:rPr>
                              <w:drawing>
                                <wp:inline distT="0" distB="0" distL="0" distR="0">
                                  <wp:extent cx="156705" cy="161925"/>
                                  <wp:effectExtent l="0" t="0" r="0" b="0"/>
                                  <wp:docPr id="335" name="Image 335"/>
                                  <wp:cNvGraphicFramePr>
                                    <a:graphicFrameLocks/>
                                  </wp:cNvGraphicFramePr>
                                  <a:graphic>
                                    <a:graphicData uri="http://schemas.openxmlformats.org/drawingml/2006/picture">
                                      <pic:pic>
                                        <pic:nvPicPr>
                                          <pic:cNvPr id="335" name="Image 335"/>
                                          <pic:cNvPicPr/>
                                        </pic:nvPicPr>
                                        <pic:blipFill>
                                          <a:blip r:embed="rId113" cstate="print"/>
                                          <a:stretch>
                                            <a:fillRect/>
                                          </a:stretch>
                                        </pic:blipFill>
                                        <pic:spPr>
                                          <a:xfrm>
                                            <a:off x="0" y="0"/>
                                            <a:ext cx="156705" cy="161925"/>
                                          </a:xfrm>
                                          <a:prstGeom prst="rect">
                                            <a:avLst/>
                                          </a:prstGeom>
                                        </pic:spPr>
                                      </pic:pic>
                                    </a:graphicData>
                                  </a:graphic>
                                </wp:inline>
                              </w:drawing>
                            </w:r>
                            <w:r>
                              <w:rPr>
                                <w:position w:val="34"/>
                                <w:sz w:val="20"/>
                              </w:rPr>
                            </w:r>
                            <w:r>
                              <w:rPr>
                                <w:position w:val="34"/>
                                <w:sz w:val="20"/>
                              </w:rPr>
                              <w:tab/>
                            </w:r>
                            <w:r>
                              <w:rPr>
                                <w:position w:val="27"/>
                                <w:sz w:val="20"/>
                              </w:rPr>
                              <w:drawing>
                                <wp:inline distT="0" distB="0" distL="0" distR="0">
                                  <wp:extent cx="191586" cy="204025"/>
                                  <wp:effectExtent l="0" t="0" r="0" b="0"/>
                                  <wp:docPr id="336" name="Image 336"/>
                                  <wp:cNvGraphicFramePr>
                                    <a:graphicFrameLocks/>
                                  </wp:cNvGraphicFramePr>
                                  <a:graphic>
                                    <a:graphicData uri="http://schemas.openxmlformats.org/drawingml/2006/picture">
                                      <pic:pic>
                                        <pic:nvPicPr>
                                          <pic:cNvPr id="336" name="Image 336"/>
                                          <pic:cNvPicPr/>
                                        </pic:nvPicPr>
                                        <pic:blipFill>
                                          <a:blip r:embed="rId114" cstate="print"/>
                                          <a:stretch>
                                            <a:fillRect/>
                                          </a:stretch>
                                        </pic:blipFill>
                                        <pic:spPr>
                                          <a:xfrm>
                                            <a:off x="0" y="0"/>
                                            <a:ext cx="191586" cy="204025"/>
                                          </a:xfrm>
                                          <a:prstGeom prst="rect">
                                            <a:avLst/>
                                          </a:prstGeom>
                                        </pic:spPr>
                                      </pic:pic>
                                    </a:graphicData>
                                  </a:graphic>
                                </wp:inline>
                              </w:drawing>
                            </w:r>
                            <w:r>
                              <w:rPr>
                                <w:position w:val="27"/>
                                <w:sz w:val="20"/>
                              </w:rPr>
                            </w:r>
                            <w:r>
                              <w:rPr>
                                <w:position w:val="27"/>
                                <w:sz w:val="20"/>
                              </w:rPr>
                              <w:tab/>
                            </w:r>
                            <w:r>
                              <w:rPr>
                                <w:position w:val="31"/>
                                <w:sz w:val="20"/>
                              </w:rPr>
                              <w:drawing>
                                <wp:inline distT="0" distB="0" distL="0" distR="0">
                                  <wp:extent cx="167081" cy="179736"/>
                                  <wp:effectExtent l="0" t="0" r="0" b="0"/>
                                  <wp:docPr id="337" name="Image 337"/>
                                  <wp:cNvGraphicFramePr>
                                    <a:graphicFrameLocks/>
                                  </wp:cNvGraphicFramePr>
                                  <a:graphic>
                                    <a:graphicData uri="http://schemas.openxmlformats.org/drawingml/2006/picture">
                                      <pic:pic>
                                        <pic:nvPicPr>
                                          <pic:cNvPr id="337" name="Image 337"/>
                                          <pic:cNvPicPr/>
                                        </pic:nvPicPr>
                                        <pic:blipFill>
                                          <a:blip r:embed="rId115" cstate="print"/>
                                          <a:stretch>
                                            <a:fillRect/>
                                          </a:stretch>
                                        </pic:blipFill>
                                        <pic:spPr>
                                          <a:xfrm>
                                            <a:off x="0" y="0"/>
                                            <a:ext cx="167081" cy="179736"/>
                                          </a:xfrm>
                                          <a:prstGeom prst="rect">
                                            <a:avLst/>
                                          </a:prstGeom>
                                        </pic:spPr>
                                      </pic:pic>
                                    </a:graphicData>
                                  </a:graphic>
                                </wp:inline>
                              </w:drawing>
                            </w:r>
                            <w:r>
                              <w:rPr>
                                <w:position w:val="31"/>
                                <w:sz w:val="20"/>
                              </w:rPr>
                            </w:r>
                            <w:r>
                              <w:rPr>
                                <w:position w:val="31"/>
                                <w:sz w:val="20"/>
                              </w:rPr>
                              <w:tab/>
                            </w:r>
                            <w:r>
                              <w:rPr>
                                <w:position w:val="13"/>
                                <w:sz w:val="20"/>
                              </w:rPr>
                              <w:drawing>
                                <wp:inline distT="0" distB="0" distL="0" distR="0">
                                  <wp:extent cx="267444" cy="280987"/>
                                  <wp:effectExtent l="0" t="0" r="0" b="0"/>
                                  <wp:docPr id="338" name="Image 338"/>
                                  <wp:cNvGraphicFramePr>
                                    <a:graphicFrameLocks/>
                                  </wp:cNvGraphicFramePr>
                                  <a:graphic>
                                    <a:graphicData uri="http://schemas.openxmlformats.org/drawingml/2006/picture">
                                      <pic:pic>
                                        <pic:nvPicPr>
                                          <pic:cNvPr id="338" name="Image 338"/>
                                          <pic:cNvPicPr/>
                                        </pic:nvPicPr>
                                        <pic:blipFill>
                                          <a:blip r:embed="rId116" cstate="print"/>
                                          <a:stretch>
                                            <a:fillRect/>
                                          </a:stretch>
                                        </pic:blipFill>
                                        <pic:spPr>
                                          <a:xfrm>
                                            <a:off x="0" y="0"/>
                                            <a:ext cx="267444" cy="280987"/>
                                          </a:xfrm>
                                          <a:prstGeom prst="rect">
                                            <a:avLst/>
                                          </a:prstGeom>
                                        </pic:spPr>
                                      </pic:pic>
                                    </a:graphicData>
                                  </a:graphic>
                                </wp:inline>
                              </w:drawing>
                            </w:r>
                            <w:r>
                              <w:rPr>
                                <w:position w:val="13"/>
                                <w:sz w:val="20"/>
                              </w:rPr>
                            </w:r>
                            <w:r>
                              <w:rPr>
                                <w:rFonts w:ascii="Times New Roman"/>
                                <w:spacing w:val="51"/>
                                <w:position w:val="13"/>
                                <w:sz w:val="20"/>
                              </w:rPr>
                              <w:t> </w:t>
                            </w:r>
                            <w:r>
                              <w:rPr>
                                <w:spacing w:val="51"/>
                                <w:sz w:val="20"/>
                              </w:rPr>
                              <w:drawing>
                                <wp:inline distT="0" distB="0" distL="0" distR="0">
                                  <wp:extent cx="352833" cy="366712"/>
                                  <wp:effectExtent l="0" t="0" r="0" b="0"/>
                                  <wp:docPr id="339" name="Image 339"/>
                                  <wp:cNvGraphicFramePr>
                                    <a:graphicFrameLocks/>
                                  </wp:cNvGraphicFramePr>
                                  <a:graphic>
                                    <a:graphicData uri="http://schemas.openxmlformats.org/drawingml/2006/picture">
                                      <pic:pic>
                                        <pic:nvPicPr>
                                          <pic:cNvPr id="339" name="Image 339"/>
                                          <pic:cNvPicPr/>
                                        </pic:nvPicPr>
                                        <pic:blipFill>
                                          <a:blip r:embed="rId117" cstate="print"/>
                                          <a:stretch>
                                            <a:fillRect/>
                                          </a:stretch>
                                        </pic:blipFill>
                                        <pic:spPr>
                                          <a:xfrm>
                                            <a:off x="0" y="0"/>
                                            <a:ext cx="352833" cy="366712"/>
                                          </a:xfrm>
                                          <a:prstGeom prst="rect">
                                            <a:avLst/>
                                          </a:prstGeom>
                                        </pic:spPr>
                                      </pic:pic>
                                    </a:graphicData>
                                  </a:graphic>
                                </wp:inline>
                              </w:drawing>
                            </w:r>
                            <w:r>
                              <w:rPr>
                                <w:spacing w:val="51"/>
                                <w:sz w:val="20"/>
                              </w:rPr>
                            </w:r>
                            <w:r>
                              <w:rPr>
                                <w:rFonts w:ascii="Times New Roman"/>
                                <w:spacing w:val="63"/>
                                <w:sz w:val="20"/>
                              </w:rPr>
                              <w:t> </w:t>
                            </w:r>
                            <w:r>
                              <w:rPr>
                                <w:spacing w:val="63"/>
                                <w:position w:val="1"/>
                                <w:sz w:val="20"/>
                              </w:rPr>
                              <w:drawing>
                                <wp:inline distT="0" distB="0" distL="0" distR="0">
                                  <wp:extent cx="343022" cy="357187"/>
                                  <wp:effectExtent l="0" t="0" r="0" b="0"/>
                                  <wp:docPr id="340" name="Image 340"/>
                                  <wp:cNvGraphicFramePr>
                                    <a:graphicFrameLocks/>
                                  </wp:cNvGraphicFramePr>
                                  <a:graphic>
                                    <a:graphicData uri="http://schemas.openxmlformats.org/drawingml/2006/picture">
                                      <pic:pic>
                                        <pic:nvPicPr>
                                          <pic:cNvPr id="340" name="Image 340"/>
                                          <pic:cNvPicPr/>
                                        </pic:nvPicPr>
                                        <pic:blipFill>
                                          <a:blip r:embed="rId118" cstate="print"/>
                                          <a:stretch>
                                            <a:fillRect/>
                                          </a:stretch>
                                        </pic:blipFill>
                                        <pic:spPr>
                                          <a:xfrm>
                                            <a:off x="0" y="0"/>
                                            <a:ext cx="343022" cy="357187"/>
                                          </a:xfrm>
                                          <a:prstGeom prst="rect">
                                            <a:avLst/>
                                          </a:prstGeom>
                                        </pic:spPr>
                                      </pic:pic>
                                    </a:graphicData>
                                  </a:graphic>
                                </wp:inline>
                              </w:drawing>
                            </w:r>
                            <w:r>
                              <w:rPr>
                                <w:spacing w:val="63"/>
                                <w:position w:val="1"/>
                                <w:sz w:val="20"/>
                              </w:rPr>
                            </w:r>
                          </w:p>
                          <w:p>
                            <w:pPr>
                              <w:pStyle w:val="TableParagraph"/>
                              <w:spacing w:before="45"/>
                              <w:rPr>
                                <w:i/>
                                <w:sz w:val="18"/>
                              </w:rPr>
                            </w:pPr>
                          </w:p>
                          <w:p>
                            <w:pPr>
                              <w:pStyle w:val="TableParagraph"/>
                              <w:tabs>
                                <w:tab w:pos="1188" w:val="left" w:leader="none"/>
                              </w:tabs>
                              <w:spacing w:before="1"/>
                              <w:ind w:left="229"/>
                              <w:jc w:val="center"/>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p>
                        </w:tc>
                      </w:tr>
                    </w:tbl>
                    <w:p>
                      <w:pPr>
                        <w:pStyle w:val="BodyText"/>
                      </w:pPr>
                    </w:p>
                  </w:txbxContent>
                </v:textbox>
                <w10:wrap type="none"/>
              </v:shape>
            </w:pict>
          </mc:Fallback>
        </mc:AlternateContent>
      </w:r>
      <w:bookmarkStart w:name="_bookmark37" w:id="38"/>
      <w:bookmarkEnd w:id="38"/>
      <w:r>
        <w:rPr/>
      </w:r>
      <w:r>
        <w:rPr>
          <w:i/>
          <w:color w:val="44536A"/>
          <w:sz w:val="22"/>
        </w:rPr>
        <w:t>Tabela 9: </w:t>
      </w:r>
      <w:r>
        <w:rPr>
          <w:i/>
          <w:color w:val="44536A"/>
          <w:sz w:val="22"/>
        </w:rPr>
        <w:t>Prihodi turistov po mesecih v letu 2023 številčno in v odstotkih v občini </w:t>
      </w:r>
      <w:r>
        <w:rPr>
          <w:i/>
          <w:color w:val="44536A"/>
          <w:spacing w:val="-2"/>
          <w:sz w:val="22"/>
        </w:rPr>
        <w:t>Ormož</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69"/>
        <w:rPr>
          <w:i/>
          <w:sz w:val="20"/>
        </w:rPr>
      </w:pPr>
      <w:r>
        <w:rPr>
          <w:i/>
          <w:sz w:val="20"/>
        </w:rPr>
        <mc:AlternateContent>
          <mc:Choice Requires="wps">
            <w:drawing>
              <wp:anchor distT="0" distB="0" distL="0" distR="0" allowOverlap="1" layoutInCell="1" locked="0" behindDoc="1" simplePos="0" relativeHeight="487598592">
                <wp:simplePos x="0" y="0"/>
                <wp:positionH relativeFrom="page">
                  <wp:posOffset>1518792</wp:posOffset>
                </wp:positionH>
                <wp:positionV relativeFrom="paragraph">
                  <wp:posOffset>270525</wp:posOffset>
                </wp:positionV>
                <wp:extent cx="4978400" cy="1270"/>
                <wp:effectExtent l="0" t="0" r="0" b="0"/>
                <wp:wrapTopAndBottom/>
                <wp:docPr id="341" name="Graphic 341"/>
                <wp:cNvGraphicFramePr>
                  <a:graphicFrameLocks/>
                </wp:cNvGraphicFramePr>
                <a:graphic>
                  <a:graphicData uri="http://schemas.microsoft.com/office/word/2010/wordprocessingShape">
                    <wps:wsp>
                      <wps:cNvPr id="341" name="Graphic 341"/>
                      <wps:cNvSpPr/>
                      <wps:spPr>
                        <a:xfrm>
                          <a:off x="0" y="0"/>
                          <a:ext cx="4978400" cy="1270"/>
                        </a:xfrm>
                        <a:custGeom>
                          <a:avLst/>
                          <a:gdLst/>
                          <a:ahLst/>
                          <a:cxnLst/>
                          <a:rect l="l" t="t" r="r" b="b"/>
                          <a:pathLst>
                            <a:path w="4978400" h="0">
                              <a:moveTo>
                                <a:pt x="0" y="0"/>
                              </a:moveTo>
                              <a:lnTo>
                                <a:pt x="4977892"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style="position:absolute;margin-left:119.589996pt;margin-top:21.301222pt;width:392pt;height:.1pt;mso-position-horizontal-relative:page;mso-position-vertical-relative:paragraph;z-index:-15717888;mso-wrap-distance-left:0;mso-wrap-distance-right:0" id="docshape250" coordorigin="2392,426" coordsize="7840,0" path="m2392,426l10231,426e" filled="false" stroked="true" strokeweight=".75pt" strokecolor="#d9d9d9">
                <v:path arrowok="t"/>
                <v:stroke dashstyle="solid"/>
                <w10:wrap type="topAndBottom"/>
              </v:shape>
            </w:pict>
          </mc:Fallback>
        </mc:AlternateContent>
      </w:r>
      <w:r>
        <w:rPr>
          <w:i/>
          <w:sz w:val="20"/>
        </w:rPr>
        <mc:AlternateContent>
          <mc:Choice Requires="wps">
            <w:drawing>
              <wp:anchor distT="0" distB="0" distL="0" distR="0" allowOverlap="1" layoutInCell="1" locked="0" behindDoc="1" simplePos="0" relativeHeight="487599104">
                <wp:simplePos x="0" y="0"/>
                <wp:positionH relativeFrom="page">
                  <wp:posOffset>1518792</wp:posOffset>
                </wp:positionH>
                <wp:positionV relativeFrom="paragraph">
                  <wp:posOffset>475376</wp:posOffset>
                </wp:positionV>
                <wp:extent cx="4978400" cy="2528570"/>
                <wp:effectExtent l="0" t="0" r="0" b="0"/>
                <wp:wrapTopAndBottom/>
                <wp:docPr id="342" name="Group 342"/>
                <wp:cNvGraphicFramePr>
                  <a:graphicFrameLocks/>
                </wp:cNvGraphicFramePr>
                <a:graphic>
                  <a:graphicData uri="http://schemas.microsoft.com/office/word/2010/wordprocessingGroup">
                    <wpg:wgp>
                      <wpg:cNvPr id="342" name="Group 342"/>
                      <wpg:cNvGrpSpPr/>
                      <wpg:grpSpPr>
                        <a:xfrm>
                          <a:off x="0" y="0"/>
                          <a:ext cx="4978400" cy="2528570"/>
                          <a:chExt cx="4978400" cy="2528570"/>
                        </a:xfrm>
                      </wpg:grpSpPr>
                      <wps:wsp>
                        <wps:cNvPr id="343" name="Graphic 343"/>
                        <wps:cNvSpPr/>
                        <wps:spPr>
                          <a:xfrm>
                            <a:off x="0" y="126492"/>
                            <a:ext cx="4978400" cy="1321435"/>
                          </a:xfrm>
                          <a:custGeom>
                            <a:avLst/>
                            <a:gdLst/>
                            <a:ahLst/>
                            <a:cxnLst/>
                            <a:rect l="l" t="t" r="r" b="b"/>
                            <a:pathLst>
                              <a:path w="4978400" h="1321435">
                                <a:moveTo>
                                  <a:pt x="3513454" y="1321308"/>
                                </a:moveTo>
                                <a:lnTo>
                                  <a:pt x="3537839" y="1321308"/>
                                </a:lnTo>
                              </a:path>
                              <a:path w="4978400" h="1321435">
                                <a:moveTo>
                                  <a:pt x="3216274" y="1321308"/>
                                </a:moveTo>
                                <a:lnTo>
                                  <a:pt x="3420491" y="1321308"/>
                                </a:lnTo>
                              </a:path>
                              <a:path w="4978400" h="1321435">
                                <a:moveTo>
                                  <a:pt x="0" y="1321308"/>
                                </a:moveTo>
                                <a:lnTo>
                                  <a:pt x="931799" y="1321308"/>
                                </a:lnTo>
                              </a:path>
                              <a:path w="4978400" h="1321435">
                                <a:moveTo>
                                  <a:pt x="1024763" y="1321308"/>
                                </a:moveTo>
                                <a:lnTo>
                                  <a:pt x="1346327" y="1321308"/>
                                </a:lnTo>
                              </a:path>
                              <a:path w="4978400" h="1321435">
                                <a:moveTo>
                                  <a:pt x="2684398" y="1321308"/>
                                </a:moveTo>
                                <a:lnTo>
                                  <a:pt x="2708783" y="1321308"/>
                                </a:lnTo>
                              </a:path>
                              <a:path w="4978400" h="1321435">
                                <a:moveTo>
                                  <a:pt x="1558163" y="1321308"/>
                                </a:moveTo>
                                <a:lnTo>
                                  <a:pt x="1760855" y="1321308"/>
                                </a:lnTo>
                              </a:path>
                              <a:path w="4978400" h="1321435">
                                <a:moveTo>
                                  <a:pt x="2801747" y="1321308"/>
                                </a:moveTo>
                                <a:lnTo>
                                  <a:pt x="3005962" y="1321308"/>
                                </a:lnTo>
                              </a:path>
                              <a:path w="4978400" h="1321435">
                                <a:moveTo>
                                  <a:pt x="1853819" y="1321308"/>
                                </a:moveTo>
                                <a:lnTo>
                                  <a:pt x="1879727" y="1321308"/>
                                </a:lnTo>
                              </a:path>
                              <a:path w="4978400" h="1321435">
                                <a:moveTo>
                                  <a:pt x="2387219" y="1321308"/>
                                </a:moveTo>
                                <a:lnTo>
                                  <a:pt x="2591435" y="1321308"/>
                                </a:lnTo>
                              </a:path>
                              <a:path w="4978400" h="1321435">
                                <a:moveTo>
                                  <a:pt x="1972691" y="1321308"/>
                                </a:moveTo>
                                <a:lnTo>
                                  <a:pt x="2175383" y="1321308"/>
                                </a:lnTo>
                              </a:path>
                              <a:path w="4978400" h="1321435">
                                <a:moveTo>
                                  <a:pt x="4046854" y="1321308"/>
                                </a:moveTo>
                                <a:lnTo>
                                  <a:pt x="4249547" y="1321308"/>
                                </a:lnTo>
                              </a:path>
                              <a:path w="4978400" h="1321435">
                                <a:moveTo>
                                  <a:pt x="4342510" y="1321308"/>
                                </a:moveTo>
                                <a:lnTo>
                                  <a:pt x="4665599" y="1321308"/>
                                </a:lnTo>
                              </a:path>
                              <a:path w="4978400" h="1321435">
                                <a:moveTo>
                                  <a:pt x="3632327" y="1321308"/>
                                </a:moveTo>
                                <a:lnTo>
                                  <a:pt x="3835019" y="1321308"/>
                                </a:lnTo>
                              </a:path>
                              <a:path w="4978400" h="1321435">
                                <a:moveTo>
                                  <a:pt x="4758562" y="1321308"/>
                                </a:moveTo>
                                <a:lnTo>
                                  <a:pt x="4977892" y="1321308"/>
                                </a:lnTo>
                              </a:path>
                              <a:path w="4978400" h="1321435">
                                <a:moveTo>
                                  <a:pt x="1439290" y="1321308"/>
                                </a:moveTo>
                                <a:lnTo>
                                  <a:pt x="1463675" y="1321308"/>
                                </a:lnTo>
                              </a:path>
                              <a:path w="4978400" h="1321435">
                                <a:moveTo>
                                  <a:pt x="3098927" y="1321308"/>
                                </a:moveTo>
                                <a:lnTo>
                                  <a:pt x="3123310" y="1321308"/>
                                </a:lnTo>
                              </a:path>
                              <a:path w="4978400" h="1321435">
                                <a:moveTo>
                                  <a:pt x="2268347" y="1321308"/>
                                </a:moveTo>
                                <a:lnTo>
                                  <a:pt x="2294255" y="1321308"/>
                                </a:lnTo>
                              </a:path>
                              <a:path w="4978400" h="1321435">
                                <a:moveTo>
                                  <a:pt x="3927982" y="1321308"/>
                                </a:moveTo>
                                <a:lnTo>
                                  <a:pt x="3953891" y="1321308"/>
                                </a:lnTo>
                              </a:path>
                              <a:path w="4978400" h="1321435">
                                <a:moveTo>
                                  <a:pt x="2801747" y="990600"/>
                                </a:moveTo>
                                <a:lnTo>
                                  <a:pt x="3005962" y="990600"/>
                                </a:lnTo>
                              </a:path>
                              <a:path w="4978400" h="1321435">
                                <a:moveTo>
                                  <a:pt x="3098927" y="990600"/>
                                </a:moveTo>
                                <a:lnTo>
                                  <a:pt x="3123310" y="990600"/>
                                </a:lnTo>
                              </a:path>
                              <a:path w="4978400" h="1321435">
                                <a:moveTo>
                                  <a:pt x="3513454" y="990600"/>
                                </a:moveTo>
                                <a:lnTo>
                                  <a:pt x="3537839" y="990600"/>
                                </a:lnTo>
                              </a:path>
                              <a:path w="4978400" h="1321435">
                                <a:moveTo>
                                  <a:pt x="3216274" y="990600"/>
                                </a:moveTo>
                                <a:lnTo>
                                  <a:pt x="3420491" y="990600"/>
                                </a:lnTo>
                              </a:path>
                              <a:path w="4978400" h="1321435">
                                <a:moveTo>
                                  <a:pt x="2387219" y="990600"/>
                                </a:moveTo>
                                <a:lnTo>
                                  <a:pt x="2708783" y="990600"/>
                                </a:lnTo>
                              </a:path>
                              <a:path w="4978400" h="1321435">
                                <a:moveTo>
                                  <a:pt x="0" y="990600"/>
                                </a:moveTo>
                                <a:lnTo>
                                  <a:pt x="1879727" y="990600"/>
                                </a:lnTo>
                              </a:path>
                              <a:path w="4978400" h="1321435">
                                <a:moveTo>
                                  <a:pt x="1972691" y="990600"/>
                                </a:moveTo>
                                <a:lnTo>
                                  <a:pt x="2294255" y="990600"/>
                                </a:lnTo>
                              </a:path>
                              <a:path w="4978400" h="1321435">
                                <a:moveTo>
                                  <a:pt x="3632327" y="990600"/>
                                </a:moveTo>
                                <a:lnTo>
                                  <a:pt x="4977892" y="990600"/>
                                </a:lnTo>
                              </a:path>
                              <a:path w="4978400" h="1321435">
                                <a:moveTo>
                                  <a:pt x="2387219" y="659892"/>
                                </a:moveTo>
                                <a:lnTo>
                                  <a:pt x="2708783" y="659892"/>
                                </a:lnTo>
                              </a:path>
                              <a:path w="4978400" h="1321435">
                                <a:moveTo>
                                  <a:pt x="0" y="659892"/>
                                </a:moveTo>
                                <a:lnTo>
                                  <a:pt x="2294255" y="659892"/>
                                </a:lnTo>
                              </a:path>
                              <a:path w="4978400" h="1321435">
                                <a:moveTo>
                                  <a:pt x="3216274" y="659892"/>
                                </a:moveTo>
                                <a:lnTo>
                                  <a:pt x="4977892" y="659892"/>
                                </a:lnTo>
                              </a:path>
                              <a:path w="4978400" h="1321435">
                                <a:moveTo>
                                  <a:pt x="2801747" y="659892"/>
                                </a:moveTo>
                                <a:lnTo>
                                  <a:pt x="3123310" y="659892"/>
                                </a:lnTo>
                              </a:path>
                              <a:path w="4978400" h="1321435">
                                <a:moveTo>
                                  <a:pt x="3216274" y="329184"/>
                                </a:moveTo>
                                <a:lnTo>
                                  <a:pt x="4977892" y="329184"/>
                                </a:lnTo>
                              </a:path>
                              <a:path w="4978400" h="1321435">
                                <a:moveTo>
                                  <a:pt x="0" y="329184"/>
                                </a:moveTo>
                                <a:lnTo>
                                  <a:pt x="2708783" y="329184"/>
                                </a:lnTo>
                              </a:path>
                              <a:path w="4978400" h="1321435">
                                <a:moveTo>
                                  <a:pt x="2801747" y="329184"/>
                                </a:moveTo>
                                <a:lnTo>
                                  <a:pt x="3123310" y="329184"/>
                                </a:lnTo>
                              </a:path>
                              <a:path w="4978400" h="1321435">
                                <a:moveTo>
                                  <a:pt x="0" y="0"/>
                                </a:moveTo>
                                <a:lnTo>
                                  <a:pt x="2708783" y="0"/>
                                </a:lnTo>
                              </a:path>
                              <a:path w="4978400" h="1321435">
                                <a:moveTo>
                                  <a:pt x="2801747" y="0"/>
                                </a:moveTo>
                                <a:lnTo>
                                  <a:pt x="4977892" y="0"/>
                                </a:lnTo>
                              </a:path>
                            </a:pathLst>
                          </a:custGeom>
                          <a:ln w="9525">
                            <a:solidFill>
                              <a:srgbClr val="D9D9D9"/>
                            </a:solidFill>
                            <a:prstDash val="solid"/>
                          </a:ln>
                        </wps:spPr>
                        <wps:bodyPr wrap="square" lIns="0" tIns="0" rIns="0" bIns="0" rtlCol="0">
                          <a:prstTxWarp prst="textNoShape">
                            <a:avLst/>
                          </a:prstTxWarp>
                          <a:noAutofit/>
                        </wps:bodyPr>
                      </wps:wsp>
                      <wps:wsp>
                        <wps:cNvPr id="344" name="Graphic 344"/>
                        <wps:cNvSpPr/>
                        <wps:spPr>
                          <a:xfrm>
                            <a:off x="101219" y="1002791"/>
                            <a:ext cx="4657725" cy="775970"/>
                          </a:xfrm>
                          <a:custGeom>
                            <a:avLst/>
                            <a:gdLst/>
                            <a:ahLst/>
                            <a:cxnLst/>
                            <a:rect l="l" t="t" r="r" b="b"/>
                            <a:pathLst>
                              <a:path w="4657725" h="775970">
                                <a:moveTo>
                                  <a:pt x="92964" y="574548"/>
                                </a:moveTo>
                                <a:lnTo>
                                  <a:pt x="0" y="574548"/>
                                </a:lnTo>
                                <a:lnTo>
                                  <a:pt x="0" y="775843"/>
                                </a:lnTo>
                                <a:lnTo>
                                  <a:pt x="92964" y="775843"/>
                                </a:lnTo>
                                <a:lnTo>
                                  <a:pt x="92964" y="574548"/>
                                </a:lnTo>
                                <a:close/>
                              </a:path>
                              <a:path w="4657725" h="775970">
                                <a:moveTo>
                                  <a:pt x="509016" y="454152"/>
                                </a:moveTo>
                                <a:lnTo>
                                  <a:pt x="416052" y="454152"/>
                                </a:lnTo>
                                <a:lnTo>
                                  <a:pt x="416052" y="775843"/>
                                </a:lnTo>
                                <a:lnTo>
                                  <a:pt x="509016" y="775843"/>
                                </a:lnTo>
                                <a:lnTo>
                                  <a:pt x="509016" y="454152"/>
                                </a:lnTo>
                                <a:close/>
                              </a:path>
                              <a:path w="4657725" h="775970">
                                <a:moveTo>
                                  <a:pt x="923544" y="406908"/>
                                </a:moveTo>
                                <a:lnTo>
                                  <a:pt x="830580" y="406908"/>
                                </a:lnTo>
                                <a:lnTo>
                                  <a:pt x="830580" y="775843"/>
                                </a:lnTo>
                                <a:lnTo>
                                  <a:pt x="923544" y="775843"/>
                                </a:lnTo>
                                <a:lnTo>
                                  <a:pt x="923544" y="406908"/>
                                </a:lnTo>
                                <a:close/>
                              </a:path>
                              <a:path w="4657725" h="775970">
                                <a:moveTo>
                                  <a:pt x="1338072" y="252984"/>
                                </a:moveTo>
                                <a:lnTo>
                                  <a:pt x="1245108" y="252984"/>
                                </a:lnTo>
                                <a:lnTo>
                                  <a:pt x="1245108" y="775843"/>
                                </a:lnTo>
                                <a:lnTo>
                                  <a:pt x="1338072" y="775843"/>
                                </a:lnTo>
                                <a:lnTo>
                                  <a:pt x="1338072" y="252984"/>
                                </a:lnTo>
                                <a:close/>
                              </a:path>
                              <a:path w="4657725" h="775970">
                                <a:moveTo>
                                  <a:pt x="1752600" y="321564"/>
                                </a:moveTo>
                                <a:lnTo>
                                  <a:pt x="1659636" y="321564"/>
                                </a:lnTo>
                                <a:lnTo>
                                  <a:pt x="1659636" y="775843"/>
                                </a:lnTo>
                                <a:lnTo>
                                  <a:pt x="1752600" y="775843"/>
                                </a:lnTo>
                                <a:lnTo>
                                  <a:pt x="1752600" y="321564"/>
                                </a:lnTo>
                                <a:close/>
                              </a:path>
                              <a:path w="4657725" h="775970">
                                <a:moveTo>
                                  <a:pt x="2167128" y="167640"/>
                                </a:moveTo>
                                <a:lnTo>
                                  <a:pt x="2074164" y="167640"/>
                                </a:lnTo>
                                <a:lnTo>
                                  <a:pt x="2074164" y="775843"/>
                                </a:lnTo>
                                <a:lnTo>
                                  <a:pt x="2167128" y="775843"/>
                                </a:lnTo>
                                <a:lnTo>
                                  <a:pt x="2167128" y="167640"/>
                                </a:lnTo>
                                <a:close/>
                              </a:path>
                              <a:path w="4657725" h="775970">
                                <a:moveTo>
                                  <a:pt x="2583180" y="161544"/>
                                </a:moveTo>
                                <a:lnTo>
                                  <a:pt x="2490216" y="161544"/>
                                </a:lnTo>
                                <a:lnTo>
                                  <a:pt x="2490216" y="775843"/>
                                </a:lnTo>
                                <a:lnTo>
                                  <a:pt x="2583180" y="775843"/>
                                </a:lnTo>
                                <a:lnTo>
                                  <a:pt x="2583180" y="161544"/>
                                </a:lnTo>
                                <a:close/>
                              </a:path>
                              <a:path w="4657725" h="775970">
                                <a:moveTo>
                                  <a:pt x="2997708" y="51816"/>
                                </a:moveTo>
                                <a:lnTo>
                                  <a:pt x="2904744" y="51816"/>
                                </a:lnTo>
                                <a:lnTo>
                                  <a:pt x="2904744" y="775843"/>
                                </a:lnTo>
                                <a:lnTo>
                                  <a:pt x="2997708" y="775843"/>
                                </a:lnTo>
                                <a:lnTo>
                                  <a:pt x="2997708" y="51816"/>
                                </a:lnTo>
                                <a:close/>
                              </a:path>
                              <a:path w="4657725" h="775970">
                                <a:moveTo>
                                  <a:pt x="3412236" y="0"/>
                                </a:moveTo>
                                <a:lnTo>
                                  <a:pt x="3319272" y="0"/>
                                </a:lnTo>
                                <a:lnTo>
                                  <a:pt x="3319272" y="775843"/>
                                </a:lnTo>
                                <a:lnTo>
                                  <a:pt x="3412236" y="775843"/>
                                </a:lnTo>
                                <a:lnTo>
                                  <a:pt x="3412236" y="0"/>
                                </a:lnTo>
                                <a:close/>
                              </a:path>
                              <a:path w="4657725" h="775970">
                                <a:moveTo>
                                  <a:pt x="3826764" y="181356"/>
                                </a:moveTo>
                                <a:lnTo>
                                  <a:pt x="3733800" y="181356"/>
                                </a:lnTo>
                                <a:lnTo>
                                  <a:pt x="3733800" y="775843"/>
                                </a:lnTo>
                                <a:lnTo>
                                  <a:pt x="3826764" y="775843"/>
                                </a:lnTo>
                                <a:lnTo>
                                  <a:pt x="3826764" y="181356"/>
                                </a:lnTo>
                                <a:close/>
                              </a:path>
                              <a:path w="4657725" h="775970">
                                <a:moveTo>
                                  <a:pt x="4241292" y="202692"/>
                                </a:moveTo>
                                <a:lnTo>
                                  <a:pt x="4148328" y="202692"/>
                                </a:lnTo>
                                <a:lnTo>
                                  <a:pt x="4148328" y="775843"/>
                                </a:lnTo>
                                <a:lnTo>
                                  <a:pt x="4241292" y="775843"/>
                                </a:lnTo>
                                <a:lnTo>
                                  <a:pt x="4241292" y="202692"/>
                                </a:lnTo>
                                <a:close/>
                              </a:path>
                              <a:path w="4657725" h="775970">
                                <a:moveTo>
                                  <a:pt x="4657344" y="339852"/>
                                </a:moveTo>
                                <a:lnTo>
                                  <a:pt x="4564380" y="339852"/>
                                </a:lnTo>
                                <a:lnTo>
                                  <a:pt x="4564380" y="775843"/>
                                </a:lnTo>
                                <a:lnTo>
                                  <a:pt x="4657344" y="775843"/>
                                </a:lnTo>
                                <a:lnTo>
                                  <a:pt x="4657344" y="339852"/>
                                </a:lnTo>
                                <a:close/>
                              </a:path>
                            </a:pathLst>
                          </a:custGeom>
                          <a:solidFill>
                            <a:srgbClr val="4471C4"/>
                          </a:solidFill>
                        </wps:spPr>
                        <wps:bodyPr wrap="square" lIns="0" tIns="0" rIns="0" bIns="0" rtlCol="0">
                          <a:prstTxWarp prst="textNoShape">
                            <a:avLst/>
                          </a:prstTxWarp>
                          <a:noAutofit/>
                        </wps:bodyPr>
                      </wps:wsp>
                      <wps:wsp>
                        <wps:cNvPr id="345" name="Graphic 345"/>
                        <wps:cNvSpPr/>
                        <wps:spPr>
                          <a:xfrm>
                            <a:off x="220091" y="0"/>
                            <a:ext cx="4655820" cy="1778635"/>
                          </a:xfrm>
                          <a:custGeom>
                            <a:avLst/>
                            <a:gdLst/>
                            <a:ahLst/>
                            <a:cxnLst/>
                            <a:rect l="l" t="t" r="r" b="b"/>
                            <a:pathLst>
                              <a:path w="4655820" h="1778635">
                                <a:moveTo>
                                  <a:pt x="92964" y="1607820"/>
                                </a:moveTo>
                                <a:lnTo>
                                  <a:pt x="0" y="1607820"/>
                                </a:lnTo>
                                <a:lnTo>
                                  <a:pt x="0" y="1778635"/>
                                </a:lnTo>
                                <a:lnTo>
                                  <a:pt x="92964" y="1778635"/>
                                </a:lnTo>
                                <a:lnTo>
                                  <a:pt x="92964" y="1607820"/>
                                </a:lnTo>
                                <a:close/>
                              </a:path>
                              <a:path w="4655820" h="1778635">
                                <a:moveTo>
                                  <a:pt x="507492" y="1604772"/>
                                </a:moveTo>
                                <a:lnTo>
                                  <a:pt x="414528" y="1604772"/>
                                </a:lnTo>
                                <a:lnTo>
                                  <a:pt x="414528" y="1778635"/>
                                </a:lnTo>
                                <a:lnTo>
                                  <a:pt x="507492" y="1778635"/>
                                </a:lnTo>
                                <a:lnTo>
                                  <a:pt x="507492" y="1604772"/>
                                </a:lnTo>
                                <a:close/>
                              </a:path>
                              <a:path w="4655820" h="1778635">
                                <a:moveTo>
                                  <a:pt x="922020" y="1514856"/>
                                </a:moveTo>
                                <a:lnTo>
                                  <a:pt x="829056" y="1514856"/>
                                </a:lnTo>
                                <a:lnTo>
                                  <a:pt x="829056" y="1778635"/>
                                </a:lnTo>
                                <a:lnTo>
                                  <a:pt x="922020" y="1778635"/>
                                </a:lnTo>
                                <a:lnTo>
                                  <a:pt x="922020" y="1514856"/>
                                </a:lnTo>
                                <a:close/>
                              </a:path>
                              <a:path w="4655820" h="1778635">
                                <a:moveTo>
                                  <a:pt x="1338072" y="1287780"/>
                                </a:moveTo>
                                <a:lnTo>
                                  <a:pt x="1243584" y="1287780"/>
                                </a:lnTo>
                                <a:lnTo>
                                  <a:pt x="1243584" y="1778635"/>
                                </a:lnTo>
                                <a:lnTo>
                                  <a:pt x="1338072" y="1778635"/>
                                </a:lnTo>
                                <a:lnTo>
                                  <a:pt x="1338072" y="1287780"/>
                                </a:lnTo>
                                <a:close/>
                              </a:path>
                              <a:path w="4655820" h="1778635">
                                <a:moveTo>
                                  <a:pt x="1752600" y="941832"/>
                                </a:moveTo>
                                <a:lnTo>
                                  <a:pt x="1659636" y="941832"/>
                                </a:lnTo>
                                <a:lnTo>
                                  <a:pt x="1659636" y="1778635"/>
                                </a:lnTo>
                                <a:lnTo>
                                  <a:pt x="1752600" y="1778635"/>
                                </a:lnTo>
                                <a:lnTo>
                                  <a:pt x="1752600" y="941832"/>
                                </a:lnTo>
                                <a:close/>
                              </a:path>
                              <a:path w="4655820" h="1778635">
                                <a:moveTo>
                                  <a:pt x="2167128" y="659892"/>
                                </a:moveTo>
                                <a:lnTo>
                                  <a:pt x="2074164" y="659892"/>
                                </a:lnTo>
                                <a:lnTo>
                                  <a:pt x="2074164" y="1778635"/>
                                </a:lnTo>
                                <a:lnTo>
                                  <a:pt x="2167128" y="1778635"/>
                                </a:lnTo>
                                <a:lnTo>
                                  <a:pt x="2167128" y="659892"/>
                                </a:lnTo>
                                <a:close/>
                              </a:path>
                              <a:path w="4655820" h="1778635">
                                <a:moveTo>
                                  <a:pt x="2581656" y="0"/>
                                </a:moveTo>
                                <a:lnTo>
                                  <a:pt x="2488692" y="0"/>
                                </a:lnTo>
                                <a:lnTo>
                                  <a:pt x="2488692" y="1778635"/>
                                </a:lnTo>
                                <a:lnTo>
                                  <a:pt x="2581656" y="1778635"/>
                                </a:lnTo>
                                <a:lnTo>
                                  <a:pt x="2581656" y="0"/>
                                </a:lnTo>
                                <a:close/>
                              </a:path>
                              <a:path w="4655820" h="1778635">
                                <a:moveTo>
                                  <a:pt x="2996184" y="272796"/>
                                </a:moveTo>
                                <a:lnTo>
                                  <a:pt x="2903220" y="272796"/>
                                </a:lnTo>
                                <a:lnTo>
                                  <a:pt x="2903220" y="1778635"/>
                                </a:lnTo>
                                <a:lnTo>
                                  <a:pt x="2996184" y="1778635"/>
                                </a:lnTo>
                                <a:lnTo>
                                  <a:pt x="2996184" y="272796"/>
                                </a:lnTo>
                                <a:close/>
                              </a:path>
                              <a:path w="4655820" h="1778635">
                                <a:moveTo>
                                  <a:pt x="3412236" y="781812"/>
                                </a:moveTo>
                                <a:lnTo>
                                  <a:pt x="3317748" y="781812"/>
                                </a:lnTo>
                                <a:lnTo>
                                  <a:pt x="3317748" y="1778635"/>
                                </a:lnTo>
                                <a:lnTo>
                                  <a:pt x="3412236" y="1778635"/>
                                </a:lnTo>
                                <a:lnTo>
                                  <a:pt x="3412236" y="781812"/>
                                </a:lnTo>
                                <a:close/>
                              </a:path>
                              <a:path w="4655820" h="1778635">
                                <a:moveTo>
                                  <a:pt x="3826764" y="1207008"/>
                                </a:moveTo>
                                <a:lnTo>
                                  <a:pt x="3733800" y="1207008"/>
                                </a:lnTo>
                                <a:lnTo>
                                  <a:pt x="3733800" y="1778635"/>
                                </a:lnTo>
                                <a:lnTo>
                                  <a:pt x="3826764" y="1778635"/>
                                </a:lnTo>
                                <a:lnTo>
                                  <a:pt x="3826764" y="1207008"/>
                                </a:lnTo>
                                <a:close/>
                              </a:path>
                              <a:path w="4655820" h="1778635">
                                <a:moveTo>
                                  <a:pt x="4241292" y="1482852"/>
                                </a:moveTo>
                                <a:lnTo>
                                  <a:pt x="4148328" y="1482852"/>
                                </a:lnTo>
                                <a:lnTo>
                                  <a:pt x="4148328" y="1778635"/>
                                </a:lnTo>
                                <a:lnTo>
                                  <a:pt x="4241292" y="1778635"/>
                                </a:lnTo>
                                <a:lnTo>
                                  <a:pt x="4241292" y="1482852"/>
                                </a:lnTo>
                                <a:close/>
                              </a:path>
                              <a:path w="4655820" h="1778635">
                                <a:moveTo>
                                  <a:pt x="4655820" y="1563624"/>
                                </a:moveTo>
                                <a:lnTo>
                                  <a:pt x="4562856" y="1563624"/>
                                </a:lnTo>
                                <a:lnTo>
                                  <a:pt x="4562856" y="1778635"/>
                                </a:lnTo>
                                <a:lnTo>
                                  <a:pt x="4655820" y="1778635"/>
                                </a:lnTo>
                                <a:lnTo>
                                  <a:pt x="4655820" y="1563624"/>
                                </a:lnTo>
                                <a:close/>
                              </a:path>
                            </a:pathLst>
                          </a:custGeom>
                          <a:solidFill>
                            <a:srgbClr val="EC7C30"/>
                          </a:solidFill>
                        </wps:spPr>
                        <wps:bodyPr wrap="square" lIns="0" tIns="0" rIns="0" bIns="0" rtlCol="0">
                          <a:prstTxWarp prst="textNoShape">
                            <a:avLst/>
                          </a:prstTxWarp>
                          <a:noAutofit/>
                        </wps:bodyPr>
                      </wps:wsp>
                      <wps:wsp>
                        <wps:cNvPr id="346" name="Graphic 346"/>
                        <wps:cNvSpPr/>
                        <wps:spPr>
                          <a:xfrm>
                            <a:off x="0" y="1778635"/>
                            <a:ext cx="4978400" cy="1270"/>
                          </a:xfrm>
                          <a:custGeom>
                            <a:avLst/>
                            <a:gdLst/>
                            <a:ahLst/>
                            <a:cxnLst/>
                            <a:rect l="l" t="t" r="r" b="b"/>
                            <a:pathLst>
                              <a:path w="4978400" h="0">
                                <a:moveTo>
                                  <a:pt x="0" y="0"/>
                                </a:moveTo>
                                <a:lnTo>
                                  <a:pt x="4977892" y="0"/>
                                </a:lnTo>
                              </a:path>
                            </a:pathLst>
                          </a:custGeom>
                          <a:ln w="9525">
                            <a:solidFill>
                              <a:srgbClr val="D9D9D9"/>
                            </a:solidFill>
                            <a:prstDash val="solid"/>
                          </a:ln>
                        </wps:spPr>
                        <wps:bodyPr wrap="square" lIns="0" tIns="0" rIns="0" bIns="0" rtlCol="0">
                          <a:prstTxWarp prst="textNoShape">
                            <a:avLst/>
                          </a:prstTxWarp>
                          <a:noAutofit/>
                        </wps:bodyPr>
                      </wps:wsp>
                      <pic:pic>
                        <pic:nvPicPr>
                          <pic:cNvPr id="347" name="Image 347"/>
                          <pic:cNvPicPr/>
                        </pic:nvPicPr>
                        <pic:blipFill>
                          <a:blip r:embed="rId119" cstate="print"/>
                          <a:stretch>
                            <a:fillRect/>
                          </a:stretch>
                        </pic:blipFill>
                        <pic:spPr>
                          <a:xfrm>
                            <a:off x="2895600" y="1894332"/>
                            <a:ext cx="239014" cy="238760"/>
                          </a:xfrm>
                          <a:prstGeom prst="rect">
                            <a:avLst/>
                          </a:prstGeom>
                        </pic:spPr>
                      </pic:pic>
                      <pic:pic>
                        <pic:nvPicPr>
                          <pic:cNvPr id="348" name="Image 348"/>
                          <pic:cNvPicPr/>
                        </pic:nvPicPr>
                        <pic:blipFill>
                          <a:blip r:embed="rId120" cstate="print"/>
                          <a:stretch>
                            <a:fillRect/>
                          </a:stretch>
                        </pic:blipFill>
                        <pic:spPr>
                          <a:xfrm>
                            <a:off x="3168142" y="1893823"/>
                            <a:ext cx="368426" cy="384810"/>
                          </a:xfrm>
                          <a:prstGeom prst="rect">
                            <a:avLst/>
                          </a:prstGeom>
                        </pic:spPr>
                      </pic:pic>
                      <wps:wsp>
                        <wps:cNvPr id="349" name="Graphic 349"/>
                        <wps:cNvSpPr/>
                        <wps:spPr>
                          <a:xfrm>
                            <a:off x="1925066" y="246528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350" name="Graphic 350"/>
                        <wps:cNvSpPr/>
                        <wps:spPr>
                          <a:xfrm>
                            <a:off x="2508376" y="246528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style="position:absolute;margin-left:119.589996pt;margin-top:37.431221pt;width:392pt;height:199.1pt;mso-position-horizontal-relative:page;mso-position-vertical-relative:paragraph;z-index:-15717376;mso-wrap-distance-left:0;mso-wrap-distance-right:0" id="docshapegroup251" coordorigin="2392,749" coordsize="7840,3982">
                <v:shape style="position:absolute;left:2391;top:947;width:7840;height:2081" id="docshape252" coordorigin="2392,948" coordsize="7840,2081" path="m7925,3029l7963,3029m7457,3029l7778,3029m2392,3029l3859,3029m4006,3029l4512,3029m6619,3029l6658,3029m4846,3029l5165,3029m6804,3029l7126,3029m5311,3029l5352,3029m6151,3029l6473,3029m5498,3029l5818,3029m8765,3029l9084,3029m9230,3029l9739,3029m8112,3029l8431,3029m9886,3029l10231,3029m4658,3029l4697,3029m7272,3029l7310,3029m5964,3029l6005,3029m8578,3029l8618,3029m6804,2508l7126,2508m7272,2508l7310,2508m7925,2508l7963,2508m7457,2508l7778,2508m6151,2508l6658,2508m2392,2508l5352,2508m5498,2508l6005,2508m8112,2508l10231,2508m6151,1987l6658,1987m2392,1987l6005,1987m7457,1987l10231,1987m6804,1987l7310,1987m7457,1466l10231,1466m2392,1466l6658,1466m6804,1466l7310,1466m2392,948l6658,948m6804,948l10231,948e" filled="false" stroked="true" strokeweight=".75pt" strokecolor="#d9d9d9">
                  <v:path arrowok="t"/>
                  <v:stroke dashstyle="solid"/>
                </v:shape>
                <v:shape style="position:absolute;left:2551;top:2327;width:7335;height:1222" id="docshape253" coordorigin="2551,2328" coordsize="7335,1222" path="m2698,3233l2551,3233,2551,3550,2698,3550,2698,3233xm3353,3043l3206,3043,3206,3550,3353,3550,3353,3043xm4006,2969l3859,2969,3859,3550,4006,3550,4006,2969xm4658,2726l4512,2726,4512,3550,4658,3550,4658,2726xm5311,2834l5165,2834,5165,3550,5311,3550,5311,2834xm5964,2592l5818,2592,5818,3550,5964,3550,5964,2592xm6619,2582l6473,2582,6473,3550,6619,3550,6619,2582xm7272,2409l7126,2409,7126,3550,7272,3550,7272,2409xm7925,2328l7778,2328,7778,3550,7925,3550,7925,2328xm8578,2613l8431,2613,8431,3550,8578,3550,8578,2613xm9230,2647l9084,2647,9084,3550,9230,3550,9230,2647xm9886,2863l9739,2863,9739,3550,9886,3550,9886,2863xe" filled="true" fillcolor="#4471c4" stroked="false">
                  <v:path arrowok="t"/>
                  <v:fill type="solid"/>
                </v:shape>
                <v:shape style="position:absolute;left:2738;top:748;width:7332;height:2801" id="docshape254" coordorigin="2738,749" coordsize="7332,2801" path="m2885,3281l2738,3281,2738,3550,2885,3550,2885,3281xm3538,3276l3391,3276,3391,3550,3538,3550,3538,3276xm4190,3134l4044,3134,4044,3550,4190,3550,4190,3134xm4846,2777l4697,2777,4697,3550,4846,3550,4846,2777xm5498,2232l5352,2232,5352,3550,5498,3550,5498,2232xm6151,1788l6005,1788,6005,3550,6151,3550,6151,1788xm6804,749l6658,749,6658,3550,6804,3550,6804,749xm7457,1178l7310,1178,7310,3550,7457,3550,7457,1178xm8112,1980l7963,1980,7963,3550,8112,3550,8112,1980xm8765,2649l8618,2649,8618,3550,8765,3550,8765,2649xm9418,3084l9271,3084,9271,3550,9418,3550,9418,3084xm10070,3211l9924,3211,9924,3550,10070,3550,10070,3211xe" filled="true" fillcolor="#ec7c30" stroked="false">
                  <v:path arrowok="t"/>
                  <v:fill type="solid"/>
                </v:shape>
                <v:line style="position:absolute" from="2392,3550" to="10231,3550" stroked="true" strokeweight=".75pt" strokecolor="#d9d9d9">
                  <v:stroke dashstyle="solid"/>
                </v:line>
                <v:shape style="position:absolute;left:6951;top:3731;width:377;height:376" type="#_x0000_t75" id="docshape255" stroked="false">
                  <v:imagedata r:id="rId119" o:title=""/>
                </v:shape>
                <v:shape style="position:absolute;left:7381;top:3731;width:581;height:606" type="#_x0000_t75" id="docshape256" stroked="false">
                  <v:imagedata r:id="rId120" o:title=""/>
                </v:shape>
                <v:rect style="position:absolute;left:5423;top:4630;width:99;height:99" id="docshape257" filled="true" fillcolor="#4471c4" stroked="false">
                  <v:fill type="solid"/>
                </v:rect>
                <v:rect style="position:absolute;left:6342;top:4630;width:99;height:99" id="docshape258" filled="true" fillcolor="#ec7c30" stroked="false">
                  <v:fill type="solid"/>
                </v:rect>
                <w10:wrap type="topAndBottom"/>
              </v:group>
            </w:pict>
          </mc:Fallback>
        </mc:AlternateContent>
      </w:r>
    </w:p>
    <w:p>
      <w:pPr>
        <w:pStyle w:val="BodyText"/>
        <w:spacing w:before="58"/>
        <w:rPr>
          <w:i/>
          <w:sz w:val="20"/>
        </w:rPr>
      </w:pPr>
    </w:p>
    <w:p>
      <w:pPr>
        <w:pStyle w:val="BodyText"/>
        <w:spacing w:before="110"/>
        <w:rPr>
          <w:i/>
          <w:sz w:val="22"/>
        </w:rPr>
      </w:pPr>
    </w:p>
    <w:p>
      <w:pPr>
        <w:spacing w:before="1"/>
        <w:ind w:left="1263" w:right="0" w:firstLine="0"/>
        <w:jc w:val="left"/>
        <w:rPr>
          <w:i/>
          <w:sz w:val="22"/>
        </w:rPr>
      </w:pPr>
      <w:bookmarkStart w:name="_bookmark38" w:id="39"/>
      <w:bookmarkEnd w:id="39"/>
      <w:r>
        <w:rPr/>
      </w:r>
      <w:r>
        <w:rPr>
          <w:i/>
          <w:color w:val="44536A"/>
          <w:sz w:val="22"/>
        </w:rPr>
        <w:t>Graf</w:t>
      </w:r>
      <w:r>
        <w:rPr>
          <w:i/>
          <w:color w:val="44536A"/>
          <w:spacing w:val="-5"/>
          <w:sz w:val="22"/>
        </w:rPr>
        <w:t> </w:t>
      </w:r>
      <w:r>
        <w:rPr>
          <w:i/>
          <w:color w:val="44536A"/>
          <w:sz w:val="22"/>
        </w:rPr>
        <w:t>9:</w:t>
      </w:r>
      <w:r>
        <w:rPr>
          <w:i/>
          <w:color w:val="44536A"/>
          <w:spacing w:val="-2"/>
          <w:sz w:val="22"/>
        </w:rPr>
        <w:t> </w:t>
      </w:r>
      <w:r>
        <w:rPr>
          <w:i/>
          <w:color w:val="44536A"/>
          <w:sz w:val="22"/>
        </w:rPr>
        <w:t>Prihodi</w:t>
      </w:r>
      <w:r>
        <w:rPr>
          <w:i/>
          <w:color w:val="44536A"/>
          <w:spacing w:val="-4"/>
          <w:sz w:val="22"/>
        </w:rPr>
        <w:t> </w:t>
      </w:r>
      <w:r>
        <w:rPr>
          <w:i/>
          <w:color w:val="44536A"/>
          <w:sz w:val="22"/>
        </w:rPr>
        <w:t>turistov</w:t>
      </w:r>
      <w:r>
        <w:rPr>
          <w:i/>
          <w:color w:val="44536A"/>
          <w:spacing w:val="-8"/>
          <w:sz w:val="22"/>
        </w:rPr>
        <w:t> </w:t>
      </w:r>
      <w:r>
        <w:rPr>
          <w:i/>
          <w:color w:val="44536A"/>
          <w:sz w:val="22"/>
        </w:rPr>
        <w:t>v</w:t>
      </w:r>
      <w:r>
        <w:rPr>
          <w:i/>
          <w:color w:val="44536A"/>
          <w:spacing w:val="-2"/>
          <w:sz w:val="22"/>
        </w:rPr>
        <w:t> </w:t>
      </w:r>
      <w:r>
        <w:rPr>
          <w:i/>
          <w:color w:val="44536A"/>
          <w:sz w:val="22"/>
        </w:rPr>
        <w:t>občini</w:t>
      </w:r>
      <w:r>
        <w:rPr>
          <w:i/>
          <w:color w:val="44536A"/>
          <w:spacing w:val="-3"/>
          <w:sz w:val="22"/>
        </w:rPr>
        <w:t> </w:t>
      </w:r>
      <w:r>
        <w:rPr>
          <w:i/>
          <w:color w:val="44536A"/>
          <w:sz w:val="22"/>
        </w:rPr>
        <w:t>Ormož</w:t>
      </w:r>
      <w:r>
        <w:rPr>
          <w:i/>
          <w:color w:val="44536A"/>
          <w:spacing w:val="-2"/>
          <w:sz w:val="22"/>
        </w:rPr>
        <w:t> </w:t>
      </w:r>
      <w:r>
        <w:rPr>
          <w:i/>
          <w:color w:val="44536A"/>
          <w:sz w:val="22"/>
        </w:rPr>
        <w:t>po</w:t>
      </w:r>
      <w:r>
        <w:rPr>
          <w:i/>
          <w:color w:val="44536A"/>
          <w:spacing w:val="-4"/>
          <w:sz w:val="22"/>
        </w:rPr>
        <w:t> </w:t>
      </w:r>
      <w:r>
        <w:rPr>
          <w:i/>
          <w:color w:val="44536A"/>
          <w:sz w:val="22"/>
        </w:rPr>
        <w:t>mesecih</w:t>
      </w:r>
      <w:r>
        <w:rPr>
          <w:i/>
          <w:color w:val="44536A"/>
          <w:spacing w:val="-4"/>
          <w:sz w:val="22"/>
        </w:rPr>
        <w:t> </w:t>
      </w:r>
      <w:r>
        <w:rPr>
          <w:i/>
          <w:color w:val="44536A"/>
          <w:sz w:val="22"/>
        </w:rPr>
        <w:t>v</w:t>
      </w:r>
      <w:r>
        <w:rPr>
          <w:i/>
          <w:color w:val="44536A"/>
          <w:spacing w:val="-3"/>
          <w:sz w:val="22"/>
        </w:rPr>
        <w:t> </w:t>
      </w:r>
      <w:r>
        <w:rPr>
          <w:i/>
          <w:color w:val="44536A"/>
          <w:sz w:val="22"/>
        </w:rPr>
        <w:t>letu</w:t>
      </w:r>
      <w:r>
        <w:rPr>
          <w:i/>
          <w:color w:val="44536A"/>
          <w:spacing w:val="-5"/>
          <w:sz w:val="22"/>
        </w:rPr>
        <w:t> </w:t>
      </w:r>
      <w:r>
        <w:rPr>
          <w:i/>
          <w:color w:val="44536A"/>
          <w:sz w:val="22"/>
        </w:rPr>
        <w:t>2023</w:t>
      </w:r>
      <w:r>
        <w:rPr>
          <w:i/>
          <w:color w:val="44536A"/>
          <w:spacing w:val="-4"/>
          <w:sz w:val="22"/>
        </w:rPr>
        <w:t> </w:t>
      </w:r>
      <w:r>
        <w:rPr>
          <w:i/>
          <w:color w:val="44536A"/>
          <w:sz w:val="22"/>
        </w:rPr>
        <w:t>glede</w:t>
      </w:r>
      <w:r>
        <w:rPr>
          <w:i/>
          <w:color w:val="44536A"/>
          <w:spacing w:val="-4"/>
          <w:sz w:val="22"/>
        </w:rPr>
        <w:t> </w:t>
      </w:r>
      <w:r>
        <w:rPr>
          <w:i/>
          <w:color w:val="44536A"/>
          <w:sz w:val="22"/>
        </w:rPr>
        <w:t>na</w:t>
      </w:r>
      <w:r>
        <w:rPr>
          <w:i/>
          <w:color w:val="44536A"/>
          <w:spacing w:val="-6"/>
          <w:sz w:val="22"/>
        </w:rPr>
        <w:t> </w:t>
      </w:r>
      <w:r>
        <w:rPr>
          <w:i/>
          <w:color w:val="44536A"/>
          <w:sz w:val="22"/>
        </w:rPr>
        <w:t>državo</w:t>
      </w:r>
      <w:r>
        <w:rPr>
          <w:i/>
          <w:color w:val="44536A"/>
          <w:spacing w:val="-3"/>
          <w:sz w:val="22"/>
        </w:rPr>
        <w:t> </w:t>
      </w:r>
      <w:r>
        <w:rPr>
          <w:i/>
          <w:color w:val="44536A"/>
          <w:spacing w:val="-2"/>
          <w:sz w:val="22"/>
        </w:rPr>
        <w:t>izvora</w:t>
      </w:r>
    </w:p>
    <w:p>
      <w:pPr>
        <w:pStyle w:val="Heading1"/>
        <w:spacing w:before="120"/>
      </w:pPr>
      <w:r>
        <w:rPr>
          <w:u w:val="single"/>
        </w:rPr>
        <w:t>NOČITVE</w:t>
      </w:r>
      <w:r>
        <w:rPr>
          <w:spacing w:val="-6"/>
          <w:u w:val="single"/>
        </w:rPr>
        <w:t> </w:t>
      </w:r>
      <w:r>
        <w:rPr>
          <w:spacing w:val="-2"/>
          <w:u w:val="single"/>
        </w:rPr>
        <w:t>TURISTOV</w:t>
      </w:r>
    </w:p>
    <w:p>
      <w:pPr>
        <w:pStyle w:val="BodyText"/>
        <w:spacing w:before="95"/>
        <w:rPr>
          <w:b/>
          <w:sz w:val="20"/>
        </w:rPr>
      </w:pPr>
    </w:p>
    <w:tbl>
      <w:tblPr>
        <w:tblW w:w="0" w:type="auto"/>
        <w:jc w:val="left"/>
        <w:tblInd w:w="9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40"/>
        <w:gridCol w:w="960"/>
        <w:gridCol w:w="961"/>
        <w:gridCol w:w="960"/>
        <w:gridCol w:w="960"/>
        <w:gridCol w:w="960"/>
        <w:gridCol w:w="960"/>
      </w:tblGrid>
      <w:tr>
        <w:trPr>
          <w:trHeight w:val="344" w:hRule="atLeast"/>
        </w:trPr>
        <w:tc>
          <w:tcPr>
            <w:tcW w:w="1440" w:type="dxa"/>
            <w:tcBorders>
              <w:top w:val="nil"/>
              <w:left w:val="nil"/>
            </w:tcBorders>
          </w:tcPr>
          <w:p>
            <w:pPr>
              <w:pStyle w:val="TableParagraph"/>
              <w:rPr>
                <w:rFonts w:ascii="Times New Roman"/>
                <w:sz w:val="20"/>
              </w:rPr>
            </w:pPr>
          </w:p>
        </w:tc>
        <w:tc>
          <w:tcPr>
            <w:tcW w:w="960" w:type="dxa"/>
            <w:shd w:val="clear" w:color="auto" w:fill="D9D9D9"/>
          </w:tcPr>
          <w:p>
            <w:pPr>
              <w:pStyle w:val="TableParagraph"/>
              <w:spacing w:before="45"/>
              <w:ind w:right="45"/>
              <w:jc w:val="right"/>
              <w:rPr>
                <w:b/>
                <w:sz w:val="22"/>
              </w:rPr>
            </w:pPr>
            <w:r>
              <w:rPr>
                <w:b/>
                <w:spacing w:val="-4"/>
                <w:sz w:val="22"/>
              </w:rPr>
              <w:t>2018</w:t>
            </w:r>
          </w:p>
        </w:tc>
        <w:tc>
          <w:tcPr>
            <w:tcW w:w="961" w:type="dxa"/>
            <w:shd w:val="clear" w:color="auto" w:fill="D9D9D9"/>
          </w:tcPr>
          <w:p>
            <w:pPr>
              <w:pStyle w:val="TableParagraph"/>
              <w:spacing w:before="45"/>
              <w:ind w:right="46"/>
              <w:jc w:val="right"/>
              <w:rPr>
                <w:b/>
                <w:sz w:val="22"/>
              </w:rPr>
            </w:pPr>
            <w:r>
              <w:rPr>
                <w:b/>
                <w:spacing w:val="-4"/>
                <w:sz w:val="22"/>
              </w:rPr>
              <w:t>2019</w:t>
            </w:r>
          </w:p>
        </w:tc>
        <w:tc>
          <w:tcPr>
            <w:tcW w:w="960" w:type="dxa"/>
            <w:shd w:val="clear" w:color="auto" w:fill="D9D9D9"/>
          </w:tcPr>
          <w:p>
            <w:pPr>
              <w:pStyle w:val="TableParagraph"/>
              <w:spacing w:before="45"/>
              <w:ind w:right="46"/>
              <w:jc w:val="right"/>
              <w:rPr>
                <w:b/>
                <w:sz w:val="22"/>
              </w:rPr>
            </w:pPr>
            <w:r>
              <w:rPr>
                <w:b/>
                <w:spacing w:val="-4"/>
                <w:sz w:val="22"/>
              </w:rPr>
              <w:t>2020</w:t>
            </w:r>
          </w:p>
        </w:tc>
        <w:tc>
          <w:tcPr>
            <w:tcW w:w="960" w:type="dxa"/>
            <w:shd w:val="clear" w:color="auto" w:fill="D9D9D9"/>
          </w:tcPr>
          <w:p>
            <w:pPr>
              <w:pStyle w:val="TableParagraph"/>
              <w:spacing w:before="45"/>
              <w:ind w:left="219"/>
              <w:rPr>
                <w:b/>
                <w:sz w:val="22"/>
              </w:rPr>
            </w:pPr>
            <w:r>
              <w:rPr>
                <w:b/>
                <w:spacing w:val="-4"/>
                <w:sz w:val="22"/>
              </w:rPr>
              <w:t>2021</w:t>
            </w:r>
          </w:p>
        </w:tc>
        <w:tc>
          <w:tcPr>
            <w:tcW w:w="960" w:type="dxa"/>
            <w:shd w:val="clear" w:color="auto" w:fill="D9D9D9"/>
          </w:tcPr>
          <w:p>
            <w:pPr>
              <w:pStyle w:val="TableParagraph"/>
              <w:spacing w:before="45"/>
              <w:ind w:right="45"/>
              <w:jc w:val="right"/>
              <w:rPr>
                <w:b/>
                <w:sz w:val="22"/>
              </w:rPr>
            </w:pPr>
            <w:r>
              <w:rPr>
                <w:b/>
                <w:spacing w:val="-4"/>
                <w:sz w:val="22"/>
              </w:rPr>
              <w:t>2022</w:t>
            </w:r>
          </w:p>
        </w:tc>
        <w:tc>
          <w:tcPr>
            <w:tcW w:w="960" w:type="dxa"/>
            <w:shd w:val="clear" w:color="auto" w:fill="D9D9D9"/>
          </w:tcPr>
          <w:p>
            <w:pPr>
              <w:pStyle w:val="TableParagraph"/>
              <w:spacing w:before="45"/>
              <w:ind w:right="45"/>
              <w:jc w:val="right"/>
              <w:rPr>
                <w:b/>
                <w:sz w:val="22"/>
              </w:rPr>
            </w:pPr>
            <w:r>
              <w:rPr>
                <w:b/>
                <w:spacing w:val="-4"/>
                <w:sz w:val="22"/>
              </w:rPr>
              <w:t>2023</w:t>
            </w:r>
          </w:p>
        </w:tc>
      </w:tr>
      <w:tr>
        <w:trPr>
          <w:trHeight w:val="344" w:hRule="atLeast"/>
        </w:trPr>
        <w:tc>
          <w:tcPr>
            <w:tcW w:w="1440" w:type="dxa"/>
          </w:tcPr>
          <w:p>
            <w:pPr>
              <w:pStyle w:val="TableParagraph"/>
              <w:spacing w:before="54"/>
              <w:ind w:left="69"/>
              <w:rPr>
                <w:b/>
                <w:sz w:val="20"/>
              </w:rPr>
            </w:pPr>
            <w:r>
              <w:rPr>
                <w:b/>
                <w:color w:val="212121"/>
                <w:spacing w:val="-2"/>
                <w:sz w:val="20"/>
              </w:rPr>
              <w:t>DOMAČI</w:t>
            </w:r>
          </w:p>
        </w:tc>
        <w:tc>
          <w:tcPr>
            <w:tcW w:w="960" w:type="dxa"/>
          </w:tcPr>
          <w:p>
            <w:pPr>
              <w:pStyle w:val="TableParagraph"/>
              <w:spacing w:before="45"/>
              <w:ind w:right="47"/>
              <w:jc w:val="right"/>
              <w:rPr>
                <w:sz w:val="22"/>
              </w:rPr>
            </w:pPr>
            <w:r>
              <w:rPr>
                <w:color w:val="333333"/>
                <w:spacing w:val="-2"/>
                <w:sz w:val="22"/>
              </w:rPr>
              <w:t>1.599</w:t>
            </w:r>
          </w:p>
        </w:tc>
        <w:tc>
          <w:tcPr>
            <w:tcW w:w="961" w:type="dxa"/>
          </w:tcPr>
          <w:p>
            <w:pPr>
              <w:pStyle w:val="TableParagraph"/>
              <w:spacing w:before="45"/>
              <w:ind w:right="47"/>
              <w:jc w:val="right"/>
              <w:rPr>
                <w:sz w:val="22"/>
              </w:rPr>
            </w:pPr>
            <w:r>
              <w:rPr>
                <w:color w:val="333333"/>
                <w:spacing w:val="-2"/>
                <w:sz w:val="22"/>
              </w:rPr>
              <w:t>1.860</w:t>
            </w:r>
          </w:p>
        </w:tc>
        <w:tc>
          <w:tcPr>
            <w:tcW w:w="960" w:type="dxa"/>
          </w:tcPr>
          <w:p>
            <w:pPr>
              <w:pStyle w:val="TableParagraph"/>
              <w:spacing w:before="45"/>
              <w:ind w:right="47"/>
              <w:jc w:val="right"/>
              <w:rPr>
                <w:sz w:val="22"/>
              </w:rPr>
            </w:pPr>
            <w:r>
              <w:rPr>
                <w:color w:val="333333"/>
                <w:spacing w:val="-2"/>
                <w:sz w:val="22"/>
              </w:rPr>
              <w:t>9.698</w:t>
            </w:r>
          </w:p>
        </w:tc>
        <w:tc>
          <w:tcPr>
            <w:tcW w:w="960" w:type="dxa"/>
          </w:tcPr>
          <w:p>
            <w:pPr>
              <w:pStyle w:val="TableParagraph"/>
              <w:spacing w:before="45"/>
              <w:ind w:right="47"/>
              <w:jc w:val="right"/>
              <w:rPr>
                <w:sz w:val="22"/>
              </w:rPr>
            </w:pPr>
            <w:r>
              <w:rPr>
                <w:color w:val="333333"/>
                <w:spacing w:val="-2"/>
                <w:sz w:val="22"/>
              </w:rPr>
              <w:t>9.553</w:t>
            </w:r>
          </w:p>
        </w:tc>
        <w:tc>
          <w:tcPr>
            <w:tcW w:w="960" w:type="dxa"/>
          </w:tcPr>
          <w:p>
            <w:pPr>
              <w:pStyle w:val="TableParagraph"/>
              <w:spacing w:before="45"/>
              <w:ind w:right="47"/>
              <w:jc w:val="right"/>
              <w:rPr>
                <w:sz w:val="22"/>
              </w:rPr>
            </w:pPr>
            <w:r>
              <w:rPr>
                <w:spacing w:val="-2"/>
                <w:sz w:val="22"/>
              </w:rPr>
              <w:t>5.910</w:t>
            </w:r>
          </w:p>
        </w:tc>
        <w:tc>
          <w:tcPr>
            <w:tcW w:w="960" w:type="dxa"/>
          </w:tcPr>
          <w:p>
            <w:pPr>
              <w:pStyle w:val="TableParagraph"/>
              <w:spacing w:before="45"/>
              <w:ind w:right="47"/>
              <w:jc w:val="right"/>
              <w:rPr>
                <w:sz w:val="22"/>
              </w:rPr>
            </w:pPr>
            <w:r>
              <w:rPr>
                <w:spacing w:val="-2"/>
                <w:sz w:val="22"/>
              </w:rPr>
              <w:t>5.788</w:t>
            </w:r>
          </w:p>
        </w:tc>
      </w:tr>
      <w:tr>
        <w:trPr>
          <w:trHeight w:val="344" w:hRule="atLeast"/>
        </w:trPr>
        <w:tc>
          <w:tcPr>
            <w:tcW w:w="1440" w:type="dxa"/>
          </w:tcPr>
          <w:p>
            <w:pPr>
              <w:pStyle w:val="TableParagraph"/>
              <w:spacing w:before="56"/>
              <w:ind w:left="69"/>
              <w:rPr>
                <w:b/>
                <w:sz w:val="20"/>
              </w:rPr>
            </w:pPr>
            <w:r>
              <w:rPr>
                <w:b/>
                <w:color w:val="212121"/>
                <w:spacing w:val="-4"/>
                <w:sz w:val="20"/>
              </w:rPr>
              <w:t>TUJI</w:t>
            </w:r>
          </w:p>
        </w:tc>
        <w:tc>
          <w:tcPr>
            <w:tcW w:w="960" w:type="dxa"/>
          </w:tcPr>
          <w:p>
            <w:pPr>
              <w:pStyle w:val="TableParagraph"/>
              <w:spacing w:before="45"/>
              <w:ind w:right="47"/>
              <w:jc w:val="right"/>
              <w:rPr>
                <w:sz w:val="22"/>
              </w:rPr>
            </w:pPr>
            <w:r>
              <w:rPr>
                <w:color w:val="333333"/>
                <w:spacing w:val="-2"/>
                <w:sz w:val="22"/>
              </w:rPr>
              <w:t>7.145</w:t>
            </w:r>
          </w:p>
        </w:tc>
        <w:tc>
          <w:tcPr>
            <w:tcW w:w="961" w:type="dxa"/>
          </w:tcPr>
          <w:p>
            <w:pPr>
              <w:pStyle w:val="TableParagraph"/>
              <w:spacing w:before="45"/>
              <w:ind w:right="47"/>
              <w:jc w:val="right"/>
              <w:rPr>
                <w:sz w:val="22"/>
              </w:rPr>
            </w:pPr>
            <w:r>
              <w:rPr>
                <w:color w:val="333333"/>
                <w:spacing w:val="-2"/>
                <w:sz w:val="22"/>
              </w:rPr>
              <w:t>4.837</w:t>
            </w:r>
          </w:p>
        </w:tc>
        <w:tc>
          <w:tcPr>
            <w:tcW w:w="960" w:type="dxa"/>
          </w:tcPr>
          <w:p>
            <w:pPr>
              <w:pStyle w:val="TableParagraph"/>
              <w:spacing w:before="45"/>
              <w:ind w:right="47"/>
              <w:jc w:val="right"/>
              <w:rPr>
                <w:sz w:val="22"/>
              </w:rPr>
            </w:pPr>
            <w:r>
              <w:rPr>
                <w:color w:val="333333"/>
                <w:spacing w:val="-2"/>
                <w:sz w:val="22"/>
              </w:rPr>
              <w:t>2.470</w:t>
            </w:r>
          </w:p>
        </w:tc>
        <w:tc>
          <w:tcPr>
            <w:tcW w:w="960" w:type="dxa"/>
          </w:tcPr>
          <w:p>
            <w:pPr>
              <w:pStyle w:val="TableParagraph"/>
              <w:spacing w:before="45"/>
              <w:ind w:right="47"/>
              <w:jc w:val="right"/>
              <w:rPr>
                <w:sz w:val="22"/>
              </w:rPr>
            </w:pPr>
            <w:r>
              <w:rPr>
                <w:color w:val="333333"/>
                <w:spacing w:val="-2"/>
                <w:sz w:val="22"/>
              </w:rPr>
              <w:t>5.046</w:t>
            </w:r>
          </w:p>
        </w:tc>
        <w:tc>
          <w:tcPr>
            <w:tcW w:w="960" w:type="dxa"/>
          </w:tcPr>
          <w:p>
            <w:pPr>
              <w:pStyle w:val="TableParagraph"/>
              <w:spacing w:before="45"/>
              <w:ind w:right="47"/>
              <w:jc w:val="right"/>
              <w:rPr>
                <w:sz w:val="22"/>
              </w:rPr>
            </w:pPr>
            <w:r>
              <w:rPr>
                <w:spacing w:val="-2"/>
                <w:sz w:val="22"/>
              </w:rPr>
              <w:t>9.371</w:t>
            </w:r>
          </w:p>
        </w:tc>
        <w:tc>
          <w:tcPr>
            <w:tcW w:w="960" w:type="dxa"/>
          </w:tcPr>
          <w:p>
            <w:pPr>
              <w:pStyle w:val="TableParagraph"/>
              <w:spacing w:before="45"/>
              <w:ind w:right="47"/>
              <w:jc w:val="right"/>
              <w:rPr>
                <w:sz w:val="22"/>
              </w:rPr>
            </w:pPr>
            <w:r>
              <w:rPr>
                <w:spacing w:val="-2"/>
                <w:sz w:val="22"/>
              </w:rPr>
              <w:t>9.870</w:t>
            </w:r>
          </w:p>
        </w:tc>
      </w:tr>
      <w:tr>
        <w:trPr>
          <w:trHeight w:val="344" w:hRule="atLeast"/>
        </w:trPr>
        <w:tc>
          <w:tcPr>
            <w:tcW w:w="1440" w:type="dxa"/>
          </w:tcPr>
          <w:p>
            <w:pPr>
              <w:pStyle w:val="TableParagraph"/>
              <w:spacing w:before="56"/>
              <w:ind w:left="129"/>
              <w:rPr>
                <w:b/>
                <w:sz w:val="20"/>
              </w:rPr>
            </w:pPr>
            <w:r>
              <w:rPr>
                <w:b/>
                <w:color w:val="212121"/>
                <w:spacing w:val="-2"/>
                <w:sz w:val="20"/>
              </w:rPr>
              <w:t>SKUPAJ</w:t>
            </w:r>
          </w:p>
        </w:tc>
        <w:tc>
          <w:tcPr>
            <w:tcW w:w="960" w:type="dxa"/>
          </w:tcPr>
          <w:p>
            <w:pPr>
              <w:pStyle w:val="TableParagraph"/>
              <w:spacing w:before="45"/>
              <w:ind w:right="47"/>
              <w:jc w:val="right"/>
              <w:rPr>
                <w:sz w:val="22"/>
              </w:rPr>
            </w:pPr>
            <w:r>
              <w:rPr>
                <w:color w:val="333333"/>
                <w:spacing w:val="-2"/>
                <w:sz w:val="22"/>
              </w:rPr>
              <w:t>8.744</w:t>
            </w:r>
          </w:p>
        </w:tc>
        <w:tc>
          <w:tcPr>
            <w:tcW w:w="961" w:type="dxa"/>
          </w:tcPr>
          <w:p>
            <w:pPr>
              <w:pStyle w:val="TableParagraph"/>
              <w:spacing w:before="45"/>
              <w:ind w:right="47"/>
              <w:jc w:val="right"/>
              <w:rPr>
                <w:sz w:val="22"/>
              </w:rPr>
            </w:pPr>
            <w:r>
              <w:rPr>
                <w:color w:val="333333"/>
                <w:spacing w:val="-2"/>
                <w:sz w:val="22"/>
              </w:rPr>
              <w:t>6.697</w:t>
            </w:r>
          </w:p>
        </w:tc>
        <w:tc>
          <w:tcPr>
            <w:tcW w:w="960" w:type="dxa"/>
          </w:tcPr>
          <w:p>
            <w:pPr>
              <w:pStyle w:val="TableParagraph"/>
              <w:spacing w:before="45"/>
              <w:ind w:right="47"/>
              <w:jc w:val="right"/>
              <w:rPr>
                <w:sz w:val="22"/>
              </w:rPr>
            </w:pPr>
            <w:r>
              <w:rPr>
                <w:color w:val="333333"/>
                <w:spacing w:val="-2"/>
                <w:sz w:val="22"/>
              </w:rPr>
              <w:t>12.168</w:t>
            </w:r>
          </w:p>
        </w:tc>
        <w:tc>
          <w:tcPr>
            <w:tcW w:w="960" w:type="dxa"/>
          </w:tcPr>
          <w:p>
            <w:pPr>
              <w:pStyle w:val="TableParagraph"/>
              <w:spacing w:before="45"/>
              <w:ind w:right="47"/>
              <w:jc w:val="right"/>
              <w:rPr>
                <w:sz w:val="22"/>
              </w:rPr>
            </w:pPr>
            <w:r>
              <w:rPr>
                <w:color w:val="333333"/>
                <w:spacing w:val="-2"/>
                <w:sz w:val="22"/>
              </w:rPr>
              <w:t>14.599</w:t>
            </w:r>
          </w:p>
        </w:tc>
        <w:tc>
          <w:tcPr>
            <w:tcW w:w="960" w:type="dxa"/>
          </w:tcPr>
          <w:p>
            <w:pPr>
              <w:pStyle w:val="TableParagraph"/>
              <w:spacing w:before="45"/>
              <w:ind w:right="47"/>
              <w:jc w:val="right"/>
              <w:rPr>
                <w:sz w:val="22"/>
              </w:rPr>
            </w:pPr>
            <w:r>
              <w:rPr>
                <w:spacing w:val="-2"/>
                <w:sz w:val="22"/>
              </w:rPr>
              <w:t>15.281</w:t>
            </w:r>
          </w:p>
        </w:tc>
        <w:tc>
          <w:tcPr>
            <w:tcW w:w="960" w:type="dxa"/>
          </w:tcPr>
          <w:p>
            <w:pPr>
              <w:pStyle w:val="TableParagraph"/>
              <w:spacing w:before="45"/>
              <w:ind w:right="47"/>
              <w:jc w:val="right"/>
              <w:rPr>
                <w:sz w:val="22"/>
              </w:rPr>
            </w:pPr>
            <w:r>
              <w:rPr>
                <w:spacing w:val="-2"/>
                <w:sz w:val="22"/>
              </w:rPr>
              <w:t>15.658</w:t>
            </w:r>
          </w:p>
        </w:tc>
      </w:tr>
    </w:tbl>
    <w:p>
      <w:pPr>
        <w:spacing w:before="122"/>
        <w:ind w:left="852" w:right="0" w:firstLine="0"/>
        <w:jc w:val="left"/>
        <w:rPr>
          <w:i/>
          <w:sz w:val="22"/>
        </w:rPr>
      </w:pPr>
      <w:bookmarkStart w:name="_bookmark39" w:id="40"/>
      <w:bookmarkEnd w:id="40"/>
      <w:r>
        <w:rPr/>
      </w:r>
      <w:r>
        <w:rPr>
          <w:i/>
          <w:color w:val="44536A"/>
          <w:sz w:val="22"/>
        </w:rPr>
        <w:t>Tabela</w:t>
      </w:r>
      <w:r>
        <w:rPr>
          <w:i/>
          <w:color w:val="44536A"/>
          <w:spacing w:val="-7"/>
          <w:sz w:val="22"/>
        </w:rPr>
        <w:t> </w:t>
      </w:r>
      <w:r>
        <w:rPr>
          <w:i/>
          <w:color w:val="44536A"/>
          <w:sz w:val="22"/>
        </w:rPr>
        <w:t>10:</w:t>
      </w:r>
      <w:r>
        <w:rPr>
          <w:i/>
          <w:color w:val="44536A"/>
          <w:spacing w:val="-3"/>
          <w:sz w:val="22"/>
        </w:rPr>
        <w:t> </w:t>
      </w:r>
      <w:r>
        <w:rPr>
          <w:i/>
          <w:color w:val="44536A"/>
          <w:sz w:val="22"/>
        </w:rPr>
        <w:t>Nočitve</w:t>
      </w:r>
      <w:r>
        <w:rPr>
          <w:i/>
          <w:color w:val="44536A"/>
          <w:spacing w:val="-7"/>
          <w:sz w:val="22"/>
        </w:rPr>
        <w:t> </w:t>
      </w:r>
      <w:r>
        <w:rPr>
          <w:i/>
          <w:color w:val="44536A"/>
          <w:sz w:val="22"/>
        </w:rPr>
        <w:t>turistov</w:t>
      </w:r>
      <w:r>
        <w:rPr>
          <w:i/>
          <w:color w:val="44536A"/>
          <w:spacing w:val="-4"/>
          <w:sz w:val="22"/>
        </w:rPr>
        <w:t> </w:t>
      </w:r>
      <w:r>
        <w:rPr>
          <w:i/>
          <w:color w:val="44536A"/>
          <w:sz w:val="22"/>
        </w:rPr>
        <w:t>v</w:t>
      </w:r>
      <w:r>
        <w:rPr>
          <w:i/>
          <w:color w:val="44536A"/>
          <w:spacing w:val="-4"/>
          <w:sz w:val="22"/>
        </w:rPr>
        <w:t> </w:t>
      </w:r>
      <w:r>
        <w:rPr>
          <w:i/>
          <w:color w:val="44536A"/>
          <w:sz w:val="22"/>
        </w:rPr>
        <w:t>občini</w:t>
      </w:r>
      <w:r>
        <w:rPr>
          <w:i/>
          <w:color w:val="44536A"/>
          <w:spacing w:val="-4"/>
          <w:sz w:val="22"/>
        </w:rPr>
        <w:t> </w:t>
      </w:r>
      <w:r>
        <w:rPr>
          <w:i/>
          <w:color w:val="44536A"/>
          <w:sz w:val="22"/>
        </w:rPr>
        <w:t>Ormož</w:t>
      </w:r>
      <w:r>
        <w:rPr>
          <w:i/>
          <w:color w:val="44536A"/>
          <w:spacing w:val="-6"/>
          <w:sz w:val="22"/>
        </w:rPr>
        <w:t> </w:t>
      </w:r>
      <w:r>
        <w:rPr>
          <w:i/>
          <w:color w:val="44536A"/>
          <w:sz w:val="22"/>
        </w:rPr>
        <w:t>v</w:t>
      </w:r>
      <w:r>
        <w:rPr>
          <w:i/>
          <w:color w:val="44536A"/>
          <w:spacing w:val="-4"/>
          <w:sz w:val="22"/>
        </w:rPr>
        <w:t> </w:t>
      </w:r>
      <w:r>
        <w:rPr>
          <w:i/>
          <w:color w:val="44536A"/>
          <w:sz w:val="22"/>
        </w:rPr>
        <w:t>letih</w:t>
      </w:r>
      <w:r>
        <w:rPr>
          <w:i/>
          <w:color w:val="44536A"/>
          <w:spacing w:val="-4"/>
          <w:sz w:val="22"/>
        </w:rPr>
        <w:t> </w:t>
      </w:r>
      <w:r>
        <w:rPr>
          <w:i/>
          <w:color w:val="44536A"/>
          <w:sz w:val="22"/>
        </w:rPr>
        <w:t>2018,</w:t>
      </w:r>
      <w:r>
        <w:rPr>
          <w:i/>
          <w:color w:val="44536A"/>
          <w:spacing w:val="-4"/>
          <w:sz w:val="22"/>
        </w:rPr>
        <w:t> </w:t>
      </w:r>
      <w:r>
        <w:rPr>
          <w:i/>
          <w:color w:val="44536A"/>
          <w:sz w:val="22"/>
        </w:rPr>
        <w:t>2019,</w:t>
      </w:r>
      <w:r>
        <w:rPr>
          <w:i/>
          <w:color w:val="44536A"/>
          <w:spacing w:val="-3"/>
          <w:sz w:val="22"/>
        </w:rPr>
        <w:t> </w:t>
      </w:r>
      <w:r>
        <w:rPr>
          <w:i/>
          <w:color w:val="44536A"/>
          <w:sz w:val="22"/>
        </w:rPr>
        <w:t>2020,</w:t>
      </w:r>
      <w:r>
        <w:rPr>
          <w:i/>
          <w:color w:val="44536A"/>
          <w:spacing w:val="-6"/>
          <w:sz w:val="22"/>
        </w:rPr>
        <w:t> </w:t>
      </w:r>
      <w:r>
        <w:rPr>
          <w:i/>
          <w:color w:val="44536A"/>
          <w:sz w:val="22"/>
        </w:rPr>
        <w:t>2021,2022</w:t>
      </w:r>
      <w:r>
        <w:rPr>
          <w:i/>
          <w:color w:val="44536A"/>
          <w:spacing w:val="-4"/>
          <w:sz w:val="22"/>
        </w:rPr>
        <w:t> </w:t>
      </w:r>
      <w:r>
        <w:rPr>
          <w:i/>
          <w:color w:val="44536A"/>
          <w:sz w:val="22"/>
        </w:rPr>
        <w:t>in</w:t>
      </w:r>
      <w:r>
        <w:rPr>
          <w:i/>
          <w:color w:val="44536A"/>
          <w:spacing w:val="-5"/>
          <w:sz w:val="22"/>
        </w:rPr>
        <w:t> </w:t>
      </w:r>
      <w:r>
        <w:rPr>
          <w:i/>
          <w:color w:val="44536A"/>
          <w:spacing w:val="-4"/>
          <w:sz w:val="22"/>
        </w:rPr>
        <w:t>2023</w:t>
      </w:r>
    </w:p>
    <w:p>
      <w:pPr>
        <w:spacing w:after="0"/>
        <w:jc w:val="left"/>
        <w:rPr>
          <w:i/>
          <w:sz w:val="22"/>
        </w:rPr>
        <w:sectPr>
          <w:pgSz w:w="11910" w:h="16840"/>
          <w:pgMar w:header="424" w:footer="850" w:top="3580" w:bottom="1040" w:left="566" w:right="141"/>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0"/>
        <w:rPr>
          <w:i/>
          <w:sz w:val="20"/>
        </w:rPr>
      </w:pPr>
    </w:p>
    <w:p>
      <w:pPr>
        <w:pStyle w:val="BodyText"/>
        <w:ind w:left="844"/>
        <w:rPr>
          <w:sz w:val="20"/>
        </w:rPr>
      </w:pPr>
      <w:r>
        <w:rPr>
          <w:sz w:val="20"/>
        </w:rPr>
        <mc:AlternateContent>
          <mc:Choice Requires="wps">
            <w:drawing>
              <wp:inline distT="0" distB="0" distL="0" distR="0">
                <wp:extent cx="5102225" cy="2857500"/>
                <wp:effectExtent l="0" t="0" r="0" b="0"/>
                <wp:docPr id="351" name="Group 351"/>
                <wp:cNvGraphicFramePr>
                  <a:graphicFrameLocks/>
                </wp:cNvGraphicFramePr>
                <a:graphic>
                  <a:graphicData uri="http://schemas.microsoft.com/office/word/2010/wordprocessingGroup">
                    <wpg:wgp>
                      <wpg:cNvPr id="351" name="Group 351"/>
                      <wpg:cNvGrpSpPr/>
                      <wpg:grpSpPr>
                        <a:xfrm>
                          <a:off x="0" y="0"/>
                          <a:ext cx="5102225" cy="2857500"/>
                          <a:chExt cx="5102225" cy="2857500"/>
                        </a:xfrm>
                      </wpg:grpSpPr>
                      <wps:wsp>
                        <wps:cNvPr id="352" name="Graphic 352"/>
                        <wps:cNvSpPr/>
                        <wps:spPr>
                          <a:xfrm>
                            <a:off x="511746" y="144462"/>
                            <a:ext cx="4446270" cy="1887855"/>
                          </a:xfrm>
                          <a:custGeom>
                            <a:avLst/>
                            <a:gdLst/>
                            <a:ahLst/>
                            <a:cxnLst/>
                            <a:rect l="l" t="t" r="r" b="b"/>
                            <a:pathLst>
                              <a:path w="4446270" h="1887855">
                                <a:moveTo>
                                  <a:pt x="4304538" y="1887474"/>
                                </a:moveTo>
                                <a:lnTo>
                                  <a:pt x="4446016" y="1887474"/>
                                </a:lnTo>
                              </a:path>
                              <a:path w="4446270" h="1887855">
                                <a:moveTo>
                                  <a:pt x="3563874" y="1887474"/>
                                </a:moveTo>
                                <a:lnTo>
                                  <a:pt x="3847338" y="1887474"/>
                                </a:lnTo>
                              </a:path>
                              <a:path w="4446270" h="1887855">
                                <a:moveTo>
                                  <a:pt x="2081022" y="1887474"/>
                                </a:moveTo>
                                <a:lnTo>
                                  <a:pt x="2364486" y="1887474"/>
                                </a:lnTo>
                              </a:path>
                              <a:path w="4446270" h="1887855">
                                <a:moveTo>
                                  <a:pt x="599694" y="1887474"/>
                                </a:moveTo>
                                <a:lnTo>
                                  <a:pt x="1046226" y="1887474"/>
                                </a:lnTo>
                              </a:path>
                              <a:path w="4446270" h="1887855">
                                <a:moveTo>
                                  <a:pt x="1340358" y="1887474"/>
                                </a:moveTo>
                                <a:lnTo>
                                  <a:pt x="1623822" y="1887474"/>
                                </a:lnTo>
                              </a:path>
                              <a:path w="4446270" h="1887855">
                                <a:moveTo>
                                  <a:pt x="1753362" y="1887474"/>
                                </a:moveTo>
                                <a:lnTo>
                                  <a:pt x="1788414" y="1887474"/>
                                </a:lnTo>
                              </a:path>
                              <a:path w="4446270" h="1887855">
                                <a:moveTo>
                                  <a:pt x="4139946" y="1887474"/>
                                </a:moveTo>
                                <a:lnTo>
                                  <a:pt x="4174998" y="1887474"/>
                                </a:lnTo>
                              </a:path>
                              <a:path w="4446270" h="1887855">
                                <a:moveTo>
                                  <a:pt x="3975354" y="1887474"/>
                                </a:moveTo>
                                <a:lnTo>
                                  <a:pt x="4010406" y="1887474"/>
                                </a:lnTo>
                              </a:path>
                              <a:path w="4446270" h="1887855">
                                <a:moveTo>
                                  <a:pt x="2821686" y="1887474"/>
                                </a:moveTo>
                                <a:lnTo>
                                  <a:pt x="3105150" y="1887474"/>
                                </a:lnTo>
                              </a:path>
                              <a:path w="4446270" h="1887855">
                                <a:moveTo>
                                  <a:pt x="2658618" y="1887474"/>
                                </a:moveTo>
                                <a:lnTo>
                                  <a:pt x="2693670" y="1887474"/>
                                </a:lnTo>
                              </a:path>
                              <a:path w="4446270" h="1887855">
                                <a:moveTo>
                                  <a:pt x="435102" y="1887474"/>
                                </a:moveTo>
                                <a:lnTo>
                                  <a:pt x="470154" y="1887474"/>
                                </a:lnTo>
                              </a:path>
                              <a:path w="4446270" h="1887855">
                                <a:moveTo>
                                  <a:pt x="2494026" y="1887474"/>
                                </a:moveTo>
                                <a:lnTo>
                                  <a:pt x="2529078" y="1887474"/>
                                </a:lnTo>
                              </a:path>
                              <a:path w="4446270" h="1887855">
                                <a:moveTo>
                                  <a:pt x="3399282" y="1887474"/>
                                </a:moveTo>
                                <a:lnTo>
                                  <a:pt x="3434334" y="1887474"/>
                                </a:lnTo>
                              </a:path>
                              <a:path w="4446270" h="1887855">
                                <a:moveTo>
                                  <a:pt x="3234690" y="1887474"/>
                                </a:moveTo>
                                <a:lnTo>
                                  <a:pt x="3269741" y="1887474"/>
                                </a:lnTo>
                              </a:path>
                              <a:path w="4446270" h="1887855">
                                <a:moveTo>
                                  <a:pt x="1175766" y="1887474"/>
                                </a:moveTo>
                                <a:lnTo>
                                  <a:pt x="1210818" y="1887474"/>
                                </a:lnTo>
                              </a:path>
                              <a:path w="4446270" h="1887855">
                                <a:moveTo>
                                  <a:pt x="0" y="1887474"/>
                                </a:moveTo>
                                <a:lnTo>
                                  <a:pt x="305562" y="1887474"/>
                                </a:lnTo>
                              </a:path>
                              <a:path w="4446270" h="1887855">
                                <a:moveTo>
                                  <a:pt x="1916430" y="1887474"/>
                                </a:moveTo>
                                <a:lnTo>
                                  <a:pt x="1951482" y="1887474"/>
                                </a:lnTo>
                              </a:path>
                              <a:path w="4446270" h="1887855">
                                <a:moveTo>
                                  <a:pt x="599694" y="1651254"/>
                                </a:moveTo>
                                <a:lnTo>
                                  <a:pt x="1046226" y="1651254"/>
                                </a:lnTo>
                              </a:path>
                              <a:path w="4446270" h="1887855">
                                <a:moveTo>
                                  <a:pt x="2658618" y="1651254"/>
                                </a:moveTo>
                                <a:lnTo>
                                  <a:pt x="2693670" y="1651254"/>
                                </a:lnTo>
                              </a:path>
                              <a:path w="4446270" h="1887855">
                                <a:moveTo>
                                  <a:pt x="1340358" y="1651254"/>
                                </a:moveTo>
                                <a:lnTo>
                                  <a:pt x="1623822" y="1651254"/>
                                </a:lnTo>
                              </a:path>
                              <a:path w="4446270" h="1887855">
                                <a:moveTo>
                                  <a:pt x="3234690" y="1651254"/>
                                </a:moveTo>
                                <a:lnTo>
                                  <a:pt x="3269741" y="1651254"/>
                                </a:lnTo>
                              </a:path>
                              <a:path w="4446270" h="1887855">
                                <a:moveTo>
                                  <a:pt x="2081022" y="1651254"/>
                                </a:moveTo>
                                <a:lnTo>
                                  <a:pt x="2364486" y="1651254"/>
                                </a:lnTo>
                              </a:path>
                              <a:path w="4446270" h="1887855">
                                <a:moveTo>
                                  <a:pt x="1175766" y="1651254"/>
                                </a:moveTo>
                                <a:lnTo>
                                  <a:pt x="1210818" y="1651254"/>
                                </a:lnTo>
                              </a:path>
                              <a:path w="4446270" h="1887855">
                                <a:moveTo>
                                  <a:pt x="3563874" y="1651254"/>
                                </a:moveTo>
                                <a:lnTo>
                                  <a:pt x="3847338" y="1651254"/>
                                </a:lnTo>
                              </a:path>
                              <a:path w="4446270" h="1887855">
                                <a:moveTo>
                                  <a:pt x="4139946" y="1651254"/>
                                </a:moveTo>
                                <a:lnTo>
                                  <a:pt x="4174998" y="1651254"/>
                                </a:lnTo>
                              </a:path>
                              <a:path w="4446270" h="1887855">
                                <a:moveTo>
                                  <a:pt x="0" y="1651254"/>
                                </a:moveTo>
                                <a:lnTo>
                                  <a:pt x="305562" y="1651254"/>
                                </a:lnTo>
                              </a:path>
                              <a:path w="4446270" h="1887855">
                                <a:moveTo>
                                  <a:pt x="3975354" y="1651254"/>
                                </a:moveTo>
                                <a:lnTo>
                                  <a:pt x="4010406" y="1651254"/>
                                </a:lnTo>
                              </a:path>
                              <a:path w="4446270" h="1887855">
                                <a:moveTo>
                                  <a:pt x="2494026" y="1651254"/>
                                </a:moveTo>
                                <a:lnTo>
                                  <a:pt x="2529078" y="1651254"/>
                                </a:lnTo>
                              </a:path>
                              <a:path w="4446270" h="1887855">
                                <a:moveTo>
                                  <a:pt x="3399282" y="1651254"/>
                                </a:moveTo>
                                <a:lnTo>
                                  <a:pt x="3434334" y="1651254"/>
                                </a:lnTo>
                              </a:path>
                              <a:path w="4446270" h="1887855">
                                <a:moveTo>
                                  <a:pt x="435102" y="1651254"/>
                                </a:moveTo>
                                <a:lnTo>
                                  <a:pt x="470154" y="1651254"/>
                                </a:lnTo>
                              </a:path>
                              <a:path w="4446270" h="1887855">
                                <a:moveTo>
                                  <a:pt x="1753362" y="1651254"/>
                                </a:moveTo>
                                <a:lnTo>
                                  <a:pt x="1951482" y="1651254"/>
                                </a:lnTo>
                              </a:path>
                              <a:path w="4446270" h="1887855">
                                <a:moveTo>
                                  <a:pt x="4304538" y="1651254"/>
                                </a:moveTo>
                                <a:lnTo>
                                  <a:pt x="4446016" y="1651254"/>
                                </a:lnTo>
                              </a:path>
                              <a:path w="4446270" h="1887855">
                                <a:moveTo>
                                  <a:pt x="2821686" y="1651254"/>
                                </a:moveTo>
                                <a:lnTo>
                                  <a:pt x="3105150" y="1651254"/>
                                </a:lnTo>
                              </a:path>
                              <a:path w="4446270" h="1887855">
                                <a:moveTo>
                                  <a:pt x="1340358" y="1415034"/>
                                </a:moveTo>
                                <a:lnTo>
                                  <a:pt x="1623822" y="1415034"/>
                                </a:lnTo>
                              </a:path>
                              <a:path w="4446270" h="1887855">
                                <a:moveTo>
                                  <a:pt x="3399282" y="1415034"/>
                                </a:moveTo>
                                <a:lnTo>
                                  <a:pt x="3434334" y="1415034"/>
                                </a:lnTo>
                              </a:path>
                              <a:path w="4446270" h="1887855">
                                <a:moveTo>
                                  <a:pt x="4139946" y="1415034"/>
                                </a:moveTo>
                                <a:lnTo>
                                  <a:pt x="4174998" y="1415034"/>
                                </a:lnTo>
                              </a:path>
                              <a:path w="4446270" h="1887855">
                                <a:moveTo>
                                  <a:pt x="435102" y="1415034"/>
                                </a:moveTo>
                                <a:lnTo>
                                  <a:pt x="470154" y="1415034"/>
                                </a:lnTo>
                              </a:path>
                              <a:path w="4446270" h="1887855">
                                <a:moveTo>
                                  <a:pt x="2494026" y="1415034"/>
                                </a:moveTo>
                                <a:lnTo>
                                  <a:pt x="2693670" y="1415034"/>
                                </a:lnTo>
                              </a:path>
                              <a:path w="4446270" h="1887855">
                                <a:moveTo>
                                  <a:pt x="0" y="1415034"/>
                                </a:moveTo>
                                <a:lnTo>
                                  <a:pt x="305562" y="1415034"/>
                                </a:lnTo>
                              </a:path>
                              <a:path w="4446270" h="1887855">
                                <a:moveTo>
                                  <a:pt x="599694" y="1415034"/>
                                </a:moveTo>
                                <a:lnTo>
                                  <a:pt x="1210818" y="1415034"/>
                                </a:lnTo>
                              </a:path>
                              <a:path w="4446270" h="1887855">
                                <a:moveTo>
                                  <a:pt x="2081022" y="1415034"/>
                                </a:moveTo>
                                <a:lnTo>
                                  <a:pt x="2364486" y="1415034"/>
                                </a:lnTo>
                              </a:path>
                              <a:path w="4446270" h="1887855">
                                <a:moveTo>
                                  <a:pt x="1753362" y="1415034"/>
                                </a:moveTo>
                                <a:lnTo>
                                  <a:pt x="1951482" y="1415034"/>
                                </a:lnTo>
                              </a:path>
                              <a:path w="4446270" h="1887855">
                                <a:moveTo>
                                  <a:pt x="4304538" y="1415034"/>
                                </a:moveTo>
                                <a:lnTo>
                                  <a:pt x="4446016" y="1415034"/>
                                </a:lnTo>
                              </a:path>
                              <a:path w="4446270" h="1887855">
                                <a:moveTo>
                                  <a:pt x="2821686" y="1415034"/>
                                </a:moveTo>
                                <a:lnTo>
                                  <a:pt x="3269741" y="1415034"/>
                                </a:lnTo>
                              </a:path>
                              <a:path w="4446270" h="1887855">
                                <a:moveTo>
                                  <a:pt x="3563874" y="1415034"/>
                                </a:moveTo>
                                <a:lnTo>
                                  <a:pt x="4010406" y="1415034"/>
                                </a:lnTo>
                              </a:path>
                              <a:path w="4446270" h="1887855">
                                <a:moveTo>
                                  <a:pt x="2494026" y="1180338"/>
                                </a:moveTo>
                                <a:lnTo>
                                  <a:pt x="2693670" y="1180338"/>
                                </a:lnTo>
                              </a:path>
                              <a:path w="4446270" h="1887855">
                                <a:moveTo>
                                  <a:pt x="4304538" y="1180338"/>
                                </a:moveTo>
                                <a:lnTo>
                                  <a:pt x="4446016" y="1180338"/>
                                </a:lnTo>
                              </a:path>
                              <a:path w="4446270" h="1887855">
                                <a:moveTo>
                                  <a:pt x="3563874" y="1180338"/>
                                </a:moveTo>
                                <a:lnTo>
                                  <a:pt x="4010406" y="1180338"/>
                                </a:lnTo>
                              </a:path>
                              <a:path w="4446270" h="1887855">
                                <a:moveTo>
                                  <a:pt x="2821686" y="1180338"/>
                                </a:moveTo>
                                <a:lnTo>
                                  <a:pt x="3269741" y="1180338"/>
                                </a:lnTo>
                              </a:path>
                              <a:path w="4446270" h="1887855">
                                <a:moveTo>
                                  <a:pt x="0" y="1180338"/>
                                </a:moveTo>
                                <a:lnTo>
                                  <a:pt x="470154" y="1180338"/>
                                </a:lnTo>
                              </a:path>
                              <a:path w="4446270" h="1887855">
                                <a:moveTo>
                                  <a:pt x="599694" y="1180338"/>
                                </a:moveTo>
                                <a:lnTo>
                                  <a:pt x="1623822" y="1180338"/>
                                </a:lnTo>
                              </a:path>
                              <a:path w="4446270" h="1887855">
                                <a:moveTo>
                                  <a:pt x="2081022" y="1180338"/>
                                </a:moveTo>
                                <a:lnTo>
                                  <a:pt x="2364486" y="1180338"/>
                                </a:lnTo>
                              </a:path>
                              <a:path w="4446270" h="1887855">
                                <a:moveTo>
                                  <a:pt x="4139946" y="1180338"/>
                                </a:moveTo>
                                <a:lnTo>
                                  <a:pt x="4174998" y="1180338"/>
                                </a:lnTo>
                              </a:path>
                              <a:path w="4446270" h="1887855">
                                <a:moveTo>
                                  <a:pt x="3399282" y="1180338"/>
                                </a:moveTo>
                                <a:lnTo>
                                  <a:pt x="3434334" y="1180338"/>
                                </a:lnTo>
                              </a:path>
                              <a:path w="4446270" h="1887855">
                                <a:moveTo>
                                  <a:pt x="1753362" y="1180338"/>
                                </a:moveTo>
                                <a:lnTo>
                                  <a:pt x="1951482" y="1180338"/>
                                </a:lnTo>
                              </a:path>
                              <a:path w="4446270" h="1887855">
                                <a:moveTo>
                                  <a:pt x="4304538" y="944118"/>
                                </a:moveTo>
                                <a:lnTo>
                                  <a:pt x="4446016" y="944118"/>
                                </a:lnTo>
                              </a:path>
                              <a:path w="4446270" h="1887855">
                                <a:moveTo>
                                  <a:pt x="3563874" y="944118"/>
                                </a:moveTo>
                                <a:lnTo>
                                  <a:pt x="4174998" y="944118"/>
                                </a:lnTo>
                              </a:path>
                              <a:path w="4446270" h="1887855">
                                <a:moveTo>
                                  <a:pt x="2081022" y="944118"/>
                                </a:moveTo>
                                <a:lnTo>
                                  <a:pt x="2693670" y="944118"/>
                                </a:lnTo>
                              </a:path>
                              <a:path w="4446270" h="1887855">
                                <a:moveTo>
                                  <a:pt x="2821686" y="944118"/>
                                </a:moveTo>
                                <a:lnTo>
                                  <a:pt x="3434334" y="944118"/>
                                </a:lnTo>
                              </a:path>
                              <a:path w="4446270" h="1887855">
                                <a:moveTo>
                                  <a:pt x="0" y="944118"/>
                                </a:moveTo>
                                <a:lnTo>
                                  <a:pt x="1951482" y="944118"/>
                                </a:lnTo>
                              </a:path>
                              <a:path w="4446270" h="1887855">
                                <a:moveTo>
                                  <a:pt x="2081022" y="707898"/>
                                </a:moveTo>
                                <a:lnTo>
                                  <a:pt x="2693670" y="707898"/>
                                </a:lnTo>
                              </a:path>
                              <a:path w="4446270" h="1887855">
                                <a:moveTo>
                                  <a:pt x="2821686" y="707898"/>
                                </a:moveTo>
                                <a:lnTo>
                                  <a:pt x="3434334" y="707898"/>
                                </a:lnTo>
                              </a:path>
                              <a:path w="4446270" h="1887855">
                                <a:moveTo>
                                  <a:pt x="0" y="707898"/>
                                </a:moveTo>
                                <a:lnTo>
                                  <a:pt x="1951482" y="707898"/>
                                </a:lnTo>
                              </a:path>
                              <a:path w="4446270" h="1887855">
                                <a:moveTo>
                                  <a:pt x="4304538" y="707898"/>
                                </a:moveTo>
                                <a:lnTo>
                                  <a:pt x="4446016" y="707898"/>
                                </a:lnTo>
                              </a:path>
                              <a:path w="4446270" h="1887855">
                                <a:moveTo>
                                  <a:pt x="3563874" y="707898"/>
                                </a:moveTo>
                                <a:lnTo>
                                  <a:pt x="4174998" y="707898"/>
                                </a:lnTo>
                              </a:path>
                              <a:path w="4446270" h="1887855">
                                <a:moveTo>
                                  <a:pt x="4304538" y="471678"/>
                                </a:moveTo>
                                <a:lnTo>
                                  <a:pt x="4446016" y="471678"/>
                                </a:lnTo>
                              </a:path>
                              <a:path w="4446270" h="1887855">
                                <a:moveTo>
                                  <a:pt x="3563874" y="471678"/>
                                </a:moveTo>
                                <a:lnTo>
                                  <a:pt x="4174998" y="471678"/>
                                </a:lnTo>
                              </a:path>
                              <a:path w="4446270" h="1887855">
                                <a:moveTo>
                                  <a:pt x="0" y="471678"/>
                                </a:moveTo>
                                <a:lnTo>
                                  <a:pt x="2693670" y="471678"/>
                                </a:lnTo>
                              </a:path>
                              <a:path w="4446270" h="1887855">
                                <a:moveTo>
                                  <a:pt x="2821686" y="471678"/>
                                </a:moveTo>
                                <a:lnTo>
                                  <a:pt x="3434334" y="471678"/>
                                </a:lnTo>
                              </a:path>
                              <a:path w="4446270" h="1887855">
                                <a:moveTo>
                                  <a:pt x="0" y="235458"/>
                                </a:moveTo>
                                <a:lnTo>
                                  <a:pt x="4446016" y="235458"/>
                                </a:lnTo>
                              </a:path>
                              <a:path w="4446270" h="1887855">
                                <a:moveTo>
                                  <a:pt x="0" y="0"/>
                                </a:moveTo>
                                <a:lnTo>
                                  <a:pt x="4446016" y="0"/>
                                </a:lnTo>
                              </a:path>
                            </a:pathLst>
                          </a:custGeom>
                          <a:ln w="9525">
                            <a:solidFill>
                              <a:srgbClr val="D9D9D9"/>
                            </a:solidFill>
                            <a:prstDash val="solid"/>
                          </a:ln>
                        </wps:spPr>
                        <wps:bodyPr wrap="square" lIns="0" tIns="0" rIns="0" bIns="0" rtlCol="0">
                          <a:prstTxWarp prst="textNoShape">
                            <a:avLst/>
                          </a:prstTxWarp>
                          <a:noAutofit/>
                        </wps:bodyPr>
                      </wps:wsp>
                      <wps:wsp>
                        <wps:cNvPr id="353" name="Graphic 353"/>
                        <wps:cNvSpPr/>
                        <wps:spPr>
                          <a:xfrm>
                            <a:off x="652716" y="1123632"/>
                            <a:ext cx="3834765" cy="1144270"/>
                          </a:xfrm>
                          <a:custGeom>
                            <a:avLst/>
                            <a:gdLst/>
                            <a:ahLst/>
                            <a:cxnLst/>
                            <a:rect l="l" t="t" r="r" b="b"/>
                            <a:pathLst>
                              <a:path w="3834765" h="1144270">
                                <a:moveTo>
                                  <a:pt x="129540" y="955548"/>
                                </a:moveTo>
                                <a:lnTo>
                                  <a:pt x="0" y="955548"/>
                                </a:lnTo>
                                <a:lnTo>
                                  <a:pt x="0" y="1144016"/>
                                </a:lnTo>
                                <a:lnTo>
                                  <a:pt x="129540" y="1144016"/>
                                </a:lnTo>
                                <a:lnTo>
                                  <a:pt x="129540" y="955548"/>
                                </a:lnTo>
                                <a:close/>
                              </a:path>
                              <a:path w="3834765" h="1144270">
                                <a:moveTo>
                                  <a:pt x="870204" y="925068"/>
                                </a:moveTo>
                                <a:lnTo>
                                  <a:pt x="742188" y="925068"/>
                                </a:lnTo>
                                <a:lnTo>
                                  <a:pt x="742188" y="1144016"/>
                                </a:lnTo>
                                <a:lnTo>
                                  <a:pt x="870204" y="1144016"/>
                                </a:lnTo>
                                <a:lnTo>
                                  <a:pt x="870204" y="925068"/>
                                </a:lnTo>
                                <a:close/>
                              </a:path>
                              <a:path w="3834765" h="1144270">
                                <a:moveTo>
                                  <a:pt x="1612392" y="0"/>
                                </a:moveTo>
                                <a:lnTo>
                                  <a:pt x="1482852" y="0"/>
                                </a:lnTo>
                                <a:lnTo>
                                  <a:pt x="1482852" y="1144016"/>
                                </a:lnTo>
                                <a:lnTo>
                                  <a:pt x="1612392" y="1144016"/>
                                </a:lnTo>
                                <a:lnTo>
                                  <a:pt x="1612392" y="0"/>
                                </a:lnTo>
                                <a:close/>
                              </a:path>
                              <a:path w="3834765" h="1144270">
                                <a:moveTo>
                                  <a:pt x="2353056" y="16764"/>
                                </a:moveTo>
                                <a:lnTo>
                                  <a:pt x="2223516" y="16764"/>
                                </a:lnTo>
                                <a:lnTo>
                                  <a:pt x="2223516" y="1144016"/>
                                </a:lnTo>
                                <a:lnTo>
                                  <a:pt x="2353056" y="1144016"/>
                                </a:lnTo>
                                <a:lnTo>
                                  <a:pt x="2353056" y="16764"/>
                                </a:lnTo>
                                <a:close/>
                              </a:path>
                              <a:path w="3834765" h="1144270">
                                <a:moveTo>
                                  <a:pt x="3093720" y="446532"/>
                                </a:moveTo>
                                <a:lnTo>
                                  <a:pt x="2964180" y="446532"/>
                                </a:lnTo>
                                <a:lnTo>
                                  <a:pt x="2964180" y="1144016"/>
                                </a:lnTo>
                                <a:lnTo>
                                  <a:pt x="3093720" y="1144016"/>
                                </a:lnTo>
                                <a:lnTo>
                                  <a:pt x="3093720" y="446532"/>
                                </a:lnTo>
                                <a:close/>
                              </a:path>
                              <a:path w="3834765" h="1144270">
                                <a:moveTo>
                                  <a:pt x="3834384" y="461772"/>
                                </a:moveTo>
                                <a:lnTo>
                                  <a:pt x="3706368" y="461772"/>
                                </a:lnTo>
                                <a:lnTo>
                                  <a:pt x="3706368" y="1144016"/>
                                </a:lnTo>
                                <a:lnTo>
                                  <a:pt x="3834384" y="1144016"/>
                                </a:lnTo>
                                <a:lnTo>
                                  <a:pt x="3834384" y="461772"/>
                                </a:lnTo>
                                <a:close/>
                              </a:path>
                            </a:pathLst>
                          </a:custGeom>
                          <a:solidFill>
                            <a:srgbClr val="4471C4"/>
                          </a:solidFill>
                        </wps:spPr>
                        <wps:bodyPr wrap="square" lIns="0" tIns="0" rIns="0" bIns="0" rtlCol="0">
                          <a:prstTxWarp prst="textNoShape">
                            <a:avLst/>
                          </a:prstTxWarp>
                          <a:noAutofit/>
                        </wps:bodyPr>
                      </wps:wsp>
                      <wps:wsp>
                        <wps:cNvPr id="354" name="Graphic 354"/>
                        <wps:cNvSpPr/>
                        <wps:spPr>
                          <a:xfrm>
                            <a:off x="817308" y="1103820"/>
                            <a:ext cx="3834765" cy="1163955"/>
                          </a:xfrm>
                          <a:custGeom>
                            <a:avLst/>
                            <a:gdLst/>
                            <a:ahLst/>
                            <a:cxnLst/>
                            <a:rect l="l" t="t" r="r" b="b"/>
                            <a:pathLst>
                              <a:path w="3834765" h="1163955">
                                <a:moveTo>
                                  <a:pt x="129540" y="321564"/>
                                </a:moveTo>
                                <a:lnTo>
                                  <a:pt x="0" y="321564"/>
                                </a:lnTo>
                                <a:lnTo>
                                  <a:pt x="0" y="1163828"/>
                                </a:lnTo>
                                <a:lnTo>
                                  <a:pt x="129540" y="1163828"/>
                                </a:lnTo>
                                <a:lnTo>
                                  <a:pt x="129540" y="321564"/>
                                </a:lnTo>
                                <a:close/>
                              </a:path>
                              <a:path w="3834765" h="1163955">
                                <a:moveTo>
                                  <a:pt x="870204" y="592836"/>
                                </a:moveTo>
                                <a:lnTo>
                                  <a:pt x="740664" y="592836"/>
                                </a:lnTo>
                                <a:lnTo>
                                  <a:pt x="740664" y="1163828"/>
                                </a:lnTo>
                                <a:lnTo>
                                  <a:pt x="870204" y="1163828"/>
                                </a:lnTo>
                                <a:lnTo>
                                  <a:pt x="870204" y="592836"/>
                                </a:lnTo>
                                <a:close/>
                              </a:path>
                              <a:path w="3834765" h="1163955">
                                <a:moveTo>
                                  <a:pt x="1610868" y="873252"/>
                                </a:moveTo>
                                <a:lnTo>
                                  <a:pt x="1482852" y="873252"/>
                                </a:lnTo>
                                <a:lnTo>
                                  <a:pt x="1482852" y="1163828"/>
                                </a:lnTo>
                                <a:lnTo>
                                  <a:pt x="1610868" y="1163828"/>
                                </a:lnTo>
                                <a:lnTo>
                                  <a:pt x="1610868" y="873252"/>
                                </a:lnTo>
                                <a:close/>
                              </a:path>
                              <a:path w="3834765" h="1163955">
                                <a:moveTo>
                                  <a:pt x="2353056" y="568452"/>
                                </a:moveTo>
                                <a:lnTo>
                                  <a:pt x="2223516" y="568452"/>
                                </a:lnTo>
                                <a:lnTo>
                                  <a:pt x="2223516" y="1163828"/>
                                </a:lnTo>
                                <a:lnTo>
                                  <a:pt x="2353056" y="1163828"/>
                                </a:lnTo>
                                <a:lnTo>
                                  <a:pt x="2353056" y="568452"/>
                                </a:lnTo>
                                <a:close/>
                              </a:path>
                              <a:path w="3834765" h="1163955">
                                <a:moveTo>
                                  <a:pt x="3093720" y="57912"/>
                                </a:moveTo>
                                <a:lnTo>
                                  <a:pt x="2964180" y="57912"/>
                                </a:lnTo>
                                <a:lnTo>
                                  <a:pt x="2964180" y="1163828"/>
                                </a:lnTo>
                                <a:lnTo>
                                  <a:pt x="3093720" y="1163828"/>
                                </a:lnTo>
                                <a:lnTo>
                                  <a:pt x="3093720" y="57912"/>
                                </a:lnTo>
                                <a:close/>
                              </a:path>
                              <a:path w="3834765" h="1163955">
                                <a:moveTo>
                                  <a:pt x="3834384" y="0"/>
                                </a:moveTo>
                                <a:lnTo>
                                  <a:pt x="3704844" y="0"/>
                                </a:lnTo>
                                <a:lnTo>
                                  <a:pt x="3704844" y="1163828"/>
                                </a:lnTo>
                                <a:lnTo>
                                  <a:pt x="3834384" y="1163828"/>
                                </a:lnTo>
                                <a:lnTo>
                                  <a:pt x="3834384" y="0"/>
                                </a:lnTo>
                                <a:close/>
                              </a:path>
                            </a:pathLst>
                          </a:custGeom>
                          <a:solidFill>
                            <a:srgbClr val="EC7C30"/>
                          </a:solidFill>
                        </wps:spPr>
                        <wps:bodyPr wrap="square" lIns="0" tIns="0" rIns="0" bIns="0" rtlCol="0">
                          <a:prstTxWarp prst="textNoShape">
                            <a:avLst/>
                          </a:prstTxWarp>
                          <a:noAutofit/>
                        </wps:bodyPr>
                      </wps:wsp>
                      <wps:wsp>
                        <wps:cNvPr id="355" name="Graphic 355"/>
                        <wps:cNvSpPr/>
                        <wps:spPr>
                          <a:xfrm>
                            <a:off x="981900" y="421068"/>
                            <a:ext cx="3834765" cy="1846580"/>
                          </a:xfrm>
                          <a:custGeom>
                            <a:avLst/>
                            <a:gdLst/>
                            <a:ahLst/>
                            <a:cxnLst/>
                            <a:rect l="l" t="t" r="r" b="b"/>
                            <a:pathLst>
                              <a:path w="3834765" h="1846580">
                                <a:moveTo>
                                  <a:pt x="129540" y="815340"/>
                                </a:moveTo>
                                <a:lnTo>
                                  <a:pt x="0" y="815340"/>
                                </a:lnTo>
                                <a:lnTo>
                                  <a:pt x="0" y="1846580"/>
                                </a:lnTo>
                                <a:lnTo>
                                  <a:pt x="129540" y="1846580"/>
                                </a:lnTo>
                                <a:lnTo>
                                  <a:pt x="129540" y="815340"/>
                                </a:lnTo>
                                <a:close/>
                              </a:path>
                              <a:path w="3834765" h="1846580">
                                <a:moveTo>
                                  <a:pt x="870204" y="1056132"/>
                                </a:moveTo>
                                <a:lnTo>
                                  <a:pt x="740664" y="1056132"/>
                                </a:lnTo>
                                <a:lnTo>
                                  <a:pt x="740664" y="1846580"/>
                                </a:lnTo>
                                <a:lnTo>
                                  <a:pt x="870204" y="1846580"/>
                                </a:lnTo>
                                <a:lnTo>
                                  <a:pt x="870204" y="1056132"/>
                                </a:lnTo>
                                <a:close/>
                              </a:path>
                              <a:path w="3834765" h="1846580">
                                <a:moveTo>
                                  <a:pt x="1610868" y="411480"/>
                                </a:moveTo>
                                <a:lnTo>
                                  <a:pt x="1481328" y="411480"/>
                                </a:lnTo>
                                <a:lnTo>
                                  <a:pt x="1481328" y="1846580"/>
                                </a:lnTo>
                                <a:lnTo>
                                  <a:pt x="1610868" y="1846580"/>
                                </a:lnTo>
                                <a:lnTo>
                                  <a:pt x="1610868" y="411480"/>
                                </a:lnTo>
                                <a:close/>
                              </a:path>
                              <a:path w="3834765" h="1846580">
                                <a:moveTo>
                                  <a:pt x="2351532" y="124968"/>
                                </a:moveTo>
                                <a:lnTo>
                                  <a:pt x="2223516" y="124968"/>
                                </a:lnTo>
                                <a:lnTo>
                                  <a:pt x="2223516" y="1846580"/>
                                </a:lnTo>
                                <a:lnTo>
                                  <a:pt x="2351532" y="1846580"/>
                                </a:lnTo>
                                <a:lnTo>
                                  <a:pt x="2351532" y="124968"/>
                                </a:lnTo>
                                <a:close/>
                              </a:path>
                              <a:path w="3834765" h="1846580">
                                <a:moveTo>
                                  <a:pt x="3093720" y="44196"/>
                                </a:moveTo>
                                <a:lnTo>
                                  <a:pt x="2964180" y="44196"/>
                                </a:lnTo>
                                <a:lnTo>
                                  <a:pt x="2964180" y="1846580"/>
                                </a:lnTo>
                                <a:lnTo>
                                  <a:pt x="3093720" y="1846580"/>
                                </a:lnTo>
                                <a:lnTo>
                                  <a:pt x="3093720" y="44196"/>
                                </a:lnTo>
                                <a:close/>
                              </a:path>
                              <a:path w="3834765" h="1846580">
                                <a:moveTo>
                                  <a:pt x="3834384" y="0"/>
                                </a:moveTo>
                                <a:lnTo>
                                  <a:pt x="3704844" y="0"/>
                                </a:lnTo>
                                <a:lnTo>
                                  <a:pt x="3704844" y="1846580"/>
                                </a:lnTo>
                                <a:lnTo>
                                  <a:pt x="3834384" y="1846580"/>
                                </a:lnTo>
                                <a:lnTo>
                                  <a:pt x="3834384" y="0"/>
                                </a:lnTo>
                                <a:close/>
                              </a:path>
                            </a:pathLst>
                          </a:custGeom>
                          <a:solidFill>
                            <a:srgbClr val="A4A4A4"/>
                          </a:solidFill>
                        </wps:spPr>
                        <wps:bodyPr wrap="square" lIns="0" tIns="0" rIns="0" bIns="0" rtlCol="0">
                          <a:prstTxWarp prst="textNoShape">
                            <a:avLst/>
                          </a:prstTxWarp>
                          <a:noAutofit/>
                        </wps:bodyPr>
                      </wps:wsp>
                      <wps:wsp>
                        <wps:cNvPr id="356" name="Graphic 356"/>
                        <wps:cNvSpPr/>
                        <wps:spPr>
                          <a:xfrm>
                            <a:off x="511746" y="2267648"/>
                            <a:ext cx="4446270" cy="1270"/>
                          </a:xfrm>
                          <a:custGeom>
                            <a:avLst/>
                            <a:gdLst/>
                            <a:ahLst/>
                            <a:cxnLst/>
                            <a:rect l="l" t="t" r="r" b="b"/>
                            <a:pathLst>
                              <a:path w="4446270" h="0">
                                <a:moveTo>
                                  <a:pt x="0" y="0"/>
                                </a:moveTo>
                                <a:lnTo>
                                  <a:pt x="4446016" y="0"/>
                                </a:lnTo>
                              </a:path>
                            </a:pathLst>
                          </a:custGeom>
                          <a:ln w="9525">
                            <a:solidFill>
                              <a:srgbClr val="D9D9D9"/>
                            </a:solidFill>
                            <a:prstDash val="solid"/>
                          </a:ln>
                        </wps:spPr>
                        <wps:bodyPr wrap="square" lIns="0" tIns="0" rIns="0" bIns="0" rtlCol="0">
                          <a:prstTxWarp prst="textNoShape">
                            <a:avLst/>
                          </a:prstTxWarp>
                          <a:noAutofit/>
                        </wps:bodyPr>
                      </wps:wsp>
                      <wps:wsp>
                        <wps:cNvPr id="357" name="Graphic 357"/>
                        <wps:cNvSpPr/>
                        <wps:spPr>
                          <a:xfrm>
                            <a:off x="1684845" y="263806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358" name="Graphic 358"/>
                        <wps:cNvSpPr/>
                        <wps:spPr>
                          <a:xfrm>
                            <a:off x="2244026" y="263806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59" name="Graphic 359"/>
                        <wps:cNvSpPr/>
                        <wps:spPr>
                          <a:xfrm>
                            <a:off x="2621470" y="263806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60" name="Graphic 360"/>
                        <wps:cNvSpPr/>
                        <wps:spPr>
                          <a:xfrm>
                            <a:off x="4762" y="4762"/>
                            <a:ext cx="5092700" cy="2847975"/>
                          </a:xfrm>
                          <a:custGeom>
                            <a:avLst/>
                            <a:gdLst/>
                            <a:ahLst/>
                            <a:cxnLst/>
                            <a:rect l="l" t="t" r="r" b="b"/>
                            <a:pathLst>
                              <a:path w="5092700" h="2847975">
                                <a:moveTo>
                                  <a:pt x="0" y="2847974"/>
                                </a:moveTo>
                                <a:lnTo>
                                  <a:pt x="5092700" y="2847974"/>
                                </a:lnTo>
                                <a:lnTo>
                                  <a:pt x="5092700" y="0"/>
                                </a:lnTo>
                                <a:lnTo>
                                  <a:pt x="0" y="0"/>
                                </a:lnTo>
                                <a:lnTo>
                                  <a:pt x="0" y="2847974"/>
                                </a:lnTo>
                                <a:close/>
                              </a:path>
                            </a:pathLst>
                          </a:custGeom>
                          <a:ln w="9525">
                            <a:solidFill>
                              <a:srgbClr val="D9D9D9"/>
                            </a:solidFill>
                            <a:prstDash val="solid"/>
                          </a:ln>
                        </wps:spPr>
                        <wps:bodyPr wrap="square" lIns="0" tIns="0" rIns="0" bIns="0" rtlCol="0">
                          <a:prstTxWarp prst="textNoShape">
                            <a:avLst/>
                          </a:prstTxWarp>
                          <a:noAutofit/>
                        </wps:bodyPr>
                      </wps:wsp>
                      <wps:wsp>
                        <wps:cNvPr id="361" name="Textbox 361"/>
                        <wps:cNvSpPr txBox="1"/>
                        <wps:spPr>
                          <a:xfrm>
                            <a:off x="87617" y="91503"/>
                            <a:ext cx="331470" cy="2238375"/>
                          </a:xfrm>
                          <a:prstGeom prst="rect">
                            <a:avLst/>
                          </a:prstGeom>
                        </wps:spPr>
                        <wps:txbx>
                          <w:txbxContent>
                            <w:p>
                              <w:pPr>
                                <w:spacing w:line="183" w:lineRule="exact" w:before="0"/>
                                <w:ind w:left="0" w:right="18" w:firstLine="0"/>
                                <w:jc w:val="right"/>
                                <w:rPr>
                                  <w:rFonts w:ascii="Calibri"/>
                                  <w:sz w:val="18"/>
                                </w:rPr>
                              </w:pPr>
                              <w:r>
                                <w:rPr>
                                  <w:rFonts w:ascii="Calibri"/>
                                  <w:color w:val="585858"/>
                                  <w:spacing w:val="-2"/>
                                  <w:sz w:val="18"/>
                                </w:rPr>
                                <w:t>18.000</w:t>
                              </w:r>
                            </w:p>
                            <w:p>
                              <w:pPr>
                                <w:spacing w:before="152"/>
                                <w:ind w:left="0" w:right="0" w:firstLine="0"/>
                                <w:jc w:val="left"/>
                                <w:rPr>
                                  <w:rFonts w:ascii="Calibri"/>
                                  <w:sz w:val="18"/>
                                </w:rPr>
                              </w:pPr>
                              <w:r>
                                <w:rPr>
                                  <w:rFonts w:ascii="Calibri"/>
                                  <w:color w:val="585858"/>
                                  <w:spacing w:val="-2"/>
                                  <w:sz w:val="18"/>
                                </w:rPr>
                                <w:t>16.000</w:t>
                              </w:r>
                            </w:p>
                            <w:p>
                              <w:pPr>
                                <w:spacing w:before="152"/>
                                <w:ind w:left="0" w:right="0" w:firstLine="0"/>
                                <w:jc w:val="left"/>
                                <w:rPr>
                                  <w:rFonts w:ascii="Calibri"/>
                                  <w:sz w:val="18"/>
                                </w:rPr>
                              </w:pPr>
                              <w:r>
                                <w:rPr>
                                  <w:rFonts w:ascii="Calibri"/>
                                  <w:color w:val="585858"/>
                                  <w:spacing w:val="-2"/>
                                  <w:sz w:val="18"/>
                                </w:rPr>
                                <w:t>14.000</w:t>
                              </w:r>
                            </w:p>
                            <w:p>
                              <w:pPr>
                                <w:spacing w:before="152"/>
                                <w:ind w:left="0" w:right="0" w:firstLine="0"/>
                                <w:jc w:val="left"/>
                                <w:rPr>
                                  <w:rFonts w:ascii="Calibri"/>
                                  <w:sz w:val="18"/>
                                </w:rPr>
                              </w:pPr>
                              <w:r>
                                <w:rPr>
                                  <w:rFonts w:ascii="Calibri"/>
                                  <w:color w:val="585858"/>
                                  <w:spacing w:val="-2"/>
                                  <w:sz w:val="18"/>
                                </w:rPr>
                                <w:t>12.000</w:t>
                              </w:r>
                            </w:p>
                            <w:p>
                              <w:pPr>
                                <w:spacing w:before="151"/>
                                <w:ind w:left="0" w:right="0" w:firstLine="0"/>
                                <w:jc w:val="left"/>
                                <w:rPr>
                                  <w:rFonts w:ascii="Calibri"/>
                                  <w:sz w:val="18"/>
                                </w:rPr>
                              </w:pPr>
                              <w:r>
                                <w:rPr>
                                  <w:rFonts w:ascii="Calibri"/>
                                  <w:color w:val="585858"/>
                                  <w:spacing w:val="-2"/>
                                  <w:sz w:val="18"/>
                                </w:rPr>
                                <w:t>10.000</w:t>
                              </w:r>
                            </w:p>
                            <w:p>
                              <w:pPr>
                                <w:spacing w:before="152"/>
                                <w:ind w:left="91" w:right="0" w:firstLine="0"/>
                                <w:jc w:val="left"/>
                                <w:rPr>
                                  <w:rFonts w:ascii="Calibri"/>
                                  <w:sz w:val="18"/>
                                </w:rPr>
                              </w:pPr>
                              <w:r>
                                <w:rPr>
                                  <w:rFonts w:ascii="Calibri"/>
                                  <w:color w:val="585858"/>
                                  <w:spacing w:val="-2"/>
                                  <w:sz w:val="18"/>
                                </w:rPr>
                                <w:t>8.000</w:t>
                              </w:r>
                            </w:p>
                            <w:p>
                              <w:pPr>
                                <w:spacing w:before="152"/>
                                <w:ind w:left="91" w:right="0" w:firstLine="0"/>
                                <w:jc w:val="left"/>
                                <w:rPr>
                                  <w:rFonts w:ascii="Calibri"/>
                                  <w:sz w:val="18"/>
                                </w:rPr>
                              </w:pPr>
                              <w:r>
                                <w:rPr>
                                  <w:rFonts w:ascii="Calibri"/>
                                  <w:color w:val="585858"/>
                                  <w:spacing w:val="-2"/>
                                  <w:sz w:val="18"/>
                                </w:rPr>
                                <w:t>6.000</w:t>
                              </w:r>
                            </w:p>
                            <w:p>
                              <w:pPr>
                                <w:spacing w:before="152"/>
                                <w:ind w:left="91" w:right="0" w:firstLine="0"/>
                                <w:jc w:val="left"/>
                                <w:rPr>
                                  <w:rFonts w:ascii="Calibri"/>
                                  <w:sz w:val="18"/>
                                </w:rPr>
                              </w:pPr>
                              <w:r>
                                <w:rPr>
                                  <w:rFonts w:ascii="Calibri"/>
                                  <w:color w:val="585858"/>
                                  <w:spacing w:val="-2"/>
                                  <w:sz w:val="18"/>
                                </w:rPr>
                                <w:t>4.000</w:t>
                              </w:r>
                            </w:p>
                            <w:p>
                              <w:pPr>
                                <w:spacing w:before="151"/>
                                <w:ind w:left="91" w:right="0" w:firstLine="0"/>
                                <w:jc w:val="left"/>
                                <w:rPr>
                                  <w:rFonts w:ascii="Calibri"/>
                                  <w:sz w:val="18"/>
                                </w:rPr>
                              </w:pPr>
                              <w:r>
                                <w:rPr>
                                  <w:rFonts w:ascii="Calibri"/>
                                  <w:color w:val="585858"/>
                                  <w:spacing w:val="-2"/>
                                  <w:sz w:val="18"/>
                                </w:rPr>
                                <w:t>2.000</w:t>
                              </w:r>
                            </w:p>
                            <w:p>
                              <w:pPr>
                                <w:spacing w:line="216" w:lineRule="exact" w:before="152"/>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362" name="Textbox 362"/>
                        <wps:cNvSpPr txBox="1"/>
                        <wps:spPr>
                          <a:xfrm>
                            <a:off x="766762" y="2363787"/>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2018</w:t>
                              </w:r>
                            </w:p>
                          </w:txbxContent>
                        </wps:txbx>
                        <wps:bodyPr wrap="square" lIns="0" tIns="0" rIns="0" bIns="0" rtlCol="0">
                          <a:noAutofit/>
                        </wps:bodyPr>
                      </wps:wsp>
                      <wps:wsp>
                        <wps:cNvPr id="363" name="Textbox 363"/>
                        <wps:cNvSpPr txBox="1"/>
                        <wps:spPr>
                          <a:xfrm>
                            <a:off x="1507934" y="2363787"/>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2019</w:t>
                              </w:r>
                            </w:p>
                          </w:txbxContent>
                        </wps:txbx>
                        <wps:bodyPr wrap="square" lIns="0" tIns="0" rIns="0" bIns="0" rtlCol="0">
                          <a:noAutofit/>
                        </wps:bodyPr>
                      </wps:wsp>
                      <wps:wsp>
                        <wps:cNvPr id="364" name="Textbox 364"/>
                        <wps:cNvSpPr txBox="1"/>
                        <wps:spPr>
                          <a:xfrm>
                            <a:off x="2248979" y="2363787"/>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2020</w:t>
                              </w:r>
                            </w:p>
                          </w:txbxContent>
                        </wps:txbx>
                        <wps:bodyPr wrap="square" lIns="0" tIns="0" rIns="0" bIns="0" rtlCol="0">
                          <a:noAutofit/>
                        </wps:bodyPr>
                      </wps:wsp>
                      <wps:wsp>
                        <wps:cNvPr id="365" name="Textbox 365"/>
                        <wps:cNvSpPr txBox="1"/>
                        <wps:spPr>
                          <a:xfrm>
                            <a:off x="2990278" y="2363787"/>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2021</w:t>
                              </w:r>
                            </w:p>
                          </w:txbxContent>
                        </wps:txbx>
                        <wps:bodyPr wrap="square" lIns="0" tIns="0" rIns="0" bIns="0" rtlCol="0">
                          <a:noAutofit/>
                        </wps:bodyPr>
                      </wps:wsp>
                      <wps:wsp>
                        <wps:cNvPr id="366" name="Textbox 366"/>
                        <wps:cNvSpPr txBox="1"/>
                        <wps:spPr>
                          <a:xfrm>
                            <a:off x="3731196" y="2363787"/>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2022</w:t>
                              </w:r>
                            </w:p>
                          </w:txbxContent>
                        </wps:txbx>
                        <wps:bodyPr wrap="square" lIns="0" tIns="0" rIns="0" bIns="0" rtlCol="0">
                          <a:noAutofit/>
                        </wps:bodyPr>
                      </wps:wsp>
                      <wps:wsp>
                        <wps:cNvPr id="367" name="Textbox 367"/>
                        <wps:cNvSpPr txBox="1"/>
                        <wps:spPr>
                          <a:xfrm>
                            <a:off x="4472495" y="2363787"/>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2023</w:t>
                              </w:r>
                            </w:p>
                          </w:txbxContent>
                        </wps:txbx>
                        <wps:bodyPr wrap="square" lIns="0" tIns="0" rIns="0" bIns="0" rtlCol="0">
                          <a:noAutofit/>
                        </wps:bodyPr>
                      </wps:wsp>
                      <wps:wsp>
                        <wps:cNvPr id="368" name="Textbox 368"/>
                        <wps:cNvSpPr txBox="1"/>
                        <wps:spPr>
                          <a:xfrm>
                            <a:off x="1774634" y="2616771"/>
                            <a:ext cx="1702435" cy="114300"/>
                          </a:xfrm>
                          <a:prstGeom prst="rect">
                            <a:avLst/>
                          </a:prstGeom>
                        </wps:spPr>
                        <wps:txbx>
                          <w:txbxContent>
                            <w:p>
                              <w:pPr>
                                <w:tabs>
                                  <w:tab w:pos="880" w:val="left" w:leader="none"/>
                                  <w:tab w:pos="1475" w:val="left" w:leader="none"/>
                                </w:tabs>
                                <w:spacing w:line="180" w:lineRule="exact" w:before="0"/>
                                <w:ind w:left="0" w:right="0" w:firstLine="0"/>
                                <w:jc w:val="left"/>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t>Države</w:t>
                              </w:r>
                              <w:r>
                                <w:rPr>
                                  <w:rFonts w:ascii="Calibri" w:hAnsi="Calibri"/>
                                  <w:color w:val="585858"/>
                                  <w:spacing w:val="-1"/>
                                  <w:sz w:val="18"/>
                                </w:rPr>
                                <w:t> </w:t>
                              </w:r>
                              <w:r>
                                <w:rPr>
                                  <w:rFonts w:ascii="Calibri" w:hAnsi="Calibri"/>
                                  <w:color w:val="585858"/>
                                  <w:sz w:val="18"/>
                                </w:rPr>
                                <w:t>-</w:t>
                              </w:r>
                              <w:r>
                                <w:rPr>
                                  <w:rFonts w:ascii="Calibri" w:hAnsi="Calibri"/>
                                  <w:color w:val="585858"/>
                                  <w:spacing w:val="-1"/>
                                  <w:sz w:val="18"/>
                                </w:rPr>
                                <w:t> </w:t>
                              </w:r>
                              <w:r>
                                <w:rPr>
                                  <w:rFonts w:ascii="Calibri" w:hAnsi="Calibri"/>
                                  <w:color w:val="585858"/>
                                  <w:spacing w:val="-2"/>
                                  <w:sz w:val="18"/>
                                </w:rPr>
                                <w:t>SKUPAJ</w:t>
                              </w:r>
                            </w:p>
                          </w:txbxContent>
                        </wps:txbx>
                        <wps:bodyPr wrap="square" lIns="0" tIns="0" rIns="0" bIns="0" rtlCol="0">
                          <a:noAutofit/>
                        </wps:bodyPr>
                      </wps:wsp>
                    </wpg:wgp>
                  </a:graphicData>
                </a:graphic>
              </wp:inline>
            </w:drawing>
          </mc:Choice>
          <mc:Fallback>
            <w:pict>
              <v:group style="width:401.75pt;height:225pt;mso-position-horizontal-relative:char;mso-position-vertical-relative:line" id="docshapegroup259" coordorigin="0,0" coordsize="8035,4500">
                <v:shape style="position:absolute;left:805;top:227;width:7002;height:2973" id="docshape260" coordorigin="806,228" coordsize="7002,2973" path="m7585,3200l7807,3200m6418,3200l6865,3200m4083,3200l4529,3200m1750,3200l2453,3200m2917,3200l3363,3200m3567,3200l3622,3200m7325,3200l7381,3200m7066,3200l7121,3200m5249,3200l5696,3200m4993,3200l5048,3200m1491,3200l1546,3200m4733,3200l4789,3200m6159,3200l6214,3200m5900,3200l5955,3200m2657,3200l2713,3200m806,3200l1287,3200m3824,3200l3879,3200m1750,2828l2453,2828m4993,2828l5048,2828m2917,2828l3363,2828m5900,2828l5955,2828m4083,2828l4529,2828m2657,2828l2713,2828m6418,2828l6865,2828m7325,2828l7381,2828m806,2828l1287,2828m7066,2828l7121,2828m4733,2828l4789,2828m6159,2828l6214,2828m1491,2828l1546,2828m3567,2828l3879,2828m7585,2828l7807,2828m5249,2828l5696,2828m2917,2456l3363,2456m6159,2456l6214,2456m7325,2456l7381,2456m1491,2456l1546,2456m4733,2456l5048,2456m806,2456l1287,2456m1750,2456l2713,2456m4083,2456l4529,2456m3567,2456l3879,2456m7585,2456l7807,2456m5249,2456l5955,2456m6418,2456l7121,2456m4733,2086l5048,2086m7585,2086l7807,2086m6418,2086l7121,2086m5249,2086l5955,2086m806,2086l1546,2086m1750,2086l3363,2086m4083,2086l4529,2086m7325,2086l7381,2086m6159,2086l6214,2086m3567,2086l3879,2086m7585,1714l7807,1714m6418,1714l7381,1714m4083,1714l5048,1714m5249,1714l6214,1714m806,1714l3879,1714m4083,1342l5048,1342m5249,1342l6214,1342m806,1342l3879,1342m7585,1342l7807,1342m6418,1342l7381,1342m7585,970l7807,970m6418,970l7381,970m806,970l5048,970m5249,970l6214,970m806,598l7807,598m806,228l7807,228e" filled="false" stroked="true" strokeweight=".75pt" strokecolor="#d9d9d9">
                  <v:path arrowok="t"/>
                  <v:stroke dashstyle="solid"/>
                </v:shape>
                <v:shape style="position:absolute;left:1027;top:1769;width:6039;height:1802" id="docshape261" coordorigin="1028,1769" coordsize="6039,1802" path="m1232,3274l1028,3274,1028,3571,1232,3571,1232,3274xm2398,3226l2197,3226,2197,3571,2398,3571,2398,3226xm3567,1769l3363,1769,3363,3571,3567,3571,3567,1769xm4734,1796l4530,1796,4530,3571,4734,3571,4734,1796xm5900,2473l5696,2473,5696,3571,5900,3571,5900,2473xm7066,2497l6865,2497,6865,3571,7066,3571,7066,2497xe" filled="true" fillcolor="#4471c4" stroked="false">
                  <v:path arrowok="t"/>
                  <v:fill type="solid"/>
                </v:shape>
                <v:shape style="position:absolute;left:1287;top:1738;width:6039;height:1833" id="docshape262" coordorigin="1287,1738" coordsize="6039,1833" path="m1491,2245l1287,2245,1287,3571,1491,3571,1491,2245xm2658,2672l2454,2672,2454,3571,2658,3571,2658,2672xm3824,3113l3622,3113,3622,3571,3824,3571,3824,3113xm4993,2633l4789,2633,4789,3571,4993,3571,4993,2633xm6159,1829l5955,1829,5955,3571,6159,3571,6159,1829xm7326,1738l7122,1738,7122,3571,7326,3571,7326,1738xe" filled="true" fillcolor="#ec7c30" stroked="false">
                  <v:path arrowok="t"/>
                  <v:fill type="solid"/>
                </v:shape>
                <v:shape style="position:absolute;left:1546;top:663;width:6039;height:2908" id="docshape263" coordorigin="1546,663" coordsize="6039,2908" path="m1750,1947l1546,1947,1546,3571,1750,3571,1750,1947xm2917,2326l2713,2326,2713,3571,2917,3571,2917,2326xm4083,1311l3879,1311,3879,3571,4083,3571,4083,1311xm5250,860l5048,860,5048,3571,5250,3571,5250,860xm6418,733l6214,733,6214,3571,6418,3571,6418,733xm7585,663l7381,663,7381,3571,7585,3571,7585,663xe" filled="true" fillcolor="#a4a4a4" stroked="false">
                  <v:path arrowok="t"/>
                  <v:fill type="solid"/>
                </v:shape>
                <v:line style="position:absolute" from="806,3571" to="7807,3571" stroked="true" strokeweight=".75pt" strokecolor="#d9d9d9">
                  <v:stroke dashstyle="solid"/>
                </v:line>
                <v:rect style="position:absolute;left:2653;top:4154;width:99;height:99" id="docshape264" filled="true" fillcolor="#4471c4" stroked="false">
                  <v:fill type="solid"/>
                </v:rect>
                <v:rect style="position:absolute;left:3533;top:4154;width:99;height:99" id="docshape265" filled="true" fillcolor="#ec7c30" stroked="false">
                  <v:fill type="solid"/>
                </v:rect>
                <v:rect style="position:absolute;left:4128;top:4154;width:99;height:99" id="docshape266" filled="true" fillcolor="#a4a4a4" stroked="false">
                  <v:fill type="solid"/>
                </v:rect>
                <v:rect style="position:absolute;left:7;top:7;width:8020;height:4485" id="docshape267" filled="false" stroked="true" strokeweight=".75pt" strokecolor="#d9d9d9">
                  <v:stroke dashstyle="solid"/>
                </v:rect>
                <v:shape style="position:absolute;left:137;top:144;width:522;height:3525" type="#_x0000_t202" id="docshape268" filled="false" stroked="false">
                  <v:textbox inset="0,0,0,0">
                    <w:txbxContent>
                      <w:p>
                        <w:pPr>
                          <w:spacing w:line="183" w:lineRule="exact" w:before="0"/>
                          <w:ind w:left="0" w:right="18" w:firstLine="0"/>
                          <w:jc w:val="right"/>
                          <w:rPr>
                            <w:rFonts w:ascii="Calibri"/>
                            <w:sz w:val="18"/>
                          </w:rPr>
                        </w:pPr>
                        <w:r>
                          <w:rPr>
                            <w:rFonts w:ascii="Calibri"/>
                            <w:color w:val="585858"/>
                            <w:spacing w:val="-2"/>
                            <w:sz w:val="18"/>
                          </w:rPr>
                          <w:t>18.000</w:t>
                        </w:r>
                      </w:p>
                      <w:p>
                        <w:pPr>
                          <w:spacing w:before="152"/>
                          <w:ind w:left="0" w:right="0" w:firstLine="0"/>
                          <w:jc w:val="left"/>
                          <w:rPr>
                            <w:rFonts w:ascii="Calibri"/>
                            <w:sz w:val="18"/>
                          </w:rPr>
                        </w:pPr>
                        <w:r>
                          <w:rPr>
                            <w:rFonts w:ascii="Calibri"/>
                            <w:color w:val="585858"/>
                            <w:spacing w:val="-2"/>
                            <w:sz w:val="18"/>
                          </w:rPr>
                          <w:t>16.000</w:t>
                        </w:r>
                      </w:p>
                      <w:p>
                        <w:pPr>
                          <w:spacing w:before="152"/>
                          <w:ind w:left="0" w:right="0" w:firstLine="0"/>
                          <w:jc w:val="left"/>
                          <w:rPr>
                            <w:rFonts w:ascii="Calibri"/>
                            <w:sz w:val="18"/>
                          </w:rPr>
                        </w:pPr>
                        <w:r>
                          <w:rPr>
                            <w:rFonts w:ascii="Calibri"/>
                            <w:color w:val="585858"/>
                            <w:spacing w:val="-2"/>
                            <w:sz w:val="18"/>
                          </w:rPr>
                          <w:t>14.000</w:t>
                        </w:r>
                      </w:p>
                      <w:p>
                        <w:pPr>
                          <w:spacing w:before="152"/>
                          <w:ind w:left="0" w:right="0" w:firstLine="0"/>
                          <w:jc w:val="left"/>
                          <w:rPr>
                            <w:rFonts w:ascii="Calibri"/>
                            <w:sz w:val="18"/>
                          </w:rPr>
                        </w:pPr>
                        <w:r>
                          <w:rPr>
                            <w:rFonts w:ascii="Calibri"/>
                            <w:color w:val="585858"/>
                            <w:spacing w:val="-2"/>
                            <w:sz w:val="18"/>
                          </w:rPr>
                          <w:t>12.000</w:t>
                        </w:r>
                      </w:p>
                      <w:p>
                        <w:pPr>
                          <w:spacing w:before="151"/>
                          <w:ind w:left="0" w:right="0" w:firstLine="0"/>
                          <w:jc w:val="left"/>
                          <w:rPr>
                            <w:rFonts w:ascii="Calibri"/>
                            <w:sz w:val="18"/>
                          </w:rPr>
                        </w:pPr>
                        <w:r>
                          <w:rPr>
                            <w:rFonts w:ascii="Calibri"/>
                            <w:color w:val="585858"/>
                            <w:spacing w:val="-2"/>
                            <w:sz w:val="18"/>
                          </w:rPr>
                          <w:t>10.000</w:t>
                        </w:r>
                      </w:p>
                      <w:p>
                        <w:pPr>
                          <w:spacing w:before="152"/>
                          <w:ind w:left="91" w:right="0" w:firstLine="0"/>
                          <w:jc w:val="left"/>
                          <w:rPr>
                            <w:rFonts w:ascii="Calibri"/>
                            <w:sz w:val="18"/>
                          </w:rPr>
                        </w:pPr>
                        <w:r>
                          <w:rPr>
                            <w:rFonts w:ascii="Calibri"/>
                            <w:color w:val="585858"/>
                            <w:spacing w:val="-2"/>
                            <w:sz w:val="18"/>
                          </w:rPr>
                          <w:t>8.000</w:t>
                        </w:r>
                      </w:p>
                      <w:p>
                        <w:pPr>
                          <w:spacing w:before="152"/>
                          <w:ind w:left="91" w:right="0" w:firstLine="0"/>
                          <w:jc w:val="left"/>
                          <w:rPr>
                            <w:rFonts w:ascii="Calibri"/>
                            <w:sz w:val="18"/>
                          </w:rPr>
                        </w:pPr>
                        <w:r>
                          <w:rPr>
                            <w:rFonts w:ascii="Calibri"/>
                            <w:color w:val="585858"/>
                            <w:spacing w:val="-2"/>
                            <w:sz w:val="18"/>
                          </w:rPr>
                          <w:t>6.000</w:t>
                        </w:r>
                      </w:p>
                      <w:p>
                        <w:pPr>
                          <w:spacing w:before="152"/>
                          <w:ind w:left="91" w:right="0" w:firstLine="0"/>
                          <w:jc w:val="left"/>
                          <w:rPr>
                            <w:rFonts w:ascii="Calibri"/>
                            <w:sz w:val="18"/>
                          </w:rPr>
                        </w:pPr>
                        <w:r>
                          <w:rPr>
                            <w:rFonts w:ascii="Calibri"/>
                            <w:color w:val="585858"/>
                            <w:spacing w:val="-2"/>
                            <w:sz w:val="18"/>
                          </w:rPr>
                          <w:t>4.000</w:t>
                        </w:r>
                      </w:p>
                      <w:p>
                        <w:pPr>
                          <w:spacing w:before="151"/>
                          <w:ind w:left="91" w:right="0" w:firstLine="0"/>
                          <w:jc w:val="left"/>
                          <w:rPr>
                            <w:rFonts w:ascii="Calibri"/>
                            <w:sz w:val="18"/>
                          </w:rPr>
                        </w:pPr>
                        <w:r>
                          <w:rPr>
                            <w:rFonts w:ascii="Calibri"/>
                            <w:color w:val="585858"/>
                            <w:spacing w:val="-2"/>
                            <w:sz w:val="18"/>
                          </w:rPr>
                          <w:t>2.000</w:t>
                        </w:r>
                      </w:p>
                      <w:p>
                        <w:pPr>
                          <w:spacing w:line="216" w:lineRule="exact" w:before="152"/>
                          <w:ind w:left="0" w:right="18" w:firstLine="0"/>
                          <w:jc w:val="right"/>
                          <w:rPr>
                            <w:rFonts w:ascii="Calibri"/>
                            <w:sz w:val="18"/>
                          </w:rPr>
                        </w:pPr>
                        <w:r>
                          <w:rPr>
                            <w:rFonts w:ascii="Calibri"/>
                            <w:color w:val="585858"/>
                            <w:spacing w:val="-10"/>
                            <w:sz w:val="18"/>
                          </w:rPr>
                          <w:t>0</w:t>
                        </w:r>
                      </w:p>
                    </w:txbxContent>
                  </v:textbox>
                  <w10:wrap type="none"/>
                </v:shape>
                <v:shape style="position:absolute;left:1207;top:3722;width:385;height:180" type="#_x0000_t202" id="docshape269"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2018</w:t>
                        </w:r>
                      </w:p>
                    </w:txbxContent>
                  </v:textbox>
                  <w10:wrap type="none"/>
                </v:shape>
                <v:shape style="position:absolute;left:2374;top:3722;width:385;height:180" type="#_x0000_t202" id="docshape270"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2019</w:t>
                        </w:r>
                      </w:p>
                    </w:txbxContent>
                  </v:textbox>
                  <w10:wrap type="none"/>
                </v:shape>
                <v:shape style="position:absolute;left:3541;top:3722;width:385;height:180" type="#_x0000_t202" id="docshape271"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2020</w:t>
                        </w:r>
                      </w:p>
                    </w:txbxContent>
                  </v:textbox>
                  <w10:wrap type="none"/>
                </v:shape>
                <v:shape style="position:absolute;left:4709;top:3722;width:385;height:180" type="#_x0000_t202" id="docshape272"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2021</w:t>
                        </w:r>
                      </w:p>
                    </w:txbxContent>
                  </v:textbox>
                  <w10:wrap type="none"/>
                </v:shape>
                <v:shape style="position:absolute;left:5875;top:3722;width:385;height:180" type="#_x0000_t202" id="docshape273"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2022</w:t>
                        </w:r>
                      </w:p>
                    </w:txbxContent>
                  </v:textbox>
                  <w10:wrap type="none"/>
                </v:shape>
                <v:shape style="position:absolute;left:7043;top:3722;width:385;height:180" type="#_x0000_t202" id="docshape274"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2023</w:t>
                        </w:r>
                      </w:p>
                    </w:txbxContent>
                  </v:textbox>
                  <w10:wrap type="none"/>
                </v:shape>
                <v:shape style="position:absolute;left:2794;top:4120;width:2681;height:180" type="#_x0000_t202" id="docshape275" filled="false" stroked="false">
                  <v:textbox inset="0,0,0,0">
                    <w:txbxContent>
                      <w:p>
                        <w:pPr>
                          <w:tabs>
                            <w:tab w:pos="880" w:val="left" w:leader="none"/>
                            <w:tab w:pos="1475" w:val="left" w:leader="none"/>
                          </w:tabs>
                          <w:spacing w:line="180" w:lineRule="exact" w:before="0"/>
                          <w:ind w:left="0" w:right="0" w:firstLine="0"/>
                          <w:jc w:val="left"/>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t>Države</w:t>
                        </w:r>
                        <w:r>
                          <w:rPr>
                            <w:rFonts w:ascii="Calibri" w:hAnsi="Calibri"/>
                            <w:color w:val="585858"/>
                            <w:spacing w:val="-1"/>
                            <w:sz w:val="18"/>
                          </w:rPr>
                          <w:t> </w:t>
                        </w:r>
                        <w:r>
                          <w:rPr>
                            <w:rFonts w:ascii="Calibri" w:hAnsi="Calibri"/>
                            <w:color w:val="585858"/>
                            <w:sz w:val="18"/>
                          </w:rPr>
                          <w:t>-</w:t>
                        </w:r>
                        <w:r>
                          <w:rPr>
                            <w:rFonts w:ascii="Calibri" w:hAnsi="Calibri"/>
                            <w:color w:val="585858"/>
                            <w:spacing w:val="-1"/>
                            <w:sz w:val="18"/>
                          </w:rPr>
                          <w:t> </w:t>
                        </w:r>
                        <w:r>
                          <w:rPr>
                            <w:rFonts w:ascii="Calibri" w:hAnsi="Calibri"/>
                            <w:color w:val="585858"/>
                            <w:spacing w:val="-2"/>
                            <w:sz w:val="18"/>
                          </w:rPr>
                          <w:t>SKUPAJ</w:t>
                        </w:r>
                      </w:p>
                    </w:txbxContent>
                  </v:textbox>
                  <w10:wrap type="none"/>
                </v:shape>
              </v:group>
            </w:pict>
          </mc:Fallback>
        </mc:AlternateContent>
      </w:r>
      <w:r>
        <w:rPr>
          <w:sz w:val="20"/>
        </w:rPr>
      </w:r>
    </w:p>
    <w:p>
      <w:pPr>
        <w:spacing w:before="94"/>
        <w:ind w:left="763" w:right="902" w:firstLine="0"/>
        <w:jc w:val="center"/>
        <w:rPr>
          <w:i/>
          <w:sz w:val="22"/>
        </w:rPr>
      </w:pPr>
      <w:bookmarkStart w:name="_bookmark40" w:id="41"/>
      <w:bookmarkEnd w:id="41"/>
      <w:r>
        <w:rPr/>
      </w:r>
      <w:r>
        <w:rPr>
          <w:i/>
          <w:color w:val="44536A"/>
          <w:sz w:val="22"/>
        </w:rPr>
        <w:t>Graf</w:t>
      </w:r>
      <w:r>
        <w:rPr>
          <w:i/>
          <w:color w:val="44536A"/>
          <w:spacing w:val="-4"/>
          <w:sz w:val="22"/>
        </w:rPr>
        <w:t> </w:t>
      </w:r>
      <w:r>
        <w:rPr>
          <w:i/>
          <w:color w:val="44536A"/>
          <w:sz w:val="22"/>
        </w:rPr>
        <w:t>10:</w:t>
      </w:r>
      <w:r>
        <w:rPr>
          <w:i/>
          <w:color w:val="44536A"/>
          <w:spacing w:val="-3"/>
          <w:sz w:val="22"/>
        </w:rPr>
        <w:t> </w:t>
      </w:r>
      <w:r>
        <w:rPr>
          <w:i/>
          <w:color w:val="44536A"/>
          <w:sz w:val="22"/>
        </w:rPr>
        <w:t>Nočitve</w:t>
      </w:r>
      <w:r>
        <w:rPr>
          <w:i/>
          <w:color w:val="44536A"/>
          <w:spacing w:val="-7"/>
          <w:sz w:val="22"/>
        </w:rPr>
        <w:t> </w:t>
      </w:r>
      <w:r>
        <w:rPr>
          <w:i/>
          <w:color w:val="44536A"/>
          <w:sz w:val="22"/>
        </w:rPr>
        <w:t>turistov</w:t>
      </w:r>
      <w:r>
        <w:rPr>
          <w:i/>
          <w:color w:val="44536A"/>
          <w:spacing w:val="-4"/>
          <w:sz w:val="22"/>
        </w:rPr>
        <w:t> </w:t>
      </w:r>
      <w:r>
        <w:rPr>
          <w:i/>
          <w:color w:val="44536A"/>
          <w:sz w:val="22"/>
        </w:rPr>
        <w:t>v</w:t>
      </w:r>
      <w:r>
        <w:rPr>
          <w:i/>
          <w:color w:val="44536A"/>
          <w:spacing w:val="-3"/>
          <w:sz w:val="22"/>
        </w:rPr>
        <w:t> </w:t>
      </w:r>
      <w:r>
        <w:rPr>
          <w:i/>
          <w:color w:val="44536A"/>
          <w:sz w:val="22"/>
        </w:rPr>
        <w:t>Občini</w:t>
      </w:r>
      <w:r>
        <w:rPr>
          <w:i/>
          <w:color w:val="44536A"/>
          <w:spacing w:val="-3"/>
          <w:sz w:val="22"/>
        </w:rPr>
        <w:t> </w:t>
      </w:r>
      <w:r>
        <w:rPr>
          <w:i/>
          <w:color w:val="44536A"/>
          <w:spacing w:val="-4"/>
          <w:sz w:val="22"/>
        </w:rPr>
        <w:t>Ormož</w:t>
      </w:r>
    </w:p>
    <w:p>
      <w:pPr>
        <w:spacing w:after="0"/>
        <w:jc w:val="center"/>
        <w:rPr>
          <w:i/>
          <w:sz w:val="22"/>
        </w:rPr>
        <w:sectPr>
          <w:pgSz w:w="11910" w:h="16840"/>
          <w:pgMar w:header="424" w:footer="850" w:top="3860" w:bottom="1040" w:left="566" w:right="141"/>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2" w:after="1"/>
        <w:rPr>
          <w:i/>
          <w:sz w:val="20"/>
        </w:rPr>
      </w:pPr>
    </w:p>
    <w:p>
      <w:pPr>
        <w:pStyle w:val="BodyText"/>
        <w:ind w:left="1861"/>
        <w:rPr>
          <w:sz w:val="20"/>
        </w:rPr>
      </w:pPr>
      <w:r>
        <w:rPr>
          <w:sz w:val="20"/>
        </w:rPr>
        <mc:AlternateContent>
          <mc:Choice Requires="wps">
            <w:drawing>
              <wp:inline distT="0" distB="0" distL="0" distR="0">
                <wp:extent cx="4645025" cy="2749550"/>
                <wp:effectExtent l="0" t="0" r="0" b="3175"/>
                <wp:docPr id="369" name="Group 369"/>
                <wp:cNvGraphicFramePr>
                  <a:graphicFrameLocks/>
                </wp:cNvGraphicFramePr>
                <a:graphic>
                  <a:graphicData uri="http://schemas.microsoft.com/office/word/2010/wordprocessingGroup">
                    <wpg:wgp>
                      <wpg:cNvPr id="369" name="Group 369"/>
                      <wpg:cNvGrpSpPr/>
                      <wpg:grpSpPr>
                        <a:xfrm>
                          <a:off x="0" y="0"/>
                          <a:ext cx="4645025" cy="2749550"/>
                          <a:chExt cx="4645025" cy="2749550"/>
                        </a:xfrm>
                      </wpg:grpSpPr>
                      <wps:wsp>
                        <wps:cNvPr id="370" name="Graphic 370"/>
                        <wps:cNvSpPr/>
                        <wps:spPr>
                          <a:xfrm>
                            <a:off x="766000" y="144462"/>
                            <a:ext cx="3735070" cy="1791970"/>
                          </a:xfrm>
                          <a:custGeom>
                            <a:avLst/>
                            <a:gdLst/>
                            <a:ahLst/>
                            <a:cxnLst/>
                            <a:rect l="l" t="t" r="r" b="b"/>
                            <a:pathLst>
                              <a:path w="3735070" h="1791970">
                                <a:moveTo>
                                  <a:pt x="3556889" y="1791462"/>
                                </a:moveTo>
                                <a:lnTo>
                                  <a:pt x="3734562" y="1791462"/>
                                </a:lnTo>
                              </a:path>
                              <a:path w="3735070" h="1791970">
                                <a:moveTo>
                                  <a:pt x="1688464" y="1791462"/>
                                </a:moveTo>
                                <a:lnTo>
                                  <a:pt x="2045081" y="1791462"/>
                                </a:lnTo>
                              </a:path>
                              <a:path w="3735070" h="1791970">
                                <a:moveTo>
                                  <a:pt x="0" y="1791462"/>
                                </a:moveTo>
                                <a:lnTo>
                                  <a:pt x="178181" y="1791462"/>
                                </a:lnTo>
                              </a:path>
                              <a:path w="3735070" h="1791970">
                                <a:moveTo>
                                  <a:pt x="1481201" y="1791462"/>
                                </a:moveTo>
                                <a:lnTo>
                                  <a:pt x="1525397" y="1791462"/>
                                </a:lnTo>
                              </a:path>
                              <a:path w="3735070" h="1791970">
                                <a:moveTo>
                                  <a:pt x="2415413" y="1791462"/>
                                </a:moveTo>
                                <a:lnTo>
                                  <a:pt x="2459609" y="1791462"/>
                                </a:lnTo>
                              </a:path>
                              <a:path w="3735070" h="1791970">
                                <a:moveTo>
                                  <a:pt x="548513" y="1791462"/>
                                </a:moveTo>
                                <a:lnTo>
                                  <a:pt x="592709" y="1791462"/>
                                </a:lnTo>
                              </a:path>
                              <a:path w="3735070" h="1791970">
                                <a:moveTo>
                                  <a:pt x="2622677" y="1791462"/>
                                </a:moveTo>
                                <a:lnTo>
                                  <a:pt x="2979292" y="1791462"/>
                                </a:lnTo>
                              </a:path>
                              <a:path w="3735070" h="1791970">
                                <a:moveTo>
                                  <a:pt x="1275461" y="1791462"/>
                                </a:moveTo>
                                <a:lnTo>
                                  <a:pt x="1319657" y="1791462"/>
                                </a:lnTo>
                              </a:path>
                              <a:path w="3735070" h="1791970">
                                <a:moveTo>
                                  <a:pt x="2208149" y="1791462"/>
                                </a:moveTo>
                                <a:lnTo>
                                  <a:pt x="2252345" y="1791462"/>
                                </a:lnTo>
                              </a:path>
                              <a:path w="3735070" h="1791970">
                                <a:moveTo>
                                  <a:pt x="3349625" y="1791462"/>
                                </a:moveTo>
                                <a:lnTo>
                                  <a:pt x="3393821" y="1791462"/>
                                </a:lnTo>
                              </a:path>
                              <a:path w="3735070" h="1791970">
                                <a:moveTo>
                                  <a:pt x="3142361" y="1791462"/>
                                </a:moveTo>
                                <a:lnTo>
                                  <a:pt x="3186557" y="1791462"/>
                                </a:lnTo>
                              </a:path>
                              <a:path w="3735070" h="1791970">
                                <a:moveTo>
                                  <a:pt x="341249" y="1791462"/>
                                </a:moveTo>
                                <a:lnTo>
                                  <a:pt x="385444" y="1791462"/>
                                </a:lnTo>
                              </a:path>
                              <a:path w="3735070" h="1791970">
                                <a:moveTo>
                                  <a:pt x="755776" y="1791462"/>
                                </a:moveTo>
                                <a:lnTo>
                                  <a:pt x="1112392" y="1791462"/>
                                </a:lnTo>
                              </a:path>
                              <a:path w="3735070" h="1791970">
                                <a:moveTo>
                                  <a:pt x="755776" y="1567434"/>
                                </a:moveTo>
                                <a:lnTo>
                                  <a:pt x="1112392" y="1567434"/>
                                </a:lnTo>
                              </a:path>
                              <a:path w="3735070" h="1791970">
                                <a:moveTo>
                                  <a:pt x="3556889" y="1567434"/>
                                </a:moveTo>
                                <a:lnTo>
                                  <a:pt x="3734562" y="1567434"/>
                                </a:lnTo>
                              </a:path>
                              <a:path w="3735070" h="1791970">
                                <a:moveTo>
                                  <a:pt x="3349625" y="1567434"/>
                                </a:moveTo>
                                <a:lnTo>
                                  <a:pt x="3393821" y="1567434"/>
                                </a:lnTo>
                              </a:path>
                              <a:path w="3735070" h="1791970">
                                <a:moveTo>
                                  <a:pt x="341249" y="1567434"/>
                                </a:moveTo>
                                <a:lnTo>
                                  <a:pt x="592709" y="1567434"/>
                                </a:lnTo>
                              </a:path>
                              <a:path w="3735070" h="1791970">
                                <a:moveTo>
                                  <a:pt x="3142361" y="1567434"/>
                                </a:moveTo>
                                <a:lnTo>
                                  <a:pt x="3186557" y="1567434"/>
                                </a:lnTo>
                              </a:path>
                              <a:path w="3735070" h="1791970">
                                <a:moveTo>
                                  <a:pt x="2208149" y="1567434"/>
                                </a:moveTo>
                                <a:lnTo>
                                  <a:pt x="2252345" y="1567434"/>
                                </a:lnTo>
                              </a:path>
                              <a:path w="3735070" h="1791970">
                                <a:moveTo>
                                  <a:pt x="1481201" y="1567434"/>
                                </a:moveTo>
                                <a:lnTo>
                                  <a:pt x="1525397" y="1567434"/>
                                </a:lnTo>
                              </a:path>
                              <a:path w="3735070" h="1791970">
                                <a:moveTo>
                                  <a:pt x="0" y="1567434"/>
                                </a:moveTo>
                                <a:lnTo>
                                  <a:pt x="178181" y="1567434"/>
                                </a:lnTo>
                              </a:path>
                              <a:path w="3735070" h="1791970">
                                <a:moveTo>
                                  <a:pt x="1275461" y="1567434"/>
                                </a:moveTo>
                                <a:lnTo>
                                  <a:pt x="1319657" y="1567434"/>
                                </a:lnTo>
                              </a:path>
                              <a:path w="3735070" h="1791970">
                                <a:moveTo>
                                  <a:pt x="2622677" y="1567434"/>
                                </a:moveTo>
                                <a:lnTo>
                                  <a:pt x="2979292" y="1567434"/>
                                </a:lnTo>
                              </a:path>
                              <a:path w="3735070" h="1791970">
                                <a:moveTo>
                                  <a:pt x="1688464" y="1567434"/>
                                </a:moveTo>
                                <a:lnTo>
                                  <a:pt x="2045081" y="1567434"/>
                                </a:lnTo>
                              </a:path>
                              <a:path w="3735070" h="1791970">
                                <a:moveTo>
                                  <a:pt x="2415413" y="1567434"/>
                                </a:moveTo>
                                <a:lnTo>
                                  <a:pt x="2459609" y="1567434"/>
                                </a:lnTo>
                              </a:path>
                              <a:path w="3735070" h="1791970">
                                <a:moveTo>
                                  <a:pt x="3349625" y="1343406"/>
                                </a:moveTo>
                                <a:lnTo>
                                  <a:pt x="3393821" y="1343406"/>
                                </a:lnTo>
                              </a:path>
                              <a:path w="3735070" h="1791970">
                                <a:moveTo>
                                  <a:pt x="0" y="1343406"/>
                                </a:moveTo>
                                <a:lnTo>
                                  <a:pt x="592709" y="1343406"/>
                                </a:lnTo>
                              </a:path>
                              <a:path w="3735070" h="1791970">
                                <a:moveTo>
                                  <a:pt x="1688464" y="1343406"/>
                                </a:moveTo>
                                <a:lnTo>
                                  <a:pt x="2252345" y="1343406"/>
                                </a:lnTo>
                              </a:path>
                              <a:path w="3735070" h="1791970">
                                <a:moveTo>
                                  <a:pt x="2622677" y="1343406"/>
                                </a:moveTo>
                                <a:lnTo>
                                  <a:pt x="3186557" y="1343406"/>
                                </a:lnTo>
                              </a:path>
                              <a:path w="3735070" h="1791970">
                                <a:moveTo>
                                  <a:pt x="2415413" y="1343406"/>
                                </a:moveTo>
                                <a:lnTo>
                                  <a:pt x="2459609" y="1343406"/>
                                </a:lnTo>
                              </a:path>
                              <a:path w="3735070" h="1791970">
                                <a:moveTo>
                                  <a:pt x="755776" y="1343406"/>
                                </a:moveTo>
                                <a:lnTo>
                                  <a:pt x="1112392" y="1343406"/>
                                </a:lnTo>
                              </a:path>
                              <a:path w="3735070" h="1791970">
                                <a:moveTo>
                                  <a:pt x="1275461" y="1343406"/>
                                </a:moveTo>
                                <a:lnTo>
                                  <a:pt x="1525397" y="1343406"/>
                                </a:lnTo>
                              </a:path>
                              <a:path w="3735070" h="1791970">
                                <a:moveTo>
                                  <a:pt x="3556889" y="1343406"/>
                                </a:moveTo>
                                <a:lnTo>
                                  <a:pt x="3734562" y="1343406"/>
                                </a:lnTo>
                              </a:path>
                              <a:path w="3735070" h="1791970">
                                <a:moveTo>
                                  <a:pt x="2622677" y="1119378"/>
                                </a:moveTo>
                                <a:lnTo>
                                  <a:pt x="3186557" y="1119378"/>
                                </a:lnTo>
                              </a:path>
                              <a:path w="3735070" h="1791970">
                                <a:moveTo>
                                  <a:pt x="0" y="1119378"/>
                                </a:moveTo>
                                <a:lnTo>
                                  <a:pt x="592709" y="1119378"/>
                                </a:lnTo>
                              </a:path>
                              <a:path w="3735070" h="1791970">
                                <a:moveTo>
                                  <a:pt x="1688464" y="1119378"/>
                                </a:moveTo>
                                <a:lnTo>
                                  <a:pt x="2252345" y="1119378"/>
                                </a:lnTo>
                              </a:path>
                              <a:path w="3735070" h="1791970">
                                <a:moveTo>
                                  <a:pt x="3556889" y="1119378"/>
                                </a:moveTo>
                                <a:lnTo>
                                  <a:pt x="3734562" y="1119378"/>
                                </a:lnTo>
                              </a:path>
                              <a:path w="3735070" h="1791970">
                                <a:moveTo>
                                  <a:pt x="3349625" y="1119378"/>
                                </a:moveTo>
                                <a:lnTo>
                                  <a:pt x="3393821" y="1119378"/>
                                </a:lnTo>
                              </a:path>
                              <a:path w="3735070" h="1791970">
                                <a:moveTo>
                                  <a:pt x="755776" y="1119378"/>
                                </a:moveTo>
                                <a:lnTo>
                                  <a:pt x="1525397" y="1119378"/>
                                </a:lnTo>
                              </a:path>
                              <a:path w="3735070" h="1791970">
                                <a:moveTo>
                                  <a:pt x="2415413" y="1119378"/>
                                </a:moveTo>
                                <a:lnTo>
                                  <a:pt x="2459609" y="1119378"/>
                                </a:lnTo>
                              </a:path>
                              <a:path w="3735070" h="1791970">
                                <a:moveTo>
                                  <a:pt x="3556889" y="895350"/>
                                </a:moveTo>
                                <a:lnTo>
                                  <a:pt x="3734562" y="895350"/>
                                </a:lnTo>
                              </a:path>
                              <a:path w="3735070" h="1791970">
                                <a:moveTo>
                                  <a:pt x="3349625" y="895350"/>
                                </a:moveTo>
                                <a:lnTo>
                                  <a:pt x="3393821" y="895350"/>
                                </a:lnTo>
                              </a:path>
                              <a:path w="3735070" h="1791970">
                                <a:moveTo>
                                  <a:pt x="2415413" y="895350"/>
                                </a:moveTo>
                                <a:lnTo>
                                  <a:pt x="2459609" y="895350"/>
                                </a:lnTo>
                              </a:path>
                              <a:path w="3735070" h="1791970">
                                <a:moveTo>
                                  <a:pt x="1688464" y="895350"/>
                                </a:moveTo>
                                <a:lnTo>
                                  <a:pt x="2252345" y="895350"/>
                                </a:lnTo>
                              </a:path>
                              <a:path w="3735070" h="1791970">
                                <a:moveTo>
                                  <a:pt x="2622677" y="895350"/>
                                </a:moveTo>
                                <a:lnTo>
                                  <a:pt x="3186557" y="895350"/>
                                </a:lnTo>
                              </a:path>
                              <a:path w="3735070" h="1791970">
                                <a:moveTo>
                                  <a:pt x="0" y="895350"/>
                                </a:moveTo>
                                <a:lnTo>
                                  <a:pt x="1525397" y="895350"/>
                                </a:lnTo>
                              </a:path>
                              <a:path w="3735070" h="1791970">
                                <a:moveTo>
                                  <a:pt x="3556889" y="671322"/>
                                </a:moveTo>
                                <a:lnTo>
                                  <a:pt x="3734562" y="671322"/>
                                </a:lnTo>
                              </a:path>
                              <a:path w="3735070" h="1791970">
                                <a:moveTo>
                                  <a:pt x="0" y="671322"/>
                                </a:moveTo>
                                <a:lnTo>
                                  <a:pt x="2459609" y="671322"/>
                                </a:lnTo>
                              </a:path>
                              <a:path w="3735070" h="1791970">
                                <a:moveTo>
                                  <a:pt x="2622677" y="671322"/>
                                </a:moveTo>
                                <a:lnTo>
                                  <a:pt x="3393821" y="671322"/>
                                </a:lnTo>
                              </a:path>
                              <a:path w="3735070" h="1791970">
                                <a:moveTo>
                                  <a:pt x="2622677" y="447294"/>
                                </a:moveTo>
                                <a:lnTo>
                                  <a:pt x="3393821" y="447294"/>
                                </a:lnTo>
                              </a:path>
                              <a:path w="3735070" h="1791970">
                                <a:moveTo>
                                  <a:pt x="0" y="447294"/>
                                </a:moveTo>
                                <a:lnTo>
                                  <a:pt x="2459609" y="447294"/>
                                </a:lnTo>
                              </a:path>
                              <a:path w="3735070" h="1791970">
                                <a:moveTo>
                                  <a:pt x="3556889" y="447294"/>
                                </a:moveTo>
                                <a:lnTo>
                                  <a:pt x="3734562" y="447294"/>
                                </a:lnTo>
                              </a:path>
                              <a:path w="3735070" h="1791970">
                                <a:moveTo>
                                  <a:pt x="3556889" y="223266"/>
                                </a:moveTo>
                                <a:lnTo>
                                  <a:pt x="3734562" y="223266"/>
                                </a:lnTo>
                              </a:path>
                              <a:path w="3735070" h="1791970">
                                <a:moveTo>
                                  <a:pt x="0" y="223266"/>
                                </a:moveTo>
                                <a:lnTo>
                                  <a:pt x="3393821" y="223266"/>
                                </a:lnTo>
                              </a:path>
                              <a:path w="3735070" h="1791970">
                                <a:moveTo>
                                  <a:pt x="0" y="0"/>
                                </a:moveTo>
                                <a:lnTo>
                                  <a:pt x="3734562" y="0"/>
                                </a:lnTo>
                              </a:path>
                            </a:pathLst>
                          </a:custGeom>
                          <a:ln w="9525">
                            <a:solidFill>
                              <a:srgbClr val="D9D9D9"/>
                            </a:solidFill>
                            <a:prstDash val="solid"/>
                          </a:ln>
                        </wps:spPr>
                        <wps:bodyPr wrap="square" lIns="0" tIns="0" rIns="0" bIns="0" rtlCol="0">
                          <a:prstTxWarp prst="textNoShape">
                            <a:avLst/>
                          </a:prstTxWarp>
                          <a:noAutofit/>
                        </wps:bodyPr>
                      </wps:wsp>
                      <wps:wsp>
                        <wps:cNvPr id="371" name="Graphic 371"/>
                        <wps:cNvSpPr/>
                        <wps:spPr>
                          <a:xfrm>
                            <a:off x="944181" y="1437576"/>
                            <a:ext cx="2964180" cy="722630"/>
                          </a:xfrm>
                          <a:custGeom>
                            <a:avLst/>
                            <a:gdLst/>
                            <a:ahLst/>
                            <a:cxnLst/>
                            <a:rect l="l" t="t" r="r" b="b"/>
                            <a:pathLst>
                              <a:path w="2964180" h="722630">
                                <a:moveTo>
                                  <a:pt x="163068" y="67056"/>
                                </a:moveTo>
                                <a:lnTo>
                                  <a:pt x="0" y="67056"/>
                                </a:lnTo>
                                <a:lnTo>
                                  <a:pt x="0" y="722122"/>
                                </a:lnTo>
                                <a:lnTo>
                                  <a:pt x="163068" y="722122"/>
                                </a:lnTo>
                                <a:lnTo>
                                  <a:pt x="163068" y="67056"/>
                                </a:lnTo>
                                <a:close/>
                              </a:path>
                              <a:path w="2964180" h="722630">
                                <a:moveTo>
                                  <a:pt x="1097280" y="0"/>
                                </a:moveTo>
                                <a:lnTo>
                                  <a:pt x="934212" y="0"/>
                                </a:lnTo>
                                <a:lnTo>
                                  <a:pt x="934212" y="722122"/>
                                </a:lnTo>
                                <a:lnTo>
                                  <a:pt x="1097280" y="722122"/>
                                </a:lnTo>
                                <a:lnTo>
                                  <a:pt x="1097280" y="0"/>
                                </a:lnTo>
                                <a:close/>
                              </a:path>
                              <a:path w="2964180" h="722630">
                                <a:moveTo>
                                  <a:pt x="2029968" y="105156"/>
                                </a:moveTo>
                                <a:lnTo>
                                  <a:pt x="1866900" y="105156"/>
                                </a:lnTo>
                                <a:lnTo>
                                  <a:pt x="1866900" y="722122"/>
                                </a:lnTo>
                                <a:lnTo>
                                  <a:pt x="2029968" y="722122"/>
                                </a:lnTo>
                                <a:lnTo>
                                  <a:pt x="2029968" y="105156"/>
                                </a:lnTo>
                                <a:close/>
                              </a:path>
                              <a:path w="2964180" h="722630">
                                <a:moveTo>
                                  <a:pt x="2964180" y="210312"/>
                                </a:moveTo>
                                <a:lnTo>
                                  <a:pt x="2801112" y="210312"/>
                                </a:lnTo>
                                <a:lnTo>
                                  <a:pt x="2801112" y="722122"/>
                                </a:lnTo>
                                <a:lnTo>
                                  <a:pt x="2964180" y="722122"/>
                                </a:lnTo>
                                <a:lnTo>
                                  <a:pt x="2964180" y="210312"/>
                                </a:lnTo>
                                <a:close/>
                              </a:path>
                            </a:pathLst>
                          </a:custGeom>
                          <a:solidFill>
                            <a:srgbClr val="4471C4"/>
                          </a:solidFill>
                        </wps:spPr>
                        <wps:bodyPr wrap="square" lIns="0" tIns="0" rIns="0" bIns="0" rtlCol="0">
                          <a:prstTxWarp prst="textNoShape">
                            <a:avLst/>
                          </a:prstTxWarp>
                          <a:noAutofit/>
                        </wps:bodyPr>
                      </wps:wsp>
                      <wps:wsp>
                        <wps:cNvPr id="372" name="Graphic 372"/>
                        <wps:cNvSpPr/>
                        <wps:spPr>
                          <a:xfrm>
                            <a:off x="1151445" y="866076"/>
                            <a:ext cx="2964180" cy="1294130"/>
                          </a:xfrm>
                          <a:custGeom>
                            <a:avLst/>
                            <a:gdLst/>
                            <a:ahLst/>
                            <a:cxnLst/>
                            <a:rect l="l" t="t" r="r" b="b"/>
                            <a:pathLst>
                              <a:path w="2964180" h="1294130">
                                <a:moveTo>
                                  <a:pt x="163068" y="917448"/>
                                </a:moveTo>
                                <a:lnTo>
                                  <a:pt x="0" y="917448"/>
                                </a:lnTo>
                                <a:lnTo>
                                  <a:pt x="0" y="1293622"/>
                                </a:lnTo>
                                <a:lnTo>
                                  <a:pt x="163068" y="1293622"/>
                                </a:lnTo>
                                <a:lnTo>
                                  <a:pt x="163068" y="917448"/>
                                </a:lnTo>
                                <a:close/>
                              </a:path>
                              <a:path w="2964180" h="1294130">
                                <a:moveTo>
                                  <a:pt x="1095756" y="757428"/>
                                </a:moveTo>
                                <a:lnTo>
                                  <a:pt x="934212" y="757428"/>
                                </a:lnTo>
                                <a:lnTo>
                                  <a:pt x="934212" y="1293622"/>
                                </a:lnTo>
                                <a:lnTo>
                                  <a:pt x="1095756" y="1293622"/>
                                </a:lnTo>
                                <a:lnTo>
                                  <a:pt x="1095756" y="757428"/>
                                </a:lnTo>
                                <a:close/>
                              </a:path>
                              <a:path w="2964180" h="1294130">
                                <a:moveTo>
                                  <a:pt x="2029968" y="166116"/>
                                </a:moveTo>
                                <a:lnTo>
                                  <a:pt x="1866900" y="166116"/>
                                </a:lnTo>
                                <a:lnTo>
                                  <a:pt x="1866900" y="1293622"/>
                                </a:lnTo>
                                <a:lnTo>
                                  <a:pt x="2029968" y="1293622"/>
                                </a:lnTo>
                                <a:lnTo>
                                  <a:pt x="2029968" y="166116"/>
                                </a:lnTo>
                                <a:close/>
                              </a:path>
                              <a:path w="2964180" h="1294130">
                                <a:moveTo>
                                  <a:pt x="2964180" y="0"/>
                                </a:moveTo>
                                <a:lnTo>
                                  <a:pt x="2801112" y="0"/>
                                </a:lnTo>
                                <a:lnTo>
                                  <a:pt x="2801112" y="1293622"/>
                                </a:lnTo>
                                <a:lnTo>
                                  <a:pt x="2964180" y="1293622"/>
                                </a:lnTo>
                                <a:lnTo>
                                  <a:pt x="2964180" y="0"/>
                                </a:lnTo>
                                <a:close/>
                              </a:path>
                            </a:pathLst>
                          </a:custGeom>
                          <a:solidFill>
                            <a:srgbClr val="EC7C30"/>
                          </a:solidFill>
                        </wps:spPr>
                        <wps:bodyPr wrap="square" lIns="0" tIns="0" rIns="0" bIns="0" rtlCol="0">
                          <a:prstTxWarp prst="textNoShape">
                            <a:avLst/>
                          </a:prstTxWarp>
                          <a:noAutofit/>
                        </wps:bodyPr>
                      </wps:wsp>
                      <wps:wsp>
                        <wps:cNvPr id="373" name="Graphic 373"/>
                        <wps:cNvSpPr/>
                        <wps:spPr>
                          <a:xfrm>
                            <a:off x="1358709" y="354012"/>
                            <a:ext cx="2964180" cy="1805939"/>
                          </a:xfrm>
                          <a:custGeom>
                            <a:avLst/>
                            <a:gdLst/>
                            <a:ahLst/>
                            <a:cxnLst/>
                            <a:rect l="l" t="t" r="r" b="b"/>
                            <a:pathLst>
                              <a:path w="2964180" h="1805939">
                                <a:moveTo>
                                  <a:pt x="163068" y="775716"/>
                                </a:moveTo>
                                <a:lnTo>
                                  <a:pt x="0" y="775716"/>
                                </a:lnTo>
                                <a:lnTo>
                                  <a:pt x="0" y="1805686"/>
                                </a:lnTo>
                                <a:lnTo>
                                  <a:pt x="163068" y="1805686"/>
                                </a:lnTo>
                                <a:lnTo>
                                  <a:pt x="163068" y="775716"/>
                                </a:lnTo>
                                <a:close/>
                              </a:path>
                              <a:path w="2964180" h="1805939">
                                <a:moveTo>
                                  <a:pt x="1095756" y="545592"/>
                                </a:moveTo>
                                <a:lnTo>
                                  <a:pt x="932688" y="545592"/>
                                </a:lnTo>
                                <a:lnTo>
                                  <a:pt x="932688" y="1805686"/>
                                </a:lnTo>
                                <a:lnTo>
                                  <a:pt x="1095756" y="1805686"/>
                                </a:lnTo>
                                <a:lnTo>
                                  <a:pt x="1095756" y="545592"/>
                                </a:lnTo>
                                <a:close/>
                              </a:path>
                              <a:path w="2964180" h="1805939">
                                <a:moveTo>
                                  <a:pt x="2029968" y="60960"/>
                                </a:moveTo>
                                <a:lnTo>
                                  <a:pt x="1866900" y="60960"/>
                                </a:lnTo>
                                <a:lnTo>
                                  <a:pt x="1866900" y="1805686"/>
                                </a:lnTo>
                                <a:lnTo>
                                  <a:pt x="2029968" y="1805686"/>
                                </a:lnTo>
                                <a:lnTo>
                                  <a:pt x="2029968" y="60960"/>
                                </a:lnTo>
                                <a:close/>
                              </a:path>
                              <a:path w="2964180" h="1805939">
                                <a:moveTo>
                                  <a:pt x="2964180" y="0"/>
                                </a:moveTo>
                                <a:lnTo>
                                  <a:pt x="2801112" y="0"/>
                                </a:lnTo>
                                <a:lnTo>
                                  <a:pt x="2801112" y="1805686"/>
                                </a:lnTo>
                                <a:lnTo>
                                  <a:pt x="2964180" y="1805686"/>
                                </a:lnTo>
                                <a:lnTo>
                                  <a:pt x="2964180" y="0"/>
                                </a:lnTo>
                                <a:close/>
                              </a:path>
                            </a:pathLst>
                          </a:custGeom>
                          <a:solidFill>
                            <a:srgbClr val="A4A4A4"/>
                          </a:solidFill>
                        </wps:spPr>
                        <wps:bodyPr wrap="square" lIns="0" tIns="0" rIns="0" bIns="0" rtlCol="0">
                          <a:prstTxWarp prst="textNoShape">
                            <a:avLst/>
                          </a:prstTxWarp>
                          <a:noAutofit/>
                        </wps:bodyPr>
                      </wps:wsp>
                      <wps:wsp>
                        <wps:cNvPr id="374" name="Graphic 374"/>
                        <wps:cNvSpPr/>
                        <wps:spPr>
                          <a:xfrm>
                            <a:off x="766000" y="2159698"/>
                            <a:ext cx="3735070" cy="1270"/>
                          </a:xfrm>
                          <a:custGeom>
                            <a:avLst/>
                            <a:gdLst/>
                            <a:ahLst/>
                            <a:cxnLst/>
                            <a:rect l="l" t="t" r="r" b="b"/>
                            <a:pathLst>
                              <a:path w="3735070" h="0">
                                <a:moveTo>
                                  <a:pt x="0" y="0"/>
                                </a:moveTo>
                                <a:lnTo>
                                  <a:pt x="3734562" y="0"/>
                                </a:lnTo>
                              </a:path>
                            </a:pathLst>
                          </a:custGeom>
                          <a:ln w="9525">
                            <a:solidFill>
                              <a:srgbClr val="D9D9D9"/>
                            </a:solidFill>
                            <a:prstDash val="solid"/>
                          </a:ln>
                        </wps:spPr>
                        <wps:bodyPr wrap="square" lIns="0" tIns="0" rIns="0" bIns="0" rtlCol="0">
                          <a:prstTxWarp prst="textNoShape">
                            <a:avLst/>
                          </a:prstTxWarp>
                          <a:noAutofit/>
                        </wps:bodyPr>
                      </wps:wsp>
                      <wps:wsp>
                        <wps:cNvPr id="375" name="Graphic 375"/>
                        <wps:cNvSpPr/>
                        <wps:spPr>
                          <a:xfrm>
                            <a:off x="1638744" y="25301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376" name="Graphic 376"/>
                        <wps:cNvSpPr/>
                        <wps:spPr>
                          <a:xfrm>
                            <a:off x="2229929" y="25301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77" name="Graphic 377"/>
                        <wps:cNvSpPr/>
                        <wps:spPr>
                          <a:xfrm>
                            <a:off x="2615628" y="25301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78" name="Graphic 378"/>
                        <wps:cNvSpPr/>
                        <wps:spPr>
                          <a:xfrm>
                            <a:off x="4762" y="4762"/>
                            <a:ext cx="4635500" cy="2740025"/>
                          </a:xfrm>
                          <a:custGeom>
                            <a:avLst/>
                            <a:gdLst/>
                            <a:ahLst/>
                            <a:cxnLst/>
                            <a:rect l="l" t="t" r="r" b="b"/>
                            <a:pathLst>
                              <a:path w="4635500" h="2740025">
                                <a:moveTo>
                                  <a:pt x="0" y="2740024"/>
                                </a:moveTo>
                                <a:lnTo>
                                  <a:pt x="4635500" y="2740024"/>
                                </a:lnTo>
                                <a:lnTo>
                                  <a:pt x="4635500" y="0"/>
                                </a:lnTo>
                                <a:lnTo>
                                  <a:pt x="0" y="0"/>
                                </a:lnTo>
                                <a:lnTo>
                                  <a:pt x="0" y="2740024"/>
                                </a:lnTo>
                                <a:close/>
                              </a:path>
                            </a:pathLst>
                          </a:custGeom>
                          <a:ln w="9525">
                            <a:solidFill>
                              <a:srgbClr val="D9D9D9"/>
                            </a:solidFill>
                            <a:prstDash val="solid"/>
                          </a:ln>
                        </wps:spPr>
                        <wps:bodyPr wrap="square" lIns="0" tIns="0" rIns="0" bIns="0" rtlCol="0">
                          <a:prstTxWarp prst="textNoShape">
                            <a:avLst/>
                          </a:prstTxWarp>
                          <a:noAutofit/>
                        </wps:bodyPr>
                      </wps:wsp>
                      <wps:wsp>
                        <wps:cNvPr id="379" name="Textbox 379"/>
                        <wps:cNvSpPr txBox="1"/>
                        <wps:spPr>
                          <a:xfrm>
                            <a:off x="113601" y="91503"/>
                            <a:ext cx="534670" cy="2130425"/>
                          </a:xfrm>
                          <a:prstGeom prst="rect">
                            <a:avLst/>
                          </a:prstGeom>
                        </wps:spPr>
                        <wps:txbx>
                          <w:txbxContent>
                            <w:p>
                              <w:pPr>
                                <w:spacing w:line="183" w:lineRule="exact" w:before="0"/>
                                <w:ind w:left="0" w:right="18" w:firstLine="0"/>
                                <w:jc w:val="right"/>
                                <w:rPr>
                                  <w:rFonts w:ascii="Calibri"/>
                                  <w:sz w:val="18"/>
                                </w:rPr>
                              </w:pPr>
                              <w:r>
                                <w:rPr>
                                  <w:rFonts w:ascii="Calibri"/>
                                  <w:color w:val="585858"/>
                                  <w:spacing w:val="-2"/>
                                  <w:sz w:val="18"/>
                                </w:rPr>
                                <w:t>18.000.000</w:t>
                              </w:r>
                            </w:p>
                            <w:p>
                              <w:pPr>
                                <w:spacing w:before="133"/>
                                <w:ind w:left="0" w:right="0" w:firstLine="0"/>
                                <w:jc w:val="left"/>
                                <w:rPr>
                                  <w:rFonts w:ascii="Calibri"/>
                                  <w:sz w:val="18"/>
                                </w:rPr>
                              </w:pPr>
                              <w:r>
                                <w:rPr>
                                  <w:rFonts w:ascii="Calibri"/>
                                  <w:color w:val="585858"/>
                                  <w:spacing w:val="-2"/>
                                  <w:sz w:val="18"/>
                                </w:rPr>
                                <w:t>16.000.000</w:t>
                              </w:r>
                            </w:p>
                            <w:p>
                              <w:pPr>
                                <w:spacing w:before="133"/>
                                <w:ind w:left="0" w:right="0" w:firstLine="0"/>
                                <w:jc w:val="left"/>
                                <w:rPr>
                                  <w:rFonts w:ascii="Calibri"/>
                                  <w:sz w:val="18"/>
                                </w:rPr>
                              </w:pPr>
                              <w:r>
                                <w:rPr>
                                  <w:rFonts w:ascii="Calibri"/>
                                  <w:color w:val="585858"/>
                                  <w:spacing w:val="-2"/>
                                  <w:sz w:val="18"/>
                                </w:rPr>
                                <w:t>14.000.000</w:t>
                              </w:r>
                            </w:p>
                            <w:p>
                              <w:pPr>
                                <w:spacing w:before="133"/>
                                <w:ind w:left="0" w:right="0" w:firstLine="0"/>
                                <w:jc w:val="left"/>
                                <w:rPr>
                                  <w:rFonts w:ascii="Calibri"/>
                                  <w:sz w:val="18"/>
                                </w:rPr>
                              </w:pPr>
                              <w:r>
                                <w:rPr>
                                  <w:rFonts w:ascii="Calibri"/>
                                  <w:color w:val="585858"/>
                                  <w:spacing w:val="-2"/>
                                  <w:sz w:val="18"/>
                                </w:rPr>
                                <w:t>12.000.000</w:t>
                              </w:r>
                            </w:p>
                            <w:p>
                              <w:pPr>
                                <w:spacing w:before="133"/>
                                <w:ind w:left="0" w:right="0" w:firstLine="0"/>
                                <w:jc w:val="left"/>
                                <w:rPr>
                                  <w:rFonts w:ascii="Calibri"/>
                                  <w:sz w:val="18"/>
                                </w:rPr>
                              </w:pPr>
                              <w:r>
                                <w:rPr>
                                  <w:rFonts w:ascii="Calibri"/>
                                  <w:color w:val="585858"/>
                                  <w:spacing w:val="-2"/>
                                  <w:sz w:val="18"/>
                                </w:rPr>
                                <w:t>10.000.000</w:t>
                              </w:r>
                            </w:p>
                            <w:p>
                              <w:pPr>
                                <w:spacing w:before="133"/>
                                <w:ind w:left="91" w:right="0" w:firstLine="0"/>
                                <w:jc w:val="left"/>
                                <w:rPr>
                                  <w:rFonts w:ascii="Calibri"/>
                                  <w:sz w:val="18"/>
                                </w:rPr>
                              </w:pPr>
                              <w:r>
                                <w:rPr>
                                  <w:rFonts w:ascii="Calibri"/>
                                  <w:color w:val="585858"/>
                                  <w:spacing w:val="-2"/>
                                  <w:sz w:val="18"/>
                                </w:rPr>
                                <w:t>8.000.000</w:t>
                              </w:r>
                            </w:p>
                            <w:p>
                              <w:pPr>
                                <w:spacing w:before="133"/>
                                <w:ind w:left="91" w:right="0" w:firstLine="0"/>
                                <w:jc w:val="left"/>
                                <w:rPr>
                                  <w:rFonts w:ascii="Calibri"/>
                                  <w:sz w:val="18"/>
                                </w:rPr>
                              </w:pPr>
                              <w:r>
                                <w:rPr>
                                  <w:rFonts w:ascii="Calibri"/>
                                  <w:color w:val="585858"/>
                                  <w:spacing w:val="-2"/>
                                  <w:sz w:val="18"/>
                                </w:rPr>
                                <w:t>6.000.000</w:t>
                              </w:r>
                            </w:p>
                            <w:p>
                              <w:pPr>
                                <w:spacing w:before="132"/>
                                <w:ind w:left="91" w:right="0" w:firstLine="0"/>
                                <w:jc w:val="left"/>
                                <w:rPr>
                                  <w:rFonts w:ascii="Calibri"/>
                                  <w:sz w:val="18"/>
                                </w:rPr>
                              </w:pPr>
                              <w:r>
                                <w:rPr>
                                  <w:rFonts w:ascii="Calibri"/>
                                  <w:color w:val="585858"/>
                                  <w:spacing w:val="-2"/>
                                  <w:sz w:val="18"/>
                                </w:rPr>
                                <w:t>4.000.000</w:t>
                              </w:r>
                            </w:p>
                            <w:p>
                              <w:pPr>
                                <w:spacing w:before="133"/>
                                <w:ind w:left="91" w:right="0" w:firstLine="0"/>
                                <w:jc w:val="left"/>
                                <w:rPr>
                                  <w:rFonts w:ascii="Calibri"/>
                                  <w:sz w:val="18"/>
                                </w:rPr>
                              </w:pPr>
                              <w:r>
                                <w:rPr>
                                  <w:rFonts w:ascii="Calibri"/>
                                  <w:color w:val="585858"/>
                                  <w:spacing w:val="-2"/>
                                  <w:sz w:val="18"/>
                                </w:rPr>
                                <w:t>2.000.000</w:t>
                              </w:r>
                            </w:p>
                            <w:p>
                              <w:pPr>
                                <w:spacing w:line="216" w:lineRule="exact" w:before="133"/>
                                <w:ind w:left="0" w:right="100" w:firstLine="0"/>
                                <w:jc w:val="right"/>
                                <w:rPr>
                                  <w:rFonts w:ascii="Calibri"/>
                                  <w:sz w:val="18"/>
                                </w:rPr>
                              </w:pPr>
                              <w:r>
                                <w:rPr>
                                  <w:rFonts w:ascii="Calibri"/>
                                  <w:color w:val="585858"/>
                                  <w:spacing w:val="-10"/>
                                  <w:sz w:val="18"/>
                                </w:rPr>
                                <w:t>-</w:t>
                              </w:r>
                            </w:p>
                          </w:txbxContent>
                        </wps:txbx>
                        <wps:bodyPr wrap="square" lIns="0" tIns="0" rIns="0" bIns="0" rtlCol="0">
                          <a:noAutofit/>
                        </wps:bodyPr>
                      </wps:wsp>
                      <wps:wsp>
                        <wps:cNvPr id="380" name="Textbox 380"/>
                        <wps:cNvSpPr txBox="1"/>
                        <wps:spPr>
                          <a:xfrm>
                            <a:off x="1117663" y="2255583"/>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2020</w:t>
                              </w:r>
                            </w:p>
                          </w:txbxContent>
                        </wps:txbx>
                        <wps:bodyPr wrap="square" lIns="0" tIns="0" rIns="0" bIns="0" rtlCol="0">
                          <a:noAutofit/>
                        </wps:bodyPr>
                      </wps:wsp>
                      <wps:wsp>
                        <wps:cNvPr id="381" name="Textbox 381"/>
                        <wps:cNvSpPr txBox="1"/>
                        <wps:spPr>
                          <a:xfrm>
                            <a:off x="2051240" y="2255583"/>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2021</w:t>
                              </w:r>
                            </w:p>
                          </w:txbxContent>
                        </wps:txbx>
                        <wps:bodyPr wrap="square" lIns="0" tIns="0" rIns="0" bIns="0" rtlCol="0">
                          <a:noAutofit/>
                        </wps:bodyPr>
                      </wps:wsp>
                      <wps:wsp>
                        <wps:cNvPr id="382" name="Textbox 382"/>
                        <wps:cNvSpPr txBox="1"/>
                        <wps:spPr>
                          <a:xfrm>
                            <a:off x="2985071" y="2255583"/>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2022</w:t>
                              </w:r>
                            </w:p>
                          </w:txbxContent>
                        </wps:txbx>
                        <wps:bodyPr wrap="square" lIns="0" tIns="0" rIns="0" bIns="0" rtlCol="0">
                          <a:noAutofit/>
                        </wps:bodyPr>
                      </wps:wsp>
                      <wps:wsp>
                        <wps:cNvPr id="383" name="Textbox 383"/>
                        <wps:cNvSpPr txBox="1"/>
                        <wps:spPr>
                          <a:xfrm>
                            <a:off x="3919029" y="2255583"/>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2023</w:t>
                              </w:r>
                            </w:p>
                          </w:txbxContent>
                        </wps:txbx>
                        <wps:bodyPr wrap="square" lIns="0" tIns="0" rIns="0" bIns="0" rtlCol="0">
                          <a:noAutofit/>
                        </wps:bodyPr>
                      </wps:wsp>
                      <wps:wsp>
                        <wps:cNvPr id="384" name="Textbox 384"/>
                        <wps:cNvSpPr txBox="1"/>
                        <wps:spPr>
                          <a:xfrm>
                            <a:off x="1728787" y="2508821"/>
                            <a:ext cx="1337310" cy="114300"/>
                          </a:xfrm>
                          <a:prstGeom prst="rect">
                            <a:avLst/>
                          </a:prstGeom>
                        </wps:spPr>
                        <wps:txbx>
                          <w:txbxContent>
                            <w:p>
                              <w:pPr>
                                <w:tabs>
                                  <w:tab w:pos="931" w:val="left" w:leader="none"/>
                                  <w:tab w:pos="1538" w:val="left" w:leader="none"/>
                                </w:tabs>
                                <w:spacing w:line="180" w:lineRule="exact" w:before="0"/>
                                <w:ind w:left="0" w:right="0" w:firstLine="0"/>
                                <w:jc w:val="left"/>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r>
                              <w:r>
                                <w:rPr>
                                  <w:rFonts w:ascii="Calibri" w:hAnsi="Calibri"/>
                                  <w:color w:val="585858"/>
                                  <w:spacing w:val="-2"/>
                                  <w:sz w:val="18"/>
                                </w:rPr>
                                <w:t>SKUPAJ</w:t>
                              </w:r>
                            </w:p>
                          </w:txbxContent>
                        </wps:txbx>
                        <wps:bodyPr wrap="square" lIns="0" tIns="0" rIns="0" bIns="0" rtlCol="0">
                          <a:noAutofit/>
                        </wps:bodyPr>
                      </wps:wsp>
                    </wpg:wgp>
                  </a:graphicData>
                </a:graphic>
              </wp:inline>
            </w:drawing>
          </mc:Choice>
          <mc:Fallback>
            <w:pict>
              <v:group style="width:365.75pt;height:216.5pt;mso-position-horizontal-relative:char;mso-position-vertical-relative:line" id="docshapegroup276" coordorigin="0,0" coordsize="7315,4330">
                <v:shape style="position:absolute;left:1206;top:227;width:5882;height:2822" id="docshape277" coordorigin="1206,228" coordsize="5882,2822" path="m6808,3049l7087,3049m3865,3049l4427,3049m1206,3049l1487,3049m3539,3049l3608,3049m5010,3049l5080,3049m2070,3049l2140,3049m5336,3049l5898,3049m3215,3049l3284,3049m4684,3049l4753,3049m6481,3049l6551,3049m6155,3049l6224,3049m1744,3049l1813,3049m2396,3049l2958,3049m2396,2696l2958,2696m6808,2696l7087,2696m6481,2696l6551,2696m1744,2696l2140,2696m6155,2696l6224,2696m4684,2696l4753,2696m3539,2696l3608,2696m1206,2696l1487,2696m3215,2696l3284,2696m5336,2696l5898,2696m3865,2696l4427,2696m5010,2696l5080,2696m6481,2343l6551,2343m1206,2343l2140,2343m3865,2343l4753,2343m5336,2343l6224,2343m5010,2343l5080,2343m2396,2343l2958,2343m3215,2343l3608,2343m6808,2343l7087,2343m5336,1990l6224,1990m1206,1990l2140,1990m3865,1990l4753,1990m6808,1990l7087,1990m6481,1990l6551,1990m2396,1990l3608,1990m5010,1990l5080,1990m6808,1638l7087,1638m6481,1638l6551,1638m5010,1638l5080,1638m3865,1638l4753,1638m5336,1638l6224,1638m1206,1638l3608,1638m6808,1285l7087,1285m1206,1285l5080,1285m5336,1285l6551,1285m5336,932l6551,932m1206,932l5080,932m6808,932l7087,932m6808,579l7087,579m1206,579l6551,579m1206,228l7087,228e" filled="false" stroked="true" strokeweight=".75pt" strokecolor="#d9d9d9">
                  <v:path arrowok="t"/>
                  <v:stroke dashstyle="solid"/>
                </v:shape>
                <v:shape style="position:absolute;left:1486;top:2263;width:4668;height:1138" id="docshape278" coordorigin="1487,2264" coordsize="4668,1138" path="m1744,2369l1487,2369,1487,3401,1744,3401,1744,2369xm3215,2264l2958,2264,2958,3401,3215,3401,3215,2264xm4684,2429l4427,2429,4427,3401,4684,3401,4684,2429xm6155,2595l5898,2595,5898,3401,6155,3401,6155,2595xe" filled="true" fillcolor="#4471c4" stroked="false">
                  <v:path arrowok="t"/>
                  <v:fill type="solid"/>
                </v:shape>
                <v:shape style="position:absolute;left:1813;top:1363;width:4668;height:2038" id="docshape279" coordorigin="1813,1364" coordsize="4668,2038" path="m2070,2809l1813,2809,1813,3401,2070,3401,2070,2809xm3539,2557l3285,2557,3285,3401,3539,3401,3539,2557xm5010,1625l4753,1625,4753,3401,5010,3401,5010,1625xm6481,1364l6225,1364,6225,3401,6481,3401,6481,1364xe" filled="true" fillcolor="#ec7c30" stroked="false">
                  <v:path arrowok="t"/>
                  <v:fill type="solid"/>
                </v:shape>
                <v:shape style="position:absolute;left:2139;top:557;width:4668;height:2844" id="docshape280" coordorigin="2140,557" coordsize="4668,2844" path="m2397,1779l2140,1779,2140,3401,2397,3401,2397,1779xm3865,1417l3609,1417,3609,3401,3865,3401,3865,1417xm5337,653l5080,653,5080,3401,5337,3401,5337,653xm6808,557l6551,557,6551,3401,6808,3401,6808,557xe" filled="true" fillcolor="#a4a4a4" stroked="false">
                  <v:path arrowok="t"/>
                  <v:fill type="solid"/>
                </v:shape>
                <v:line style="position:absolute" from="1206,3401" to="7087,3401" stroked="true" strokeweight=".75pt" strokecolor="#d9d9d9">
                  <v:stroke dashstyle="solid"/>
                </v:line>
                <v:rect style="position:absolute;left:2580;top:3984;width:99;height:99" id="docshape281" filled="true" fillcolor="#4471c4" stroked="false">
                  <v:fill type="solid"/>
                </v:rect>
                <v:rect style="position:absolute;left:3511;top:3984;width:99;height:99" id="docshape282" filled="true" fillcolor="#ec7c30" stroked="false">
                  <v:fill type="solid"/>
                </v:rect>
                <v:rect style="position:absolute;left:4119;top:3984;width:99;height:99" id="docshape283" filled="true" fillcolor="#a4a4a4" stroked="false">
                  <v:fill type="solid"/>
                </v:rect>
                <v:rect style="position:absolute;left:7;top:7;width:7300;height:4315" id="docshape284" filled="false" stroked="true" strokeweight=".75pt" strokecolor="#d9d9d9">
                  <v:stroke dashstyle="solid"/>
                </v:rect>
                <v:shape style="position:absolute;left:178;top:144;width:842;height:3355" type="#_x0000_t202" id="docshape285" filled="false" stroked="false">
                  <v:textbox inset="0,0,0,0">
                    <w:txbxContent>
                      <w:p>
                        <w:pPr>
                          <w:spacing w:line="183" w:lineRule="exact" w:before="0"/>
                          <w:ind w:left="0" w:right="18" w:firstLine="0"/>
                          <w:jc w:val="right"/>
                          <w:rPr>
                            <w:rFonts w:ascii="Calibri"/>
                            <w:sz w:val="18"/>
                          </w:rPr>
                        </w:pPr>
                        <w:r>
                          <w:rPr>
                            <w:rFonts w:ascii="Calibri"/>
                            <w:color w:val="585858"/>
                            <w:spacing w:val="-2"/>
                            <w:sz w:val="18"/>
                          </w:rPr>
                          <w:t>18.000.000</w:t>
                        </w:r>
                      </w:p>
                      <w:p>
                        <w:pPr>
                          <w:spacing w:before="133"/>
                          <w:ind w:left="0" w:right="0" w:firstLine="0"/>
                          <w:jc w:val="left"/>
                          <w:rPr>
                            <w:rFonts w:ascii="Calibri"/>
                            <w:sz w:val="18"/>
                          </w:rPr>
                        </w:pPr>
                        <w:r>
                          <w:rPr>
                            <w:rFonts w:ascii="Calibri"/>
                            <w:color w:val="585858"/>
                            <w:spacing w:val="-2"/>
                            <w:sz w:val="18"/>
                          </w:rPr>
                          <w:t>16.000.000</w:t>
                        </w:r>
                      </w:p>
                      <w:p>
                        <w:pPr>
                          <w:spacing w:before="133"/>
                          <w:ind w:left="0" w:right="0" w:firstLine="0"/>
                          <w:jc w:val="left"/>
                          <w:rPr>
                            <w:rFonts w:ascii="Calibri"/>
                            <w:sz w:val="18"/>
                          </w:rPr>
                        </w:pPr>
                        <w:r>
                          <w:rPr>
                            <w:rFonts w:ascii="Calibri"/>
                            <w:color w:val="585858"/>
                            <w:spacing w:val="-2"/>
                            <w:sz w:val="18"/>
                          </w:rPr>
                          <w:t>14.000.000</w:t>
                        </w:r>
                      </w:p>
                      <w:p>
                        <w:pPr>
                          <w:spacing w:before="133"/>
                          <w:ind w:left="0" w:right="0" w:firstLine="0"/>
                          <w:jc w:val="left"/>
                          <w:rPr>
                            <w:rFonts w:ascii="Calibri"/>
                            <w:sz w:val="18"/>
                          </w:rPr>
                        </w:pPr>
                        <w:r>
                          <w:rPr>
                            <w:rFonts w:ascii="Calibri"/>
                            <w:color w:val="585858"/>
                            <w:spacing w:val="-2"/>
                            <w:sz w:val="18"/>
                          </w:rPr>
                          <w:t>12.000.000</w:t>
                        </w:r>
                      </w:p>
                      <w:p>
                        <w:pPr>
                          <w:spacing w:before="133"/>
                          <w:ind w:left="0" w:right="0" w:firstLine="0"/>
                          <w:jc w:val="left"/>
                          <w:rPr>
                            <w:rFonts w:ascii="Calibri"/>
                            <w:sz w:val="18"/>
                          </w:rPr>
                        </w:pPr>
                        <w:r>
                          <w:rPr>
                            <w:rFonts w:ascii="Calibri"/>
                            <w:color w:val="585858"/>
                            <w:spacing w:val="-2"/>
                            <w:sz w:val="18"/>
                          </w:rPr>
                          <w:t>10.000.000</w:t>
                        </w:r>
                      </w:p>
                      <w:p>
                        <w:pPr>
                          <w:spacing w:before="133"/>
                          <w:ind w:left="91" w:right="0" w:firstLine="0"/>
                          <w:jc w:val="left"/>
                          <w:rPr>
                            <w:rFonts w:ascii="Calibri"/>
                            <w:sz w:val="18"/>
                          </w:rPr>
                        </w:pPr>
                        <w:r>
                          <w:rPr>
                            <w:rFonts w:ascii="Calibri"/>
                            <w:color w:val="585858"/>
                            <w:spacing w:val="-2"/>
                            <w:sz w:val="18"/>
                          </w:rPr>
                          <w:t>8.000.000</w:t>
                        </w:r>
                      </w:p>
                      <w:p>
                        <w:pPr>
                          <w:spacing w:before="133"/>
                          <w:ind w:left="91" w:right="0" w:firstLine="0"/>
                          <w:jc w:val="left"/>
                          <w:rPr>
                            <w:rFonts w:ascii="Calibri"/>
                            <w:sz w:val="18"/>
                          </w:rPr>
                        </w:pPr>
                        <w:r>
                          <w:rPr>
                            <w:rFonts w:ascii="Calibri"/>
                            <w:color w:val="585858"/>
                            <w:spacing w:val="-2"/>
                            <w:sz w:val="18"/>
                          </w:rPr>
                          <w:t>6.000.000</w:t>
                        </w:r>
                      </w:p>
                      <w:p>
                        <w:pPr>
                          <w:spacing w:before="132"/>
                          <w:ind w:left="91" w:right="0" w:firstLine="0"/>
                          <w:jc w:val="left"/>
                          <w:rPr>
                            <w:rFonts w:ascii="Calibri"/>
                            <w:sz w:val="18"/>
                          </w:rPr>
                        </w:pPr>
                        <w:r>
                          <w:rPr>
                            <w:rFonts w:ascii="Calibri"/>
                            <w:color w:val="585858"/>
                            <w:spacing w:val="-2"/>
                            <w:sz w:val="18"/>
                          </w:rPr>
                          <w:t>4.000.000</w:t>
                        </w:r>
                      </w:p>
                      <w:p>
                        <w:pPr>
                          <w:spacing w:before="133"/>
                          <w:ind w:left="91" w:right="0" w:firstLine="0"/>
                          <w:jc w:val="left"/>
                          <w:rPr>
                            <w:rFonts w:ascii="Calibri"/>
                            <w:sz w:val="18"/>
                          </w:rPr>
                        </w:pPr>
                        <w:r>
                          <w:rPr>
                            <w:rFonts w:ascii="Calibri"/>
                            <w:color w:val="585858"/>
                            <w:spacing w:val="-2"/>
                            <w:sz w:val="18"/>
                          </w:rPr>
                          <w:t>2.000.000</w:t>
                        </w:r>
                      </w:p>
                      <w:p>
                        <w:pPr>
                          <w:spacing w:line="216" w:lineRule="exact" w:before="133"/>
                          <w:ind w:left="0" w:right="100" w:firstLine="0"/>
                          <w:jc w:val="right"/>
                          <w:rPr>
                            <w:rFonts w:ascii="Calibri"/>
                            <w:sz w:val="18"/>
                          </w:rPr>
                        </w:pPr>
                        <w:r>
                          <w:rPr>
                            <w:rFonts w:ascii="Calibri"/>
                            <w:color w:val="585858"/>
                            <w:spacing w:val="-10"/>
                            <w:sz w:val="18"/>
                          </w:rPr>
                          <w:t>-</w:t>
                        </w:r>
                      </w:p>
                    </w:txbxContent>
                  </v:textbox>
                  <w10:wrap type="none"/>
                </v:shape>
                <v:shape style="position:absolute;left:1760;top:3552;width:385;height:180" type="#_x0000_t202" id="docshape286"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2020</w:t>
                        </w:r>
                      </w:p>
                    </w:txbxContent>
                  </v:textbox>
                  <w10:wrap type="none"/>
                </v:shape>
                <v:shape style="position:absolute;left:3230;top:3552;width:385;height:180" type="#_x0000_t202" id="docshape287"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2021</w:t>
                        </w:r>
                      </w:p>
                    </w:txbxContent>
                  </v:textbox>
                  <w10:wrap type="none"/>
                </v:shape>
                <v:shape style="position:absolute;left:4700;top:3552;width:385;height:180" type="#_x0000_t202" id="docshape288"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2022</w:t>
                        </w:r>
                      </w:p>
                    </w:txbxContent>
                  </v:textbox>
                  <w10:wrap type="none"/>
                </v:shape>
                <v:shape style="position:absolute;left:6171;top:3552;width:385;height:180" type="#_x0000_t202" id="docshape289"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2023</w:t>
                        </w:r>
                      </w:p>
                    </w:txbxContent>
                  </v:textbox>
                  <w10:wrap type="none"/>
                </v:shape>
                <v:shape style="position:absolute;left:2722;top:3950;width:2106;height:180" type="#_x0000_t202" id="docshape290" filled="false" stroked="false">
                  <v:textbox inset="0,0,0,0">
                    <w:txbxContent>
                      <w:p>
                        <w:pPr>
                          <w:tabs>
                            <w:tab w:pos="931" w:val="left" w:leader="none"/>
                            <w:tab w:pos="1538" w:val="left" w:leader="none"/>
                          </w:tabs>
                          <w:spacing w:line="180" w:lineRule="exact" w:before="0"/>
                          <w:ind w:left="0" w:right="0" w:firstLine="0"/>
                          <w:jc w:val="left"/>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r>
                        <w:r>
                          <w:rPr>
                            <w:rFonts w:ascii="Calibri" w:hAnsi="Calibri"/>
                            <w:color w:val="585858"/>
                            <w:spacing w:val="-2"/>
                            <w:sz w:val="18"/>
                          </w:rPr>
                          <w:t>SKUPAJ</w:t>
                        </w:r>
                      </w:p>
                    </w:txbxContent>
                  </v:textbox>
                  <w10:wrap type="none"/>
                </v:shape>
              </v:group>
            </w:pict>
          </mc:Fallback>
        </mc:AlternateContent>
      </w:r>
      <w:r>
        <w:rPr>
          <w:sz w:val="20"/>
        </w:rPr>
      </w:r>
    </w:p>
    <w:p>
      <w:pPr>
        <w:spacing w:before="94"/>
        <w:ind w:left="763" w:right="902" w:firstLine="0"/>
        <w:jc w:val="center"/>
        <w:rPr>
          <w:i/>
          <w:sz w:val="22"/>
        </w:rPr>
      </w:pPr>
      <w:bookmarkStart w:name="_bookmark41" w:id="42"/>
      <w:bookmarkEnd w:id="42"/>
      <w:r>
        <w:rPr/>
      </w:r>
      <w:r>
        <w:rPr>
          <w:i/>
          <w:color w:val="44536A"/>
          <w:sz w:val="22"/>
        </w:rPr>
        <w:t>Graf</w:t>
      </w:r>
      <w:r>
        <w:rPr>
          <w:i/>
          <w:color w:val="44536A"/>
          <w:spacing w:val="-4"/>
          <w:sz w:val="22"/>
        </w:rPr>
        <w:t> </w:t>
      </w:r>
      <w:r>
        <w:rPr>
          <w:i/>
          <w:color w:val="44536A"/>
          <w:sz w:val="22"/>
        </w:rPr>
        <w:t>11:</w:t>
      </w:r>
      <w:r>
        <w:rPr>
          <w:i/>
          <w:color w:val="44536A"/>
          <w:spacing w:val="-3"/>
          <w:sz w:val="22"/>
        </w:rPr>
        <w:t> </w:t>
      </w:r>
      <w:r>
        <w:rPr>
          <w:i/>
          <w:color w:val="44536A"/>
          <w:sz w:val="22"/>
        </w:rPr>
        <w:t>Nočitve</w:t>
      </w:r>
      <w:r>
        <w:rPr>
          <w:i/>
          <w:color w:val="44536A"/>
          <w:spacing w:val="-6"/>
          <w:sz w:val="22"/>
        </w:rPr>
        <w:t> </w:t>
      </w:r>
      <w:r>
        <w:rPr>
          <w:i/>
          <w:color w:val="44536A"/>
          <w:sz w:val="22"/>
        </w:rPr>
        <w:t>turistov</w:t>
      </w:r>
      <w:r>
        <w:rPr>
          <w:i/>
          <w:color w:val="44536A"/>
          <w:spacing w:val="-4"/>
          <w:sz w:val="22"/>
        </w:rPr>
        <w:t> </w:t>
      </w:r>
      <w:r>
        <w:rPr>
          <w:i/>
          <w:color w:val="44536A"/>
          <w:sz w:val="22"/>
        </w:rPr>
        <w:t>v</w:t>
      </w:r>
      <w:r>
        <w:rPr>
          <w:i/>
          <w:color w:val="44536A"/>
          <w:spacing w:val="-2"/>
          <w:sz w:val="22"/>
        </w:rPr>
        <w:t> Sloveniji</w:t>
      </w:r>
    </w:p>
    <w:p>
      <w:pPr>
        <w:pStyle w:val="BodyText"/>
        <w:spacing w:before="161"/>
        <w:rPr>
          <w:i/>
          <w:sz w:val="20"/>
        </w:rPr>
      </w:pPr>
    </w:p>
    <w:tbl>
      <w:tblPr>
        <w:tblW w:w="0" w:type="auto"/>
        <w:jc w:val="left"/>
        <w:tblInd w:w="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05"/>
        <w:gridCol w:w="2101"/>
        <w:gridCol w:w="2098"/>
        <w:gridCol w:w="2100"/>
      </w:tblGrid>
      <w:tr>
        <w:trPr>
          <w:trHeight w:val="681" w:hRule="atLeast"/>
        </w:trPr>
        <w:tc>
          <w:tcPr>
            <w:tcW w:w="1205" w:type="dxa"/>
          </w:tcPr>
          <w:p>
            <w:pPr>
              <w:pStyle w:val="TableParagraph"/>
              <w:rPr>
                <w:rFonts w:ascii="Times New Roman"/>
                <w:sz w:val="20"/>
              </w:rPr>
            </w:pPr>
          </w:p>
        </w:tc>
        <w:tc>
          <w:tcPr>
            <w:tcW w:w="2101" w:type="dxa"/>
            <w:tcBorders>
              <w:top w:val="single" w:sz="4" w:space="0" w:color="000000"/>
            </w:tcBorders>
            <w:shd w:val="clear" w:color="auto" w:fill="D9D9D9"/>
          </w:tcPr>
          <w:p>
            <w:pPr>
              <w:pStyle w:val="TableParagraph"/>
              <w:spacing w:before="89"/>
              <w:ind w:left="488" w:right="472" w:firstLine="196"/>
              <w:rPr>
                <w:b/>
                <w:sz w:val="22"/>
              </w:rPr>
            </w:pPr>
            <w:r>
              <w:rPr>
                <w:b/>
                <w:spacing w:val="-2"/>
                <w:sz w:val="22"/>
              </w:rPr>
              <w:t>INDEKS 2023/2018</w:t>
            </w:r>
          </w:p>
        </w:tc>
        <w:tc>
          <w:tcPr>
            <w:tcW w:w="2098" w:type="dxa"/>
            <w:tcBorders>
              <w:top w:val="single" w:sz="4" w:space="0" w:color="000000"/>
            </w:tcBorders>
            <w:shd w:val="clear" w:color="auto" w:fill="D9D9D9"/>
          </w:tcPr>
          <w:p>
            <w:pPr>
              <w:pStyle w:val="TableParagraph"/>
              <w:spacing w:before="89"/>
              <w:ind w:left="488" w:firstLine="196"/>
              <w:rPr>
                <w:b/>
                <w:sz w:val="22"/>
              </w:rPr>
            </w:pPr>
            <w:r>
              <w:rPr>
                <w:b/>
                <w:spacing w:val="-2"/>
                <w:sz w:val="22"/>
              </w:rPr>
              <w:t>INDEKS 2023/2019</w:t>
            </w:r>
          </w:p>
        </w:tc>
        <w:tc>
          <w:tcPr>
            <w:tcW w:w="2100" w:type="dxa"/>
            <w:tcBorders>
              <w:top w:val="single" w:sz="4" w:space="0" w:color="000000"/>
            </w:tcBorders>
            <w:shd w:val="clear" w:color="auto" w:fill="D9D9D9"/>
          </w:tcPr>
          <w:p>
            <w:pPr>
              <w:pStyle w:val="TableParagraph"/>
              <w:spacing w:before="89"/>
              <w:ind w:left="488" w:firstLine="196"/>
              <w:rPr>
                <w:b/>
                <w:sz w:val="22"/>
              </w:rPr>
            </w:pPr>
            <w:r>
              <w:rPr>
                <w:b/>
                <w:spacing w:val="-2"/>
                <w:sz w:val="22"/>
              </w:rPr>
              <w:t>INDEKS 2023/2022</w:t>
            </w:r>
          </w:p>
        </w:tc>
      </w:tr>
      <w:tr>
        <w:trPr>
          <w:trHeight w:val="344" w:hRule="atLeast"/>
        </w:trPr>
        <w:tc>
          <w:tcPr>
            <w:tcW w:w="1205" w:type="dxa"/>
          </w:tcPr>
          <w:p>
            <w:pPr>
              <w:pStyle w:val="TableParagraph"/>
              <w:spacing w:before="56"/>
              <w:ind w:left="66"/>
              <w:rPr>
                <w:b/>
                <w:sz w:val="20"/>
              </w:rPr>
            </w:pPr>
            <w:r>
              <w:rPr>
                <w:b/>
                <w:color w:val="212121"/>
                <w:spacing w:val="-2"/>
                <w:sz w:val="20"/>
              </w:rPr>
              <w:t>DOMAČI</w:t>
            </w:r>
          </w:p>
        </w:tc>
        <w:tc>
          <w:tcPr>
            <w:tcW w:w="2101" w:type="dxa"/>
          </w:tcPr>
          <w:p>
            <w:pPr>
              <w:pStyle w:val="TableParagraph"/>
              <w:spacing w:before="45"/>
              <w:ind w:right="49"/>
              <w:jc w:val="right"/>
              <w:rPr>
                <w:b/>
                <w:sz w:val="22"/>
              </w:rPr>
            </w:pPr>
            <w:r>
              <w:rPr>
                <w:b/>
                <w:color w:val="333333"/>
                <w:spacing w:val="-4"/>
                <w:sz w:val="22"/>
              </w:rPr>
              <w:t>3,62</w:t>
            </w:r>
          </w:p>
        </w:tc>
        <w:tc>
          <w:tcPr>
            <w:tcW w:w="2098" w:type="dxa"/>
          </w:tcPr>
          <w:p>
            <w:pPr>
              <w:pStyle w:val="TableParagraph"/>
              <w:spacing w:before="45"/>
              <w:ind w:right="47"/>
              <w:jc w:val="right"/>
              <w:rPr>
                <w:b/>
                <w:sz w:val="22"/>
              </w:rPr>
            </w:pPr>
            <w:r>
              <w:rPr>
                <w:b/>
                <w:color w:val="333333"/>
                <w:spacing w:val="-4"/>
                <w:sz w:val="22"/>
              </w:rPr>
              <w:t>3,11</w:t>
            </w:r>
          </w:p>
        </w:tc>
        <w:tc>
          <w:tcPr>
            <w:tcW w:w="2100" w:type="dxa"/>
          </w:tcPr>
          <w:p>
            <w:pPr>
              <w:pStyle w:val="TableParagraph"/>
              <w:spacing w:before="45"/>
              <w:ind w:right="49"/>
              <w:jc w:val="right"/>
              <w:rPr>
                <w:b/>
                <w:sz w:val="22"/>
              </w:rPr>
            </w:pPr>
            <w:r>
              <w:rPr>
                <w:b/>
                <w:color w:val="333333"/>
                <w:spacing w:val="-4"/>
                <w:sz w:val="22"/>
              </w:rPr>
              <w:t>0,98</w:t>
            </w:r>
          </w:p>
        </w:tc>
      </w:tr>
      <w:tr>
        <w:trPr>
          <w:trHeight w:val="344" w:hRule="atLeast"/>
        </w:trPr>
        <w:tc>
          <w:tcPr>
            <w:tcW w:w="1205" w:type="dxa"/>
          </w:tcPr>
          <w:p>
            <w:pPr>
              <w:pStyle w:val="TableParagraph"/>
              <w:spacing w:before="56"/>
              <w:ind w:left="66"/>
              <w:rPr>
                <w:b/>
                <w:sz w:val="20"/>
              </w:rPr>
            </w:pPr>
            <w:r>
              <w:rPr>
                <w:b/>
                <w:color w:val="212121"/>
                <w:spacing w:val="-4"/>
                <w:sz w:val="20"/>
              </w:rPr>
              <w:t>TUJI</w:t>
            </w:r>
          </w:p>
        </w:tc>
        <w:tc>
          <w:tcPr>
            <w:tcW w:w="2101" w:type="dxa"/>
          </w:tcPr>
          <w:p>
            <w:pPr>
              <w:pStyle w:val="TableParagraph"/>
              <w:spacing w:before="45"/>
              <w:ind w:right="49"/>
              <w:jc w:val="right"/>
              <w:rPr>
                <w:b/>
                <w:sz w:val="22"/>
              </w:rPr>
            </w:pPr>
            <w:r>
              <w:rPr>
                <w:b/>
                <w:color w:val="333333"/>
                <w:spacing w:val="-4"/>
                <w:sz w:val="22"/>
              </w:rPr>
              <w:t>1,38</w:t>
            </w:r>
          </w:p>
        </w:tc>
        <w:tc>
          <w:tcPr>
            <w:tcW w:w="2098" w:type="dxa"/>
          </w:tcPr>
          <w:p>
            <w:pPr>
              <w:pStyle w:val="TableParagraph"/>
              <w:spacing w:before="45"/>
              <w:ind w:right="47"/>
              <w:jc w:val="right"/>
              <w:rPr>
                <w:b/>
                <w:sz w:val="22"/>
              </w:rPr>
            </w:pPr>
            <w:r>
              <w:rPr>
                <w:b/>
                <w:color w:val="333333"/>
                <w:spacing w:val="-4"/>
                <w:sz w:val="22"/>
              </w:rPr>
              <w:t>2,04</w:t>
            </w:r>
          </w:p>
        </w:tc>
        <w:tc>
          <w:tcPr>
            <w:tcW w:w="2100" w:type="dxa"/>
          </w:tcPr>
          <w:p>
            <w:pPr>
              <w:pStyle w:val="TableParagraph"/>
              <w:spacing w:before="45"/>
              <w:ind w:right="49"/>
              <w:jc w:val="right"/>
              <w:rPr>
                <w:b/>
                <w:sz w:val="22"/>
              </w:rPr>
            </w:pPr>
            <w:r>
              <w:rPr>
                <w:b/>
                <w:color w:val="333333"/>
                <w:spacing w:val="-4"/>
                <w:sz w:val="22"/>
              </w:rPr>
              <w:t>1,05</w:t>
            </w:r>
          </w:p>
        </w:tc>
      </w:tr>
      <w:tr>
        <w:trPr>
          <w:trHeight w:val="347" w:hRule="atLeast"/>
        </w:trPr>
        <w:tc>
          <w:tcPr>
            <w:tcW w:w="1205" w:type="dxa"/>
          </w:tcPr>
          <w:p>
            <w:pPr>
              <w:pStyle w:val="TableParagraph"/>
              <w:spacing w:before="56"/>
              <w:ind w:left="126"/>
              <w:rPr>
                <w:b/>
                <w:sz w:val="20"/>
              </w:rPr>
            </w:pPr>
            <w:r>
              <w:rPr>
                <w:b/>
                <w:color w:val="212121"/>
                <w:spacing w:val="-2"/>
                <w:sz w:val="20"/>
              </w:rPr>
              <w:t>SKUPAJ</w:t>
            </w:r>
          </w:p>
        </w:tc>
        <w:tc>
          <w:tcPr>
            <w:tcW w:w="2101" w:type="dxa"/>
          </w:tcPr>
          <w:p>
            <w:pPr>
              <w:pStyle w:val="TableParagraph"/>
              <w:spacing w:before="45"/>
              <w:ind w:right="49"/>
              <w:jc w:val="right"/>
              <w:rPr>
                <w:b/>
                <w:sz w:val="22"/>
              </w:rPr>
            </w:pPr>
            <w:r>
              <w:rPr>
                <w:b/>
                <w:color w:val="333333"/>
                <w:spacing w:val="-4"/>
                <w:sz w:val="22"/>
              </w:rPr>
              <w:t>1,79</w:t>
            </w:r>
          </w:p>
        </w:tc>
        <w:tc>
          <w:tcPr>
            <w:tcW w:w="2098" w:type="dxa"/>
          </w:tcPr>
          <w:p>
            <w:pPr>
              <w:pStyle w:val="TableParagraph"/>
              <w:spacing w:before="45"/>
              <w:ind w:right="47"/>
              <w:jc w:val="right"/>
              <w:rPr>
                <w:b/>
                <w:sz w:val="22"/>
              </w:rPr>
            </w:pPr>
            <w:r>
              <w:rPr>
                <w:b/>
                <w:color w:val="333333"/>
                <w:spacing w:val="-4"/>
                <w:sz w:val="22"/>
              </w:rPr>
              <w:t>2,34</w:t>
            </w:r>
          </w:p>
        </w:tc>
        <w:tc>
          <w:tcPr>
            <w:tcW w:w="2100" w:type="dxa"/>
          </w:tcPr>
          <w:p>
            <w:pPr>
              <w:pStyle w:val="TableParagraph"/>
              <w:spacing w:before="45"/>
              <w:ind w:right="49"/>
              <w:jc w:val="right"/>
              <w:rPr>
                <w:b/>
                <w:sz w:val="22"/>
              </w:rPr>
            </w:pPr>
            <w:r>
              <w:rPr>
                <w:b/>
                <w:color w:val="333333"/>
                <w:spacing w:val="-4"/>
                <w:sz w:val="22"/>
              </w:rPr>
              <w:t>1,02</w:t>
            </w:r>
          </w:p>
        </w:tc>
      </w:tr>
    </w:tbl>
    <w:p>
      <w:pPr>
        <w:spacing w:before="121"/>
        <w:ind w:left="852" w:right="0" w:firstLine="0"/>
        <w:jc w:val="left"/>
        <w:rPr>
          <w:i/>
          <w:sz w:val="22"/>
        </w:rPr>
      </w:pPr>
      <w:bookmarkStart w:name="_bookmark42" w:id="43"/>
      <w:bookmarkEnd w:id="43"/>
      <w:r>
        <w:rPr/>
      </w:r>
      <w:r>
        <w:rPr>
          <w:i/>
          <w:color w:val="44536A"/>
          <w:sz w:val="22"/>
        </w:rPr>
        <w:t>Tabela</w:t>
      </w:r>
      <w:r>
        <w:rPr>
          <w:i/>
          <w:color w:val="44536A"/>
          <w:spacing w:val="-6"/>
          <w:sz w:val="22"/>
        </w:rPr>
        <w:t> </w:t>
      </w:r>
      <w:r>
        <w:rPr>
          <w:i/>
          <w:color w:val="44536A"/>
          <w:sz w:val="22"/>
        </w:rPr>
        <w:t>11:</w:t>
      </w:r>
      <w:r>
        <w:rPr>
          <w:i/>
          <w:color w:val="44536A"/>
          <w:spacing w:val="-2"/>
          <w:sz w:val="22"/>
        </w:rPr>
        <w:t> </w:t>
      </w:r>
      <w:r>
        <w:rPr>
          <w:i/>
          <w:color w:val="44536A"/>
          <w:sz w:val="22"/>
        </w:rPr>
        <w:t>Indeks</w:t>
      </w:r>
      <w:r>
        <w:rPr>
          <w:i/>
          <w:color w:val="44536A"/>
          <w:spacing w:val="-4"/>
          <w:sz w:val="22"/>
        </w:rPr>
        <w:t> </w:t>
      </w:r>
      <w:r>
        <w:rPr>
          <w:i/>
          <w:color w:val="44536A"/>
          <w:sz w:val="22"/>
        </w:rPr>
        <w:t>prenočitev</w:t>
      </w:r>
      <w:r>
        <w:rPr>
          <w:i/>
          <w:color w:val="44536A"/>
          <w:spacing w:val="-3"/>
          <w:sz w:val="22"/>
        </w:rPr>
        <w:t> </w:t>
      </w:r>
      <w:r>
        <w:rPr>
          <w:i/>
          <w:color w:val="44536A"/>
          <w:sz w:val="22"/>
        </w:rPr>
        <w:t>v</w:t>
      </w:r>
      <w:r>
        <w:rPr>
          <w:i/>
          <w:color w:val="44536A"/>
          <w:spacing w:val="-2"/>
          <w:sz w:val="22"/>
        </w:rPr>
        <w:t> </w:t>
      </w:r>
      <w:r>
        <w:rPr>
          <w:i/>
          <w:color w:val="44536A"/>
          <w:sz w:val="22"/>
        </w:rPr>
        <w:t>občini</w:t>
      </w:r>
      <w:r>
        <w:rPr>
          <w:i/>
          <w:color w:val="44536A"/>
          <w:spacing w:val="-4"/>
          <w:sz w:val="22"/>
        </w:rPr>
        <w:t> </w:t>
      </w:r>
      <w:r>
        <w:rPr>
          <w:i/>
          <w:color w:val="44536A"/>
          <w:sz w:val="22"/>
        </w:rPr>
        <w:t>Ormož</w:t>
      </w:r>
      <w:r>
        <w:rPr>
          <w:i/>
          <w:color w:val="44536A"/>
          <w:spacing w:val="-5"/>
          <w:sz w:val="22"/>
        </w:rPr>
        <w:t> </w:t>
      </w:r>
      <w:r>
        <w:rPr>
          <w:i/>
          <w:color w:val="44536A"/>
          <w:sz w:val="22"/>
        </w:rPr>
        <w:t>leta</w:t>
      </w:r>
      <w:r>
        <w:rPr>
          <w:i/>
          <w:color w:val="44536A"/>
          <w:spacing w:val="-4"/>
          <w:sz w:val="22"/>
        </w:rPr>
        <w:t> </w:t>
      </w:r>
      <w:r>
        <w:rPr>
          <w:i/>
          <w:color w:val="44536A"/>
          <w:sz w:val="22"/>
        </w:rPr>
        <w:t>2023</w:t>
      </w:r>
      <w:r>
        <w:rPr>
          <w:i/>
          <w:color w:val="44536A"/>
          <w:spacing w:val="-4"/>
          <w:sz w:val="22"/>
        </w:rPr>
        <w:t> </w:t>
      </w:r>
      <w:r>
        <w:rPr>
          <w:i/>
          <w:color w:val="44536A"/>
          <w:sz w:val="22"/>
        </w:rPr>
        <w:t>v</w:t>
      </w:r>
      <w:r>
        <w:rPr>
          <w:i/>
          <w:color w:val="44536A"/>
          <w:spacing w:val="-4"/>
          <w:sz w:val="22"/>
        </w:rPr>
        <w:t> </w:t>
      </w:r>
      <w:r>
        <w:rPr>
          <w:i/>
          <w:color w:val="44536A"/>
          <w:sz w:val="22"/>
        </w:rPr>
        <w:t>primerjavi</w:t>
      </w:r>
      <w:r>
        <w:rPr>
          <w:i/>
          <w:color w:val="44536A"/>
          <w:spacing w:val="-4"/>
          <w:sz w:val="22"/>
        </w:rPr>
        <w:t> </w:t>
      </w:r>
      <w:r>
        <w:rPr>
          <w:i/>
          <w:color w:val="44536A"/>
          <w:sz w:val="22"/>
        </w:rPr>
        <w:t>z</w:t>
      </w:r>
      <w:r>
        <w:rPr>
          <w:i/>
          <w:color w:val="44536A"/>
          <w:spacing w:val="-5"/>
          <w:sz w:val="22"/>
        </w:rPr>
        <w:t> </w:t>
      </w:r>
      <w:r>
        <w:rPr>
          <w:i/>
          <w:color w:val="44536A"/>
          <w:sz w:val="22"/>
        </w:rPr>
        <w:t>leti</w:t>
      </w:r>
      <w:r>
        <w:rPr>
          <w:i/>
          <w:color w:val="44536A"/>
          <w:spacing w:val="-4"/>
          <w:sz w:val="22"/>
        </w:rPr>
        <w:t> </w:t>
      </w:r>
      <w:r>
        <w:rPr>
          <w:i/>
          <w:color w:val="44536A"/>
          <w:sz w:val="22"/>
        </w:rPr>
        <w:t>2018,</w:t>
      </w:r>
      <w:r>
        <w:rPr>
          <w:i/>
          <w:color w:val="44536A"/>
          <w:spacing w:val="-2"/>
          <w:sz w:val="22"/>
        </w:rPr>
        <w:t> </w:t>
      </w:r>
      <w:r>
        <w:rPr>
          <w:i/>
          <w:color w:val="44536A"/>
          <w:sz w:val="22"/>
        </w:rPr>
        <w:t>2019</w:t>
      </w:r>
      <w:r>
        <w:rPr>
          <w:i/>
          <w:color w:val="44536A"/>
          <w:spacing w:val="-4"/>
          <w:sz w:val="22"/>
        </w:rPr>
        <w:t> </w:t>
      </w:r>
      <w:r>
        <w:rPr>
          <w:i/>
          <w:color w:val="44536A"/>
          <w:sz w:val="22"/>
        </w:rPr>
        <w:t>in</w:t>
      </w:r>
      <w:r>
        <w:rPr>
          <w:i/>
          <w:color w:val="44536A"/>
          <w:spacing w:val="-4"/>
          <w:sz w:val="22"/>
        </w:rPr>
        <w:t> 2022</w:t>
      </w:r>
    </w:p>
    <w:p>
      <w:pPr>
        <w:spacing w:before="119"/>
        <w:ind w:left="852" w:right="0" w:firstLine="0"/>
        <w:jc w:val="left"/>
        <w:rPr>
          <w:sz w:val="24"/>
        </w:rPr>
      </w:pPr>
      <w:r>
        <w:rPr>
          <w:spacing w:val="-10"/>
          <w:sz w:val="24"/>
        </w:rPr>
        <w:t>.</w:t>
      </w:r>
    </w:p>
    <w:p>
      <w:pPr>
        <w:spacing w:after="0"/>
        <w:jc w:val="left"/>
        <w:rPr>
          <w:sz w:val="24"/>
        </w:rPr>
        <w:sectPr>
          <w:pgSz w:w="11910" w:h="16840"/>
          <w:pgMar w:header="424" w:footer="850" w:top="3860" w:bottom="1040" w:left="566" w:right="141"/>
        </w:sectPr>
      </w:pPr>
    </w:p>
    <w:p>
      <w:pPr>
        <w:pStyle w:val="BodyText"/>
        <w:spacing w:before="276"/>
        <w:ind w:left="852" w:right="988"/>
        <w:jc w:val="both"/>
      </w:pPr>
      <w:r>
        <w:rPr/>
        <w:t>V občini Ormož je bilo v letu 2023 15.658 prenočitev turistov, v letu 2022 15.281. To pomeni, da smo zabeležili rahel 2,46 % porast v prenočitvah turistov. Tudi v letu 2023 je bilo bistveno več tujih kot pa domačih turistov, ki so prenočili v naši občini. Glede na neko enakomerno rast lahko predvidevamo, da je turizem okreval po koroni in se vrača v</w:t>
      </w:r>
      <w:r>
        <w:rPr>
          <w:spacing w:val="-1"/>
        </w:rPr>
        <w:t> </w:t>
      </w:r>
      <w:r>
        <w:rPr/>
        <w:t>stare tire.</w:t>
      </w:r>
      <w:r>
        <w:rPr>
          <w:spacing w:val="40"/>
        </w:rPr>
        <w:t> </w:t>
      </w:r>
      <w:r>
        <w:rPr/>
        <w:t>Pri</w:t>
      </w:r>
      <w:r>
        <w:rPr>
          <w:spacing w:val="-2"/>
        </w:rPr>
        <w:t> </w:t>
      </w:r>
      <w:r>
        <w:rPr/>
        <w:t>domačih gostih pa</w:t>
      </w:r>
      <w:r>
        <w:rPr>
          <w:spacing w:val="-2"/>
        </w:rPr>
        <w:t> </w:t>
      </w:r>
      <w:r>
        <w:rPr/>
        <w:t>smo glede na</w:t>
      </w:r>
      <w:r>
        <w:rPr>
          <w:spacing w:val="-2"/>
        </w:rPr>
        <w:t> </w:t>
      </w:r>
      <w:r>
        <w:rPr/>
        <w:t>leto 2022</w:t>
      </w:r>
      <w:r>
        <w:rPr>
          <w:spacing w:val="-2"/>
        </w:rPr>
        <w:t> </w:t>
      </w:r>
      <w:r>
        <w:rPr/>
        <w:t>v letu 2023</w:t>
      </w:r>
      <w:r>
        <w:rPr>
          <w:spacing w:val="-2"/>
        </w:rPr>
        <w:t> </w:t>
      </w:r>
      <w:r>
        <w:rPr/>
        <w:t>zabeležili minimalni 2 % padec prenočitev domačih turistov (</w:t>
      </w:r>
      <w:r>
        <w:rPr>
          <w:sz w:val="22"/>
        </w:rPr>
        <w:t>5.788 </w:t>
      </w:r>
      <w:r>
        <w:rPr/>
        <w:t>v letu 2023 in 5.910 v letu </w:t>
      </w:r>
      <w:r>
        <w:rPr>
          <w:spacing w:val="-2"/>
        </w:rPr>
        <w:t>2022).</w:t>
      </w:r>
    </w:p>
    <w:p>
      <w:pPr>
        <w:pStyle w:val="BodyText"/>
        <w:spacing w:before="1"/>
        <w:ind w:left="852" w:right="992"/>
        <w:jc w:val="both"/>
      </w:pPr>
      <w:r>
        <w:rPr/>
        <w:t>V primerjavi s slovenskim povprečjem vidimo, da je slika podobna. Tudi v Sloveniji je povečana rast nočitev in se beleži še večja rast tujih turistov v primerjavi z domačimi </w:t>
      </w:r>
      <w:r>
        <w:rPr>
          <w:spacing w:val="-2"/>
        </w:rPr>
        <w:t>gosti.</w:t>
      </w:r>
    </w:p>
    <w:p>
      <w:pPr>
        <w:pStyle w:val="BodyText"/>
        <w:rPr>
          <w:sz w:val="20"/>
        </w:rPr>
      </w:pPr>
    </w:p>
    <w:p>
      <w:pPr>
        <w:pStyle w:val="BodyText"/>
        <w:spacing w:before="68"/>
        <w:rPr>
          <w:sz w:val="20"/>
        </w:rPr>
      </w:pPr>
    </w:p>
    <w:tbl>
      <w:tblPr>
        <w:tblW w:w="0" w:type="auto"/>
        <w:jc w:val="left"/>
        <w:tblInd w:w="8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308"/>
        <w:gridCol w:w="922"/>
        <w:gridCol w:w="925"/>
        <w:gridCol w:w="924"/>
        <w:gridCol w:w="907"/>
        <w:gridCol w:w="907"/>
        <w:gridCol w:w="907"/>
        <w:gridCol w:w="924"/>
        <w:gridCol w:w="922"/>
        <w:gridCol w:w="924"/>
      </w:tblGrid>
      <w:tr>
        <w:trPr>
          <w:trHeight w:val="670" w:hRule="atLeast"/>
        </w:trPr>
        <w:tc>
          <w:tcPr>
            <w:tcW w:w="1308" w:type="dxa"/>
            <w:shd w:val="clear" w:color="auto" w:fill="BEBEBE"/>
          </w:tcPr>
          <w:p>
            <w:pPr>
              <w:pStyle w:val="TableParagraph"/>
              <w:spacing w:before="102"/>
              <w:ind w:left="4"/>
              <w:jc w:val="center"/>
              <w:rPr>
                <w:b/>
                <w:sz w:val="20"/>
              </w:rPr>
            </w:pPr>
            <w:r>
              <w:rPr>
                <w:b/>
                <w:spacing w:val="-2"/>
                <w:sz w:val="20"/>
              </w:rPr>
              <w:t>PRENOČITVE</w:t>
            </w:r>
          </w:p>
          <w:p>
            <w:pPr>
              <w:pStyle w:val="TableParagraph"/>
              <w:ind w:left="4" w:right="1"/>
              <w:jc w:val="center"/>
              <w:rPr>
                <w:b/>
                <w:sz w:val="20"/>
              </w:rPr>
            </w:pPr>
            <w:r>
              <w:rPr>
                <w:b/>
                <w:spacing w:val="-2"/>
                <w:sz w:val="20"/>
              </w:rPr>
              <w:t>TURISTOV</w:t>
            </w:r>
          </w:p>
        </w:tc>
        <w:tc>
          <w:tcPr>
            <w:tcW w:w="922" w:type="dxa"/>
            <w:tcBorders>
              <w:right w:val="single" w:sz="8" w:space="0" w:color="000000"/>
            </w:tcBorders>
            <w:shd w:val="clear" w:color="auto" w:fill="D9E1F3"/>
          </w:tcPr>
          <w:p>
            <w:pPr>
              <w:pStyle w:val="TableParagraph"/>
              <w:spacing w:before="102"/>
              <w:ind w:left="4" w:right="1"/>
              <w:jc w:val="center"/>
              <w:rPr>
                <w:b/>
                <w:sz w:val="20"/>
              </w:rPr>
            </w:pPr>
            <w:r>
              <w:rPr>
                <w:b/>
                <w:spacing w:val="-2"/>
                <w:sz w:val="20"/>
              </w:rPr>
              <w:t>DOMAČI</w:t>
            </w:r>
          </w:p>
          <w:p>
            <w:pPr>
              <w:pStyle w:val="TableParagraph"/>
              <w:ind w:left="4"/>
              <w:jc w:val="center"/>
              <w:rPr>
                <w:b/>
                <w:sz w:val="20"/>
              </w:rPr>
            </w:pPr>
            <w:r>
              <w:rPr>
                <w:b/>
                <w:spacing w:val="-4"/>
                <w:sz w:val="20"/>
              </w:rPr>
              <w:t>2021</w:t>
            </w:r>
          </w:p>
        </w:tc>
        <w:tc>
          <w:tcPr>
            <w:tcW w:w="925" w:type="dxa"/>
            <w:tcBorders>
              <w:left w:val="single" w:sz="8" w:space="0" w:color="000000"/>
              <w:right w:val="single" w:sz="8" w:space="0" w:color="000000"/>
            </w:tcBorders>
            <w:shd w:val="clear" w:color="auto" w:fill="D9E1F3"/>
          </w:tcPr>
          <w:p>
            <w:pPr>
              <w:pStyle w:val="TableParagraph"/>
              <w:spacing w:before="102"/>
              <w:ind w:left="10" w:right="6"/>
              <w:jc w:val="center"/>
              <w:rPr>
                <w:b/>
                <w:sz w:val="20"/>
              </w:rPr>
            </w:pPr>
            <w:r>
              <w:rPr>
                <w:b/>
                <w:spacing w:val="-2"/>
                <w:sz w:val="20"/>
              </w:rPr>
              <w:t>DOMAČI</w:t>
            </w:r>
          </w:p>
          <w:p>
            <w:pPr>
              <w:pStyle w:val="TableParagraph"/>
              <w:ind w:left="10"/>
              <w:jc w:val="center"/>
              <w:rPr>
                <w:b/>
                <w:sz w:val="20"/>
              </w:rPr>
            </w:pPr>
            <w:r>
              <w:rPr>
                <w:b/>
                <w:spacing w:val="-4"/>
                <w:sz w:val="20"/>
              </w:rPr>
              <w:t>2022</w:t>
            </w:r>
          </w:p>
        </w:tc>
        <w:tc>
          <w:tcPr>
            <w:tcW w:w="924" w:type="dxa"/>
            <w:tcBorders>
              <w:left w:val="single" w:sz="8" w:space="0" w:color="000000"/>
            </w:tcBorders>
            <w:shd w:val="clear" w:color="auto" w:fill="D9E1F3"/>
          </w:tcPr>
          <w:p>
            <w:pPr>
              <w:pStyle w:val="TableParagraph"/>
              <w:spacing w:before="102"/>
              <w:ind w:left="15" w:right="5"/>
              <w:jc w:val="center"/>
              <w:rPr>
                <w:b/>
                <w:sz w:val="20"/>
              </w:rPr>
            </w:pPr>
            <w:r>
              <w:rPr>
                <w:b/>
                <w:spacing w:val="-2"/>
                <w:sz w:val="20"/>
              </w:rPr>
              <w:t>DOMAČI</w:t>
            </w:r>
          </w:p>
          <w:p>
            <w:pPr>
              <w:pStyle w:val="TableParagraph"/>
              <w:ind w:left="15"/>
              <w:jc w:val="center"/>
              <w:rPr>
                <w:b/>
                <w:sz w:val="20"/>
              </w:rPr>
            </w:pPr>
            <w:r>
              <w:rPr>
                <w:b/>
                <w:spacing w:val="-4"/>
                <w:sz w:val="20"/>
              </w:rPr>
              <w:t>2023</w:t>
            </w:r>
          </w:p>
        </w:tc>
        <w:tc>
          <w:tcPr>
            <w:tcW w:w="907" w:type="dxa"/>
            <w:tcBorders>
              <w:right w:val="single" w:sz="8" w:space="0" w:color="000000"/>
            </w:tcBorders>
            <w:shd w:val="clear" w:color="auto" w:fill="FAE3D4"/>
          </w:tcPr>
          <w:p>
            <w:pPr>
              <w:pStyle w:val="TableParagraph"/>
              <w:spacing w:before="102"/>
              <w:ind w:left="207" w:firstLine="26"/>
              <w:rPr>
                <w:b/>
                <w:sz w:val="20"/>
              </w:rPr>
            </w:pPr>
            <w:r>
              <w:rPr>
                <w:b/>
                <w:spacing w:val="-4"/>
                <w:sz w:val="20"/>
              </w:rPr>
              <w:t>TUJI 2021</w:t>
            </w:r>
          </w:p>
        </w:tc>
        <w:tc>
          <w:tcPr>
            <w:tcW w:w="907" w:type="dxa"/>
            <w:tcBorders>
              <w:left w:val="single" w:sz="8" w:space="0" w:color="000000"/>
              <w:right w:val="single" w:sz="8" w:space="0" w:color="000000"/>
            </w:tcBorders>
            <w:shd w:val="clear" w:color="auto" w:fill="FAE3D4"/>
          </w:tcPr>
          <w:p>
            <w:pPr>
              <w:pStyle w:val="TableParagraph"/>
              <w:spacing w:before="102"/>
              <w:ind w:left="212" w:firstLine="26"/>
              <w:rPr>
                <w:b/>
                <w:sz w:val="20"/>
              </w:rPr>
            </w:pPr>
            <w:r>
              <w:rPr>
                <w:b/>
                <w:spacing w:val="-4"/>
                <w:sz w:val="20"/>
              </w:rPr>
              <w:t>TUJI 2022</w:t>
            </w:r>
          </w:p>
        </w:tc>
        <w:tc>
          <w:tcPr>
            <w:tcW w:w="907" w:type="dxa"/>
            <w:tcBorders>
              <w:left w:val="single" w:sz="8" w:space="0" w:color="000000"/>
            </w:tcBorders>
            <w:shd w:val="clear" w:color="auto" w:fill="FAE3D4"/>
          </w:tcPr>
          <w:p>
            <w:pPr>
              <w:pStyle w:val="TableParagraph"/>
              <w:spacing w:before="102"/>
              <w:ind w:left="213" w:firstLine="26"/>
              <w:rPr>
                <w:b/>
                <w:sz w:val="20"/>
              </w:rPr>
            </w:pPr>
            <w:r>
              <w:rPr>
                <w:b/>
                <w:spacing w:val="-4"/>
                <w:sz w:val="20"/>
              </w:rPr>
              <w:t>TUJI 2023</w:t>
            </w:r>
          </w:p>
        </w:tc>
        <w:tc>
          <w:tcPr>
            <w:tcW w:w="924" w:type="dxa"/>
            <w:tcBorders>
              <w:right w:val="single" w:sz="8" w:space="0" w:color="000000"/>
            </w:tcBorders>
            <w:shd w:val="clear" w:color="auto" w:fill="E7E6E6"/>
          </w:tcPr>
          <w:p>
            <w:pPr>
              <w:pStyle w:val="TableParagraph"/>
              <w:spacing w:before="102"/>
              <w:ind w:left="215" w:right="84" w:hanging="120"/>
              <w:rPr>
                <w:b/>
                <w:sz w:val="20"/>
              </w:rPr>
            </w:pPr>
            <w:r>
              <w:rPr>
                <w:b/>
                <w:spacing w:val="-2"/>
                <w:sz w:val="20"/>
              </w:rPr>
              <w:t>SKUPAJ </w:t>
            </w:r>
            <w:r>
              <w:rPr>
                <w:b/>
                <w:spacing w:val="-4"/>
                <w:sz w:val="20"/>
              </w:rPr>
              <w:t>2021</w:t>
            </w:r>
          </w:p>
        </w:tc>
        <w:tc>
          <w:tcPr>
            <w:tcW w:w="922" w:type="dxa"/>
            <w:tcBorders>
              <w:left w:val="single" w:sz="8" w:space="0" w:color="000000"/>
              <w:right w:val="single" w:sz="8" w:space="0" w:color="000000"/>
            </w:tcBorders>
            <w:shd w:val="clear" w:color="auto" w:fill="E7E6E6"/>
          </w:tcPr>
          <w:p>
            <w:pPr>
              <w:pStyle w:val="TableParagraph"/>
              <w:spacing w:before="102"/>
              <w:ind w:left="221" w:right="82" w:hanging="121"/>
              <w:rPr>
                <w:b/>
                <w:sz w:val="20"/>
              </w:rPr>
            </w:pPr>
            <w:r>
              <w:rPr>
                <w:b/>
                <w:spacing w:val="-2"/>
                <w:sz w:val="20"/>
              </w:rPr>
              <w:t>SKUPAJ </w:t>
            </w:r>
            <w:r>
              <w:rPr>
                <w:b/>
                <w:spacing w:val="-4"/>
                <w:sz w:val="20"/>
              </w:rPr>
              <w:t>2022</w:t>
            </w:r>
          </w:p>
        </w:tc>
        <w:tc>
          <w:tcPr>
            <w:tcW w:w="924" w:type="dxa"/>
            <w:tcBorders>
              <w:left w:val="single" w:sz="8" w:space="0" w:color="000000"/>
            </w:tcBorders>
            <w:shd w:val="clear" w:color="auto" w:fill="E7E6E6"/>
          </w:tcPr>
          <w:p>
            <w:pPr>
              <w:pStyle w:val="TableParagraph"/>
              <w:spacing w:before="102"/>
              <w:ind w:left="220" w:right="79" w:hanging="120"/>
              <w:rPr>
                <w:b/>
                <w:sz w:val="20"/>
              </w:rPr>
            </w:pPr>
            <w:r>
              <w:rPr>
                <w:b/>
                <w:spacing w:val="-2"/>
                <w:sz w:val="20"/>
              </w:rPr>
              <w:t>SKUPAJ </w:t>
            </w:r>
            <w:r>
              <w:rPr>
                <w:b/>
                <w:spacing w:val="-4"/>
                <w:sz w:val="20"/>
              </w:rPr>
              <w:t>2023</w:t>
            </w:r>
          </w:p>
        </w:tc>
      </w:tr>
      <w:tr>
        <w:trPr>
          <w:trHeight w:val="418" w:hRule="atLeast"/>
        </w:trPr>
        <w:tc>
          <w:tcPr>
            <w:tcW w:w="1308" w:type="dxa"/>
            <w:tcBorders>
              <w:bottom w:val="single" w:sz="8" w:space="0" w:color="000000"/>
            </w:tcBorders>
          </w:tcPr>
          <w:p>
            <w:pPr>
              <w:pStyle w:val="TableParagraph"/>
              <w:spacing w:before="92"/>
              <w:ind w:left="59"/>
              <w:rPr>
                <w:sz w:val="20"/>
              </w:rPr>
            </w:pPr>
            <w:r>
              <w:rPr>
                <w:color w:val="212121"/>
                <w:spacing w:val="-2"/>
                <w:sz w:val="20"/>
              </w:rPr>
              <w:t>januar</w:t>
            </w:r>
          </w:p>
        </w:tc>
        <w:tc>
          <w:tcPr>
            <w:tcW w:w="922" w:type="dxa"/>
            <w:tcBorders>
              <w:bottom w:val="single" w:sz="8" w:space="0" w:color="000000"/>
              <w:right w:val="single" w:sz="8" w:space="0" w:color="000000"/>
            </w:tcBorders>
            <w:shd w:val="clear" w:color="auto" w:fill="D9E1F3"/>
          </w:tcPr>
          <w:p>
            <w:pPr>
              <w:pStyle w:val="TableParagraph"/>
              <w:spacing w:before="92"/>
              <w:ind w:left="205"/>
              <w:jc w:val="center"/>
              <w:rPr>
                <w:sz w:val="20"/>
              </w:rPr>
            </w:pPr>
            <w:r>
              <w:rPr>
                <w:color w:val="212121"/>
                <w:spacing w:val="-5"/>
                <w:sz w:val="20"/>
              </w:rPr>
              <w:t>134</w:t>
            </w:r>
          </w:p>
        </w:tc>
        <w:tc>
          <w:tcPr>
            <w:tcW w:w="925" w:type="dxa"/>
            <w:tcBorders>
              <w:left w:val="single" w:sz="8" w:space="0" w:color="000000"/>
              <w:bottom w:val="single" w:sz="8" w:space="0" w:color="000000"/>
              <w:right w:val="single" w:sz="8" w:space="0" w:color="000000"/>
            </w:tcBorders>
            <w:shd w:val="clear" w:color="auto" w:fill="D9E1F3"/>
          </w:tcPr>
          <w:p>
            <w:pPr>
              <w:pStyle w:val="TableParagraph"/>
              <w:spacing w:before="92"/>
              <w:ind w:left="208"/>
              <w:jc w:val="center"/>
              <w:rPr>
                <w:sz w:val="20"/>
              </w:rPr>
            </w:pPr>
            <w:r>
              <w:rPr>
                <w:color w:val="212121"/>
                <w:spacing w:val="-5"/>
                <w:sz w:val="20"/>
              </w:rPr>
              <w:t>173</w:t>
            </w:r>
          </w:p>
        </w:tc>
        <w:tc>
          <w:tcPr>
            <w:tcW w:w="924" w:type="dxa"/>
            <w:tcBorders>
              <w:left w:val="single" w:sz="8" w:space="0" w:color="000000"/>
              <w:bottom w:val="single" w:sz="8" w:space="0" w:color="000000"/>
            </w:tcBorders>
            <w:shd w:val="clear" w:color="auto" w:fill="D9E1F3"/>
          </w:tcPr>
          <w:p>
            <w:pPr>
              <w:pStyle w:val="TableParagraph"/>
              <w:spacing w:before="92"/>
              <w:ind w:left="212"/>
              <w:jc w:val="center"/>
              <w:rPr>
                <w:sz w:val="20"/>
              </w:rPr>
            </w:pPr>
            <w:r>
              <w:rPr>
                <w:color w:val="212121"/>
                <w:spacing w:val="-5"/>
                <w:sz w:val="20"/>
              </w:rPr>
              <w:t>225</w:t>
            </w:r>
          </w:p>
        </w:tc>
        <w:tc>
          <w:tcPr>
            <w:tcW w:w="907" w:type="dxa"/>
            <w:tcBorders>
              <w:bottom w:val="single" w:sz="8" w:space="0" w:color="000000"/>
              <w:right w:val="single" w:sz="8" w:space="0" w:color="000000"/>
            </w:tcBorders>
            <w:shd w:val="clear" w:color="auto" w:fill="FAE3D4"/>
          </w:tcPr>
          <w:p>
            <w:pPr>
              <w:pStyle w:val="TableParagraph"/>
              <w:spacing w:before="92"/>
              <w:ind w:right="231"/>
              <w:jc w:val="right"/>
              <w:rPr>
                <w:sz w:val="20"/>
              </w:rPr>
            </w:pPr>
            <w:r>
              <w:rPr>
                <w:color w:val="212121"/>
                <w:spacing w:val="-5"/>
                <w:sz w:val="20"/>
              </w:rPr>
              <w:t>70</w:t>
            </w:r>
          </w:p>
        </w:tc>
        <w:tc>
          <w:tcPr>
            <w:tcW w:w="907" w:type="dxa"/>
            <w:tcBorders>
              <w:left w:val="single" w:sz="8" w:space="0" w:color="000000"/>
              <w:bottom w:val="single" w:sz="8" w:space="0" w:color="000000"/>
              <w:right w:val="single" w:sz="8" w:space="0" w:color="000000"/>
            </w:tcBorders>
            <w:shd w:val="clear" w:color="auto" w:fill="FAE3D4"/>
          </w:tcPr>
          <w:p>
            <w:pPr>
              <w:pStyle w:val="TableParagraph"/>
              <w:spacing w:before="92"/>
              <w:ind w:left="210"/>
              <w:jc w:val="center"/>
              <w:rPr>
                <w:sz w:val="20"/>
              </w:rPr>
            </w:pPr>
            <w:r>
              <w:rPr>
                <w:color w:val="212121"/>
                <w:spacing w:val="-5"/>
                <w:sz w:val="20"/>
              </w:rPr>
              <w:t>574</w:t>
            </w:r>
          </w:p>
        </w:tc>
        <w:tc>
          <w:tcPr>
            <w:tcW w:w="907" w:type="dxa"/>
            <w:tcBorders>
              <w:left w:val="single" w:sz="8" w:space="0" w:color="000000"/>
              <w:bottom w:val="single" w:sz="8" w:space="0" w:color="000000"/>
            </w:tcBorders>
            <w:shd w:val="clear" w:color="auto" w:fill="FAE3D4"/>
          </w:tcPr>
          <w:p>
            <w:pPr>
              <w:pStyle w:val="TableParagraph"/>
              <w:spacing w:before="92"/>
              <w:ind w:left="216"/>
              <w:jc w:val="center"/>
              <w:rPr>
                <w:sz w:val="20"/>
              </w:rPr>
            </w:pPr>
            <w:r>
              <w:rPr>
                <w:color w:val="212121"/>
                <w:spacing w:val="-5"/>
                <w:sz w:val="20"/>
              </w:rPr>
              <w:t>306</w:t>
            </w:r>
          </w:p>
        </w:tc>
        <w:tc>
          <w:tcPr>
            <w:tcW w:w="924" w:type="dxa"/>
            <w:tcBorders>
              <w:bottom w:val="single" w:sz="8" w:space="0" w:color="000000"/>
              <w:right w:val="single" w:sz="8" w:space="0" w:color="000000"/>
            </w:tcBorders>
            <w:shd w:val="clear" w:color="auto" w:fill="E7E6E6"/>
          </w:tcPr>
          <w:p>
            <w:pPr>
              <w:pStyle w:val="TableParagraph"/>
              <w:spacing w:before="92"/>
              <w:ind w:left="393"/>
              <w:rPr>
                <w:sz w:val="20"/>
              </w:rPr>
            </w:pPr>
            <w:r>
              <w:rPr>
                <w:color w:val="212121"/>
                <w:spacing w:val="-5"/>
                <w:sz w:val="20"/>
              </w:rPr>
              <w:t>204</w:t>
            </w:r>
          </w:p>
        </w:tc>
        <w:tc>
          <w:tcPr>
            <w:tcW w:w="922" w:type="dxa"/>
            <w:tcBorders>
              <w:left w:val="single" w:sz="8" w:space="0" w:color="000000"/>
              <w:bottom w:val="single" w:sz="8" w:space="0" w:color="000000"/>
              <w:right w:val="single" w:sz="8" w:space="0" w:color="000000"/>
            </w:tcBorders>
            <w:shd w:val="clear" w:color="auto" w:fill="E7E6E6"/>
          </w:tcPr>
          <w:p>
            <w:pPr>
              <w:pStyle w:val="TableParagraph"/>
              <w:spacing w:before="92"/>
              <w:ind w:left="10"/>
              <w:jc w:val="center"/>
              <w:rPr>
                <w:sz w:val="20"/>
              </w:rPr>
            </w:pPr>
            <w:r>
              <w:rPr>
                <w:color w:val="212121"/>
                <w:spacing w:val="-5"/>
                <w:sz w:val="20"/>
              </w:rPr>
              <w:t>747</w:t>
            </w:r>
          </w:p>
        </w:tc>
        <w:tc>
          <w:tcPr>
            <w:tcW w:w="924" w:type="dxa"/>
            <w:tcBorders>
              <w:left w:val="single" w:sz="8" w:space="0" w:color="000000"/>
              <w:bottom w:val="single" w:sz="8" w:space="0" w:color="000000"/>
            </w:tcBorders>
            <w:shd w:val="clear" w:color="auto" w:fill="E7E6E6"/>
          </w:tcPr>
          <w:p>
            <w:pPr>
              <w:pStyle w:val="TableParagraph"/>
              <w:spacing w:before="92"/>
              <w:ind w:left="15" w:right="3"/>
              <w:jc w:val="center"/>
              <w:rPr>
                <w:sz w:val="20"/>
              </w:rPr>
            </w:pPr>
            <w:r>
              <w:rPr>
                <w:color w:val="212121"/>
                <w:spacing w:val="-5"/>
                <w:sz w:val="20"/>
              </w:rPr>
              <w:t>531</w:t>
            </w:r>
          </w:p>
        </w:tc>
      </w:tr>
      <w:tr>
        <w:trPr>
          <w:trHeight w:val="419" w:hRule="atLeast"/>
        </w:trPr>
        <w:tc>
          <w:tcPr>
            <w:tcW w:w="1308" w:type="dxa"/>
            <w:tcBorders>
              <w:top w:val="single" w:sz="8" w:space="0" w:color="000000"/>
              <w:bottom w:val="single" w:sz="8" w:space="0" w:color="000000"/>
            </w:tcBorders>
          </w:tcPr>
          <w:p>
            <w:pPr>
              <w:pStyle w:val="TableParagraph"/>
              <w:spacing w:before="92"/>
              <w:ind w:left="59"/>
              <w:rPr>
                <w:sz w:val="20"/>
              </w:rPr>
            </w:pPr>
            <w:r>
              <w:rPr>
                <w:color w:val="212121"/>
                <w:spacing w:val="-2"/>
                <w:sz w:val="20"/>
              </w:rPr>
              <w:t>februar</w:t>
            </w:r>
          </w:p>
        </w:tc>
        <w:tc>
          <w:tcPr>
            <w:tcW w:w="922" w:type="dxa"/>
            <w:tcBorders>
              <w:top w:val="single" w:sz="8" w:space="0" w:color="000000"/>
              <w:bottom w:val="single" w:sz="8" w:space="0" w:color="000000"/>
              <w:right w:val="single" w:sz="8" w:space="0" w:color="000000"/>
            </w:tcBorders>
            <w:shd w:val="clear" w:color="auto" w:fill="D9E1F3"/>
          </w:tcPr>
          <w:p>
            <w:pPr>
              <w:pStyle w:val="TableParagraph"/>
              <w:spacing w:before="92"/>
              <w:ind w:left="205"/>
              <w:jc w:val="center"/>
              <w:rPr>
                <w:sz w:val="20"/>
              </w:rPr>
            </w:pPr>
            <w:r>
              <w:rPr>
                <w:color w:val="212121"/>
                <w:spacing w:val="-5"/>
                <w:sz w:val="20"/>
              </w:rPr>
              <w:t>169</w:t>
            </w:r>
          </w:p>
        </w:tc>
        <w:tc>
          <w:tcPr>
            <w:tcW w:w="925" w:type="dxa"/>
            <w:tcBorders>
              <w:top w:val="single" w:sz="8" w:space="0" w:color="000000"/>
              <w:left w:val="single" w:sz="8" w:space="0" w:color="000000"/>
              <w:bottom w:val="single" w:sz="8" w:space="0" w:color="000000"/>
              <w:right w:val="single" w:sz="8" w:space="0" w:color="000000"/>
            </w:tcBorders>
            <w:shd w:val="clear" w:color="auto" w:fill="D9E1F3"/>
          </w:tcPr>
          <w:p>
            <w:pPr>
              <w:pStyle w:val="TableParagraph"/>
              <w:spacing w:before="92"/>
              <w:ind w:left="208"/>
              <w:jc w:val="center"/>
              <w:rPr>
                <w:sz w:val="20"/>
              </w:rPr>
            </w:pPr>
            <w:r>
              <w:rPr>
                <w:color w:val="212121"/>
                <w:spacing w:val="-5"/>
                <w:sz w:val="20"/>
              </w:rPr>
              <w:t>96</w:t>
            </w:r>
          </w:p>
        </w:tc>
        <w:tc>
          <w:tcPr>
            <w:tcW w:w="924" w:type="dxa"/>
            <w:tcBorders>
              <w:top w:val="single" w:sz="8" w:space="0" w:color="000000"/>
              <w:left w:val="single" w:sz="8" w:space="0" w:color="000000"/>
              <w:bottom w:val="single" w:sz="8" w:space="0" w:color="000000"/>
            </w:tcBorders>
            <w:shd w:val="clear" w:color="auto" w:fill="D9E1F3"/>
          </w:tcPr>
          <w:p>
            <w:pPr>
              <w:pStyle w:val="TableParagraph"/>
              <w:spacing w:before="92"/>
              <w:ind w:left="212"/>
              <w:jc w:val="center"/>
              <w:rPr>
                <w:sz w:val="20"/>
              </w:rPr>
            </w:pPr>
            <w:r>
              <w:rPr>
                <w:color w:val="212121"/>
                <w:spacing w:val="-5"/>
                <w:sz w:val="20"/>
              </w:rPr>
              <w:t>302</w:t>
            </w:r>
          </w:p>
        </w:tc>
        <w:tc>
          <w:tcPr>
            <w:tcW w:w="907" w:type="dxa"/>
            <w:tcBorders>
              <w:top w:val="single" w:sz="8" w:space="0" w:color="000000"/>
              <w:bottom w:val="single" w:sz="8" w:space="0" w:color="000000"/>
              <w:right w:val="single" w:sz="8" w:space="0" w:color="000000"/>
            </w:tcBorders>
            <w:shd w:val="clear" w:color="auto" w:fill="FAE3D4"/>
          </w:tcPr>
          <w:p>
            <w:pPr>
              <w:pStyle w:val="TableParagraph"/>
              <w:spacing w:before="92"/>
              <w:ind w:right="231"/>
              <w:jc w:val="right"/>
              <w:rPr>
                <w:sz w:val="20"/>
              </w:rPr>
            </w:pPr>
            <w:r>
              <w:rPr>
                <w:color w:val="212121"/>
                <w:spacing w:val="-5"/>
                <w:sz w:val="20"/>
              </w:rPr>
              <w:t>92</w:t>
            </w:r>
          </w:p>
        </w:tc>
        <w:tc>
          <w:tcPr>
            <w:tcW w:w="907" w:type="dxa"/>
            <w:tcBorders>
              <w:top w:val="single" w:sz="8" w:space="0" w:color="000000"/>
              <w:left w:val="single" w:sz="8" w:space="0" w:color="000000"/>
              <w:bottom w:val="single" w:sz="8" w:space="0" w:color="000000"/>
              <w:right w:val="single" w:sz="8" w:space="0" w:color="000000"/>
            </w:tcBorders>
            <w:shd w:val="clear" w:color="auto" w:fill="FAE3D4"/>
          </w:tcPr>
          <w:p>
            <w:pPr>
              <w:pStyle w:val="TableParagraph"/>
              <w:spacing w:before="92"/>
              <w:ind w:left="210"/>
              <w:jc w:val="center"/>
              <w:rPr>
                <w:sz w:val="20"/>
              </w:rPr>
            </w:pPr>
            <w:r>
              <w:rPr>
                <w:color w:val="212121"/>
                <w:spacing w:val="-5"/>
                <w:sz w:val="20"/>
              </w:rPr>
              <w:t>373</w:t>
            </w:r>
          </w:p>
        </w:tc>
        <w:tc>
          <w:tcPr>
            <w:tcW w:w="907" w:type="dxa"/>
            <w:tcBorders>
              <w:top w:val="single" w:sz="8" w:space="0" w:color="000000"/>
              <w:left w:val="single" w:sz="8" w:space="0" w:color="000000"/>
              <w:bottom w:val="single" w:sz="8" w:space="0" w:color="000000"/>
            </w:tcBorders>
            <w:shd w:val="clear" w:color="auto" w:fill="FAE3D4"/>
          </w:tcPr>
          <w:p>
            <w:pPr>
              <w:pStyle w:val="TableParagraph"/>
              <w:spacing w:before="92"/>
              <w:ind w:left="216"/>
              <w:jc w:val="center"/>
              <w:rPr>
                <w:sz w:val="20"/>
              </w:rPr>
            </w:pPr>
            <w:r>
              <w:rPr>
                <w:color w:val="212121"/>
                <w:spacing w:val="-5"/>
                <w:sz w:val="20"/>
              </w:rPr>
              <w:t>383</w:t>
            </w:r>
          </w:p>
        </w:tc>
        <w:tc>
          <w:tcPr>
            <w:tcW w:w="924" w:type="dxa"/>
            <w:tcBorders>
              <w:top w:val="single" w:sz="8" w:space="0" w:color="000000"/>
              <w:bottom w:val="single" w:sz="8" w:space="0" w:color="000000"/>
              <w:right w:val="single" w:sz="8" w:space="0" w:color="000000"/>
            </w:tcBorders>
            <w:shd w:val="clear" w:color="auto" w:fill="E7E6E6"/>
          </w:tcPr>
          <w:p>
            <w:pPr>
              <w:pStyle w:val="TableParagraph"/>
              <w:spacing w:before="92"/>
              <w:ind w:left="393"/>
              <w:rPr>
                <w:sz w:val="20"/>
              </w:rPr>
            </w:pPr>
            <w:r>
              <w:rPr>
                <w:color w:val="212121"/>
                <w:spacing w:val="-5"/>
                <w:sz w:val="20"/>
              </w:rPr>
              <w:t>261</w:t>
            </w:r>
          </w:p>
        </w:tc>
        <w:tc>
          <w:tcPr>
            <w:tcW w:w="922" w:type="dxa"/>
            <w:tcBorders>
              <w:top w:val="single" w:sz="8" w:space="0" w:color="000000"/>
              <w:left w:val="single" w:sz="8" w:space="0" w:color="000000"/>
              <w:bottom w:val="single" w:sz="8" w:space="0" w:color="000000"/>
              <w:right w:val="single" w:sz="8" w:space="0" w:color="000000"/>
            </w:tcBorders>
            <w:shd w:val="clear" w:color="auto" w:fill="E7E6E6"/>
          </w:tcPr>
          <w:p>
            <w:pPr>
              <w:pStyle w:val="TableParagraph"/>
              <w:spacing w:before="92"/>
              <w:ind w:left="10"/>
              <w:jc w:val="center"/>
              <w:rPr>
                <w:sz w:val="20"/>
              </w:rPr>
            </w:pPr>
            <w:r>
              <w:rPr>
                <w:color w:val="212121"/>
                <w:spacing w:val="-5"/>
                <w:sz w:val="20"/>
              </w:rPr>
              <w:t>469</w:t>
            </w:r>
          </w:p>
        </w:tc>
        <w:tc>
          <w:tcPr>
            <w:tcW w:w="924" w:type="dxa"/>
            <w:tcBorders>
              <w:top w:val="single" w:sz="8" w:space="0" w:color="000000"/>
              <w:left w:val="single" w:sz="8" w:space="0" w:color="000000"/>
              <w:bottom w:val="single" w:sz="8" w:space="0" w:color="000000"/>
            </w:tcBorders>
            <w:shd w:val="clear" w:color="auto" w:fill="E7E6E6"/>
          </w:tcPr>
          <w:p>
            <w:pPr>
              <w:pStyle w:val="TableParagraph"/>
              <w:spacing w:before="92"/>
              <w:ind w:left="15" w:right="3"/>
              <w:jc w:val="center"/>
              <w:rPr>
                <w:sz w:val="20"/>
              </w:rPr>
            </w:pPr>
            <w:r>
              <w:rPr>
                <w:color w:val="212121"/>
                <w:spacing w:val="-5"/>
                <w:sz w:val="20"/>
              </w:rPr>
              <w:t>685</w:t>
            </w:r>
          </w:p>
        </w:tc>
      </w:tr>
      <w:tr>
        <w:trPr>
          <w:trHeight w:val="417" w:hRule="atLeast"/>
        </w:trPr>
        <w:tc>
          <w:tcPr>
            <w:tcW w:w="1308" w:type="dxa"/>
            <w:tcBorders>
              <w:top w:val="single" w:sz="8" w:space="0" w:color="000000"/>
              <w:bottom w:val="single" w:sz="8" w:space="0" w:color="000000"/>
            </w:tcBorders>
          </w:tcPr>
          <w:p>
            <w:pPr>
              <w:pStyle w:val="TableParagraph"/>
              <w:spacing w:before="90"/>
              <w:ind w:left="59"/>
              <w:rPr>
                <w:sz w:val="20"/>
              </w:rPr>
            </w:pPr>
            <w:r>
              <w:rPr>
                <w:color w:val="212121"/>
                <w:spacing w:val="-2"/>
                <w:sz w:val="20"/>
              </w:rPr>
              <w:t>marec</w:t>
            </w:r>
          </w:p>
        </w:tc>
        <w:tc>
          <w:tcPr>
            <w:tcW w:w="922" w:type="dxa"/>
            <w:tcBorders>
              <w:top w:val="single" w:sz="8" w:space="0" w:color="000000"/>
              <w:bottom w:val="single" w:sz="8" w:space="0" w:color="000000"/>
              <w:right w:val="single" w:sz="8" w:space="0" w:color="000000"/>
            </w:tcBorders>
            <w:shd w:val="clear" w:color="auto" w:fill="D9E1F3"/>
          </w:tcPr>
          <w:p>
            <w:pPr>
              <w:pStyle w:val="TableParagraph"/>
              <w:spacing w:before="90"/>
              <w:ind w:left="205"/>
              <w:jc w:val="center"/>
              <w:rPr>
                <w:sz w:val="20"/>
              </w:rPr>
            </w:pPr>
            <w:r>
              <w:rPr>
                <w:color w:val="212121"/>
                <w:spacing w:val="-5"/>
                <w:sz w:val="20"/>
              </w:rPr>
              <w:t>229</w:t>
            </w:r>
          </w:p>
        </w:tc>
        <w:tc>
          <w:tcPr>
            <w:tcW w:w="925" w:type="dxa"/>
            <w:tcBorders>
              <w:top w:val="single" w:sz="8" w:space="0" w:color="000000"/>
              <w:left w:val="single" w:sz="8" w:space="0" w:color="000000"/>
              <w:bottom w:val="single" w:sz="8" w:space="0" w:color="000000"/>
              <w:right w:val="single" w:sz="8" w:space="0" w:color="000000"/>
            </w:tcBorders>
            <w:shd w:val="clear" w:color="auto" w:fill="D9E1F3"/>
          </w:tcPr>
          <w:p>
            <w:pPr>
              <w:pStyle w:val="TableParagraph"/>
              <w:spacing w:before="90"/>
              <w:ind w:left="208"/>
              <w:jc w:val="center"/>
              <w:rPr>
                <w:sz w:val="20"/>
              </w:rPr>
            </w:pPr>
            <w:r>
              <w:rPr>
                <w:color w:val="212121"/>
                <w:spacing w:val="-5"/>
                <w:sz w:val="20"/>
              </w:rPr>
              <w:t>453</w:t>
            </w:r>
          </w:p>
        </w:tc>
        <w:tc>
          <w:tcPr>
            <w:tcW w:w="924" w:type="dxa"/>
            <w:tcBorders>
              <w:top w:val="single" w:sz="8" w:space="0" w:color="000000"/>
              <w:left w:val="single" w:sz="8" w:space="0" w:color="000000"/>
              <w:bottom w:val="single" w:sz="8" w:space="0" w:color="000000"/>
            </w:tcBorders>
            <w:shd w:val="clear" w:color="auto" w:fill="D9E1F3"/>
          </w:tcPr>
          <w:p>
            <w:pPr>
              <w:pStyle w:val="TableParagraph"/>
              <w:spacing w:before="90"/>
              <w:ind w:left="212"/>
              <w:jc w:val="center"/>
              <w:rPr>
                <w:sz w:val="20"/>
              </w:rPr>
            </w:pPr>
            <w:r>
              <w:rPr>
                <w:color w:val="212121"/>
                <w:spacing w:val="-5"/>
                <w:sz w:val="20"/>
              </w:rPr>
              <w:t>385</w:t>
            </w:r>
          </w:p>
        </w:tc>
        <w:tc>
          <w:tcPr>
            <w:tcW w:w="907" w:type="dxa"/>
            <w:tcBorders>
              <w:top w:val="single" w:sz="8" w:space="0" w:color="000000"/>
              <w:bottom w:val="single" w:sz="8" w:space="0" w:color="000000"/>
              <w:right w:val="single" w:sz="8" w:space="0" w:color="000000"/>
            </w:tcBorders>
            <w:shd w:val="clear" w:color="auto" w:fill="FAE3D4"/>
          </w:tcPr>
          <w:p>
            <w:pPr>
              <w:pStyle w:val="TableParagraph"/>
              <w:spacing w:before="90"/>
              <w:ind w:right="231"/>
              <w:jc w:val="right"/>
              <w:rPr>
                <w:sz w:val="20"/>
              </w:rPr>
            </w:pPr>
            <w:r>
              <w:rPr>
                <w:color w:val="212121"/>
                <w:spacing w:val="-5"/>
                <w:sz w:val="20"/>
              </w:rPr>
              <w:t>66</w:t>
            </w:r>
          </w:p>
        </w:tc>
        <w:tc>
          <w:tcPr>
            <w:tcW w:w="907" w:type="dxa"/>
            <w:tcBorders>
              <w:top w:val="single" w:sz="8" w:space="0" w:color="000000"/>
              <w:left w:val="single" w:sz="8" w:space="0" w:color="000000"/>
              <w:bottom w:val="single" w:sz="8" w:space="0" w:color="000000"/>
              <w:right w:val="single" w:sz="8" w:space="0" w:color="000000"/>
            </w:tcBorders>
            <w:shd w:val="clear" w:color="auto" w:fill="FAE3D4"/>
          </w:tcPr>
          <w:p>
            <w:pPr>
              <w:pStyle w:val="TableParagraph"/>
              <w:spacing w:before="90"/>
              <w:ind w:left="210"/>
              <w:jc w:val="center"/>
              <w:rPr>
                <w:sz w:val="20"/>
              </w:rPr>
            </w:pPr>
            <w:r>
              <w:rPr>
                <w:color w:val="212121"/>
                <w:spacing w:val="-5"/>
                <w:sz w:val="20"/>
              </w:rPr>
              <w:t>546</w:t>
            </w:r>
          </w:p>
        </w:tc>
        <w:tc>
          <w:tcPr>
            <w:tcW w:w="907" w:type="dxa"/>
            <w:tcBorders>
              <w:top w:val="single" w:sz="8" w:space="0" w:color="000000"/>
              <w:left w:val="single" w:sz="8" w:space="0" w:color="000000"/>
              <w:bottom w:val="single" w:sz="8" w:space="0" w:color="000000"/>
            </w:tcBorders>
            <w:shd w:val="clear" w:color="auto" w:fill="FAE3D4"/>
          </w:tcPr>
          <w:p>
            <w:pPr>
              <w:pStyle w:val="TableParagraph"/>
              <w:spacing w:before="90"/>
              <w:ind w:left="216"/>
              <w:jc w:val="center"/>
              <w:rPr>
                <w:sz w:val="20"/>
              </w:rPr>
            </w:pPr>
            <w:r>
              <w:rPr>
                <w:color w:val="212121"/>
                <w:spacing w:val="-5"/>
                <w:sz w:val="20"/>
              </w:rPr>
              <w:t>528</w:t>
            </w:r>
          </w:p>
        </w:tc>
        <w:tc>
          <w:tcPr>
            <w:tcW w:w="924" w:type="dxa"/>
            <w:tcBorders>
              <w:top w:val="single" w:sz="8" w:space="0" w:color="000000"/>
              <w:bottom w:val="single" w:sz="8" w:space="0" w:color="000000"/>
              <w:right w:val="single" w:sz="8" w:space="0" w:color="000000"/>
            </w:tcBorders>
            <w:shd w:val="clear" w:color="auto" w:fill="E7E6E6"/>
          </w:tcPr>
          <w:p>
            <w:pPr>
              <w:pStyle w:val="TableParagraph"/>
              <w:spacing w:before="90"/>
              <w:ind w:left="393"/>
              <w:rPr>
                <w:sz w:val="20"/>
              </w:rPr>
            </w:pPr>
            <w:r>
              <w:rPr>
                <w:color w:val="212121"/>
                <w:spacing w:val="-5"/>
                <w:sz w:val="20"/>
              </w:rPr>
              <w:t>295</w:t>
            </w:r>
          </w:p>
        </w:tc>
        <w:tc>
          <w:tcPr>
            <w:tcW w:w="922" w:type="dxa"/>
            <w:tcBorders>
              <w:top w:val="single" w:sz="8" w:space="0" w:color="000000"/>
              <w:left w:val="single" w:sz="8" w:space="0" w:color="000000"/>
              <w:bottom w:val="single" w:sz="8" w:space="0" w:color="000000"/>
              <w:right w:val="single" w:sz="8" w:space="0" w:color="000000"/>
            </w:tcBorders>
            <w:shd w:val="clear" w:color="auto" w:fill="E7E6E6"/>
          </w:tcPr>
          <w:p>
            <w:pPr>
              <w:pStyle w:val="TableParagraph"/>
              <w:spacing w:before="90"/>
              <w:ind w:left="10"/>
              <w:jc w:val="center"/>
              <w:rPr>
                <w:sz w:val="20"/>
              </w:rPr>
            </w:pPr>
            <w:r>
              <w:rPr>
                <w:color w:val="212121"/>
                <w:spacing w:val="-5"/>
                <w:sz w:val="20"/>
              </w:rPr>
              <w:t>999</w:t>
            </w:r>
          </w:p>
        </w:tc>
        <w:tc>
          <w:tcPr>
            <w:tcW w:w="924" w:type="dxa"/>
            <w:tcBorders>
              <w:top w:val="single" w:sz="8" w:space="0" w:color="000000"/>
              <w:left w:val="single" w:sz="8" w:space="0" w:color="000000"/>
              <w:bottom w:val="single" w:sz="8" w:space="0" w:color="000000"/>
            </w:tcBorders>
            <w:shd w:val="clear" w:color="auto" w:fill="E7E6E6"/>
          </w:tcPr>
          <w:p>
            <w:pPr>
              <w:pStyle w:val="TableParagraph"/>
              <w:spacing w:before="90"/>
              <w:ind w:left="15" w:right="3"/>
              <w:jc w:val="center"/>
              <w:rPr>
                <w:sz w:val="20"/>
              </w:rPr>
            </w:pPr>
            <w:r>
              <w:rPr>
                <w:color w:val="212121"/>
                <w:spacing w:val="-5"/>
                <w:sz w:val="20"/>
              </w:rPr>
              <w:t>913</w:t>
            </w:r>
          </w:p>
        </w:tc>
      </w:tr>
      <w:tr>
        <w:trPr>
          <w:trHeight w:val="419" w:hRule="atLeast"/>
        </w:trPr>
        <w:tc>
          <w:tcPr>
            <w:tcW w:w="1308" w:type="dxa"/>
            <w:tcBorders>
              <w:top w:val="single" w:sz="8" w:space="0" w:color="000000"/>
              <w:bottom w:val="single" w:sz="8" w:space="0" w:color="000000"/>
            </w:tcBorders>
          </w:tcPr>
          <w:p>
            <w:pPr>
              <w:pStyle w:val="TableParagraph"/>
              <w:spacing w:before="92"/>
              <w:ind w:left="59"/>
              <w:rPr>
                <w:sz w:val="20"/>
              </w:rPr>
            </w:pPr>
            <w:r>
              <w:rPr>
                <w:color w:val="212121"/>
                <w:spacing w:val="-2"/>
                <w:sz w:val="20"/>
              </w:rPr>
              <w:t>april</w:t>
            </w:r>
          </w:p>
        </w:tc>
        <w:tc>
          <w:tcPr>
            <w:tcW w:w="922" w:type="dxa"/>
            <w:tcBorders>
              <w:top w:val="single" w:sz="8" w:space="0" w:color="000000"/>
              <w:bottom w:val="single" w:sz="8" w:space="0" w:color="000000"/>
              <w:right w:val="single" w:sz="8" w:space="0" w:color="000000"/>
            </w:tcBorders>
            <w:shd w:val="clear" w:color="auto" w:fill="D9E1F3"/>
          </w:tcPr>
          <w:p>
            <w:pPr>
              <w:pStyle w:val="TableParagraph"/>
              <w:spacing w:before="92"/>
              <w:ind w:left="205"/>
              <w:jc w:val="center"/>
              <w:rPr>
                <w:sz w:val="20"/>
              </w:rPr>
            </w:pPr>
            <w:r>
              <w:rPr>
                <w:color w:val="212121"/>
                <w:spacing w:val="-5"/>
                <w:sz w:val="20"/>
              </w:rPr>
              <w:t>177</w:t>
            </w:r>
          </w:p>
        </w:tc>
        <w:tc>
          <w:tcPr>
            <w:tcW w:w="925" w:type="dxa"/>
            <w:tcBorders>
              <w:top w:val="single" w:sz="8" w:space="0" w:color="000000"/>
              <w:left w:val="single" w:sz="8" w:space="0" w:color="000000"/>
              <w:bottom w:val="single" w:sz="8" w:space="0" w:color="000000"/>
              <w:right w:val="single" w:sz="8" w:space="0" w:color="000000"/>
            </w:tcBorders>
            <w:shd w:val="clear" w:color="auto" w:fill="D9E1F3"/>
          </w:tcPr>
          <w:p>
            <w:pPr>
              <w:pStyle w:val="TableParagraph"/>
              <w:spacing w:before="92"/>
              <w:ind w:left="208"/>
              <w:jc w:val="center"/>
              <w:rPr>
                <w:sz w:val="20"/>
              </w:rPr>
            </w:pPr>
            <w:r>
              <w:rPr>
                <w:color w:val="212121"/>
                <w:spacing w:val="-5"/>
                <w:sz w:val="20"/>
              </w:rPr>
              <w:t>534</w:t>
            </w:r>
          </w:p>
        </w:tc>
        <w:tc>
          <w:tcPr>
            <w:tcW w:w="924" w:type="dxa"/>
            <w:tcBorders>
              <w:top w:val="single" w:sz="8" w:space="0" w:color="000000"/>
              <w:left w:val="single" w:sz="8" w:space="0" w:color="000000"/>
              <w:bottom w:val="single" w:sz="8" w:space="0" w:color="000000"/>
            </w:tcBorders>
            <w:shd w:val="clear" w:color="auto" w:fill="D9E1F3"/>
          </w:tcPr>
          <w:p>
            <w:pPr>
              <w:pStyle w:val="TableParagraph"/>
              <w:spacing w:before="92"/>
              <w:ind w:left="212"/>
              <w:jc w:val="center"/>
              <w:rPr>
                <w:sz w:val="20"/>
              </w:rPr>
            </w:pPr>
            <w:r>
              <w:rPr>
                <w:color w:val="212121"/>
                <w:spacing w:val="-5"/>
                <w:sz w:val="20"/>
              </w:rPr>
              <w:t>456</w:t>
            </w:r>
          </w:p>
        </w:tc>
        <w:tc>
          <w:tcPr>
            <w:tcW w:w="907" w:type="dxa"/>
            <w:tcBorders>
              <w:top w:val="single" w:sz="8" w:space="0" w:color="000000"/>
              <w:bottom w:val="single" w:sz="8" w:space="0" w:color="000000"/>
              <w:right w:val="single" w:sz="8" w:space="0" w:color="000000"/>
            </w:tcBorders>
            <w:shd w:val="clear" w:color="auto" w:fill="FAE3D4"/>
          </w:tcPr>
          <w:p>
            <w:pPr>
              <w:pStyle w:val="TableParagraph"/>
              <w:spacing w:before="92"/>
              <w:ind w:right="231"/>
              <w:jc w:val="right"/>
              <w:rPr>
                <w:sz w:val="20"/>
              </w:rPr>
            </w:pPr>
            <w:r>
              <w:rPr>
                <w:color w:val="212121"/>
                <w:spacing w:val="-5"/>
                <w:sz w:val="20"/>
              </w:rPr>
              <w:t>47</w:t>
            </w:r>
          </w:p>
        </w:tc>
        <w:tc>
          <w:tcPr>
            <w:tcW w:w="907" w:type="dxa"/>
            <w:tcBorders>
              <w:top w:val="single" w:sz="8" w:space="0" w:color="000000"/>
              <w:left w:val="single" w:sz="8" w:space="0" w:color="000000"/>
              <w:bottom w:val="single" w:sz="8" w:space="0" w:color="000000"/>
              <w:right w:val="single" w:sz="8" w:space="0" w:color="000000"/>
            </w:tcBorders>
            <w:shd w:val="clear" w:color="auto" w:fill="FAE3D4"/>
          </w:tcPr>
          <w:p>
            <w:pPr>
              <w:pStyle w:val="TableParagraph"/>
              <w:spacing w:before="92"/>
              <w:ind w:left="210"/>
              <w:jc w:val="center"/>
              <w:rPr>
                <w:sz w:val="20"/>
              </w:rPr>
            </w:pPr>
            <w:r>
              <w:rPr>
                <w:color w:val="212121"/>
                <w:spacing w:val="-5"/>
                <w:sz w:val="20"/>
              </w:rPr>
              <w:t>487</w:t>
            </w:r>
          </w:p>
        </w:tc>
        <w:tc>
          <w:tcPr>
            <w:tcW w:w="907" w:type="dxa"/>
            <w:tcBorders>
              <w:top w:val="single" w:sz="8" w:space="0" w:color="000000"/>
              <w:left w:val="single" w:sz="8" w:space="0" w:color="000000"/>
              <w:bottom w:val="single" w:sz="8" w:space="0" w:color="000000"/>
            </w:tcBorders>
            <w:shd w:val="clear" w:color="auto" w:fill="FAE3D4"/>
          </w:tcPr>
          <w:p>
            <w:pPr>
              <w:pStyle w:val="TableParagraph"/>
              <w:spacing w:before="92"/>
              <w:ind w:left="216"/>
              <w:jc w:val="center"/>
              <w:rPr>
                <w:sz w:val="20"/>
              </w:rPr>
            </w:pPr>
            <w:r>
              <w:rPr>
                <w:color w:val="212121"/>
                <w:spacing w:val="-5"/>
                <w:sz w:val="20"/>
              </w:rPr>
              <w:t>792</w:t>
            </w:r>
          </w:p>
        </w:tc>
        <w:tc>
          <w:tcPr>
            <w:tcW w:w="924" w:type="dxa"/>
            <w:tcBorders>
              <w:top w:val="single" w:sz="8" w:space="0" w:color="000000"/>
              <w:bottom w:val="single" w:sz="8" w:space="0" w:color="000000"/>
              <w:right w:val="single" w:sz="8" w:space="0" w:color="000000"/>
            </w:tcBorders>
            <w:shd w:val="clear" w:color="auto" w:fill="E7E6E6"/>
          </w:tcPr>
          <w:p>
            <w:pPr>
              <w:pStyle w:val="TableParagraph"/>
              <w:spacing w:before="92"/>
              <w:ind w:left="393"/>
              <w:rPr>
                <w:sz w:val="20"/>
              </w:rPr>
            </w:pPr>
            <w:r>
              <w:rPr>
                <w:color w:val="212121"/>
                <w:spacing w:val="-5"/>
                <w:sz w:val="20"/>
              </w:rPr>
              <w:t>224</w:t>
            </w:r>
          </w:p>
        </w:tc>
        <w:tc>
          <w:tcPr>
            <w:tcW w:w="922" w:type="dxa"/>
            <w:tcBorders>
              <w:top w:val="single" w:sz="8" w:space="0" w:color="000000"/>
              <w:left w:val="single" w:sz="8" w:space="0" w:color="000000"/>
              <w:bottom w:val="single" w:sz="8" w:space="0" w:color="000000"/>
              <w:right w:val="single" w:sz="8" w:space="0" w:color="000000"/>
            </w:tcBorders>
            <w:shd w:val="clear" w:color="auto" w:fill="E7E6E6"/>
          </w:tcPr>
          <w:p>
            <w:pPr>
              <w:pStyle w:val="TableParagraph"/>
              <w:spacing w:before="92"/>
              <w:ind w:left="10"/>
              <w:jc w:val="center"/>
              <w:rPr>
                <w:sz w:val="20"/>
              </w:rPr>
            </w:pPr>
            <w:r>
              <w:rPr>
                <w:color w:val="212121"/>
                <w:spacing w:val="-4"/>
                <w:sz w:val="20"/>
              </w:rPr>
              <w:t>1021</w:t>
            </w:r>
          </w:p>
        </w:tc>
        <w:tc>
          <w:tcPr>
            <w:tcW w:w="924" w:type="dxa"/>
            <w:tcBorders>
              <w:top w:val="single" w:sz="8" w:space="0" w:color="000000"/>
              <w:left w:val="single" w:sz="8" w:space="0" w:color="000000"/>
              <w:bottom w:val="single" w:sz="8" w:space="0" w:color="000000"/>
            </w:tcBorders>
            <w:shd w:val="clear" w:color="auto" w:fill="E7E6E6"/>
          </w:tcPr>
          <w:p>
            <w:pPr>
              <w:pStyle w:val="TableParagraph"/>
              <w:spacing w:before="92"/>
              <w:ind w:left="15" w:right="3"/>
              <w:jc w:val="center"/>
              <w:rPr>
                <w:sz w:val="20"/>
              </w:rPr>
            </w:pPr>
            <w:r>
              <w:rPr>
                <w:color w:val="212121"/>
                <w:spacing w:val="-4"/>
                <w:sz w:val="20"/>
              </w:rPr>
              <w:t>1248</w:t>
            </w:r>
          </w:p>
        </w:tc>
      </w:tr>
      <w:tr>
        <w:trPr>
          <w:trHeight w:val="416" w:hRule="atLeast"/>
        </w:trPr>
        <w:tc>
          <w:tcPr>
            <w:tcW w:w="1308" w:type="dxa"/>
            <w:tcBorders>
              <w:top w:val="single" w:sz="8" w:space="0" w:color="000000"/>
              <w:bottom w:val="single" w:sz="8" w:space="0" w:color="000000"/>
            </w:tcBorders>
          </w:tcPr>
          <w:p>
            <w:pPr>
              <w:pStyle w:val="TableParagraph"/>
              <w:spacing w:before="90"/>
              <w:ind w:left="59"/>
              <w:rPr>
                <w:sz w:val="20"/>
              </w:rPr>
            </w:pPr>
            <w:r>
              <w:rPr>
                <w:color w:val="212121"/>
                <w:spacing w:val="-5"/>
                <w:sz w:val="20"/>
              </w:rPr>
              <w:t>maj</w:t>
            </w:r>
          </w:p>
        </w:tc>
        <w:tc>
          <w:tcPr>
            <w:tcW w:w="922" w:type="dxa"/>
            <w:tcBorders>
              <w:top w:val="single" w:sz="8" w:space="0" w:color="000000"/>
              <w:bottom w:val="single" w:sz="8" w:space="0" w:color="000000"/>
              <w:right w:val="single" w:sz="8" w:space="0" w:color="000000"/>
            </w:tcBorders>
            <w:shd w:val="clear" w:color="auto" w:fill="D9E1F3"/>
          </w:tcPr>
          <w:p>
            <w:pPr>
              <w:pStyle w:val="TableParagraph"/>
              <w:spacing w:before="90"/>
              <w:ind w:left="205"/>
              <w:jc w:val="center"/>
              <w:rPr>
                <w:sz w:val="20"/>
              </w:rPr>
            </w:pPr>
            <w:r>
              <w:rPr>
                <w:color w:val="212121"/>
                <w:spacing w:val="-5"/>
                <w:sz w:val="20"/>
              </w:rPr>
              <w:t>414</w:t>
            </w:r>
          </w:p>
        </w:tc>
        <w:tc>
          <w:tcPr>
            <w:tcW w:w="925" w:type="dxa"/>
            <w:tcBorders>
              <w:top w:val="single" w:sz="8" w:space="0" w:color="000000"/>
              <w:left w:val="single" w:sz="8" w:space="0" w:color="000000"/>
              <w:bottom w:val="single" w:sz="8" w:space="0" w:color="000000"/>
              <w:right w:val="single" w:sz="8" w:space="0" w:color="000000"/>
            </w:tcBorders>
            <w:shd w:val="clear" w:color="auto" w:fill="D9E1F3"/>
          </w:tcPr>
          <w:p>
            <w:pPr>
              <w:pStyle w:val="TableParagraph"/>
              <w:spacing w:before="90"/>
              <w:ind w:left="208"/>
              <w:jc w:val="center"/>
              <w:rPr>
                <w:sz w:val="20"/>
              </w:rPr>
            </w:pPr>
            <w:r>
              <w:rPr>
                <w:color w:val="212121"/>
                <w:spacing w:val="-5"/>
                <w:sz w:val="20"/>
              </w:rPr>
              <w:t>594</w:t>
            </w:r>
          </w:p>
        </w:tc>
        <w:tc>
          <w:tcPr>
            <w:tcW w:w="924" w:type="dxa"/>
            <w:tcBorders>
              <w:top w:val="single" w:sz="8" w:space="0" w:color="000000"/>
              <w:left w:val="single" w:sz="8" w:space="0" w:color="000000"/>
              <w:bottom w:val="single" w:sz="8" w:space="0" w:color="000000"/>
            </w:tcBorders>
            <w:shd w:val="clear" w:color="auto" w:fill="D9E1F3"/>
          </w:tcPr>
          <w:p>
            <w:pPr>
              <w:pStyle w:val="TableParagraph"/>
              <w:spacing w:before="90"/>
              <w:ind w:left="212"/>
              <w:jc w:val="center"/>
              <w:rPr>
                <w:sz w:val="20"/>
              </w:rPr>
            </w:pPr>
            <w:r>
              <w:rPr>
                <w:color w:val="212121"/>
                <w:spacing w:val="-5"/>
                <w:sz w:val="20"/>
              </w:rPr>
              <w:t>358</w:t>
            </w:r>
          </w:p>
        </w:tc>
        <w:tc>
          <w:tcPr>
            <w:tcW w:w="907" w:type="dxa"/>
            <w:tcBorders>
              <w:top w:val="single" w:sz="8" w:space="0" w:color="000000"/>
              <w:bottom w:val="single" w:sz="8" w:space="0" w:color="000000"/>
              <w:right w:val="single" w:sz="8" w:space="0" w:color="000000"/>
            </w:tcBorders>
            <w:shd w:val="clear" w:color="auto" w:fill="FAE3D4"/>
          </w:tcPr>
          <w:p>
            <w:pPr>
              <w:pStyle w:val="TableParagraph"/>
              <w:spacing w:before="90"/>
              <w:ind w:right="178"/>
              <w:jc w:val="right"/>
              <w:rPr>
                <w:sz w:val="20"/>
              </w:rPr>
            </w:pPr>
            <w:r>
              <w:rPr>
                <w:color w:val="212121"/>
                <w:spacing w:val="-5"/>
                <w:sz w:val="20"/>
              </w:rPr>
              <w:t>224</w:t>
            </w:r>
          </w:p>
        </w:tc>
        <w:tc>
          <w:tcPr>
            <w:tcW w:w="907" w:type="dxa"/>
            <w:tcBorders>
              <w:top w:val="single" w:sz="8" w:space="0" w:color="000000"/>
              <w:left w:val="single" w:sz="8" w:space="0" w:color="000000"/>
              <w:bottom w:val="single" w:sz="8" w:space="0" w:color="000000"/>
              <w:right w:val="single" w:sz="8" w:space="0" w:color="000000"/>
            </w:tcBorders>
            <w:shd w:val="clear" w:color="auto" w:fill="FAE3D4"/>
          </w:tcPr>
          <w:p>
            <w:pPr>
              <w:pStyle w:val="TableParagraph"/>
              <w:spacing w:before="90"/>
              <w:ind w:left="210"/>
              <w:jc w:val="center"/>
              <w:rPr>
                <w:sz w:val="20"/>
              </w:rPr>
            </w:pPr>
            <w:r>
              <w:rPr>
                <w:color w:val="212121"/>
                <w:spacing w:val="-5"/>
                <w:sz w:val="20"/>
              </w:rPr>
              <w:t>561</w:t>
            </w:r>
          </w:p>
        </w:tc>
        <w:tc>
          <w:tcPr>
            <w:tcW w:w="907" w:type="dxa"/>
            <w:tcBorders>
              <w:top w:val="single" w:sz="8" w:space="0" w:color="000000"/>
              <w:left w:val="single" w:sz="8" w:space="0" w:color="000000"/>
              <w:bottom w:val="single" w:sz="8" w:space="0" w:color="000000"/>
            </w:tcBorders>
            <w:shd w:val="clear" w:color="auto" w:fill="FAE3D4"/>
          </w:tcPr>
          <w:p>
            <w:pPr>
              <w:pStyle w:val="TableParagraph"/>
              <w:spacing w:before="90"/>
              <w:ind w:left="216"/>
              <w:jc w:val="center"/>
              <w:rPr>
                <w:sz w:val="20"/>
              </w:rPr>
            </w:pPr>
            <w:r>
              <w:rPr>
                <w:color w:val="212121"/>
                <w:spacing w:val="-4"/>
                <w:sz w:val="20"/>
              </w:rPr>
              <w:t>1083</w:t>
            </w:r>
          </w:p>
        </w:tc>
        <w:tc>
          <w:tcPr>
            <w:tcW w:w="924" w:type="dxa"/>
            <w:tcBorders>
              <w:top w:val="single" w:sz="8" w:space="0" w:color="000000"/>
              <w:bottom w:val="single" w:sz="8" w:space="0" w:color="000000"/>
              <w:right w:val="single" w:sz="8" w:space="0" w:color="000000"/>
            </w:tcBorders>
            <w:shd w:val="clear" w:color="auto" w:fill="E7E6E6"/>
          </w:tcPr>
          <w:p>
            <w:pPr>
              <w:pStyle w:val="TableParagraph"/>
              <w:spacing w:before="90"/>
              <w:ind w:left="393"/>
              <w:rPr>
                <w:sz w:val="20"/>
              </w:rPr>
            </w:pPr>
            <w:r>
              <w:rPr>
                <w:color w:val="212121"/>
                <w:spacing w:val="-5"/>
                <w:sz w:val="20"/>
              </w:rPr>
              <w:t>638</w:t>
            </w:r>
          </w:p>
        </w:tc>
        <w:tc>
          <w:tcPr>
            <w:tcW w:w="922" w:type="dxa"/>
            <w:tcBorders>
              <w:top w:val="single" w:sz="8" w:space="0" w:color="000000"/>
              <w:left w:val="single" w:sz="8" w:space="0" w:color="000000"/>
              <w:bottom w:val="single" w:sz="8" w:space="0" w:color="000000"/>
              <w:right w:val="single" w:sz="8" w:space="0" w:color="000000"/>
            </w:tcBorders>
            <w:shd w:val="clear" w:color="auto" w:fill="E7E6E6"/>
          </w:tcPr>
          <w:p>
            <w:pPr>
              <w:pStyle w:val="TableParagraph"/>
              <w:spacing w:before="90"/>
              <w:ind w:left="10"/>
              <w:jc w:val="center"/>
              <w:rPr>
                <w:sz w:val="20"/>
              </w:rPr>
            </w:pPr>
            <w:r>
              <w:rPr>
                <w:color w:val="212121"/>
                <w:spacing w:val="-4"/>
                <w:sz w:val="20"/>
              </w:rPr>
              <w:t>1155</w:t>
            </w:r>
          </w:p>
        </w:tc>
        <w:tc>
          <w:tcPr>
            <w:tcW w:w="924" w:type="dxa"/>
            <w:tcBorders>
              <w:top w:val="single" w:sz="8" w:space="0" w:color="000000"/>
              <w:left w:val="single" w:sz="8" w:space="0" w:color="000000"/>
              <w:bottom w:val="single" w:sz="8" w:space="0" w:color="000000"/>
            </w:tcBorders>
            <w:shd w:val="clear" w:color="auto" w:fill="E7E6E6"/>
          </w:tcPr>
          <w:p>
            <w:pPr>
              <w:pStyle w:val="TableParagraph"/>
              <w:spacing w:before="90"/>
              <w:ind w:left="15" w:right="3"/>
              <w:jc w:val="center"/>
              <w:rPr>
                <w:sz w:val="20"/>
              </w:rPr>
            </w:pPr>
            <w:r>
              <w:rPr>
                <w:color w:val="212121"/>
                <w:spacing w:val="-4"/>
                <w:sz w:val="20"/>
              </w:rPr>
              <w:t>1441</w:t>
            </w:r>
          </w:p>
        </w:tc>
      </w:tr>
      <w:tr>
        <w:trPr>
          <w:trHeight w:val="419" w:hRule="atLeast"/>
        </w:trPr>
        <w:tc>
          <w:tcPr>
            <w:tcW w:w="1308" w:type="dxa"/>
            <w:tcBorders>
              <w:top w:val="single" w:sz="8" w:space="0" w:color="000000"/>
              <w:bottom w:val="single" w:sz="8" w:space="0" w:color="000000"/>
            </w:tcBorders>
          </w:tcPr>
          <w:p>
            <w:pPr>
              <w:pStyle w:val="TableParagraph"/>
              <w:spacing w:before="92"/>
              <w:ind w:left="59"/>
              <w:rPr>
                <w:sz w:val="20"/>
              </w:rPr>
            </w:pPr>
            <w:r>
              <w:rPr>
                <w:color w:val="212121"/>
                <w:spacing w:val="-2"/>
                <w:sz w:val="20"/>
              </w:rPr>
              <w:t>junij</w:t>
            </w:r>
          </w:p>
        </w:tc>
        <w:tc>
          <w:tcPr>
            <w:tcW w:w="922" w:type="dxa"/>
            <w:tcBorders>
              <w:top w:val="single" w:sz="8" w:space="0" w:color="000000"/>
              <w:bottom w:val="single" w:sz="8" w:space="0" w:color="000000"/>
              <w:right w:val="single" w:sz="8" w:space="0" w:color="000000"/>
            </w:tcBorders>
            <w:shd w:val="clear" w:color="auto" w:fill="D9E1F3"/>
          </w:tcPr>
          <w:p>
            <w:pPr>
              <w:pStyle w:val="TableParagraph"/>
              <w:spacing w:before="92"/>
              <w:ind w:left="205"/>
              <w:jc w:val="center"/>
              <w:rPr>
                <w:sz w:val="20"/>
              </w:rPr>
            </w:pPr>
            <w:r>
              <w:rPr>
                <w:color w:val="212121"/>
                <w:spacing w:val="-5"/>
                <w:sz w:val="20"/>
              </w:rPr>
              <w:t>932</w:t>
            </w:r>
          </w:p>
        </w:tc>
        <w:tc>
          <w:tcPr>
            <w:tcW w:w="925" w:type="dxa"/>
            <w:tcBorders>
              <w:top w:val="single" w:sz="8" w:space="0" w:color="000000"/>
              <w:left w:val="single" w:sz="8" w:space="0" w:color="000000"/>
              <w:bottom w:val="single" w:sz="8" w:space="0" w:color="000000"/>
              <w:right w:val="single" w:sz="8" w:space="0" w:color="000000"/>
            </w:tcBorders>
            <w:shd w:val="clear" w:color="auto" w:fill="D9E1F3"/>
          </w:tcPr>
          <w:p>
            <w:pPr>
              <w:pStyle w:val="TableParagraph"/>
              <w:spacing w:before="92"/>
              <w:ind w:left="208"/>
              <w:jc w:val="center"/>
              <w:rPr>
                <w:sz w:val="20"/>
              </w:rPr>
            </w:pPr>
            <w:r>
              <w:rPr>
                <w:color w:val="212121"/>
                <w:spacing w:val="-4"/>
                <w:sz w:val="20"/>
              </w:rPr>
              <w:t>1433</w:t>
            </w:r>
          </w:p>
        </w:tc>
        <w:tc>
          <w:tcPr>
            <w:tcW w:w="924" w:type="dxa"/>
            <w:tcBorders>
              <w:top w:val="single" w:sz="8" w:space="0" w:color="000000"/>
              <w:left w:val="single" w:sz="8" w:space="0" w:color="000000"/>
              <w:bottom w:val="single" w:sz="8" w:space="0" w:color="000000"/>
            </w:tcBorders>
            <w:shd w:val="clear" w:color="auto" w:fill="D9E1F3"/>
          </w:tcPr>
          <w:p>
            <w:pPr>
              <w:pStyle w:val="TableParagraph"/>
              <w:spacing w:before="92"/>
              <w:ind w:left="212"/>
              <w:jc w:val="center"/>
              <w:rPr>
                <w:sz w:val="20"/>
              </w:rPr>
            </w:pPr>
            <w:r>
              <w:rPr>
                <w:color w:val="212121"/>
                <w:spacing w:val="-5"/>
                <w:sz w:val="20"/>
              </w:rPr>
              <w:t>503</w:t>
            </w:r>
          </w:p>
        </w:tc>
        <w:tc>
          <w:tcPr>
            <w:tcW w:w="907" w:type="dxa"/>
            <w:tcBorders>
              <w:top w:val="single" w:sz="8" w:space="0" w:color="000000"/>
              <w:bottom w:val="single" w:sz="8" w:space="0" w:color="000000"/>
              <w:right w:val="single" w:sz="8" w:space="0" w:color="000000"/>
            </w:tcBorders>
            <w:shd w:val="clear" w:color="auto" w:fill="FAE3D4"/>
          </w:tcPr>
          <w:p>
            <w:pPr>
              <w:pStyle w:val="TableParagraph"/>
              <w:spacing w:before="92"/>
              <w:ind w:right="178"/>
              <w:jc w:val="right"/>
              <w:rPr>
                <w:sz w:val="20"/>
              </w:rPr>
            </w:pPr>
            <w:r>
              <w:rPr>
                <w:color w:val="212121"/>
                <w:spacing w:val="-5"/>
                <w:sz w:val="20"/>
              </w:rPr>
              <w:t>309</w:t>
            </w:r>
          </w:p>
        </w:tc>
        <w:tc>
          <w:tcPr>
            <w:tcW w:w="907" w:type="dxa"/>
            <w:tcBorders>
              <w:top w:val="single" w:sz="8" w:space="0" w:color="000000"/>
              <w:left w:val="single" w:sz="8" w:space="0" w:color="000000"/>
              <w:bottom w:val="single" w:sz="8" w:space="0" w:color="000000"/>
              <w:right w:val="single" w:sz="8" w:space="0" w:color="000000"/>
            </w:tcBorders>
            <w:shd w:val="clear" w:color="auto" w:fill="FAE3D4"/>
          </w:tcPr>
          <w:p>
            <w:pPr>
              <w:pStyle w:val="TableParagraph"/>
              <w:spacing w:before="92"/>
              <w:ind w:left="210"/>
              <w:jc w:val="center"/>
              <w:rPr>
                <w:sz w:val="20"/>
              </w:rPr>
            </w:pPr>
            <w:r>
              <w:rPr>
                <w:color w:val="212121"/>
                <w:spacing w:val="-4"/>
                <w:sz w:val="20"/>
              </w:rPr>
              <w:t>1031</w:t>
            </w:r>
          </w:p>
        </w:tc>
        <w:tc>
          <w:tcPr>
            <w:tcW w:w="907" w:type="dxa"/>
            <w:tcBorders>
              <w:top w:val="single" w:sz="8" w:space="0" w:color="000000"/>
              <w:left w:val="single" w:sz="8" w:space="0" w:color="000000"/>
              <w:bottom w:val="single" w:sz="8" w:space="0" w:color="000000"/>
            </w:tcBorders>
            <w:shd w:val="clear" w:color="auto" w:fill="FAE3D4"/>
          </w:tcPr>
          <w:p>
            <w:pPr>
              <w:pStyle w:val="TableParagraph"/>
              <w:spacing w:before="92"/>
              <w:ind w:left="216"/>
              <w:jc w:val="center"/>
              <w:rPr>
                <w:sz w:val="20"/>
              </w:rPr>
            </w:pPr>
            <w:r>
              <w:rPr>
                <w:color w:val="212121"/>
                <w:spacing w:val="-4"/>
                <w:sz w:val="20"/>
              </w:rPr>
              <w:t>1013</w:t>
            </w:r>
          </w:p>
        </w:tc>
        <w:tc>
          <w:tcPr>
            <w:tcW w:w="924" w:type="dxa"/>
            <w:tcBorders>
              <w:top w:val="single" w:sz="8" w:space="0" w:color="000000"/>
              <w:bottom w:val="single" w:sz="8" w:space="0" w:color="000000"/>
              <w:right w:val="single" w:sz="8" w:space="0" w:color="000000"/>
            </w:tcBorders>
            <w:shd w:val="clear" w:color="auto" w:fill="E7E6E6"/>
          </w:tcPr>
          <w:p>
            <w:pPr>
              <w:pStyle w:val="TableParagraph"/>
              <w:spacing w:before="92"/>
              <w:ind w:right="134"/>
              <w:jc w:val="right"/>
              <w:rPr>
                <w:sz w:val="20"/>
              </w:rPr>
            </w:pPr>
            <w:r>
              <w:rPr>
                <w:color w:val="212121"/>
                <w:spacing w:val="-4"/>
                <w:sz w:val="20"/>
              </w:rPr>
              <w:t>1241</w:t>
            </w:r>
          </w:p>
        </w:tc>
        <w:tc>
          <w:tcPr>
            <w:tcW w:w="922" w:type="dxa"/>
            <w:tcBorders>
              <w:top w:val="single" w:sz="8" w:space="0" w:color="000000"/>
              <w:left w:val="single" w:sz="8" w:space="0" w:color="000000"/>
              <w:bottom w:val="single" w:sz="8" w:space="0" w:color="000000"/>
              <w:right w:val="single" w:sz="8" w:space="0" w:color="000000"/>
            </w:tcBorders>
            <w:shd w:val="clear" w:color="auto" w:fill="E7E6E6"/>
          </w:tcPr>
          <w:p>
            <w:pPr>
              <w:pStyle w:val="TableParagraph"/>
              <w:spacing w:before="92"/>
              <w:ind w:left="10"/>
              <w:jc w:val="center"/>
              <w:rPr>
                <w:sz w:val="20"/>
              </w:rPr>
            </w:pPr>
            <w:r>
              <w:rPr>
                <w:color w:val="212121"/>
                <w:spacing w:val="-4"/>
                <w:sz w:val="20"/>
              </w:rPr>
              <w:t>2464</w:t>
            </w:r>
          </w:p>
        </w:tc>
        <w:tc>
          <w:tcPr>
            <w:tcW w:w="924" w:type="dxa"/>
            <w:tcBorders>
              <w:top w:val="single" w:sz="8" w:space="0" w:color="000000"/>
              <w:left w:val="single" w:sz="8" w:space="0" w:color="000000"/>
              <w:bottom w:val="single" w:sz="8" w:space="0" w:color="000000"/>
            </w:tcBorders>
            <w:shd w:val="clear" w:color="auto" w:fill="E7E6E6"/>
          </w:tcPr>
          <w:p>
            <w:pPr>
              <w:pStyle w:val="TableParagraph"/>
              <w:spacing w:before="92"/>
              <w:ind w:left="15" w:right="3"/>
              <w:jc w:val="center"/>
              <w:rPr>
                <w:sz w:val="20"/>
              </w:rPr>
            </w:pPr>
            <w:r>
              <w:rPr>
                <w:color w:val="212121"/>
                <w:spacing w:val="-4"/>
                <w:sz w:val="20"/>
              </w:rPr>
              <w:t>1516</w:t>
            </w:r>
          </w:p>
        </w:tc>
      </w:tr>
      <w:tr>
        <w:trPr>
          <w:trHeight w:val="416" w:hRule="atLeast"/>
        </w:trPr>
        <w:tc>
          <w:tcPr>
            <w:tcW w:w="1308" w:type="dxa"/>
            <w:tcBorders>
              <w:top w:val="single" w:sz="8" w:space="0" w:color="000000"/>
              <w:bottom w:val="single" w:sz="8" w:space="0" w:color="000000"/>
            </w:tcBorders>
          </w:tcPr>
          <w:p>
            <w:pPr>
              <w:pStyle w:val="TableParagraph"/>
              <w:spacing w:before="90"/>
              <w:ind w:left="59"/>
              <w:rPr>
                <w:sz w:val="20"/>
              </w:rPr>
            </w:pPr>
            <w:r>
              <w:rPr>
                <w:color w:val="212121"/>
                <w:spacing w:val="-2"/>
                <w:sz w:val="20"/>
              </w:rPr>
              <w:t>julij</w:t>
            </w:r>
          </w:p>
        </w:tc>
        <w:tc>
          <w:tcPr>
            <w:tcW w:w="922" w:type="dxa"/>
            <w:tcBorders>
              <w:top w:val="single" w:sz="8" w:space="0" w:color="000000"/>
              <w:bottom w:val="single" w:sz="8" w:space="0" w:color="000000"/>
              <w:right w:val="single" w:sz="8" w:space="0" w:color="000000"/>
            </w:tcBorders>
            <w:shd w:val="clear" w:color="auto" w:fill="D9E1F3"/>
          </w:tcPr>
          <w:p>
            <w:pPr>
              <w:pStyle w:val="TableParagraph"/>
              <w:spacing w:before="90"/>
              <w:ind w:left="205"/>
              <w:jc w:val="center"/>
              <w:rPr>
                <w:sz w:val="20"/>
              </w:rPr>
            </w:pPr>
            <w:r>
              <w:rPr>
                <w:color w:val="212121"/>
                <w:spacing w:val="-4"/>
                <w:sz w:val="20"/>
              </w:rPr>
              <w:t>1046</w:t>
            </w:r>
          </w:p>
        </w:tc>
        <w:tc>
          <w:tcPr>
            <w:tcW w:w="925" w:type="dxa"/>
            <w:tcBorders>
              <w:top w:val="single" w:sz="8" w:space="0" w:color="000000"/>
              <w:left w:val="single" w:sz="8" w:space="0" w:color="000000"/>
              <w:bottom w:val="single" w:sz="8" w:space="0" w:color="000000"/>
              <w:right w:val="single" w:sz="8" w:space="0" w:color="000000"/>
            </w:tcBorders>
            <w:shd w:val="clear" w:color="auto" w:fill="D9E1F3"/>
          </w:tcPr>
          <w:p>
            <w:pPr>
              <w:pStyle w:val="TableParagraph"/>
              <w:spacing w:before="90"/>
              <w:ind w:left="208"/>
              <w:jc w:val="center"/>
              <w:rPr>
                <w:sz w:val="20"/>
              </w:rPr>
            </w:pPr>
            <w:r>
              <w:rPr>
                <w:color w:val="212121"/>
                <w:spacing w:val="-5"/>
                <w:sz w:val="20"/>
              </w:rPr>
              <w:t>457</w:t>
            </w:r>
          </w:p>
        </w:tc>
        <w:tc>
          <w:tcPr>
            <w:tcW w:w="924" w:type="dxa"/>
            <w:tcBorders>
              <w:top w:val="single" w:sz="8" w:space="0" w:color="000000"/>
              <w:left w:val="single" w:sz="8" w:space="0" w:color="000000"/>
              <w:bottom w:val="single" w:sz="8" w:space="0" w:color="000000"/>
            </w:tcBorders>
            <w:shd w:val="clear" w:color="auto" w:fill="D9E1F3"/>
          </w:tcPr>
          <w:p>
            <w:pPr>
              <w:pStyle w:val="TableParagraph"/>
              <w:spacing w:before="90"/>
              <w:ind w:left="212"/>
              <w:jc w:val="center"/>
              <w:rPr>
                <w:sz w:val="20"/>
              </w:rPr>
            </w:pPr>
            <w:r>
              <w:rPr>
                <w:color w:val="212121"/>
                <w:spacing w:val="-5"/>
                <w:sz w:val="20"/>
              </w:rPr>
              <w:t>593</w:t>
            </w:r>
          </w:p>
        </w:tc>
        <w:tc>
          <w:tcPr>
            <w:tcW w:w="907" w:type="dxa"/>
            <w:tcBorders>
              <w:top w:val="single" w:sz="8" w:space="0" w:color="000000"/>
              <w:bottom w:val="single" w:sz="8" w:space="0" w:color="000000"/>
              <w:right w:val="single" w:sz="8" w:space="0" w:color="000000"/>
            </w:tcBorders>
            <w:shd w:val="clear" w:color="auto" w:fill="FAE3D4"/>
          </w:tcPr>
          <w:p>
            <w:pPr>
              <w:pStyle w:val="TableParagraph"/>
              <w:spacing w:before="90"/>
              <w:ind w:right="178"/>
              <w:jc w:val="right"/>
              <w:rPr>
                <w:sz w:val="20"/>
              </w:rPr>
            </w:pPr>
            <w:r>
              <w:rPr>
                <w:color w:val="212121"/>
                <w:spacing w:val="-5"/>
                <w:sz w:val="20"/>
              </w:rPr>
              <w:t>975</w:t>
            </w:r>
          </w:p>
        </w:tc>
        <w:tc>
          <w:tcPr>
            <w:tcW w:w="907" w:type="dxa"/>
            <w:tcBorders>
              <w:top w:val="single" w:sz="8" w:space="0" w:color="000000"/>
              <w:left w:val="single" w:sz="8" w:space="0" w:color="000000"/>
              <w:bottom w:val="single" w:sz="8" w:space="0" w:color="000000"/>
              <w:right w:val="single" w:sz="8" w:space="0" w:color="000000"/>
            </w:tcBorders>
            <w:shd w:val="clear" w:color="auto" w:fill="FAE3D4"/>
          </w:tcPr>
          <w:p>
            <w:pPr>
              <w:pStyle w:val="TableParagraph"/>
              <w:spacing w:before="90"/>
              <w:ind w:left="210"/>
              <w:jc w:val="center"/>
              <w:rPr>
                <w:sz w:val="20"/>
              </w:rPr>
            </w:pPr>
            <w:r>
              <w:rPr>
                <w:color w:val="212121"/>
                <w:spacing w:val="-4"/>
                <w:sz w:val="20"/>
              </w:rPr>
              <w:t>1279</w:t>
            </w:r>
          </w:p>
        </w:tc>
        <w:tc>
          <w:tcPr>
            <w:tcW w:w="907" w:type="dxa"/>
            <w:tcBorders>
              <w:top w:val="single" w:sz="8" w:space="0" w:color="000000"/>
              <w:left w:val="single" w:sz="8" w:space="0" w:color="000000"/>
              <w:bottom w:val="single" w:sz="8" w:space="0" w:color="000000"/>
            </w:tcBorders>
            <w:shd w:val="clear" w:color="auto" w:fill="FAE3D4"/>
          </w:tcPr>
          <w:p>
            <w:pPr>
              <w:pStyle w:val="TableParagraph"/>
              <w:spacing w:before="90"/>
              <w:ind w:left="216"/>
              <w:jc w:val="center"/>
              <w:rPr>
                <w:sz w:val="20"/>
              </w:rPr>
            </w:pPr>
            <w:r>
              <w:rPr>
                <w:color w:val="212121"/>
                <w:spacing w:val="-4"/>
                <w:sz w:val="20"/>
              </w:rPr>
              <w:t>1922</w:t>
            </w:r>
          </w:p>
        </w:tc>
        <w:tc>
          <w:tcPr>
            <w:tcW w:w="924" w:type="dxa"/>
            <w:tcBorders>
              <w:top w:val="single" w:sz="8" w:space="0" w:color="000000"/>
              <w:bottom w:val="single" w:sz="8" w:space="0" w:color="000000"/>
              <w:right w:val="single" w:sz="8" w:space="0" w:color="000000"/>
            </w:tcBorders>
            <w:shd w:val="clear" w:color="auto" w:fill="E7E6E6"/>
          </w:tcPr>
          <w:p>
            <w:pPr>
              <w:pStyle w:val="TableParagraph"/>
              <w:spacing w:before="90"/>
              <w:ind w:right="134"/>
              <w:jc w:val="right"/>
              <w:rPr>
                <w:sz w:val="20"/>
              </w:rPr>
            </w:pPr>
            <w:r>
              <w:rPr>
                <w:color w:val="212121"/>
                <w:spacing w:val="-4"/>
                <w:sz w:val="20"/>
              </w:rPr>
              <w:t>2021</w:t>
            </w:r>
          </w:p>
        </w:tc>
        <w:tc>
          <w:tcPr>
            <w:tcW w:w="922" w:type="dxa"/>
            <w:tcBorders>
              <w:top w:val="single" w:sz="8" w:space="0" w:color="000000"/>
              <w:left w:val="single" w:sz="8" w:space="0" w:color="000000"/>
              <w:bottom w:val="single" w:sz="8" w:space="0" w:color="000000"/>
              <w:right w:val="single" w:sz="8" w:space="0" w:color="000000"/>
            </w:tcBorders>
            <w:shd w:val="clear" w:color="auto" w:fill="E7E6E6"/>
          </w:tcPr>
          <w:p>
            <w:pPr>
              <w:pStyle w:val="TableParagraph"/>
              <w:spacing w:before="90"/>
              <w:ind w:left="10"/>
              <w:jc w:val="center"/>
              <w:rPr>
                <w:sz w:val="20"/>
              </w:rPr>
            </w:pPr>
            <w:r>
              <w:rPr>
                <w:color w:val="212121"/>
                <w:spacing w:val="-4"/>
                <w:sz w:val="20"/>
              </w:rPr>
              <w:t>1736</w:t>
            </w:r>
          </w:p>
        </w:tc>
        <w:tc>
          <w:tcPr>
            <w:tcW w:w="924" w:type="dxa"/>
            <w:tcBorders>
              <w:top w:val="single" w:sz="8" w:space="0" w:color="000000"/>
              <w:left w:val="single" w:sz="8" w:space="0" w:color="000000"/>
              <w:bottom w:val="single" w:sz="8" w:space="0" w:color="000000"/>
            </w:tcBorders>
            <w:shd w:val="clear" w:color="auto" w:fill="E7E6E6"/>
          </w:tcPr>
          <w:p>
            <w:pPr>
              <w:pStyle w:val="TableParagraph"/>
              <w:spacing w:before="90"/>
              <w:ind w:left="15" w:right="3"/>
              <w:jc w:val="center"/>
              <w:rPr>
                <w:sz w:val="20"/>
              </w:rPr>
            </w:pPr>
            <w:r>
              <w:rPr>
                <w:color w:val="212121"/>
                <w:spacing w:val="-4"/>
                <w:sz w:val="20"/>
              </w:rPr>
              <w:t>2515</w:t>
            </w:r>
          </w:p>
        </w:tc>
      </w:tr>
      <w:tr>
        <w:trPr>
          <w:trHeight w:val="419" w:hRule="atLeast"/>
        </w:trPr>
        <w:tc>
          <w:tcPr>
            <w:tcW w:w="1308" w:type="dxa"/>
            <w:tcBorders>
              <w:top w:val="single" w:sz="8" w:space="0" w:color="000000"/>
              <w:bottom w:val="single" w:sz="8" w:space="0" w:color="000000"/>
            </w:tcBorders>
          </w:tcPr>
          <w:p>
            <w:pPr>
              <w:pStyle w:val="TableParagraph"/>
              <w:spacing w:before="92"/>
              <w:ind w:left="59"/>
              <w:rPr>
                <w:sz w:val="20"/>
              </w:rPr>
            </w:pPr>
            <w:r>
              <w:rPr>
                <w:color w:val="212121"/>
                <w:spacing w:val="-2"/>
                <w:sz w:val="20"/>
              </w:rPr>
              <w:t>avgust</w:t>
            </w:r>
          </w:p>
        </w:tc>
        <w:tc>
          <w:tcPr>
            <w:tcW w:w="922" w:type="dxa"/>
            <w:tcBorders>
              <w:top w:val="single" w:sz="8" w:space="0" w:color="000000"/>
              <w:bottom w:val="single" w:sz="8" w:space="0" w:color="000000"/>
              <w:right w:val="single" w:sz="8" w:space="0" w:color="000000"/>
            </w:tcBorders>
            <w:shd w:val="clear" w:color="auto" w:fill="D9E1F3"/>
          </w:tcPr>
          <w:p>
            <w:pPr>
              <w:pStyle w:val="TableParagraph"/>
              <w:spacing w:before="92"/>
              <w:ind w:left="205"/>
              <w:jc w:val="center"/>
              <w:rPr>
                <w:sz w:val="20"/>
              </w:rPr>
            </w:pPr>
            <w:r>
              <w:rPr>
                <w:color w:val="212121"/>
                <w:spacing w:val="-4"/>
                <w:sz w:val="20"/>
              </w:rPr>
              <w:t>2268</w:t>
            </w:r>
          </w:p>
        </w:tc>
        <w:tc>
          <w:tcPr>
            <w:tcW w:w="925" w:type="dxa"/>
            <w:tcBorders>
              <w:top w:val="single" w:sz="8" w:space="0" w:color="000000"/>
              <w:left w:val="single" w:sz="8" w:space="0" w:color="000000"/>
              <w:bottom w:val="single" w:sz="8" w:space="0" w:color="000000"/>
              <w:right w:val="single" w:sz="8" w:space="0" w:color="000000"/>
            </w:tcBorders>
            <w:shd w:val="clear" w:color="auto" w:fill="D9E1F3"/>
          </w:tcPr>
          <w:p>
            <w:pPr>
              <w:pStyle w:val="TableParagraph"/>
              <w:spacing w:before="92"/>
              <w:ind w:left="208"/>
              <w:jc w:val="center"/>
              <w:rPr>
                <w:sz w:val="20"/>
              </w:rPr>
            </w:pPr>
            <w:r>
              <w:rPr>
                <w:color w:val="212121"/>
                <w:spacing w:val="-5"/>
                <w:sz w:val="20"/>
              </w:rPr>
              <w:t>633</w:t>
            </w:r>
          </w:p>
        </w:tc>
        <w:tc>
          <w:tcPr>
            <w:tcW w:w="924" w:type="dxa"/>
            <w:tcBorders>
              <w:top w:val="single" w:sz="8" w:space="0" w:color="000000"/>
              <w:left w:val="single" w:sz="8" w:space="0" w:color="000000"/>
              <w:bottom w:val="single" w:sz="8" w:space="0" w:color="000000"/>
            </w:tcBorders>
            <w:shd w:val="clear" w:color="auto" w:fill="D9E1F3"/>
          </w:tcPr>
          <w:p>
            <w:pPr>
              <w:pStyle w:val="TableParagraph"/>
              <w:spacing w:before="92"/>
              <w:ind w:left="212"/>
              <w:jc w:val="center"/>
              <w:rPr>
                <w:sz w:val="20"/>
              </w:rPr>
            </w:pPr>
            <w:r>
              <w:rPr>
                <w:color w:val="212121"/>
                <w:spacing w:val="-5"/>
                <w:sz w:val="20"/>
              </w:rPr>
              <w:t>846</w:t>
            </w:r>
          </w:p>
        </w:tc>
        <w:tc>
          <w:tcPr>
            <w:tcW w:w="907" w:type="dxa"/>
            <w:tcBorders>
              <w:top w:val="single" w:sz="8" w:space="0" w:color="000000"/>
              <w:bottom w:val="single" w:sz="8" w:space="0" w:color="000000"/>
              <w:right w:val="single" w:sz="8" w:space="0" w:color="000000"/>
            </w:tcBorders>
            <w:shd w:val="clear" w:color="auto" w:fill="FAE3D4"/>
          </w:tcPr>
          <w:p>
            <w:pPr>
              <w:pStyle w:val="TableParagraph"/>
              <w:spacing w:before="92"/>
              <w:ind w:right="226"/>
              <w:jc w:val="right"/>
              <w:rPr>
                <w:sz w:val="20"/>
              </w:rPr>
            </w:pPr>
            <w:r>
              <w:rPr>
                <w:color w:val="212121"/>
                <w:spacing w:val="-4"/>
                <w:sz w:val="20"/>
              </w:rPr>
              <w:t>1281</w:t>
            </w:r>
          </w:p>
        </w:tc>
        <w:tc>
          <w:tcPr>
            <w:tcW w:w="907" w:type="dxa"/>
            <w:tcBorders>
              <w:top w:val="single" w:sz="8" w:space="0" w:color="000000"/>
              <w:left w:val="single" w:sz="8" w:space="0" w:color="000000"/>
              <w:bottom w:val="single" w:sz="8" w:space="0" w:color="000000"/>
              <w:right w:val="single" w:sz="8" w:space="0" w:color="000000"/>
            </w:tcBorders>
            <w:shd w:val="clear" w:color="auto" w:fill="FAE3D4"/>
          </w:tcPr>
          <w:p>
            <w:pPr>
              <w:pStyle w:val="TableParagraph"/>
              <w:spacing w:before="92"/>
              <w:ind w:left="210"/>
              <w:jc w:val="center"/>
              <w:rPr>
                <w:sz w:val="20"/>
              </w:rPr>
            </w:pPr>
            <w:r>
              <w:rPr>
                <w:color w:val="212121"/>
                <w:spacing w:val="-4"/>
                <w:sz w:val="20"/>
              </w:rPr>
              <w:t>1884</w:t>
            </w:r>
          </w:p>
        </w:tc>
        <w:tc>
          <w:tcPr>
            <w:tcW w:w="907" w:type="dxa"/>
            <w:tcBorders>
              <w:top w:val="single" w:sz="8" w:space="0" w:color="000000"/>
              <w:left w:val="single" w:sz="8" w:space="0" w:color="000000"/>
              <w:bottom w:val="single" w:sz="8" w:space="0" w:color="000000"/>
            </w:tcBorders>
            <w:shd w:val="clear" w:color="auto" w:fill="FAE3D4"/>
          </w:tcPr>
          <w:p>
            <w:pPr>
              <w:pStyle w:val="TableParagraph"/>
              <w:spacing w:before="92"/>
              <w:ind w:left="216"/>
              <w:jc w:val="center"/>
              <w:rPr>
                <w:sz w:val="20"/>
              </w:rPr>
            </w:pPr>
            <w:r>
              <w:rPr>
                <w:color w:val="212121"/>
                <w:spacing w:val="-4"/>
                <w:sz w:val="20"/>
              </w:rPr>
              <w:t>1723</w:t>
            </w:r>
          </w:p>
        </w:tc>
        <w:tc>
          <w:tcPr>
            <w:tcW w:w="924" w:type="dxa"/>
            <w:tcBorders>
              <w:top w:val="single" w:sz="8" w:space="0" w:color="000000"/>
              <w:bottom w:val="single" w:sz="8" w:space="0" w:color="000000"/>
              <w:right w:val="single" w:sz="8" w:space="0" w:color="000000"/>
            </w:tcBorders>
            <w:shd w:val="clear" w:color="auto" w:fill="E7E6E6"/>
          </w:tcPr>
          <w:p>
            <w:pPr>
              <w:pStyle w:val="TableParagraph"/>
              <w:spacing w:before="92"/>
              <w:ind w:right="134"/>
              <w:jc w:val="right"/>
              <w:rPr>
                <w:sz w:val="20"/>
              </w:rPr>
            </w:pPr>
            <w:r>
              <w:rPr>
                <w:color w:val="212121"/>
                <w:spacing w:val="-4"/>
                <w:sz w:val="20"/>
              </w:rPr>
              <w:t>3549</w:t>
            </w:r>
          </w:p>
        </w:tc>
        <w:tc>
          <w:tcPr>
            <w:tcW w:w="922" w:type="dxa"/>
            <w:tcBorders>
              <w:top w:val="single" w:sz="8" w:space="0" w:color="000000"/>
              <w:left w:val="single" w:sz="8" w:space="0" w:color="000000"/>
              <w:bottom w:val="single" w:sz="8" w:space="0" w:color="000000"/>
              <w:right w:val="single" w:sz="8" w:space="0" w:color="000000"/>
            </w:tcBorders>
            <w:shd w:val="clear" w:color="auto" w:fill="E7E6E6"/>
          </w:tcPr>
          <w:p>
            <w:pPr>
              <w:pStyle w:val="TableParagraph"/>
              <w:spacing w:before="92"/>
              <w:ind w:left="10"/>
              <w:jc w:val="center"/>
              <w:rPr>
                <w:sz w:val="20"/>
              </w:rPr>
            </w:pPr>
            <w:r>
              <w:rPr>
                <w:color w:val="212121"/>
                <w:spacing w:val="-4"/>
                <w:sz w:val="20"/>
              </w:rPr>
              <w:t>2517</w:t>
            </w:r>
          </w:p>
        </w:tc>
        <w:tc>
          <w:tcPr>
            <w:tcW w:w="924" w:type="dxa"/>
            <w:tcBorders>
              <w:top w:val="single" w:sz="8" w:space="0" w:color="000000"/>
              <w:left w:val="single" w:sz="8" w:space="0" w:color="000000"/>
              <w:bottom w:val="single" w:sz="8" w:space="0" w:color="000000"/>
            </w:tcBorders>
            <w:shd w:val="clear" w:color="auto" w:fill="E7E6E6"/>
          </w:tcPr>
          <w:p>
            <w:pPr>
              <w:pStyle w:val="TableParagraph"/>
              <w:spacing w:before="92"/>
              <w:ind w:left="15" w:right="3"/>
              <w:jc w:val="center"/>
              <w:rPr>
                <w:sz w:val="20"/>
              </w:rPr>
            </w:pPr>
            <w:r>
              <w:rPr>
                <w:color w:val="212121"/>
                <w:spacing w:val="-4"/>
                <w:sz w:val="20"/>
              </w:rPr>
              <w:t>2569</w:t>
            </w:r>
          </w:p>
        </w:tc>
      </w:tr>
      <w:tr>
        <w:trPr>
          <w:trHeight w:val="416" w:hRule="atLeast"/>
        </w:trPr>
        <w:tc>
          <w:tcPr>
            <w:tcW w:w="1308" w:type="dxa"/>
            <w:tcBorders>
              <w:top w:val="single" w:sz="8" w:space="0" w:color="000000"/>
              <w:bottom w:val="single" w:sz="8" w:space="0" w:color="000000"/>
            </w:tcBorders>
          </w:tcPr>
          <w:p>
            <w:pPr>
              <w:pStyle w:val="TableParagraph"/>
              <w:spacing w:before="90"/>
              <w:ind w:left="59"/>
              <w:rPr>
                <w:sz w:val="20"/>
              </w:rPr>
            </w:pPr>
            <w:r>
              <w:rPr>
                <w:color w:val="212121"/>
                <w:spacing w:val="-2"/>
                <w:sz w:val="20"/>
              </w:rPr>
              <w:t>september</w:t>
            </w:r>
          </w:p>
        </w:tc>
        <w:tc>
          <w:tcPr>
            <w:tcW w:w="922" w:type="dxa"/>
            <w:tcBorders>
              <w:top w:val="single" w:sz="8" w:space="0" w:color="000000"/>
              <w:bottom w:val="single" w:sz="8" w:space="0" w:color="000000"/>
              <w:right w:val="single" w:sz="8" w:space="0" w:color="000000"/>
            </w:tcBorders>
            <w:shd w:val="clear" w:color="auto" w:fill="D9E1F3"/>
          </w:tcPr>
          <w:p>
            <w:pPr>
              <w:pStyle w:val="TableParagraph"/>
              <w:spacing w:before="90"/>
              <w:ind w:left="205"/>
              <w:jc w:val="center"/>
              <w:rPr>
                <w:sz w:val="20"/>
              </w:rPr>
            </w:pPr>
            <w:r>
              <w:rPr>
                <w:color w:val="212121"/>
                <w:spacing w:val="-4"/>
                <w:sz w:val="20"/>
              </w:rPr>
              <w:t>1402</w:t>
            </w:r>
          </w:p>
        </w:tc>
        <w:tc>
          <w:tcPr>
            <w:tcW w:w="925" w:type="dxa"/>
            <w:tcBorders>
              <w:top w:val="single" w:sz="8" w:space="0" w:color="000000"/>
              <w:left w:val="single" w:sz="8" w:space="0" w:color="000000"/>
              <w:bottom w:val="single" w:sz="8" w:space="0" w:color="000000"/>
              <w:right w:val="single" w:sz="8" w:space="0" w:color="000000"/>
            </w:tcBorders>
            <w:shd w:val="clear" w:color="auto" w:fill="D9E1F3"/>
          </w:tcPr>
          <w:p>
            <w:pPr>
              <w:pStyle w:val="TableParagraph"/>
              <w:spacing w:before="90"/>
              <w:ind w:left="208"/>
              <w:jc w:val="center"/>
              <w:rPr>
                <w:sz w:val="20"/>
              </w:rPr>
            </w:pPr>
            <w:r>
              <w:rPr>
                <w:color w:val="212121"/>
                <w:spacing w:val="-5"/>
                <w:sz w:val="20"/>
              </w:rPr>
              <w:t>426</w:t>
            </w:r>
          </w:p>
        </w:tc>
        <w:tc>
          <w:tcPr>
            <w:tcW w:w="924" w:type="dxa"/>
            <w:tcBorders>
              <w:top w:val="single" w:sz="8" w:space="0" w:color="000000"/>
              <w:left w:val="single" w:sz="8" w:space="0" w:color="000000"/>
              <w:bottom w:val="single" w:sz="8" w:space="0" w:color="000000"/>
            </w:tcBorders>
            <w:shd w:val="clear" w:color="auto" w:fill="D9E1F3"/>
          </w:tcPr>
          <w:p>
            <w:pPr>
              <w:pStyle w:val="TableParagraph"/>
              <w:spacing w:before="90"/>
              <w:ind w:left="212"/>
              <w:jc w:val="center"/>
              <w:rPr>
                <w:sz w:val="20"/>
              </w:rPr>
            </w:pPr>
            <w:r>
              <w:rPr>
                <w:color w:val="212121"/>
                <w:spacing w:val="-5"/>
                <w:sz w:val="20"/>
              </w:rPr>
              <w:t>618</w:t>
            </w:r>
          </w:p>
        </w:tc>
        <w:tc>
          <w:tcPr>
            <w:tcW w:w="907" w:type="dxa"/>
            <w:tcBorders>
              <w:top w:val="single" w:sz="8" w:space="0" w:color="000000"/>
              <w:bottom w:val="single" w:sz="8" w:space="0" w:color="000000"/>
              <w:right w:val="single" w:sz="8" w:space="0" w:color="000000"/>
            </w:tcBorders>
            <w:shd w:val="clear" w:color="auto" w:fill="FAE3D4"/>
          </w:tcPr>
          <w:p>
            <w:pPr>
              <w:pStyle w:val="TableParagraph"/>
              <w:spacing w:before="90"/>
              <w:ind w:right="178"/>
              <w:jc w:val="right"/>
              <w:rPr>
                <w:sz w:val="20"/>
              </w:rPr>
            </w:pPr>
            <w:r>
              <w:rPr>
                <w:color w:val="212121"/>
                <w:spacing w:val="-5"/>
                <w:sz w:val="20"/>
              </w:rPr>
              <w:t>644</w:t>
            </w:r>
          </w:p>
        </w:tc>
        <w:tc>
          <w:tcPr>
            <w:tcW w:w="907" w:type="dxa"/>
            <w:tcBorders>
              <w:top w:val="single" w:sz="8" w:space="0" w:color="000000"/>
              <w:left w:val="single" w:sz="8" w:space="0" w:color="000000"/>
              <w:bottom w:val="single" w:sz="8" w:space="0" w:color="000000"/>
              <w:right w:val="single" w:sz="8" w:space="0" w:color="000000"/>
            </w:tcBorders>
            <w:shd w:val="clear" w:color="auto" w:fill="FAE3D4"/>
          </w:tcPr>
          <w:p>
            <w:pPr>
              <w:pStyle w:val="TableParagraph"/>
              <w:spacing w:before="90"/>
              <w:ind w:left="210"/>
              <w:jc w:val="center"/>
              <w:rPr>
                <w:sz w:val="20"/>
              </w:rPr>
            </w:pPr>
            <w:r>
              <w:rPr>
                <w:color w:val="212121"/>
                <w:spacing w:val="-5"/>
                <w:sz w:val="20"/>
              </w:rPr>
              <w:t>841</w:t>
            </w:r>
          </w:p>
        </w:tc>
        <w:tc>
          <w:tcPr>
            <w:tcW w:w="907" w:type="dxa"/>
            <w:tcBorders>
              <w:top w:val="single" w:sz="8" w:space="0" w:color="000000"/>
              <w:left w:val="single" w:sz="8" w:space="0" w:color="000000"/>
              <w:bottom w:val="single" w:sz="8" w:space="0" w:color="000000"/>
            </w:tcBorders>
            <w:shd w:val="clear" w:color="auto" w:fill="FAE3D4"/>
          </w:tcPr>
          <w:p>
            <w:pPr>
              <w:pStyle w:val="TableParagraph"/>
              <w:spacing w:before="90"/>
              <w:ind w:left="216"/>
              <w:jc w:val="center"/>
              <w:rPr>
                <w:sz w:val="20"/>
              </w:rPr>
            </w:pPr>
            <w:r>
              <w:rPr>
                <w:color w:val="212121"/>
                <w:spacing w:val="-4"/>
                <w:sz w:val="20"/>
              </w:rPr>
              <w:t>1007</w:t>
            </w:r>
          </w:p>
        </w:tc>
        <w:tc>
          <w:tcPr>
            <w:tcW w:w="924" w:type="dxa"/>
            <w:tcBorders>
              <w:top w:val="single" w:sz="8" w:space="0" w:color="000000"/>
              <w:bottom w:val="single" w:sz="8" w:space="0" w:color="000000"/>
              <w:right w:val="single" w:sz="8" w:space="0" w:color="000000"/>
            </w:tcBorders>
            <w:shd w:val="clear" w:color="auto" w:fill="E7E6E6"/>
          </w:tcPr>
          <w:p>
            <w:pPr>
              <w:pStyle w:val="TableParagraph"/>
              <w:spacing w:before="90"/>
              <w:ind w:right="134"/>
              <w:jc w:val="right"/>
              <w:rPr>
                <w:sz w:val="20"/>
              </w:rPr>
            </w:pPr>
            <w:r>
              <w:rPr>
                <w:color w:val="212121"/>
                <w:spacing w:val="-4"/>
                <w:sz w:val="20"/>
              </w:rPr>
              <w:t>2046</w:t>
            </w:r>
          </w:p>
        </w:tc>
        <w:tc>
          <w:tcPr>
            <w:tcW w:w="922" w:type="dxa"/>
            <w:tcBorders>
              <w:top w:val="single" w:sz="8" w:space="0" w:color="000000"/>
              <w:left w:val="single" w:sz="8" w:space="0" w:color="000000"/>
              <w:bottom w:val="single" w:sz="8" w:space="0" w:color="000000"/>
              <w:right w:val="single" w:sz="8" w:space="0" w:color="000000"/>
            </w:tcBorders>
            <w:shd w:val="clear" w:color="auto" w:fill="E7E6E6"/>
          </w:tcPr>
          <w:p>
            <w:pPr>
              <w:pStyle w:val="TableParagraph"/>
              <w:spacing w:before="90"/>
              <w:ind w:left="10"/>
              <w:jc w:val="center"/>
              <w:rPr>
                <w:sz w:val="20"/>
              </w:rPr>
            </w:pPr>
            <w:r>
              <w:rPr>
                <w:color w:val="212121"/>
                <w:spacing w:val="-4"/>
                <w:sz w:val="20"/>
              </w:rPr>
              <w:t>1267</w:t>
            </w:r>
          </w:p>
        </w:tc>
        <w:tc>
          <w:tcPr>
            <w:tcW w:w="924" w:type="dxa"/>
            <w:tcBorders>
              <w:top w:val="single" w:sz="8" w:space="0" w:color="000000"/>
              <w:left w:val="single" w:sz="8" w:space="0" w:color="000000"/>
              <w:bottom w:val="single" w:sz="8" w:space="0" w:color="000000"/>
            </w:tcBorders>
            <w:shd w:val="clear" w:color="auto" w:fill="E7E6E6"/>
          </w:tcPr>
          <w:p>
            <w:pPr>
              <w:pStyle w:val="TableParagraph"/>
              <w:spacing w:before="90"/>
              <w:ind w:left="15" w:right="3"/>
              <w:jc w:val="center"/>
              <w:rPr>
                <w:sz w:val="20"/>
              </w:rPr>
            </w:pPr>
            <w:r>
              <w:rPr>
                <w:color w:val="212121"/>
                <w:spacing w:val="-4"/>
                <w:sz w:val="20"/>
              </w:rPr>
              <w:t>1625</w:t>
            </w:r>
          </w:p>
        </w:tc>
      </w:tr>
      <w:tr>
        <w:trPr>
          <w:trHeight w:val="419" w:hRule="atLeast"/>
        </w:trPr>
        <w:tc>
          <w:tcPr>
            <w:tcW w:w="1308" w:type="dxa"/>
            <w:tcBorders>
              <w:top w:val="single" w:sz="8" w:space="0" w:color="000000"/>
              <w:bottom w:val="single" w:sz="8" w:space="0" w:color="000000"/>
            </w:tcBorders>
          </w:tcPr>
          <w:p>
            <w:pPr>
              <w:pStyle w:val="TableParagraph"/>
              <w:spacing w:before="92"/>
              <w:ind w:left="59"/>
              <w:rPr>
                <w:sz w:val="20"/>
              </w:rPr>
            </w:pPr>
            <w:r>
              <w:rPr>
                <w:color w:val="212121"/>
                <w:spacing w:val="-2"/>
                <w:sz w:val="20"/>
              </w:rPr>
              <w:t>oktober</w:t>
            </w:r>
          </w:p>
        </w:tc>
        <w:tc>
          <w:tcPr>
            <w:tcW w:w="922" w:type="dxa"/>
            <w:tcBorders>
              <w:top w:val="single" w:sz="8" w:space="0" w:color="000000"/>
              <w:bottom w:val="single" w:sz="8" w:space="0" w:color="000000"/>
              <w:right w:val="single" w:sz="8" w:space="0" w:color="000000"/>
            </w:tcBorders>
            <w:shd w:val="clear" w:color="auto" w:fill="D9E1F3"/>
          </w:tcPr>
          <w:p>
            <w:pPr>
              <w:pStyle w:val="TableParagraph"/>
              <w:spacing w:before="92"/>
              <w:ind w:left="205"/>
              <w:jc w:val="center"/>
              <w:rPr>
                <w:sz w:val="20"/>
              </w:rPr>
            </w:pPr>
            <w:r>
              <w:rPr>
                <w:color w:val="212121"/>
                <w:spacing w:val="-4"/>
                <w:sz w:val="20"/>
              </w:rPr>
              <w:t>1482</w:t>
            </w:r>
          </w:p>
        </w:tc>
        <w:tc>
          <w:tcPr>
            <w:tcW w:w="925" w:type="dxa"/>
            <w:tcBorders>
              <w:top w:val="single" w:sz="8" w:space="0" w:color="000000"/>
              <w:left w:val="single" w:sz="8" w:space="0" w:color="000000"/>
              <w:bottom w:val="single" w:sz="8" w:space="0" w:color="000000"/>
              <w:right w:val="single" w:sz="8" w:space="0" w:color="000000"/>
            </w:tcBorders>
            <w:shd w:val="clear" w:color="auto" w:fill="D9E1F3"/>
          </w:tcPr>
          <w:p>
            <w:pPr>
              <w:pStyle w:val="TableParagraph"/>
              <w:spacing w:before="92"/>
              <w:ind w:left="208"/>
              <w:jc w:val="center"/>
              <w:rPr>
                <w:sz w:val="20"/>
              </w:rPr>
            </w:pPr>
            <w:r>
              <w:rPr>
                <w:color w:val="212121"/>
                <w:spacing w:val="-5"/>
                <w:sz w:val="20"/>
              </w:rPr>
              <w:t>515</w:t>
            </w:r>
          </w:p>
        </w:tc>
        <w:tc>
          <w:tcPr>
            <w:tcW w:w="924" w:type="dxa"/>
            <w:tcBorders>
              <w:top w:val="single" w:sz="8" w:space="0" w:color="000000"/>
              <w:left w:val="single" w:sz="8" w:space="0" w:color="000000"/>
              <w:bottom w:val="single" w:sz="8" w:space="0" w:color="000000"/>
            </w:tcBorders>
            <w:shd w:val="clear" w:color="auto" w:fill="D9E1F3"/>
          </w:tcPr>
          <w:p>
            <w:pPr>
              <w:pStyle w:val="TableParagraph"/>
              <w:spacing w:before="92"/>
              <w:ind w:left="212"/>
              <w:jc w:val="center"/>
              <w:rPr>
                <w:sz w:val="20"/>
              </w:rPr>
            </w:pPr>
            <w:r>
              <w:rPr>
                <w:color w:val="212121"/>
                <w:spacing w:val="-5"/>
                <w:sz w:val="20"/>
              </w:rPr>
              <w:t>568</w:t>
            </w:r>
          </w:p>
        </w:tc>
        <w:tc>
          <w:tcPr>
            <w:tcW w:w="907" w:type="dxa"/>
            <w:tcBorders>
              <w:top w:val="single" w:sz="8" w:space="0" w:color="000000"/>
              <w:bottom w:val="single" w:sz="8" w:space="0" w:color="000000"/>
              <w:right w:val="single" w:sz="8" w:space="0" w:color="000000"/>
            </w:tcBorders>
            <w:shd w:val="clear" w:color="auto" w:fill="FAE3D4"/>
          </w:tcPr>
          <w:p>
            <w:pPr>
              <w:pStyle w:val="TableParagraph"/>
              <w:spacing w:before="92"/>
              <w:ind w:right="178"/>
              <w:jc w:val="right"/>
              <w:rPr>
                <w:sz w:val="20"/>
              </w:rPr>
            </w:pPr>
            <w:r>
              <w:rPr>
                <w:color w:val="212121"/>
                <w:spacing w:val="-5"/>
                <w:sz w:val="20"/>
              </w:rPr>
              <w:t>538</w:t>
            </w:r>
          </w:p>
        </w:tc>
        <w:tc>
          <w:tcPr>
            <w:tcW w:w="907" w:type="dxa"/>
            <w:tcBorders>
              <w:top w:val="single" w:sz="8" w:space="0" w:color="000000"/>
              <w:left w:val="single" w:sz="8" w:space="0" w:color="000000"/>
              <w:bottom w:val="single" w:sz="8" w:space="0" w:color="000000"/>
              <w:right w:val="single" w:sz="8" w:space="0" w:color="000000"/>
            </w:tcBorders>
            <w:shd w:val="clear" w:color="auto" w:fill="FAE3D4"/>
          </w:tcPr>
          <w:p>
            <w:pPr>
              <w:pStyle w:val="TableParagraph"/>
              <w:spacing w:before="92"/>
              <w:ind w:left="210"/>
              <w:jc w:val="center"/>
              <w:rPr>
                <w:sz w:val="20"/>
              </w:rPr>
            </w:pPr>
            <w:r>
              <w:rPr>
                <w:color w:val="212121"/>
                <w:spacing w:val="-4"/>
                <w:sz w:val="20"/>
              </w:rPr>
              <w:t>1075</w:t>
            </w:r>
          </w:p>
        </w:tc>
        <w:tc>
          <w:tcPr>
            <w:tcW w:w="907" w:type="dxa"/>
            <w:tcBorders>
              <w:top w:val="single" w:sz="8" w:space="0" w:color="000000"/>
              <w:left w:val="single" w:sz="8" w:space="0" w:color="000000"/>
              <w:bottom w:val="single" w:sz="8" w:space="0" w:color="000000"/>
            </w:tcBorders>
            <w:shd w:val="clear" w:color="auto" w:fill="FAE3D4"/>
          </w:tcPr>
          <w:p>
            <w:pPr>
              <w:pStyle w:val="TableParagraph"/>
              <w:spacing w:before="92"/>
              <w:ind w:left="216"/>
              <w:jc w:val="center"/>
              <w:rPr>
                <w:sz w:val="20"/>
              </w:rPr>
            </w:pPr>
            <w:r>
              <w:rPr>
                <w:color w:val="212121"/>
                <w:spacing w:val="-5"/>
                <w:sz w:val="20"/>
              </w:rPr>
              <w:t>617</w:t>
            </w:r>
          </w:p>
        </w:tc>
        <w:tc>
          <w:tcPr>
            <w:tcW w:w="924" w:type="dxa"/>
            <w:tcBorders>
              <w:top w:val="single" w:sz="8" w:space="0" w:color="000000"/>
              <w:bottom w:val="single" w:sz="8" w:space="0" w:color="000000"/>
              <w:right w:val="single" w:sz="8" w:space="0" w:color="000000"/>
            </w:tcBorders>
            <w:shd w:val="clear" w:color="auto" w:fill="E7E6E6"/>
          </w:tcPr>
          <w:p>
            <w:pPr>
              <w:pStyle w:val="TableParagraph"/>
              <w:spacing w:before="92"/>
              <w:ind w:right="134"/>
              <w:jc w:val="right"/>
              <w:rPr>
                <w:sz w:val="20"/>
              </w:rPr>
            </w:pPr>
            <w:r>
              <w:rPr>
                <w:color w:val="212121"/>
                <w:spacing w:val="-4"/>
                <w:sz w:val="20"/>
              </w:rPr>
              <w:t>2020</w:t>
            </w:r>
          </w:p>
        </w:tc>
        <w:tc>
          <w:tcPr>
            <w:tcW w:w="922" w:type="dxa"/>
            <w:tcBorders>
              <w:top w:val="single" w:sz="8" w:space="0" w:color="000000"/>
              <w:left w:val="single" w:sz="8" w:space="0" w:color="000000"/>
              <w:bottom w:val="single" w:sz="8" w:space="0" w:color="000000"/>
              <w:right w:val="single" w:sz="8" w:space="0" w:color="000000"/>
            </w:tcBorders>
            <w:shd w:val="clear" w:color="auto" w:fill="E7E6E6"/>
          </w:tcPr>
          <w:p>
            <w:pPr>
              <w:pStyle w:val="TableParagraph"/>
              <w:spacing w:before="92"/>
              <w:ind w:left="10"/>
              <w:jc w:val="center"/>
              <w:rPr>
                <w:sz w:val="20"/>
              </w:rPr>
            </w:pPr>
            <w:r>
              <w:rPr>
                <w:color w:val="212121"/>
                <w:spacing w:val="-4"/>
                <w:sz w:val="20"/>
              </w:rPr>
              <w:t>1590</w:t>
            </w:r>
          </w:p>
        </w:tc>
        <w:tc>
          <w:tcPr>
            <w:tcW w:w="924" w:type="dxa"/>
            <w:tcBorders>
              <w:top w:val="single" w:sz="8" w:space="0" w:color="000000"/>
              <w:left w:val="single" w:sz="8" w:space="0" w:color="000000"/>
              <w:bottom w:val="single" w:sz="8" w:space="0" w:color="000000"/>
            </w:tcBorders>
            <w:shd w:val="clear" w:color="auto" w:fill="E7E6E6"/>
          </w:tcPr>
          <w:p>
            <w:pPr>
              <w:pStyle w:val="TableParagraph"/>
              <w:spacing w:before="92"/>
              <w:ind w:left="15" w:right="3"/>
              <w:jc w:val="center"/>
              <w:rPr>
                <w:sz w:val="20"/>
              </w:rPr>
            </w:pPr>
            <w:r>
              <w:rPr>
                <w:color w:val="212121"/>
                <w:spacing w:val="-4"/>
                <w:sz w:val="20"/>
              </w:rPr>
              <w:t>1185</w:t>
            </w:r>
          </w:p>
        </w:tc>
      </w:tr>
      <w:tr>
        <w:trPr>
          <w:trHeight w:val="416" w:hRule="atLeast"/>
        </w:trPr>
        <w:tc>
          <w:tcPr>
            <w:tcW w:w="1308" w:type="dxa"/>
            <w:tcBorders>
              <w:top w:val="single" w:sz="8" w:space="0" w:color="000000"/>
              <w:bottom w:val="single" w:sz="8" w:space="0" w:color="000000"/>
            </w:tcBorders>
          </w:tcPr>
          <w:p>
            <w:pPr>
              <w:pStyle w:val="TableParagraph"/>
              <w:spacing w:before="90"/>
              <w:ind w:left="59"/>
              <w:rPr>
                <w:sz w:val="20"/>
              </w:rPr>
            </w:pPr>
            <w:r>
              <w:rPr>
                <w:color w:val="212121"/>
                <w:spacing w:val="-2"/>
                <w:sz w:val="20"/>
              </w:rPr>
              <w:t>november</w:t>
            </w:r>
          </w:p>
        </w:tc>
        <w:tc>
          <w:tcPr>
            <w:tcW w:w="922" w:type="dxa"/>
            <w:tcBorders>
              <w:top w:val="single" w:sz="8" w:space="0" w:color="000000"/>
              <w:bottom w:val="single" w:sz="8" w:space="0" w:color="000000"/>
              <w:right w:val="single" w:sz="8" w:space="0" w:color="000000"/>
            </w:tcBorders>
            <w:shd w:val="clear" w:color="auto" w:fill="D9E1F3"/>
          </w:tcPr>
          <w:p>
            <w:pPr>
              <w:pStyle w:val="TableParagraph"/>
              <w:spacing w:before="90"/>
              <w:ind w:left="205"/>
              <w:jc w:val="center"/>
              <w:rPr>
                <w:sz w:val="20"/>
              </w:rPr>
            </w:pPr>
            <w:r>
              <w:rPr>
                <w:color w:val="212121"/>
                <w:spacing w:val="-5"/>
                <w:sz w:val="20"/>
              </w:rPr>
              <w:t>778</w:t>
            </w:r>
          </w:p>
        </w:tc>
        <w:tc>
          <w:tcPr>
            <w:tcW w:w="925" w:type="dxa"/>
            <w:tcBorders>
              <w:top w:val="single" w:sz="8" w:space="0" w:color="000000"/>
              <w:left w:val="single" w:sz="8" w:space="0" w:color="000000"/>
              <w:bottom w:val="single" w:sz="8" w:space="0" w:color="000000"/>
              <w:right w:val="single" w:sz="8" w:space="0" w:color="000000"/>
            </w:tcBorders>
            <w:shd w:val="clear" w:color="auto" w:fill="D9E1F3"/>
          </w:tcPr>
          <w:p>
            <w:pPr>
              <w:pStyle w:val="TableParagraph"/>
              <w:spacing w:before="90"/>
              <w:ind w:left="208"/>
              <w:jc w:val="center"/>
              <w:rPr>
                <w:sz w:val="20"/>
              </w:rPr>
            </w:pPr>
            <w:r>
              <w:rPr>
                <w:color w:val="212121"/>
                <w:spacing w:val="-5"/>
                <w:sz w:val="20"/>
              </w:rPr>
              <w:t>385</w:t>
            </w:r>
          </w:p>
        </w:tc>
        <w:tc>
          <w:tcPr>
            <w:tcW w:w="924" w:type="dxa"/>
            <w:tcBorders>
              <w:top w:val="single" w:sz="8" w:space="0" w:color="000000"/>
              <w:left w:val="single" w:sz="8" w:space="0" w:color="000000"/>
              <w:bottom w:val="single" w:sz="8" w:space="0" w:color="000000"/>
            </w:tcBorders>
            <w:shd w:val="clear" w:color="auto" w:fill="D9E1F3"/>
          </w:tcPr>
          <w:p>
            <w:pPr>
              <w:pStyle w:val="TableParagraph"/>
              <w:spacing w:before="90"/>
              <w:ind w:left="212"/>
              <w:jc w:val="center"/>
              <w:rPr>
                <w:sz w:val="20"/>
              </w:rPr>
            </w:pPr>
            <w:r>
              <w:rPr>
                <w:color w:val="212121"/>
                <w:spacing w:val="-5"/>
                <w:sz w:val="20"/>
              </w:rPr>
              <w:t>571</w:t>
            </w:r>
          </w:p>
        </w:tc>
        <w:tc>
          <w:tcPr>
            <w:tcW w:w="907" w:type="dxa"/>
            <w:tcBorders>
              <w:top w:val="single" w:sz="8" w:space="0" w:color="000000"/>
              <w:bottom w:val="single" w:sz="8" w:space="0" w:color="000000"/>
              <w:right w:val="single" w:sz="8" w:space="0" w:color="000000"/>
            </w:tcBorders>
            <w:shd w:val="clear" w:color="auto" w:fill="FAE3D4"/>
          </w:tcPr>
          <w:p>
            <w:pPr>
              <w:pStyle w:val="TableParagraph"/>
              <w:spacing w:before="90"/>
              <w:ind w:right="178"/>
              <w:jc w:val="right"/>
              <w:rPr>
                <w:sz w:val="20"/>
              </w:rPr>
            </w:pPr>
            <w:r>
              <w:rPr>
                <w:color w:val="212121"/>
                <w:spacing w:val="-5"/>
                <w:sz w:val="20"/>
              </w:rPr>
              <w:t>471</w:t>
            </w:r>
          </w:p>
        </w:tc>
        <w:tc>
          <w:tcPr>
            <w:tcW w:w="907" w:type="dxa"/>
            <w:tcBorders>
              <w:top w:val="single" w:sz="8" w:space="0" w:color="000000"/>
              <w:left w:val="single" w:sz="8" w:space="0" w:color="000000"/>
              <w:bottom w:val="single" w:sz="8" w:space="0" w:color="000000"/>
              <w:right w:val="single" w:sz="8" w:space="0" w:color="000000"/>
            </w:tcBorders>
            <w:shd w:val="clear" w:color="auto" w:fill="FAE3D4"/>
          </w:tcPr>
          <w:p>
            <w:pPr>
              <w:pStyle w:val="TableParagraph"/>
              <w:spacing w:before="90"/>
              <w:ind w:left="210"/>
              <w:jc w:val="center"/>
              <w:rPr>
                <w:sz w:val="20"/>
              </w:rPr>
            </w:pPr>
            <w:r>
              <w:rPr>
                <w:color w:val="212121"/>
                <w:spacing w:val="-5"/>
                <w:sz w:val="20"/>
              </w:rPr>
              <w:t>425</w:t>
            </w:r>
          </w:p>
        </w:tc>
        <w:tc>
          <w:tcPr>
            <w:tcW w:w="907" w:type="dxa"/>
            <w:tcBorders>
              <w:top w:val="single" w:sz="8" w:space="0" w:color="000000"/>
              <w:left w:val="single" w:sz="8" w:space="0" w:color="000000"/>
              <w:bottom w:val="single" w:sz="8" w:space="0" w:color="000000"/>
            </w:tcBorders>
            <w:shd w:val="clear" w:color="auto" w:fill="FAE3D4"/>
          </w:tcPr>
          <w:p>
            <w:pPr>
              <w:pStyle w:val="TableParagraph"/>
              <w:spacing w:before="90"/>
              <w:ind w:left="216"/>
              <w:jc w:val="center"/>
              <w:rPr>
                <w:sz w:val="20"/>
              </w:rPr>
            </w:pPr>
            <w:r>
              <w:rPr>
                <w:color w:val="212121"/>
                <w:spacing w:val="-5"/>
                <w:sz w:val="20"/>
              </w:rPr>
              <w:t>255</w:t>
            </w:r>
          </w:p>
        </w:tc>
        <w:tc>
          <w:tcPr>
            <w:tcW w:w="924" w:type="dxa"/>
            <w:tcBorders>
              <w:top w:val="single" w:sz="8" w:space="0" w:color="000000"/>
              <w:bottom w:val="single" w:sz="8" w:space="0" w:color="000000"/>
              <w:right w:val="single" w:sz="8" w:space="0" w:color="000000"/>
            </w:tcBorders>
            <w:shd w:val="clear" w:color="auto" w:fill="E7E6E6"/>
          </w:tcPr>
          <w:p>
            <w:pPr>
              <w:pStyle w:val="TableParagraph"/>
              <w:spacing w:before="90"/>
              <w:ind w:right="134"/>
              <w:jc w:val="right"/>
              <w:rPr>
                <w:sz w:val="20"/>
              </w:rPr>
            </w:pPr>
            <w:r>
              <w:rPr>
                <w:color w:val="212121"/>
                <w:spacing w:val="-4"/>
                <w:sz w:val="20"/>
              </w:rPr>
              <w:t>1249</w:t>
            </w:r>
          </w:p>
        </w:tc>
        <w:tc>
          <w:tcPr>
            <w:tcW w:w="922" w:type="dxa"/>
            <w:tcBorders>
              <w:top w:val="single" w:sz="8" w:space="0" w:color="000000"/>
              <w:left w:val="single" w:sz="8" w:space="0" w:color="000000"/>
              <w:bottom w:val="single" w:sz="8" w:space="0" w:color="000000"/>
              <w:right w:val="single" w:sz="8" w:space="0" w:color="000000"/>
            </w:tcBorders>
            <w:shd w:val="clear" w:color="auto" w:fill="E7E6E6"/>
          </w:tcPr>
          <w:p>
            <w:pPr>
              <w:pStyle w:val="TableParagraph"/>
              <w:spacing w:before="90"/>
              <w:ind w:left="10"/>
              <w:jc w:val="center"/>
              <w:rPr>
                <w:sz w:val="20"/>
              </w:rPr>
            </w:pPr>
            <w:r>
              <w:rPr>
                <w:color w:val="212121"/>
                <w:spacing w:val="-5"/>
                <w:sz w:val="20"/>
              </w:rPr>
              <w:t>810</w:t>
            </w:r>
          </w:p>
        </w:tc>
        <w:tc>
          <w:tcPr>
            <w:tcW w:w="924" w:type="dxa"/>
            <w:tcBorders>
              <w:top w:val="single" w:sz="8" w:space="0" w:color="000000"/>
              <w:left w:val="single" w:sz="8" w:space="0" w:color="000000"/>
              <w:bottom w:val="single" w:sz="8" w:space="0" w:color="000000"/>
            </w:tcBorders>
            <w:shd w:val="clear" w:color="auto" w:fill="E7E6E6"/>
          </w:tcPr>
          <w:p>
            <w:pPr>
              <w:pStyle w:val="TableParagraph"/>
              <w:spacing w:before="90"/>
              <w:ind w:left="15" w:right="3"/>
              <w:jc w:val="center"/>
              <w:rPr>
                <w:sz w:val="20"/>
              </w:rPr>
            </w:pPr>
            <w:r>
              <w:rPr>
                <w:color w:val="212121"/>
                <w:spacing w:val="-5"/>
                <w:sz w:val="20"/>
              </w:rPr>
              <w:t>826</w:t>
            </w:r>
          </w:p>
        </w:tc>
      </w:tr>
      <w:tr>
        <w:trPr>
          <w:trHeight w:val="419" w:hRule="atLeast"/>
        </w:trPr>
        <w:tc>
          <w:tcPr>
            <w:tcW w:w="1308" w:type="dxa"/>
            <w:tcBorders>
              <w:top w:val="single" w:sz="8" w:space="0" w:color="000000"/>
            </w:tcBorders>
          </w:tcPr>
          <w:p>
            <w:pPr>
              <w:pStyle w:val="TableParagraph"/>
              <w:spacing w:before="93"/>
              <w:ind w:left="59"/>
              <w:rPr>
                <w:sz w:val="20"/>
              </w:rPr>
            </w:pPr>
            <w:r>
              <w:rPr>
                <w:color w:val="212121"/>
                <w:spacing w:val="-2"/>
                <w:sz w:val="20"/>
              </w:rPr>
              <w:t>december</w:t>
            </w:r>
          </w:p>
        </w:tc>
        <w:tc>
          <w:tcPr>
            <w:tcW w:w="922" w:type="dxa"/>
            <w:tcBorders>
              <w:top w:val="single" w:sz="8" w:space="0" w:color="000000"/>
              <w:right w:val="single" w:sz="8" w:space="0" w:color="000000"/>
            </w:tcBorders>
            <w:shd w:val="clear" w:color="auto" w:fill="D9E1F3"/>
          </w:tcPr>
          <w:p>
            <w:pPr>
              <w:pStyle w:val="TableParagraph"/>
              <w:spacing w:before="93"/>
              <w:ind w:left="205"/>
              <w:jc w:val="center"/>
              <w:rPr>
                <w:sz w:val="20"/>
              </w:rPr>
            </w:pPr>
            <w:r>
              <w:rPr>
                <w:color w:val="212121"/>
                <w:spacing w:val="-5"/>
                <w:sz w:val="20"/>
              </w:rPr>
              <w:t>522</w:t>
            </w:r>
          </w:p>
        </w:tc>
        <w:tc>
          <w:tcPr>
            <w:tcW w:w="925" w:type="dxa"/>
            <w:tcBorders>
              <w:top w:val="single" w:sz="8" w:space="0" w:color="000000"/>
              <w:left w:val="single" w:sz="8" w:space="0" w:color="000000"/>
              <w:right w:val="single" w:sz="8" w:space="0" w:color="000000"/>
            </w:tcBorders>
            <w:shd w:val="clear" w:color="auto" w:fill="D9E1F3"/>
          </w:tcPr>
          <w:p>
            <w:pPr>
              <w:pStyle w:val="TableParagraph"/>
              <w:spacing w:before="93"/>
              <w:ind w:left="208"/>
              <w:jc w:val="center"/>
              <w:rPr>
                <w:sz w:val="20"/>
              </w:rPr>
            </w:pPr>
            <w:r>
              <w:rPr>
                <w:color w:val="212121"/>
                <w:spacing w:val="-5"/>
                <w:sz w:val="20"/>
              </w:rPr>
              <w:t>211</w:t>
            </w:r>
          </w:p>
        </w:tc>
        <w:tc>
          <w:tcPr>
            <w:tcW w:w="924" w:type="dxa"/>
            <w:tcBorders>
              <w:top w:val="single" w:sz="8" w:space="0" w:color="000000"/>
              <w:left w:val="single" w:sz="8" w:space="0" w:color="000000"/>
            </w:tcBorders>
            <w:shd w:val="clear" w:color="auto" w:fill="D9E1F3"/>
          </w:tcPr>
          <w:p>
            <w:pPr>
              <w:pStyle w:val="TableParagraph"/>
              <w:spacing w:before="93"/>
              <w:ind w:left="212"/>
              <w:jc w:val="center"/>
              <w:rPr>
                <w:sz w:val="20"/>
              </w:rPr>
            </w:pPr>
            <w:r>
              <w:rPr>
                <w:color w:val="212121"/>
                <w:spacing w:val="-5"/>
                <w:sz w:val="20"/>
              </w:rPr>
              <w:t>363</w:t>
            </w:r>
          </w:p>
        </w:tc>
        <w:tc>
          <w:tcPr>
            <w:tcW w:w="907" w:type="dxa"/>
            <w:tcBorders>
              <w:top w:val="single" w:sz="8" w:space="0" w:color="000000"/>
              <w:right w:val="single" w:sz="8" w:space="0" w:color="000000"/>
            </w:tcBorders>
            <w:shd w:val="clear" w:color="auto" w:fill="FAE3D4"/>
          </w:tcPr>
          <w:p>
            <w:pPr>
              <w:pStyle w:val="TableParagraph"/>
              <w:spacing w:before="93"/>
              <w:ind w:right="178"/>
              <w:jc w:val="right"/>
              <w:rPr>
                <w:sz w:val="20"/>
              </w:rPr>
            </w:pPr>
            <w:r>
              <w:rPr>
                <w:color w:val="212121"/>
                <w:spacing w:val="-5"/>
                <w:sz w:val="20"/>
              </w:rPr>
              <w:t>329</w:t>
            </w:r>
          </w:p>
        </w:tc>
        <w:tc>
          <w:tcPr>
            <w:tcW w:w="907" w:type="dxa"/>
            <w:tcBorders>
              <w:top w:val="single" w:sz="8" w:space="0" w:color="000000"/>
              <w:left w:val="single" w:sz="8" w:space="0" w:color="000000"/>
              <w:right w:val="single" w:sz="8" w:space="0" w:color="000000"/>
            </w:tcBorders>
            <w:shd w:val="clear" w:color="auto" w:fill="FAE3D4"/>
          </w:tcPr>
          <w:p>
            <w:pPr>
              <w:pStyle w:val="TableParagraph"/>
              <w:spacing w:before="93"/>
              <w:ind w:left="210"/>
              <w:jc w:val="center"/>
              <w:rPr>
                <w:sz w:val="20"/>
              </w:rPr>
            </w:pPr>
            <w:r>
              <w:rPr>
                <w:color w:val="212121"/>
                <w:spacing w:val="-5"/>
                <w:sz w:val="20"/>
              </w:rPr>
              <w:t>295</w:t>
            </w:r>
          </w:p>
        </w:tc>
        <w:tc>
          <w:tcPr>
            <w:tcW w:w="907" w:type="dxa"/>
            <w:tcBorders>
              <w:top w:val="single" w:sz="8" w:space="0" w:color="000000"/>
              <w:left w:val="single" w:sz="8" w:space="0" w:color="000000"/>
            </w:tcBorders>
            <w:shd w:val="clear" w:color="auto" w:fill="FAE3D4"/>
          </w:tcPr>
          <w:p>
            <w:pPr>
              <w:pStyle w:val="TableParagraph"/>
              <w:spacing w:before="93"/>
              <w:ind w:left="216"/>
              <w:jc w:val="center"/>
              <w:rPr>
                <w:sz w:val="20"/>
              </w:rPr>
            </w:pPr>
            <w:r>
              <w:rPr>
                <w:color w:val="212121"/>
                <w:spacing w:val="-5"/>
                <w:sz w:val="20"/>
              </w:rPr>
              <w:t>241</w:t>
            </w:r>
          </w:p>
        </w:tc>
        <w:tc>
          <w:tcPr>
            <w:tcW w:w="924" w:type="dxa"/>
            <w:tcBorders>
              <w:top w:val="single" w:sz="8" w:space="0" w:color="000000"/>
              <w:right w:val="single" w:sz="8" w:space="0" w:color="000000"/>
            </w:tcBorders>
            <w:shd w:val="clear" w:color="auto" w:fill="E7E6E6"/>
          </w:tcPr>
          <w:p>
            <w:pPr>
              <w:pStyle w:val="TableParagraph"/>
              <w:spacing w:before="93"/>
              <w:ind w:left="393"/>
              <w:rPr>
                <w:sz w:val="20"/>
              </w:rPr>
            </w:pPr>
            <w:r>
              <w:rPr>
                <w:color w:val="212121"/>
                <w:spacing w:val="-5"/>
                <w:sz w:val="20"/>
              </w:rPr>
              <w:t>851</w:t>
            </w:r>
          </w:p>
        </w:tc>
        <w:tc>
          <w:tcPr>
            <w:tcW w:w="922" w:type="dxa"/>
            <w:tcBorders>
              <w:top w:val="single" w:sz="8" w:space="0" w:color="000000"/>
              <w:left w:val="single" w:sz="8" w:space="0" w:color="000000"/>
              <w:right w:val="single" w:sz="8" w:space="0" w:color="000000"/>
            </w:tcBorders>
            <w:shd w:val="clear" w:color="auto" w:fill="E7E6E6"/>
          </w:tcPr>
          <w:p>
            <w:pPr>
              <w:pStyle w:val="TableParagraph"/>
              <w:spacing w:before="93"/>
              <w:ind w:left="10"/>
              <w:jc w:val="center"/>
              <w:rPr>
                <w:sz w:val="20"/>
              </w:rPr>
            </w:pPr>
            <w:r>
              <w:rPr>
                <w:color w:val="212121"/>
                <w:spacing w:val="-5"/>
                <w:sz w:val="20"/>
              </w:rPr>
              <w:t>506</w:t>
            </w:r>
          </w:p>
        </w:tc>
        <w:tc>
          <w:tcPr>
            <w:tcW w:w="924" w:type="dxa"/>
            <w:tcBorders>
              <w:top w:val="single" w:sz="8" w:space="0" w:color="000000"/>
              <w:left w:val="single" w:sz="8" w:space="0" w:color="000000"/>
            </w:tcBorders>
            <w:shd w:val="clear" w:color="auto" w:fill="E7E6E6"/>
          </w:tcPr>
          <w:p>
            <w:pPr>
              <w:pStyle w:val="TableParagraph"/>
              <w:spacing w:before="93"/>
              <w:ind w:left="15" w:right="3"/>
              <w:jc w:val="center"/>
              <w:rPr>
                <w:sz w:val="20"/>
              </w:rPr>
            </w:pPr>
            <w:r>
              <w:rPr>
                <w:color w:val="212121"/>
                <w:spacing w:val="-5"/>
                <w:sz w:val="20"/>
              </w:rPr>
              <w:t>604</w:t>
            </w:r>
          </w:p>
        </w:tc>
      </w:tr>
      <w:tr>
        <w:trPr>
          <w:trHeight w:val="418" w:hRule="atLeast"/>
        </w:trPr>
        <w:tc>
          <w:tcPr>
            <w:tcW w:w="1308" w:type="dxa"/>
            <w:shd w:val="clear" w:color="auto" w:fill="BEBEBE"/>
          </w:tcPr>
          <w:p>
            <w:pPr>
              <w:pStyle w:val="TableParagraph"/>
              <w:spacing w:before="92"/>
              <w:ind w:left="261"/>
              <w:rPr>
                <w:b/>
                <w:sz w:val="20"/>
              </w:rPr>
            </w:pPr>
            <w:r>
              <w:rPr>
                <w:b/>
                <w:color w:val="212121"/>
                <w:spacing w:val="-2"/>
                <w:sz w:val="20"/>
              </w:rPr>
              <w:t>SKUPAJ</w:t>
            </w:r>
          </w:p>
        </w:tc>
        <w:tc>
          <w:tcPr>
            <w:tcW w:w="922" w:type="dxa"/>
            <w:tcBorders>
              <w:right w:val="single" w:sz="8" w:space="0" w:color="000000"/>
            </w:tcBorders>
            <w:shd w:val="clear" w:color="auto" w:fill="D9E1F3"/>
          </w:tcPr>
          <w:p>
            <w:pPr>
              <w:pStyle w:val="TableParagraph"/>
              <w:spacing w:before="92"/>
              <w:ind w:left="206"/>
              <w:jc w:val="center"/>
              <w:rPr>
                <w:b/>
                <w:sz w:val="20"/>
              </w:rPr>
            </w:pPr>
            <w:r>
              <w:rPr>
                <w:b/>
                <w:color w:val="212121"/>
                <w:spacing w:val="-2"/>
                <w:sz w:val="20"/>
              </w:rPr>
              <w:t>9.553</w:t>
            </w:r>
          </w:p>
        </w:tc>
        <w:tc>
          <w:tcPr>
            <w:tcW w:w="925" w:type="dxa"/>
            <w:tcBorders>
              <w:left w:val="single" w:sz="8" w:space="0" w:color="000000"/>
              <w:right w:val="single" w:sz="8" w:space="0" w:color="000000"/>
            </w:tcBorders>
            <w:shd w:val="clear" w:color="auto" w:fill="D9E1F3"/>
          </w:tcPr>
          <w:p>
            <w:pPr>
              <w:pStyle w:val="TableParagraph"/>
              <w:spacing w:before="92"/>
              <w:ind w:left="208" w:right="1"/>
              <w:jc w:val="center"/>
              <w:rPr>
                <w:b/>
                <w:sz w:val="20"/>
              </w:rPr>
            </w:pPr>
            <w:r>
              <w:rPr>
                <w:b/>
                <w:color w:val="212121"/>
                <w:spacing w:val="-2"/>
                <w:sz w:val="20"/>
              </w:rPr>
              <w:t>5.910</w:t>
            </w:r>
          </w:p>
        </w:tc>
        <w:tc>
          <w:tcPr>
            <w:tcW w:w="924" w:type="dxa"/>
            <w:tcBorders>
              <w:left w:val="single" w:sz="8" w:space="0" w:color="000000"/>
            </w:tcBorders>
            <w:shd w:val="clear" w:color="auto" w:fill="D9E1F3"/>
          </w:tcPr>
          <w:p>
            <w:pPr>
              <w:pStyle w:val="TableParagraph"/>
              <w:spacing w:before="92"/>
              <w:ind w:left="212"/>
              <w:jc w:val="center"/>
              <w:rPr>
                <w:b/>
                <w:sz w:val="20"/>
              </w:rPr>
            </w:pPr>
            <w:r>
              <w:rPr>
                <w:b/>
                <w:color w:val="212121"/>
                <w:spacing w:val="-2"/>
                <w:sz w:val="20"/>
              </w:rPr>
              <w:t>5.788</w:t>
            </w:r>
          </w:p>
        </w:tc>
        <w:tc>
          <w:tcPr>
            <w:tcW w:w="907" w:type="dxa"/>
            <w:tcBorders>
              <w:right w:val="single" w:sz="8" w:space="0" w:color="000000"/>
            </w:tcBorders>
            <w:shd w:val="clear" w:color="auto" w:fill="FAE3D4"/>
          </w:tcPr>
          <w:p>
            <w:pPr>
              <w:pStyle w:val="TableParagraph"/>
              <w:spacing w:before="92"/>
              <w:ind w:right="165"/>
              <w:jc w:val="right"/>
              <w:rPr>
                <w:b/>
                <w:sz w:val="20"/>
              </w:rPr>
            </w:pPr>
            <w:r>
              <w:rPr>
                <w:b/>
                <w:color w:val="212121"/>
                <w:spacing w:val="-2"/>
                <w:sz w:val="20"/>
              </w:rPr>
              <w:t>5.046</w:t>
            </w:r>
          </w:p>
        </w:tc>
        <w:tc>
          <w:tcPr>
            <w:tcW w:w="907" w:type="dxa"/>
            <w:tcBorders>
              <w:left w:val="single" w:sz="8" w:space="0" w:color="000000"/>
              <w:right w:val="single" w:sz="8" w:space="0" w:color="000000"/>
            </w:tcBorders>
            <w:shd w:val="clear" w:color="auto" w:fill="FAE3D4"/>
          </w:tcPr>
          <w:p>
            <w:pPr>
              <w:pStyle w:val="TableParagraph"/>
              <w:spacing w:before="92"/>
              <w:ind w:left="211"/>
              <w:jc w:val="center"/>
              <w:rPr>
                <w:b/>
                <w:sz w:val="20"/>
              </w:rPr>
            </w:pPr>
            <w:r>
              <w:rPr>
                <w:b/>
                <w:color w:val="212121"/>
                <w:spacing w:val="-2"/>
                <w:sz w:val="20"/>
              </w:rPr>
              <w:t>9.371</w:t>
            </w:r>
          </w:p>
        </w:tc>
        <w:tc>
          <w:tcPr>
            <w:tcW w:w="907" w:type="dxa"/>
            <w:tcBorders>
              <w:left w:val="single" w:sz="8" w:space="0" w:color="000000"/>
            </w:tcBorders>
            <w:shd w:val="clear" w:color="auto" w:fill="FAE3D4"/>
          </w:tcPr>
          <w:p>
            <w:pPr>
              <w:pStyle w:val="TableParagraph"/>
              <w:spacing w:before="92"/>
              <w:ind w:left="216"/>
              <w:jc w:val="center"/>
              <w:rPr>
                <w:b/>
                <w:sz w:val="20"/>
              </w:rPr>
            </w:pPr>
            <w:r>
              <w:rPr>
                <w:b/>
                <w:color w:val="212121"/>
                <w:spacing w:val="-2"/>
                <w:sz w:val="20"/>
              </w:rPr>
              <w:t>9.870</w:t>
            </w:r>
          </w:p>
        </w:tc>
        <w:tc>
          <w:tcPr>
            <w:tcW w:w="924" w:type="dxa"/>
            <w:tcBorders>
              <w:right w:val="single" w:sz="8" w:space="0" w:color="000000"/>
            </w:tcBorders>
            <w:shd w:val="clear" w:color="auto" w:fill="E7E6E6"/>
          </w:tcPr>
          <w:p>
            <w:pPr>
              <w:pStyle w:val="TableParagraph"/>
              <w:spacing w:before="92"/>
              <w:ind w:right="117"/>
              <w:jc w:val="right"/>
              <w:rPr>
                <w:b/>
                <w:sz w:val="20"/>
              </w:rPr>
            </w:pPr>
            <w:r>
              <w:rPr>
                <w:b/>
                <w:color w:val="212121"/>
                <w:spacing w:val="-2"/>
                <w:sz w:val="20"/>
              </w:rPr>
              <w:t>14.599</w:t>
            </w:r>
          </w:p>
        </w:tc>
        <w:tc>
          <w:tcPr>
            <w:tcW w:w="922" w:type="dxa"/>
            <w:tcBorders>
              <w:left w:val="single" w:sz="8" w:space="0" w:color="000000"/>
              <w:right w:val="single" w:sz="8" w:space="0" w:color="000000"/>
            </w:tcBorders>
            <w:shd w:val="clear" w:color="auto" w:fill="E7E6E6"/>
          </w:tcPr>
          <w:p>
            <w:pPr>
              <w:pStyle w:val="TableParagraph"/>
              <w:spacing w:before="92"/>
              <w:ind w:left="10" w:right="3"/>
              <w:jc w:val="center"/>
              <w:rPr>
                <w:b/>
                <w:sz w:val="20"/>
              </w:rPr>
            </w:pPr>
            <w:r>
              <w:rPr>
                <w:b/>
                <w:color w:val="212121"/>
                <w:spacing w:val="-2"/>
                <w:sz w:val="20"/>
              </w:rPr>
              <w:t>15.281</w:t>
            </w:r>
          </w:p>
        </w:tc>
        <w:tc>
          <w:tcPr>
            <w:tcW w:w="924" w:type="dxa"/>
            <w:tcBorders>
              <w:left w:val="single" w:sz="8" w:space="0" w:color="000000"/>
            </w:tcBorders>
            <w:shd w:val="clear" w:color="auto" w:fill="E7E6E6"/>
          </w:tcPr>
          <w:p>
            <w:pPr>
              <w:pStyle w:val="TableParagraph"/>
              <w:spacing w:before="92"/>
              <w:ind w:left="15" w:right="5"/>
              <w:jc w:val="center"/>
              <w:rPr>
                <w:b/>
                <w:sz w:val="20"/>
              </w:rPr>
            </w:pPr>
            <w:r>
              <w:rPr>
                <w:b/>
                <w:color w:val="212121"/>
                <w:spacing w:val="-2"/>
                <w:sz w:val="20"/>
              </w:rPr>
              <w:t>15.658</w:t>
            </w:r>
          </w:p>
        </w:tc>
      </w:tr>
    </w:tbl>
    <w:p>
      <w:pPr>
        <w:spacing w:before="116"/>
        <w:ind w:left="852" w:right="993" w:firstLine="0"/>
        <w:jc w:val="both"/>
        <w:rPr>
          <w:i/>
          <w:sz w:val="22"/>
        </w:rPr>
      </w:pPr>
      <w:bookmarkStart w:name="_bookmark43" w:id="44"/>
      <w:bookmarkEnd w:id="44"/>
      <w:r>
        <w:rPr/>
      </w:r>
      <w:r>
        <w:rPr>
          <w:i/>
          <w:color w:val="44536A"/>
          <w:sz w:val="22"/>
        </w:rPr>
        <w:t>Tabela</w:t>
      </w:r>
      <w:r>
        <w:rPr>
          <w:i/>
          <w:color w:val="44536A"/>
          <w:spacing w:val="-2"/>
          <w:sz w:val="22"/>
        </w:rPr>
        <w:t> </w:t>
      </w:r>
      <w:r>
        <w:rPr>
          <w:i/>
          <w:color w:val="44536A"/>
          <w:sz w:val="22"/>
        </w:rPr>
        <w:t>12:</w:t>
      </w:r>
      <w:r>
        <w:rPr>
          <w:i/>
          <w:color w:val="44536A"/>
          <w:spacing w:val="-1"/>
          <w:sz w:val="22"/>
        </w:rPr>
        <w:t> </w:t>
      </w:r>
      <w:r>
        <w:rPr>
          <w:i/>
          <w:color w:val="44536A"/>
          <w:sz w:val="22"/>
        </w:rPr>
        <w:t>Prenočitve</w:t>
      </w:r>
      <w:r>
        <w:rPr>
          <w:i/>
          <w:color w:val="44536A"/>
          <w:spacing w:val="-3"/>
          <w:sz w:val="22"/>
        </w:rPr>
        <w:t> </w:t>
      </w:r>
      <w:r>
        <w:rPr>
          <w:i/>
          <w:color w:val="44536A"/>
          <w:sz w:val="22"/>
        </w:rPr>
        <w:t>domačih</w:t>
      </w:r>
      <w:r>
        <w:rPr>
          <w:i/>
          <w:color w:val="44536A"/>
          <w:spacing w:val="-3"/>
          <w:sz w:val="22"/>
        </w:rPr>
        <w:t> </w:t>
      </w:r>
      <w:r>
        <w:rPr>
          <w:i/>
          <w:color w:val="44536A"/>
          <w:sz w:val="22"/>
        </w:rPr>
        <w:t>in</w:t>
      </w:r>
      <w:r>
        <w:rPr>
          <w:i/>
          <w:color w:val="44536A"/>
          <w:spacing w:val="-3"/>
          <w:sz w:val="22"/>
        </w:rPr>
        <w:t> </w:t>
      </w:r>
      <w:r>
        <w:rPr>
          <w:i/>
          <w:color w:val="44536A"/>
          <w:sz w:val="22"/>
        </w:rPr>
        <w:t>tujih</w:t>
      </w:r>
      <w:r>
        <w:rPr>
          <w:i/>
          <w:color w:val="44536A"/>
          <w:spacing w:val="-5"/>
          <w:sz w:val="22"/>
        </w:rPr>
        <w:t> </w:t>
      </w:r>
      <w:r>
        <w:rPr>
          <w:i/>
          <w:color w:val="44536A"/>
          <w:sz w:val="22"/>
        </w:rPr>
        <w:t>turistov</w:t>
      </w:r>
      <w:r>
        <w:rPr>
          <w:i/>
          <w:color w:val="44536A"/>
          <w:spacing w:val="-4"/>
          <w:sz w:val="22"/>
        </w:rPr>
        <w:t> </w:t>
      </w:r>
      <w:r>
        <w:rPr>
          <w:i/>
          <w:color w:val="44536A"/>
          <w:sz w:val="22"/>
        </w:rPr>
        <w:t>po</w:t>
      </w:r>
      <w:r>
        <w:rPr>
          <w:i/>
          <w:color w:val="44536A"/>
          <w:spacing w:val="-3"/>
          <w:sz w:val="22"/>
        </w:rPr>
        <w:t> </w:t>
      </w:r>
      <w:r>
        <w:rPr>
          <w:i/>
          <w:color w:val="44536A"/>
          <w:sz w:val="22"/>
        </w:rPr>
        <w:t>mesecih</w:t>
      </w:r>
      <w:r>
        <w:rPr>
          <w:i/>
          <w:color w:val="44536A"/>
          <w:spacing w:val="-3"/>
          <w:sz w:val="22"/>
        </w:rPr>
        <w:t> </w:t>
      </w:r>
      <w:r>
        <w:rPr>
          <w:i/>
          <w:color w:val="44536A"/>
          <w:sz w:val="22"/>
        </w:rPr>
        <w:t>v</w:t>
      </w:r>
      <w:r>
        <w:rPr>
          <w:i/>
          <w:color w:val="44536A"/>
          <w:spacing w:val="-2"/>
          <w:sz w:val="22"/>
        </w:rPr>
        <w:t> </w:t>
      </w:r>
      <w:r>
        <w:rPr>
          <w:i/>
          <w:color w:val="44536A"/>
          <w:sz w:val="22"/>
        </w:rPr>
        <w:t>letih</w:t>
      </w:r>
      <w:r>
        <w:rPr>
          <w:i/>
          <w:color w:val="44536A"/>
          <w:spacing w:val="-3"/>
          <w:sz w:val="22"/>
        </w:rPr>
        <w:t> </w:t>
      </w:r>
      <w:r>
        <w:rPr>
          <w:i/>
          <w:color w:val="44536A"/>
          <w:sz w:val="22"/>
        </w:rPr>
        <w:t>2021,</w:t>
      </w:r>
      <w:r>
        <w:rPr>
          <w:i/>
          <w:color w:val="44536A"/>
          <w:spacing w:val="-4"/>
          <w:sz w:val="22"/>
        </w:rPr>
        <w:t> </w:t>
      </w:r>
      <w:r>
        <w:rPr>
          <w:i/>
          <w:color w:val="44536A"/>
          <w:sz w:val="22"/>
        </w:rPr>
        <w:t>2022</w:t>
      </w:r>
      <w:r>
        <w:rPr>
          <w:i/>
          <w:color w:val="44536A"/>
          <w:spacing w:val="-3"/>
          <w:sz w:val="22"/>
        </w:rPr>
        <w:t> </w:t>
      </w:r>
      <w:r>
        <w:rPr>
          <w:i/>
          <w:color w:val="44536A"/>
          <w:sz w:val="22"/>
        </w:rPr>
        <w:t>in</w:t>
      </w:r>
      <w:r>
        <w:rPr>
          <w:i/>
          <w:color w:val="44536A"/>
          <w:spacing w:val="-3"/>
          <w:sz w:val="22"/>
        </w:rPr>
        <w:t> </w:t>
      </w:r>
      <w:r>
        <w:rPr>
          <w:i/>
          <w:color w:val="44536A"/>
          <w:sz w:val="22"/>
        </w:rPr>
        <w:t>2023</w:t>
      </w:r>
      <w:r>
        <w:rPr>
          <w:i/>
          <w:color w:val="44536A"/>
          <w:spacing w:val="-3"/>
          <w:sz w:val="22"/>
        </w:rPr>
        <w:t> </w:t>
      </w:r>
      <w:r>
        <w:rPr>
          <w:i/>
          <w:color w:val="44536A"/>
          <w:sz w:val="22"/>
        </w:rPr>
        <w:t>v</w:t>
      </w:r>
      <w:r>
        <w:rPr>
          <w:i/>
          <w:color w:val="44536A"/>
          <w:spacing w:val="-4"/>
          <w:sz w:val="22"/>
        </w:rPr>
        <w:t> </w:t>
      </w:r>
      <w:r>
        <w:rPr>
          <w:i/>
          <w:color w:val="44536A"/>
          <w:sz w:val="22"/>
        </w:rPr>
        <w:t>občini </w:t>
      </w:r>
      <w:r>
        <w:rPr>
          <w:i/>
          <w:color w:val="44536A"/>
          <w:spacing w:val="-2"/>
          <w:sz w:val="22"/>
        </w:rPr>
        <w:t>Ormož</w:t>
      </w:r>
    </w:p>
    <w:p>
      <w:pPr>
        <w:pStyle w:val="BodyText"/>
        <w:spacing w:before="167"/>
        <w:rPr>
          <w:i/>
          <w:sz w:val="20"/>
        </w:r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1"/>
        <w:gridCol w:w="2064"/>
        <w:gridCol w:w="1031"/>
        <w:gridCol w:w="1031"/>
        <w:gridCol w:w="1031"/>
      </w:tblGrid>
      <w:tr>
        <w:trPr>
          <w:trHeight w:val="510" w:hRule="atLeast"/>
        </w:trPr>
        <w:tc>
          <w:tcPr>
            <w:tcW w:w="1591" w:type="dxa"/>
            <w:shd w:val="clear" w:color="auto" w:fill="E7E6E6"/>
          </w:tcPr>
          <w:p>
            <w:pPr>
              <w:pStyle w:val="TableParagraph"/>
              <w:rPr>
                <w:rFonts w:ascii="Times New Roman"/>
                <w:sz w:val="20"/>
              </w:rPr>
            </w:pPr>
          </w:p>
        </w:tc>
        <w:tc>
          <w:tcPr>
            <w:tcW w:w="2064" w:type="dxa"/>
            <w:shd w:val="clear" w:color="auto" w:fill="E7E6E6"/>
          </w:tcPr>
          <w:p>
            <w:pPr>
              <w:pStyle w:val="TableParagraph"/>
              <w:spacing w:line="255" w:lineRule="exact"/>
              <w:ind w:left="4"/>
              <w:jc w:val="center"/>
              <w:rPr>
                <w:b/>
                <w:sz w:val="22"/>
              </w:rPr>
            </w:pPr>
            <w:r>
              <w:rPr>
                <w:b/>
                <w:spacing w:val="-2"/>
                <w:sz w:val="22"/>
              </w:rPr>
              <w:t>Prenočitve</w:t>
            </w:r>
          </w:p>
          <w:p>
            <w:pPr>
              <w:pStyle w:val="TableParagraph"/>
              <w:spacing w:line="236" w:lineRule="exact"/>
              <w:ind w:left="4" w:right="1"/>
              <w:jc w:val="center"/>
              <w:rPr>
                <w:b/>
                <w:sz w:val="22"/>
              </w:rPr>
            </w:pPr>
            <w:r>
              <w:rPr>
                <w:b/>
                <w:spacing w:val="-2"/>
                <w:sz w:val="22"/>
              </w:rPr>
              <w:t>turistov</w:t>
            </w:r>
          </w:p>
        </w:tc>
        <w:tc>
          <w:tcPr>
            <w:tcW w:w="1031" w:type="dxa"/>
            <w:shd w:val="clear" w:color="auto" w:fill="E7E6E6"/>
          </w:tcPr>
          <w:p>
            <w:pPr>
              <w:pStyle w:val="TableParagraph"/>
              <w:rPr>
                <w:rFonts w:ascii="Times New Roman"/>
                <w:sz w:val="20"/>
              </w:rPr>
            </w:pPr>
          </w:p>
        </w:tc>
        <w:tc>
          <w:tcPr>
            <w:tcW w:w="1031" w:type="dxa"/>
            <w:shd w:val="clear" w:color="auto" w:fill="E7E6E6"/>
          </w:tcPr>
          <w:p>
            <w:pPr>
              <w:pStyle w:val="TableParagraph"/>
              <w:spacing w:line="255" w:lineRule="exact"/>
              <w:ind w:left="107"/>
              <w:rPr>
                <w:b/>
                <w:sz w:val="22"/>
              </w:rPr>
            </w:pPr>
            <w:r>
              <w:rPr>
                <w:b/>
                <w:spacing w:val="-2"/>
                <w:sz w:val="22"/>
              </w:rPr>
              <w:t>domači</w:t>
            </w:r>
          </w:p>
        </w:tc>
        <w:tc>
          <w:tcPr>
            <w:tcW w:w="1031" w:type="dxa"/>
            <w:shd w:val="clear" w:color="auto" w:fill="E7E6E6"/>
          </w:tcPr>
          <w:p>
            <w:pPr>
              <w:pStyle w:val="TableParagraph"/>
              <w:spacing w:line="255" w:lineRule="exact"/>
              <w:ind w:left="108"/>
              <w:rPr>
                <w:b/>
                <w:sz w:val="22"/>
              </w:rPr>
            </w:pPr>
            <w:r>
              <w:rPr>
                <w:b/>
                <w:spacing w:val="-4"/>
                <w:sz w:val="22"/>
              </w:rPr>
              <w:t>tuji</w:t>
            </w:r>
          </w:p>
        </w:tc>
      </w:tr>
    </w:tbl>
    <w:p>
      <w:pPr>
        <w:pStyle w:val="TableParagraph"/>
        <w:spacing w:after="0" w:line="255" w:lineRule="exact"/>
        <w:rPr>
          <w:b/>
          <w:sz w:val="22"/>
        </w:rPr>
        <w:sectPr>
          <w:pgSz w:w="11910" w:h="16840"/>
          <w:pgMar w:header="424" w:footer="850" w:top="3860" w:bottom="1241" w:left="566" w:right="141"/>
        </w:sect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1"/>
        <w:gridCol w:w="1032"/>
        <w:gridCol w:w="1031"/>
        <w:gridCol w:w="1031"/>
        <w:gridCol w:w="1031"/>
        <w:gridCol w:w="1031"/>
      </w:tblGrid>
      <w:tr>
        <w:trPr>
          <w:trHeight w:val="290" w:hRule="atLeast"/>
        </w:trPr>
        <w:tc>
          <w:tcPr>
            <w:tcW w:w="1591" w:type="dxa"/>
            <w:shd w:val="clear" w:color="auto" w:fill="E7E6E6"/>
          </w:tcPr>
          <w:p>
            <w:pPr>
              <w:pStyle w:val="TableParagraph"/>
              <w:rPr>
                <w:rFonts w:ascii="Times New Roman"/>
                <w:sz w:val="20"/>
              </w:rPr>
            </w:pPr>
          </w:p>
        </w:tc>
        <w:tc>
          <w:tcPr>
            <w:tcW w:w="1032" w:type="dxa"/>
            <w:shd w:val="clear" w:color="auto" w:fill="E7E6E6"/>
          </w:tcPr>
          <w:p>
            <w:pPr>
              <w:pStyle w:val="TableParagraph"/>
              <w:spacing w:line="255" w:lineRule="exact"/>
              <w:ind w:right="118"/>
              <w:jc w:val="right"/>
              <w:rPr>
                <w:b/>
                <w:sz w:val="22"/>
              </w:rPr>
            </w:pPr>
            <w:r>
              <w:rPr>
                <w:b/>
                <w:spacing w:val="-2"/>
                <w:sz w:val="22"/>
              </w:rPr>
              <w:t>DOMAČI</w:t>
            </w:r>
          </w:p>
        </w:tc>
        <w:tc>
          <w:tcPr>
            <w:tcW w:w="1031" w:type="dxa"/>
            <w:shd w:val="clear" w:color="auto" w:fill="E7E6E6"/>
          </w:tcPr>
          <w:p>
            <w:pPr>
              <w:pStyle w:val="TableParagraph"/>
              <w:spacing w:line="255" w:lineRule="exact"/>
              <w:ind w:left="173"/>
              <w:rPr>
                <w:b/>
                <w:sz w:val="22"/>
              </w:rPr>
            </w:pPr>
            <w:r>
              <w:rPr>
                <w:b/>
                <w:spacing w:val="-4"/>
                <w:sz w:val="22"/>
              </w:rPr>
              <w:t>TUJI</w:t>
            </w:r>
          </w:p>
        </w:tc>
        <w:tc>
          <w:tcPr>
            <w:tcW w:w="1031" w:type="dxa"/>
            <w:shd w:val="clear" w:color="auto" w:fill="E7E6E6"/>
          </w:tcPr>
          <w:p>
            <w:pPr>
              <w:pStyle w:val="TableParagraph"/>
              <w:spacing w:line="255" w:lineRule="exact"/>
              <w:ind w:right="127"/>
              <w:jc w:val="right"/>
              <w:rPr>
                <w:b/>
                <w:sz w:val="22"/>
              </w:rPr>
            </w:pPr>
            <w:r>
              <w:rPr>
                <w:b/>
                <w:spacing w:val="-2"/>
                <w:sz w:val="22"/>
              </w:rPr>
              <w:t>SKUPAJ</w:t>
            </w:r>
          </w:p>
        </w:tc>
        <w:tc>
          <w:tcPr>
            <w:tcW w:w="1031" w:type="dxa"/>
            <w:shd w:val="clear" w:color="auto" w:fill="E7E6E6"/>
          </w:tcPr>
          <w:p>
            <w:pPr>
              <w:pStyle w:val="TableParagraph"/>
              <w:spacing w:line="255" w:lineRule="exact"/>
              <w:ind w:left="108"/>
              <w:rPr>
                <w:b/>
                <w:sz w:val="22"/>
              </w:rPr>
            </w:pPr>
            <w:r>
              <w:rPr>
                <w:b/>
                <w:spacing w:val="-10"/>
                <w:sz w:val="22"/>
              </w:rPr>
              <w:t>%</w:t>
            </w:r>
          </w:p>
        </w:tc>
        <w:tc>
          <w:tcPr>
            <w:tcW w:w="1031" w:type="dxa"/>
            <w:shd w:val="clear" w:color="auto" w:fill="E7E6E6"/>
          </w:tcPr>
          <w:p>
            <w:pPr>
              <w:pStyle w:val="TableParagraph"/>
              <w:spacing w:line="255" w:lineRule="exact"/>
              <w:ind w:left="109"/>
              <w:rPr>
                <w:b/>
                <w:sz w:val="22"/>
              </w:rPr>
            </w:pPr>
            <w:r>
              <w:rPr>
                <w:b/>
                <w:spacing w:val="-10"/>
                <w:sz w:val="22"/>
              </w:rPr>
              <w:t>%</w:t>
            </w:r>
          </w:p>
        </w:tc>
      </w:tr>
      <w:tr>
        <w:trPr>
          <w:trHeight w:val="290" w:hRule="atLeast"/>
        </w:trPr>
        <w:tc>
          <w:tcPr>
            <w:tcW w:w="1591" w:type="dxa"/>
            <w:shd w:val="clear" w:color="auto" w:fill="E7E6E6"/>
          </w:tcPr>
          <w:p>
            <w:pPr>
              <w:pStyle w:val="TableParagraph"/>
              <w:spacing w:line="255" w:lineRule="exact"/>
              <w:ind w:left="9" w:right="4"/>
              <w:jc w:val="center"/>
              <w:rPr>
                <w:b/>
                <w:sz w:val="22"/>
              </w:rPr>
            </w:pPr>
            <w:r>
              <w:rPr>
                <w:b/>
                <w:spacing w:val="-2"/>
                <w:sz w:val="22"/>
              </w:rPr>
              <w:t>januar</w:t>
            </w:r>
          </w:p>
        </w:tc>
        <w:tc>
          <w:tcPr>
            <w:tcW w:w="1032" w:type="dxa"/>
          </w:tcPr>
          <w:p>
            <w:pPr>
              <w:pStyle w:val="TableParagraph"/>
              <w:spacing w:line="255" w:lineRule="exact"/>
              <w:ind w:right="98"/>
              <w:jc w:val="right"/>
              <w:rPr>
                <w:sz w:val="22"/>
              </w:rPr>
            </w:pPr>
            <w:r>
              <w:rPr>
                <w:spacing w:val="-5"/>
                <w:sz w:val="22"/>
              </w:rPr>
              <w:t>225</w:t>
            </w:r>
          </w:p>
        </w:tc>
        <w:tc>
          <w:tcPr>
            <w:tcW w:w="1031" w:type="dxa"/>
          </w:tcPr>
          <w:p>
            <w:pPr>
              <w:pStyle w:val="TableParagraph"/>
              <w:spacing w:line="255" w:lineRule="exact"/>
              <w:ind w:right="96"/>
              <w:jc w:val="right"/>
              <w:rPr>
                <w:sz w:val="22"/>
              </w:rPr>
            </w:pPr>
            <w:r>
              <w:rPr>
                <w:spacing w:val="-5"/>
                <w:sz w:val="22"/>
              </w:rPr>
              <w:t>306</w:t>
            </w:r>
          </w:p>
        </w:tc>
        <w:tc>
          <w:tcPr>
            <w:tcW w:w="1031" w:type="dxa"/>
          </w:tcPr>
          <w:p>
            <w:pPr>
              <w:pStyle w:val="TableParagraph"/>
              <w:spacing w:line="255" w:lineRule="exact"/>
              <w:ind w:right="95"/>
              <w:jc w:val="right"/>
              <w:rPr>
                <w:sz w:val="22"/>
              </w:rPr>
            </w:pPr>
            <w:r>
              <w:rPr>
                <w:spacing w:val="-5"/>
                <w:sz w:val="22"/>
              </w:rPr>
              <w:t>531</w:t>
            </w:r>
          </w:p>
        </w:tc>
        <w:tc>
          <w:tcPr>
            <w:tcW w:w="1031" w:type="dxa"/>
          </w:tcPr>
          <w:p>
            <w:pPr>
              <w:pStyle w:val="TableParagraph"/>
              <w:spacing w:line="255" w:lineRule="exact"/>
              <w:ind w:right="93"/>
              <w:jc w:val="right"/>
              <w:rPr>
                <w:sz w:val="22"/>
              </w:rPr>
            </w:pPr>
            <w:r>
              <w:rPr>
                <w:spacing w:val="-2"/>
                <w:sz w:val="22"/>
              </w:rPr>
              <w:t>42,37%</w:t>
            </w:r>
          </w:p>
        </w:tc>
        <w:tc>
          <w:tcPr>
            <w:tcW w:w="1031" w:type="dxa"/>
          </w:tcPr>
          <w:p>
            <w:pPr>
              <w:pStyle w:val="TableParagraph"/>
              <w:spacing w:line="255" w:lineRule="exact"/>
              <w:ind w:right="92"/>
              <w:jc w:val="right"/>
              <w:rPr>
                <w:sz w:val="22"/>
              </w:rPr>
            </w:pPr>
            <w:r>
              <w:rPr>
                <w:spacing w:val="-2"/>
                <w:sz w:val="22"/>
              </w:rPr>
              <w:t>57,63%</w:t>
            </w:r>
          </w:p>
        </w:tc>
      </w:tr>
      <w:tr>
        <w:trPr>
          <w:trHeight w:val="290" w:hRule="atLeast"/>
        </w:trPr>
        <w:tc>
          <w:tcPr>
            <w:tcW w:w="1591" w:type="dxa"/>
            <w:shd w:val="clear" w:color="auto" w:fill="E7E6E6"/>
          </w:tcPr>
          <w:p>
            <w:pPr>
              <w:pStyle w:val="TableParagraph"/>
              <w:spacing w:line="255" w:lineRule="exact"/>
              <w:ind w:left="9" w:right="1"/>
              <w:jc w:val="center"/>
              <w:rPr>
                <w:b/>
                <w:sz w:val="22"/>
              </w:rPr>
            </w:pPr>
            <w:r>
              <w:rPr>
                <w:b/>
                <w:spacing w:val="-2"/>
                <w:sz w:val="22"/>
              </w:rPr>
              <w:t>februar</w:t>
            </w:r>
          </w:p>
        </w:tc>
        <w:tc>
          <w:tcPr>
            <w:tcW w:w="1032" w:type="dxa"/>
          </w:tcPr>
          <w:p>
            <w:pPr>
              <w:pStyle w:val="TableParagraph"/>
              <w:spacing w:line="255" w:lineRule="exact"/>
              <w:ind w:right="98"/>
              <w:jc w:val="right"/>
              <w:rPr>
                <w:sz w:val="22"/>
              </w:rPr>
            </w:pPr>
            <w:r>
              <w:rPr>
                <w:spacing w:val="-5"/>
                <w:sz w:val="22"/>
              </w:rPr>
              <w:t>302</w:t>
            </w:r>
          </w:p>
        </w:tc>
        <w:tc>
          <w:tcPr>
            <w:tcW w:w="1031" w:type="dxa"/>
          </w:tcPr>
          <w:p>
            <w:pPr>
              <w:pStyle w:val="TableParagraph"/>
              <w:spacing w:line="255" w:lineRule="exact"/>
              <w:ind w:right="96"/>
              <w:jc w:val="right"/>
              <w:rPr>
                <w:sz w:val="22"/>
              </w:rPr>
            </w:pPr>
            <w:r>
              <w:rPr>
                <w:spacing w:val="-5"/>
                <w:sz w:val="22"/>
              </w:rPr>
              <w:t>383</w:t>
            </w:r>
          </w:p>
        </w:tc>
        <w:tc>
          <w:tcPr>
            <w:tcW w:w="1031" w:type="dxa"/>
          </w:tcPr>
          <w:p>
            <w:pPr>
              <w:pStyle w:val="TableParagraph"/>
              <w:spacing w:line="255" w:lineRule="exact"/>
              <w:ind w:right="95"/>
              <w:jc w:val="right"/>
              <w:rPr>
                <w:sz w:val="22"/>
              </w:rPr>
            </w:pPr>
            <w:r>
              <w:rPr>
                <w:spacing w:val="-5"/>
                <w:sz w:val="22"/>
              </w:rPr>
              <w:t>685</w:t>
            </w:r>
          </w:p>
        </w:tc>
        <w:tc>
          <w:tcPr>
            <w:tcW w:w="1031" w:type="dxa"/>
          </w:tcPr>
          <w:p>
            <w:pPr>
              <w:pStyle w:val="TableParagraph"/>
              <w:spacing w:line="255" w:lineRule="exact"/>
              <w:ind w:right="93"/>
              <w:jc w:val="right"/>
              <w:rPr>
                <w:sz w:val="22"/>
              </w:rPr>
            </w:pPr>
            <w:r>
              <w:rPr>
                <w:spacing w:val="-2"/>
                <w:sz w:val="22"/>
              </w:rPr>
              <w:t>44,09%</w:t>
            </w:r>
          </w:p>
        </w:tc>
        <w:tc>
          <w:tcPr>
            <w:tcW w:w="1031" w:type="dxa"/>
          </w:tcPr>
          <w:p>
            <w:pPr>
              <w:pStyle w:val="TableParagraph"/>
              <w:spacing w:line="255" w:lineRule="exact"/>
              <w:ind w:right="92"/>
              <w:jc w:val="right"/>
              <w:rPr>
                <w:sz w:val="22"/>
              </w:rPr>
            </w:pPr>
            <w:r>
              <w:rPr>
                <w:spacing w:val="-2"/>
                <w:sz w:val="22"/>
              </w:rPr>
              <w:t>55,91%</w:t>
            </w:r>
          </w:p>
        </w:tc>
      </w:tr>
      <w:tr>
        <w:trPr>
          <w:trHeight w:val="290" w:hRule="atLeast"/>
        </w:trPr>
        <w:tc>
          <w:tcPr>
            <w:tcW w:w="1591" w:type="dxa"/>
            <w:shd w:val="clear" w:color="auto" w:fill="E7E6E6"/>
          </w:tcPr>
          <w:p>
            <w:pPr>
              <w:pStyle w:val="TableParagraph"/>
              <w:spacing w:line="255" w:lineRule="exact"/>
              <w:ind w:left="9"/>
              <w:jc w:val="center"/>
              <w:rPr>
                <w:b/>
                <w:sz w:val="22"/>
              </w:rPr>
            </w:pPr>
            <w:r>
              <w:rPr>
                <w:b/>
                <w:spacing w:val="-4"/>
                <w:sz w:val="22"/>
              </w:rPr>
              <w:t>marec</w:t>
            </w:r>
          </w:p>
        </w:tc>
        <w:tc>
          <w:tcPr>
            <w:tcW w:w="1032" w:type="dxa"/>
          </w:tcPr>
          <w:p>
            <w:pPr>
              <w:pStyle w:val="TableParagraph"/>
              <w:spacing w:line="255" w:lineRule="exact"/>
              <w:ind w:right="98"/>
              <w:jc w:val="right"/>
              <w:rPr>
                <w:sz w:val="22"/>
              </w:rPr>
            </w:pPr>
            <w:r>
              <w:rPr>
                <w:spacing w:val="-5"/>
                <w:sz w:val="22"/>
              </w:rPr>
              <w:t>385</w:t>
            </w:r>
          </w:p>
        </w:tc>
        <w:tc>
          <w:tcPr>
            <w:tcW w:w="1031" w:type="dxa"/>
          </w:tcPr>
          <w:p>
            <w:pPr>
              <w:pStyle w:val="TableParagraph"/>
              <w:spacing w:line="255" w:lineRule="exact"/>
              <w:ind w:right="96"/>
              <w:jc w:val="right"/>
              <w:rPr>
                <w:sz w:val="22"/>
              </w:rPr>
            </w:pPr>
            <w:r>
              <w:rPr>
                <w:spacing w:val="-5"/>
                <w:sz w:val="22"/>
              </w:rPr>
              <w:t>528</w:t>
            </w:r>
          </w:p>
        </w:tc>
        <w:tc>
          <w:tcPr>
            <w:tcW w:w="1031" w:type="dxa"/>
          </w:tcPr>
          <w:p>
            <w:pPr>
              <w:pStyle w:val="TableParagraph"/>
              <w:spacing w:line="255" w:lineRule="exact"/>
              <w:ind w:right="95"/>
              <w:jc w:val="right"/>
              <w:rPr>
                <w:sz w:val="22"/>
              </w:rPr>
            </w:pPr>
            <w:r>
              <w:rPr>
                <w:spacing w:val="-5"/>
                <w:sz w:val="22"/>
              </w:rPr>
              <w:t>913</w:t>
            </w:r>
          </w:p>
        </w:tc>
        <w:tc>
          <w:tcPr>
            <w:tcW w:w="1031" w:type="dxa"/>
          </w:tcPr>
          <w:p>
            <w:pPr>
              <w:pStyle w:val="TableParagraph"/>
              <w:spacing w:line="255" w:lineRule="exact"/>
              <w:ind w:right="93"/>
              <w:jc w:val="right"/>
              <w:rPr>
                <w:sz w:val="22"/>
              </w:rPr>
            </w:pPr>
            <w:r>
              <w:rPr>
                <w:spacing w:val="-2"/>
                <w:sz w:val="22"/>
              </w:rPr>
              <w:t>42,17%</w:t>
            </w:r>
          </w:p>
        </w:tc>
        <w:tc>
          <w:tcPr>
            <w:tcW w:w="1031" w:type="dxa"/>
          </w:tcPr>
          <w:p>
            <w:pPr>
              <w:pStyle w:val="TableParagraph"/>
              <w:spacing w:line="255" w:lineRule="exact"/>
              <w:ind w:right="92"/>
              <w:jc w:val="right"/>
              <w:rPr>
                <w:sz w:val="22"/>
              </w:rPr>
            </w:pPr>
            <w:r>
              <w:rPr>
                <w:spacing w:val="-2"/>
                <w:sz w:val="22"/>
              </w:rPr>
              <w:t>57,83%</w:t>
            </w:r>
          </w:p>
        </w:tc>
      </w:tr>
      <w:tr>
        <w:trPr>
          <w:trHeight w:val="289" w:hRule="atLeast"/>
        </w:trPr>
        <w:tc>
          <w:tcPr>
            <w:tcW w:w="1591" w:type="dxa"/>
            <w:shd w:val="clear" w:color="auto" w:fill="E7E6E6"/>
          </w:tcPr>
          <w:p>
            <w:pPr>
              <w:pStyle w:val="TableParagraph"/>
              <w:spacing w:line="255" w:lineRule="exact"/>
              <w:ind w:left="9" w:right="2"/>
              <w:jc w:val="center"/>
              <w:rPr>
                <w:b/>
                <w:sz w:val="22"/>
              </w:rPr>
            </w:pPr>
            <w:r>
              <w:rPr>
                <w:b/>
                <w:spacing w:val="-2"/>
                <w:sz w:val="22"/>
              </w:rPr>
              <w:t>april</w:t>
            </w:r>
          </w:p>
        </w:tc>
        <w:tc>
          <w:tcPr>
            <w:tcW w:w="1032" w:type="dxa"/>
          </w:tcPr>
          <w:p>
            <w:pPr>
              <w:pStyle w:val="TableParagraph"/>
              <w:spacing w:line="255" w:lineRule="exact"/>
              <w:ind w:right="98"/>
              <w:jc w:val="right"/>
              <w:rPr>
                <w:sz w:val="22"/>
              </w:rPr>
            </w:pPr>
            <w:r>
              <w:rPr>
                <w:spacing w:val="-5"/>
                <w:sz w:val="22"/>
              </w:rPr>
              <w:t>456</w:t>
            </w:r>
          </w:p>
        </w:tc>
        <w:tc>
          <w:tcPr>
            <w:tcW w:w="1031" w:type="dxa"/>
          </w:tcPr>
          <w:p>
            <w:pPr>
              <w:pStyle w:val="TableParagraph"/>
              <w:spacing w:line="255" w:lineRule="exact"/>
              <w:ind w:right="96"/>
              <w:jc w:val="right"/>
              <w:rPr>
                <w:sz w:val="22"/>
              </w:rPr>
            </w:pPr>
            <w:r>
              <w:rPr>
                <w:spacing w:val="-5"/>
                <w:sz w:val="22"/>
              </w:rPr>
              <w:t>792</w:t>
            </w:r>
          </w:p>
        </w:tc>
        <w:tc>
          <w:tcPr>
            <w:tcW w:w="1031" w:type="dxa"/>
          </w:tcPr>
          <w:p>
            <w:pPr>
              <w:pStyle w:val="TableParagraph"/>
              <w:spacing w:line="255" w:lineRule="exact"/>
              <w:ind w:right="95"/>
              <w:jc w:val="right"/>
              <w:rPr>
                <w:sz w:val="22"/>
              </w:rPr>
            </w:pPr>
            <w:r>
              <w:rPr>
                <w:spacing w:val="-4"/>
                <w:sz w:val="22"/>
              </w:rPr>
              <w:t>1248</w:t>
            </w:r>
          </w:p>
        </w:tc>
        <w:tc>
          <w:tcPr>
            <w:tcW w:w="1031" w:type="dxa"/>
          </w:tcPr>
          <w:p>
            <w:pPr>
              <w:pStyle w:val="TableParagraph"/>
              <w:spacing w:line="255" w:lineRule="exact"/>
              <w:ind w:right="93"/>
              <w:jc w:val="right"/>
              <w:rPr>
                <w:sz w:val="22"/>
              </w:rPr>
            </w:pPr>
            <w:r>
              <w:rPr>
                <w:spacing w:val="-2"/>
                <w:sz w:val="22"/>
              </w:rPr>
              <w:t>36,54%</w:t>
            </w:r>
          </w:p>
        </w:tc>
        <w:tc>
          <w:tcPr>
            <w:tcW w:w="1031" w:type="dxa"/>
          </w:tcPr>
          <w:p>
            <w:pPr>
              <w:pStyle w:val="TableParagraph"/>
              <w:spacing w:line="255" w:lineRule="exact"/>
              <w:ind w:right="92"/>
              <w:jc w:val="right"/>
              <w:rPr>
                <w:sz w:val="22"/>
              </w:rPr>
            </w:pPr>
            <w:r>
              <w:rPr>
                <w:spacing w:val="-2"/>
                <w:sz w:val="22"/>
              </w:rPr>
              <w:t>63,46%</w:t>
            </w:r>
          </w:p>
        </w:tc>
      </w:tr>
      <w:tr>
        <w:trPr>
          <w:trHeight w:val="290" w:hRule="atLeast"/>
        </w:trPr>
        <w:tc>
          <w:tcPr>
            <w:tcW w:w="1591" w:type="dxa"/>
            <w:shd w:val="clear" w:color="auto" w:fill="E7E6E6"/>
          </w:tcPr>
          <w:p>
            <w:pPr>
              <w:pStyle w:val="TableParagraph"/>
              <w:spacing w:line="255" w:lineRule="exact"/>
              <w:ind w:left="9" w:right="3"/>
              <w:jc w:val="center"/>
              <w:rPr>
                <w:b/>
                <w:sz w:val="22"/>
              </w:rPr>
            </w:pPr>
            <w:r>
              <w:rPr>
                <w:b/>
                <w:spacing w:val="-5"/>
                <w:sz w:val="22"/>
              </w:rPr>
              <w:t>maj</w:t>
            </w:r>
          </w:p>
        </w:tc>
        <w:tc>
          <w:tcPr>
            <w:tcW w:w="1032" w:type="dxa"/>
          </w:tcPr>
          <w:p>
            <w:pPr>
              <w:pStyle w:val="TableParagraph"/>
              <w:spacing w:line="255" w:lineRule="exact"/>
              <w:ind w:right="98"/>
              <w:jc w:val="right"/>
              <w:rPr>
                <w:sz w:val="22"/>
              </w:rPr>
            </w:pPr>
            <w:r>
              <w:rPr>
                <w:spacing w:val="-5"/>
                <w:sz w:val="22"/>
              </w:rPr>
              <w:t>358</w:t>
            </w:r>
          </w:p>
        </w:tc>
        <w:tc>
          <w:tcPr>
            <w:tcW w:w="1031" w:type="dxa"/>
          </w:tcPr>
          <w:p>
            <w:pPr>
              <w:pStyle w:val="TableParagraph"/>
              <w:spacing w:line="255" w:lineRule="exact"/>
              <w:ind w:right="96"/>
              <w:jc w:val="right"/>
              <w:rPr>
                <w:sz w:val="22"/>
              </w:rPr>
            </w:pPr>
            <w:r>
              <w:rPr>
                <w:spacing w:val="-4"/>
                <w:sz w:val="22"/>
              </w:rPr>
              <w:t>1083</w:t>
            </w:r>
          </w:p>
        </w:tc>
        <w:tc>
          <w:tcPr>
            <w:tcW w:w="1031" w:type="dxa"/>
          </w:tcPr>
          <w:p>
            <w:pPr>
              <w:pStyle w:val="TableParagraph"/>
              <w:spacing w:line="255" w:lineRule="exact"/>
              <w:ind w:right="95"/>
              <w:jc w:val="right"/>
              <w:rPr>
                <w:sz w:val="22"/>
              </w:rPr>
            </w:pPr>
            <w:r>
              <w:rPr>
                <w:spacing w:val="-4"/>
                <w:sz w:val="22"/>
              </w:rPr>
              <w:t>1441</w:t>
            </w:r>
          </w:p>
        </w:tc>
        <w:tc>
          <w:tcPr>
            <w:tcW w:w="1031" w:type="dxa"/>
          </w:tcPr>
          <w:p>
            <w:pPr>
              <w:pStyle w:val="TableParagraph"/>
              <w:spacing w:line="255" w:lineRule="exact"/>
              <w:ind w:right="93"/>
              <w:jc w:val="right"/>
              <w:rPr>
                <w:sz w:val="22"/>
              </w:rPr>
            </w:pPr>
            <w:r>
              <w:rPr>
                <w:spacing w:val="-2"/>
                <w:sz w:val="22"/>
              </w:rPr>
              <w:t>24,84%</w:t>
            </w:r>
          </w:p>
        </w:tc>
        <w:tc>
          <w:tcPr>
            <w:tcW w:w="1031" w:type="dxa"/>
          </w:tcPr>
          <w:p>
            <w:pPr>
              <w:pStyle w:val="TableParagraph"/>
              <w:spacing w:line="255" w:lineRule="exact"/>
              <w:ind w:right="92"/>
              <w:jc w:val="right"/>
              <w:rPr>
                <w:sz w:val="22"/>
              </w:rPr>
            </w:pPr>
            <w:r>
              <w:rPr>
                <w:spacing w:val="-2"/>
                <w:sz w:val="22"/>
              </w:rPr>
              <w:t>75,16%</w:t>
            </w:r>
          </w:p>
        </w:tc>
      </w:tr>
      <w:tr>
        <w:trPr>
          <w:trHeight w:val="290" w:hRule="atLeast"/>
        </w:trPr>
        <w:tc>
          <w:tcPr>
            <w:tcW w:w="1591" w:type="dxa"/>
            <w:shd w:val="clear" w:color="auto" w:fill="E7E6E6"/>
          </w:tcPr>
          <w:p>
            <w:pPr>
              <w:pStyle w:val="TableParagraph"/>
              <w:spacing w:line="255" w:lineRule="exact"/>
              <w:ind w:left="9" w:right="6"/>
              <w:jc w:val="center"/>
              <w:rPr>
                <w:b/>
                <w:sz w:val="22"/>
              </w:rPr>
            </w:pPr>
            <w:r>
              <w:rPr>
                <w:b/>
                <w:spacing w:val="-2"/>
                <w:sz w:val="22"/>
              </w:rPr>
              <w:t>junij</w:t>
            </w:r>
          </w:p>
        </w:tc>
        <w:tc>
          <w:tcPr>
            <w:tcW w:w="1032" w:type="dxa"/>
          </w:tcPr>
          <w:p>
            <w:pPr>
              <w:pStyle w:val="TableParagraph"/>
              <w:spacing w:line="255" w:lineRule="exact"/>
              <w:ind w:right="98"/>
              <w:jc w:val="right"/>
              <w:rPr>
                <w:sz w:val="22"/>
              </w:rPr>
            </w:pPr>
            <w:r>
              <w:rPr>
                <w:spacing w:val="-5"/>
                <w:sz w:val="22"/>
              </w:rPr>
              <w:t>503</w:t>
            </w:r>
          </w:p>
        </w:tc>
        <w:tc>
          <w:tcPr>
            <w:tcW w:w="1031" w:type="dxa"/>
          </w:tcPr>
          <w:p>
            <w:pPr>
              <w:pStyle w:val="TableParagraph"/>
              <w:spacing w:line="255" w:lineRule="exact"/>
              <w:ind w:right="96"/>
              <w:jc w:val="right"/>
              <w:rPr>
                <w:sz w:val="22"/>
              </w:rPr>
            </w:pPr>
            <w:r>
              <w:rPr>
                <w:spacing w:val="-4"/>
                <w:sz w:val="22"/>
              </w:rPr>
              <w:t>1013</w:t>
            </w:r>
          </w:p>
        </w:tc>
        <w:tc>
          <w:tcPr>
            <w:tcW w:w="1031" w:type="dxa"/>
          </w:tcPr>
          <w:p>
            <w:pPr>
              <w:pStyle w:val="TableParagraph"/>
              <w:spacing w:line="255" w:lineRule="exact"/>
              <w:ind w:right="95"/>
              <w:jc w:val="right"/>
              <w:rPr>
                <w:sz w:val="22"/>
              </w:rPr>
            </w:pPr>
            <w:r>
              <w:rPr>
                <w:spacing w:val="-4"/>
                <w:sz w:val="22"/>
              </w:rPr>
              <w:t>1516</w:t>
            </w:r>
          </w:p>
        </w:tc>
        <w:tc>
          <w:tcPr>
            <w:tcW w:w="1031" w:type="dxa"/>
          </w:tcPr>
          <w:p>
            <w:pPr>
              <w:pStyle w:val="TableParagraph"/>
              <w:spacing w:line="255" w:lineRule="exact"/>
              <w:ind w:right="93"/>
              <w:jc w:val="right"/>
              <w:rPr>
                <w:sz w:val="22"/>
              </w:rPr>
            </w:pPr>
            <w:r>
              <w:rPr>
                <w:spacing w:val="-2"/>
                <w:sz w:val="22"/>
              </w:rPr>
              <w:t>33,18%</w:t>
            </w:r>
          </w:p>
        </w:tc>
        <w:tc>
          <w:tcPr>
            <w:tcW w:w="1031" w:type="dxa"/>
          </w:tcPr>
          <w:p>
            <w:pPr>
              <w:pStyle w:val="TableParagraph"/>
              <w:spacing w:line="255" w:lineRule="exact"/>
              <w:ind w:right="92"/>
              <w:jc w:val="right"/>
              <w:rPr>
                <w:sz w:val="22"/>
              </w:rPr>
            </w:pPr>
            <w:r>
              <w:rPr>
                <w:spacing w:val="-2"/>
                <w:sz w:val="22"/>
              </w:rPr>
              <w:t>66,82%</w:t>
            </w:r>
          </w:p>
        </w:tc>
      </w:tr>
      <w:tr>
        <w:trPr>
          <w:trHeight w:val="290" w:hRule="atLeast"/>
        </w:trPr>
        <w:tc>
          <w:tcPr>
            <w:tcW w:w="1591" w:type="dxa"/>
            <w:shd w:val="clear" w:color="auto" w:fill="E7E6E6"/>
          </w:tcPr>
          <w:p>
            <w:pPr>
              <w:pStyle w:val="TableParagraph"/>
              <w:spacing w:line="255" w:lineRule="exact"/>
              <w:ind w:left="9" w:right="3"/>
              <w:jc w:val="center"/>
              <w:rPr>
                <w:b/>
                <w:sz w:val="22"/>
              </w:rPr>
            </w:pPr>
            <w:r>
              <w:rPr>
                <w:b/>
                <w:spacing w:val="-2"/>
                <w:sz w:val="22"/>
              </w:rPr>
              <w:t>julij</w:t>
            </w:r>
          </w:p>
        </w:tc>
        <w:tc>
          <w:tcPr>
            <w:tcW w:w="1032" w:type="dxa"/>
          </w:tcPr>
          <w:p>
            <w:pPr>
              <w:pStyle w:val="TableParagraph"/>
              <w:spacing w:line="255" w:lineRule="exact"/>
              <w:ind w:right="98"/>
              <w:jc w:val="right"/>
              <w:rPr>
                <w:sz w:val="22"/>
              </w:rPr>
            </w:pPr>
            <w:r>
              <w:rPr>
                <w:spacing w:val="-5"/>
                <w:sz w:val="22"/>
              </w:rPr>
              <w:t>593</w:t>
            </w:r>
          </w:p>
        </w:tc>
        <w:tc>
          <w:tcPr>
            <w:tcW w:w="1031" w:type="dxa"/>
          </w:tcPr>
          <w:p>
            <w:pPr>
              <w:pStyle w:val="TableParagraph"/>
              <w:spacing w:line="255" w:lineRule="exact"/>
              <w:ind w:right="96"/>
              <w:jc w:val="right"/>
              <w:rPr>
                <w:sz w:val="22"/>
              </w:rPr>
            </w:pPr>
            <w:r>
              <w:rPr>
                <w:spacing w:val="-4"/>
                <w:sz w:val="22"/>
              </w:rPr>
              <w:t>1922</w:t>
            </w:r>
          </w:p>
        </w:tc>
        <w:tc>
          <w:tcPr>
            <w:tcW w:w="1031" w:type="dxa"/>
          </w:tcPr>
          <w:p>
            <w:pPr>
              <w:pStyle w:val="TableParagraph"/>
              <w:spacing w:line="255" w:lineRule="exact"/>
              <w:ind w:right="95"/>
              <w:jc w:val="right"/>
              <w:rPr>
                <w:sz w:val="22"/>
              </w:rPr>
            </w:pPr>
            <w:r>
              <w:rPr>
                <w:spacing w:val="-4"/>
                <w:sz w:val="22"/>
              </w:rPr>
              <w:t>2515</w:t>
            </w:r>
          </w:p>
        </w:tc>
        <w:tc>
          <w:tcPr>
            <w:tcW w:w="1031" w:type="dxa"/>
          </w:tcPr>
          <w:p>
            <w:pPr>
              <w:pStyle w:val="TableParagraph"/>
              <w:spacing w:line="255" w:lineRule="exact"/>
              <w:ind w:right="93"/>
              <w:jc w:val="right"/>
              <w:rPr>
                <w:sz w:val="22"/>
              </w:rPr>
            </w:pPr>
            <w:r>
              <w:rPr>
                <w:spacing w:val="-2"/>
                <w:sz w:val="22"/>
              </w:rPr>
              <w:t>23,58%</w:t>
            </w:r>
          </w:p>
        </w:tc>
        <w:tc>
          <w:tcPr>
            <w:tcW w:w="1031" w:type="dxa"/>
          </w:tcPr>
          <w:p>
            <w:pPr>
              <w:pStyle w:val="TableParagraph"/>
              <w:spacing w:line="255" w:lineRule="exact"/>
              <w:ind w:right="92"/>
              <w:jc w:val="right"/>
              <w:rPr>
                <w:sz w:val="22"/>
              </w:rPr>
            </w:pPr>
            <w:r>
              <w:rPr>
                <w:spacing w:val="-2"/>
                <w:sz w:val="22"/>
              </w:rPr>
              <w:t>76,42%</w:t>
            </w:r>
          </w:p>
        </w:tc>
      </w:tr>
      <w:tr>
        <w:trPr>
          <w:trHeight w:val="290" w:hRule="atLeast"/>
        </w:trPr>
        <w:tc>
          <w:tcPr>
            <w:tcW w:w="1591" w:type="dxa"/>
            <w:shd w:val="clear" w:color="auto" w:fill="E7E6E6"/>
          </w:tcPr>
          <w:p>
            <w:pPr>
              <w:pStyle w:val="TableParagraph"/>
              <w:spacing w:line="255" w:lineRule="exact"/>
              <w:ind w:left="9" w:right="4"/>
              <w:jc w:val="center"/>
              <w:rPr>
                <w:b/>
                <w:sz w:val="22"/>
              </w:rPr>
            </w:pPr>
            <w:r>
              <w:rPr>
                <w:b/>
                <w:spacing w:val="-2"/>
                <w:sz w:val="22"/>
              </w:rPr>
              <w:t>avgust</w:t>
            </w:r>
          </w:p>
        </w:tc>
        <w:tc>
          <w:tcPr>
            <w:tcW w:w="1032" w:type="dxa"/>
          </w:tcPr>
          <w:p>
            <w:pPr>
              <w:pStyle w:val="TableParagraph"/>
              <w:spacing w:line="255" w:lineRule="exact"/>
              <w:ind w:right="98"/>
              <w:jc w:val="right"/>
              <w:rPr>
                <w:sz w:val="22"/>
              </w:rPr>
            </w:pPr>
            <w:r>
              <w:rPr>
                <w:spacing w:val="-5"/>
                <w:sz w:val="22"/>
              </w:rPr>
              <w:t>846</w:t>
            </w:r>
          </w:p>
        </w:tc>
        <w:tc>
          <w:tcPr>
            <w:tcW w:w="1031" w:type="dxa"/>
          </w:tcPr>
          <w:p>
            <w:pPr>
              <w:pStyle w:val="TableParagraph"/>
              <w:spacing w:line="255" w:lineRule="exact"/>
              <w:ind w:right="96"/>
              <w:jc w:val="right"/>
              <w:rPr>
                <w:sz w:val="22"/>
              </w:rPr>
            </w:pPr>
            <w:r>
              <w:rPr>
                <w:spacing w:val="-4"/>
                <w:sz w:val="22"/>
              </w:rPr>
              <w:t>1723</w:t>
            </w:r>
          </w:p>
        </w:tc>
        <w:tc>
          <w:tcPr>
            <w:tcW w:w="1031" w:type="dxa"/>
          </w:tcPr>
          <w:p>
            <w:pPr>
              <w:pStyle w:val="TableParagraph"/>
              <w:spacing w:line="255" w:lineRule="exact"/>
              <w:ind w:right="95"/>
              <w:jc w:val="right"/>
              <w:rPr>
                <w:sz w:val="22"/>
              </w:rPr>
            </w:pPr>
            <w:r>
              <w:rPr>
                <w:spacing w:val="-4"/>
                <w:sz w:val="22"/>
              </w:rPr>
              <w:t>2569</w:t>
            </w:r>
          </w:p>
        </w:tc>
        <w:tc>
          <w:tcPr>
            <w:tcW w:w="1031" w:type="dxa"/>
          </w:tcPr>
          <w:p>
            <w:pPr>
              <w:pStyle w:val="TableParagraph"/>
              <w:spacing w:line="255" w:lineRule="exact"/>
              <w:ind w:right="93"/>
              <w:jc w:val="right"/>
              <w:rPr>
                <w:sz w:val="22"/>
              </w:rPr>
            </w:pPr>
            <w:r>
              <w:rPr>
                <w:spacing w:val="-2"/>
                <w:sz w:val="22"/>
              </w:rPr>
              <w:t>32,93%</w:t>
            </w:r>
          </w:p>
        </w:tc>
        <w:tc>
          <w:tcPr>
            <w:tcW w:w="1031" w:type="dxa"/>
          </w:tcPr>
          <w:p>
            <w:pPr>
              <w:pStyle w:val="TableParagraph"/>
              <w:spacing w:line="255" w:lineRule="exact"/>
              <w:ind w:right="92"/>
              <w:jc w:val="right"/>
              <w:rPr>
                <w:sz w:val="22"/>
              </w:rPr>
            </w:pPr>
            <w:r>
              <w:rPr>
                <w:spacing w:val="-2"/>
                <w:sz w:val="22"/>
              </w:rPr>
              <w:t>67,07%</w:t>
            </w:r>
          </w:p>
        </w:tc>
      </w:tr>
      <w:tr>
        <w:trPr>
          <w:trHeight w:val="290" w:hRule="atLeast"/>
        </w:trPr>
        <w:tc>
          <w:tcPr>
            <w:tcW w:w="1591" w:type="dxa"/>
            <w:shd w:val="clear" w:color="auto" w:fill="E7E6E6"/>
          </w:tcPr>
          <w:p>
            <w:pPr>
              <w:pStyle w:val="TableParagraph"/>
              <w:spacing w:line="255" w:lineRule="exact"/>
              <w:ind w:left="9" w:right="4"/>
              <w:jc w:val="center"/>
              <w:rPr>
                <w:b/>
                <w:sz w:val="22"/>
              </w:rPr>
            </w:pPr>
            <w:r>
              <w:rPr>
                <w:b/>
                <w:spacing w:val="-2"/>
                <w:sz w:val="22"/>
              </w:rPr>
              <w:t>september</w:t>
            </w:r>
          </w:p>
        </w:tc>
        <w:tc>
          <w:tcPr>
            <w:tcW w:w="1032" w:type="dxa"/>
          </w:tcPr>
          <w:p>
            <w:pPr>
              <w:pStyle w:val="TableParagraph"/>
              <w:spacing w:line="255" w:lineRule="exact"/>
              <w:ind w:right="98"/>
              <w:jc w:val="right"/>
              <w:rPr>
                <w:sz w:val="22"/>
              </w:rPr>
            </w:pPr>
            <w:r>
              <w:rPr>
                <w:spacing w:val="-5"/>
                <w:sz w:val="22"/>
              </w:rPr>
              <w:t>618</w:t>
            </w:r>
          </w:p>
        </w:tc>
        <w:tc>
          <w:tcPr>
            <w:tcW w:w="1031" w:type="dxa"/>
          </w:tcPr>
          <w:p>
            <w:pPr>
              <w:pStyle w:val="TableParagraph"/>
              <w:spacing w:line="255" w:lineRule="exact"/>
              <w:ind w:right="96"/>
              <w:jc w:val="right"/>
              <w:rPr>
                <w:sz w:val="22"/>
              </w:rPr>
            </w:pPr>
            <w:r>
              <w:rPr>
                <w:spacing w:val="-4"/>
                <w:sz w:val="22"/>
              </w:rPr>
              <w:t>1007</w:t>
            </w:r>
          </w:p>
        </w:tc>
        <w:tc>
          <w:tcPr>
            <w:tcW w:w="1031" w:type="dxa"/>
          </w:tcPr>
          <w:p>
            <w:pPr>
              <w:pStyle w:val="TableParagraph"/>
              <w:spacing w:line="255" w:lineRule="exact"/>
              <w:ind w:right="95"/>
              <w:jc w:val="right"/>
              <w:rPr>
                <w:sz w:val="22"/>
              </w:rPr>
            </w:pPr>
            <w:r>
              <w:rPr>
                <w:spacing w:val="-4"/>
                <w:sz w:val="22"/>
              </w:rPr>
              <w:t>1625</w:t>
            </w:r>
          </w:p>
        </w:tc>
        <w:tc>
          <w:tcPr>
            <w:tcW w:w="1031" w:type="dxa"/>
          </w:tcPr>
          <w:p>
            <w:pPr>
              <w:pStyle w:val="TableParagraph"/>
              <w:spacing w:line="255" w:lineRule="exact"/>
              <w:ind w:right="93"/>
              <w:jc w:val="right"/>
              <w:rPr>
                <w:sz w:val="22"/>
              </w:rPr>
            </w:pPr>
            <w:r>
              <w:rPr>
                <w:spacing w:val="-2"/>
                <w:sz w:val="22"/>
              </w:rPr>
              <w:t>38,03%</w:t>
            </w:r>
          </w:p>
        </w:tc>
        <w:tc>
          <w:tcPr>
            <w:tcW w:w="1031" w:type="dxa"/>
          </w:tcPr>
          <w:p>
            <w:pPr>
              <w:pStyle w:val="TableParagraph"/>
              <w:spacing w:line="255" w:lineRule="exact"/>
              <w:ind w:right="92"/>
              <w:jc w:val="right"/>
              <w:rPr>
                <w:sz w:val="22"/>
              </w:rPr>
            </w:pPr>
            <w:r>
              <w:rPr>
                <w:spacing w:val="-2"/>
                <w:sz w:val="22"/>
              </w:rPr>
              <w:t>61,97%</w:t>
            </w:r>
          </w:p>
        </w:tc>
      </w:tr>
      <w:tr>
        <w:trPr>
          <w:trHeight w:val="290" w:hRule="atLeast"/>
        </w:trPr>
        <w:tc>
          <w:tcPr>
            <w:tcW w:w="1591" w:type="dxa"/>
            <w:shd w:val="clear" w:color="auto" w:fill="E7E6E6"/>
          </w:tcPr>
          <w:p>
            <w:pPr>
              <w:pStyle w:val="TableParagraph"/>
              <w:spacing w:line="255" w:lineRule="exact"/>
              <w:ind w:left="9" w:right="2"/>
              <w:jc w:val="center"/>
              <w:rPr>
                <w:b/>
                <w:sz w:val="22"/>
              </w:rPr>
            </w:pPr>
            <w:r>
              <w:rPr>
                <w:b/>
                <w:spacing w:val="-2"/>
                <w:sz w:val="22"/>
              </w:rPr>
              <w:t>oktober</w:t>
            </w:r>
          </w:p>
        </w:tc>
        <w:tc>
          <w:tcPr>
            <w:tcW w:w="1032" w:type="dxa"/>
          </w:tcPr>
          <w:p>
            <w:pPr>
              <w:pStyle w:val="TableParagraph"/>
              <w:spacing w:line="255" w:lineRule="exact"/>
              <w:ind w:right="98"/>
              <w:jc w:val="right"/>
              <w:rPr>
                <w:sz w:val="22"/>
              </w:rPr>
            </w:pPr>
            <w:r>
              <w:rPr>
                <w:spacing w:val="-5"/>
                <w:sz w:val="22"/>
              </w:rPr>
              <w:t>568</w:t>
            </w:r>
          </w:p>
        </w:tc>
        <w:tc>
          <w:tcPr>
            <w:tcW w:w="1031" w:type="dxa"/>
          </w:tcPr>
          <w:p>
            <w:pPr>
              <w:pStyle w:val="TableParagraph"/>
              <w:spacing w:line="255" w:lineRule="exact"/>
              <w:ind w:right="96"/>
              <w:jc w:val="right"/>
              <w:rPr>
                <w:sz w:val="22"/>
              </w:rPr>
            </w:pPr>
            <w:r>
              <w:rPr>
                <w:spacing w:val="-5"/>
                <w:sz w:val="22"/>
              </w:rPr>
              <w:t>617</w:t>
            </w:r>
          </w:p>
        </w:tc>
        <w:tc>
          <w:tcPr>
            <w:tcW w:w="1031" w:type="dxa"/>
          </w:tcPr>
          <w:p>
            <w:pPr>
              <w:pStyle w:val="TableParagraph"/>
              <w:spacing w:line="255" w:lineRule="exact"/>
              <w:ind w:right="95"/>
              <w:jc w:val="right"/>
              <w:rPr>
                <w:sz w:val="22"/>
              </w:rPr>
            </w:pPr>
            <w:r>
              <w:rPr>
                <w:spacing w:val="-4"/>
                <w:sz w:val="22"/>
              </w:rPr>
              <w:t>1185</w:t>
            </w:r>
          </w:p>
        </w:tc>
        <w:tc>
          <w:tcPr>
            <w:tcW w:w="1031" w:type="dxa"/>
          </w:tcPr>
          <w:p>
            <w:pPr>
              <w:pStyle w:val="TableParagraph"/>
              <w:spacing w:line="255" w:lineRule="exact"/>
              <w:ind w:right="93"/>
              <w:jc w:val="right"/>
              <w:rPr>
                <w:sz w:val="22"/>
              </w:rPr>
            </w:pPr>
            <w:r>
              <w:rPr>
                <w:spacing w:val="-2"/>
                <w:sz w:val="22"/>
              </w:rPr>
              <w:t>47,93%</w:t>
            </w:r>
          </w:p>
        </w:tc>
        <w:tc>
          <w:tcPr>
            <w:tcW w:w="1031" w:type="dxa"/>
          </w:tcPr>
          <w:p>
            <w:pPr>
              <w:pStyle w:val="TableParagraph"/>
              <w:spacing w:line="255" w:lineRule="exact"/>
              <w:ind w:right="92"/>
              <w:jc w:val="right"/>
              <w:rPr>
                <w:sz w:val="22"/>
              </w:rPr>
            </w:pPr>
            <w:r>
              <w:rPr>
                <w:spacing w:val="-2"/>
                <w:sz w:val="22"/>
              </w:rPr>
              <w:t>52,07%</w:t>
            </w:r>
          </w:p>
        </w:tc>
      </w:tr>
      <w:tr>
        <w:trPr>
          <w:trHeight w:val="290" w:hRule="atLeast"/>
        </w:trPr>
        <w:tc>
          <w:tcPr>
            <w:tcW w:w="1591" w:type="dxa"/>
            <w:shd w:val="clear" w:color="auto" w:fill="E7E6E6"/>
          </w:tcPr>
          <w:p>
            <w:pPr>
              <w:pStyle w:val="TableParagraph"/>
              <w:spacing w:line="255" w:lineRule="exact"/>
              <w:ind w:left="9" w:right="2"/>
              <w:jc w:val="center"/>
              <w:rPr>
                <w:b/>
                <w:sz w:val="22"/>
              </w:rPr>
            </w:pPr>
            <w:r>
              <w:rPr>
                <w:b/>
                <w:spacing w:val="-2"/>
                <w:sz w:val="22"/>
              </w:rPr>
              <w:t>november</w:t>
            </w:r>
          </w:p>
        </w:tc>
        <w:tc>
          <w:tcPr>
            <w:tcW w:w="1032" w:type="dxa"/>
          </w:tcPr>
          <w:p>
            <w:pPr>
              <w:pStyle w:val="TableParagraph"/>
              <w:spacing w:line="255" w:lineRule="exact"/>
              <w:ind w:right="98"/>
              <w:jc w:val="right"/>
              <w:rPr>
                <w:sz w:val="22"/>
              </w:rPr>
            </w:pPr>
            <w:r>
              <w:rPr>
                <w:spacing w:val="-5"/>
                <w:sz w:val="22"/>
              </w:rPr>
              <w:t>571</w:t>
            </w:r>
          </w:p>
        </w:tc>
        <w:tc>
          <w:tcPr>
            <w:tcW w:w="1031" w:type="dxa"/>
          </w:tcPr>
          <w:p>
            <w:pPr>
              <w:pStyle w:val="TableParagraph"/>
              <w:spacing w:line="255" w:lineRule="exact"/>
              <w:ind w:right="96"/>
              <w:jc w:val="right"/>
              <w:rPr>
                <w:sz w:val="22"/>
              </w:rPr>
            </w:pPr>
            <w:r>
              <w:rPr>
                <w:spacing w:val="-5"/>
                <w:sz w:val="22"/>
              </w:rPr>
              <w:t>255</w:t>
            </w:r>
          </w:p>
        </w:tc>
        <w:tc>
          <w:tcPr>
            <w:tcW w:w="1031" w:type="dxa"/>
          </w:tcPr>
          <w:p>
            <w:pPr>
              <w:pStyle w:val="TableParagraph"/>
              <w:spacing w:line="255" w:lineRule="exact"/>
              <w:ind w:right="95"/>
              <w:jc w:val="right"/>
              <w:rPr>
                <w:sz w:val="22"/>
              </w:rPr>
            </w:pPr>
            <w:r>
              <w:rPr>
                <w:spacing w:val="-5"/>
                <w:sz w:val="22"/>
              </w:rPr>
              <w:t>826</w:t>
            </w:r>
          </w:p>
        </w:tc>
        <w:tc>
          <w:tcPr>
            <w:tcW w:w="1031" w:type="dxa"/>
          </w:tcPr>
          <w:p>
            <w:pPr>
              <w:pStyle w:val="TableParagraph"/>
              <w:spacing w:line="255" w:lineRule="exact"/>
              <w:ind w:right="93"/>
              <w:jc w:val="right"/>
              <w:rPr>
                <w:sz w:val="22"/>
              </w:rPr>
            </w:pPr>
            <w:r>
              <w:rPr>
                <w:spacing w:val="-2"/>
                <w:sz w:val="22"/>
              </w:rPr>
              <w:t>69,13%</w:t>
            </w:r>
          </w:p>
        </w:tc>
        <w:tc>
          <w:tcPr>
            <w:tcW w:w="1031" w:type="dxa"/>
          </w:tcPr>
          <w:p>
            <w:pPr>
              <w:pStyle w:val="TableParagraph"/>
              <w:spacing w:line="255" w:lineRule="exact"/>
              <w:ind w:right="92"/>
              <w:jc w:val="right"/>
              <w:rPr>
                <w:sz w:val="22"/>
              </w:rPr>
            </w:pPr>
            <w:r>
              <w:rPr>
                <w:spacing w:val="-2"/>
                <w:sz w:val="22"/>
              </w:rPr>
              <w:t>30,87%</w:t>
            </w:r>
          </w:p>
        </w:tc>
      </w:tr>
      <w:tr>
        <w:trPr>
          <w:trHeight w:val="304" w:hRule="atLeast"/>
        </w:trPr>
        <w:tc>
          <w:tcPr>
            <w:tcW w:w="1591" w:type="dxa"/>
            <w:shd w:val="clear" w:color="auto" w:fill="E7E6E6"/>
          </w:tcPr>
          <w:p>
            <w:pPr>
              <w:pStyle w:val="TableParagraph"/>
              <w:spacing w:line="255" w:lineRule="exact"/>
              <w:ind w:left="9" w:right="1"/>
              <w:jc w:val="center"/>
              <w:rPr>
                <w:b/>
                <w:sz w:val="22"/>
              </w:rPr>
            </w:pPr>
            <w:r>
              <w:rPr>
                <w:b/>
                <w:spacing w:val="-2"/>
                <w:sz w:val="22"/>
              </w:rPr>
              <w:t>december</w:t>
            </w:r>
          </w:p>
        </w:tc>
        <w:tc>
          <w:tcPr>
            <w:tcW w:w="1032" w:type="dxa"/>
          </w:tcPr>
          <w:p>
            <w:pPr>
              <w:pStyle w:val="TableParagraph"/>
              <w:spacing w:line="255" w:lineRule="exact"/>
              <w:ind w:right="98"/>
              <w:jc w:val="right"/>
              <w:rPr>
                <w:sz w:val="22"/>
              </w:rPr>
            </w:pPr>
            <w:r>
              <w:rPr>
                <w:spacing w:val="-5"/>
                <w:sz w:val="22"/>
              </w:rPr>
              <w:t>363</w:t>
            </w:r>
          </w:p>
        </w:tc>
        <w:tc>
          <w:tcPr>
            <w:tcW w:w="1031" w:type="dxa"/>
          </w:tcPr>
          <w:p>
            <w:pPr>
              <w:pStyle w:val="TableParagraph"/>
              <w:spacing w:line="255" w:lineRule="exact"/>
              <w:ind w:right="96"/>
              <w:jc w:val="right"/>
              <w:rPr>
                <w:sz w:val="22"/>
              </w:rPr>
            </w:pPr>
            <w:r>
              <w:rPr>
                <w:spacing w:val="-5"/>
                <w:sz w:val="22"/>
              </w:rPr>
              <w:t>241</w:t>
            </w:r>
          </w:p>
        </w:tc>
        <w:tc>
          <w:tcPr>
            <w:tcW w:w="1031" w:type="dxa"/>
          </w:tcPr>
          <w:p>
            <w:pPr>
              <w:pStyle w:val="TableParagraph"/>
              <w:spacing w:line="255" w:lineRule="exact"/>
              <w:ind w:right="95"/>
              <w:jc w:val="right"/>
              <w:rPr>
                <w:sz w:val="22"/>
              </w:rPr>
            </w:pPr>
            <w:r>
              <w:rPr>
                <w:spacing w:val="-5"/>
                <w:sz w:val="22"/>
              </w:rPr>
              <w:t>604</w:t>
            </w:r>
          </w:p>
        </w:tc>
        <w:tc>
          <w:tcPr>
            <w:tcW w:w="1031" w:type="dxa"/>
          </w:tcPr>
          <w:p>
            <w:pPr>
              <w:pStyle w:val="TableParagraph"/>
              <w:spacing w:line="255" w:lineRule="exact"/>
              <w:ind w:right="93"/>
              <w:jc w:val="right"/>
              <w:rPr>
                <w:sz w:val="22"/>
              </w:rPr>
            </w:pPr>
            <w:r>
              <w:rPr>
                <w:spacing w:val="-2"/>
                <w:sz w:val="22"/>
              </w:rPr>
              <w:t>60,10%</w:t>
            </w:r>
          </w:p>
        </w:tc>
        <w:tc>
          <w:tcPr>
            <w:tcW w:w="1031" w:type="dxa"/>
          </w:tcPr>
          <w:p>
            <w:pPr>
              <w:pStyle w:val="TableParagraph"/>
              <w:spacing w:line="255" w:lineRule="exact"/>
              <w:ind w:right="92"/>
              <w:jc w:val="right"/>
              <w:rPr>
                <w:sz w:val="22"/>
              </w:rPr>
            </w:pPr>
            <w:r>
              <w:rPr>
                <w:spacing w:val="-2"/>
                <w:sz w:val="22"/>
              </w:rPr>
              <w:t>39,90%</w:t>
            </w:r>
          </w:p>
        </w:tc>
      </w:tr>
      <w:tr>
        <w:trPr>
          <w:trHeight w:val="290" w:hRule="atLeast"/>
        </w:trPr>
        <w:tc>
          <w:tcPr>
            <w:tcW w:w="1591" w:type="dxa"/>
            <w:shd w:val="clear" w:color="auto" w:fill="E7E6E6"/>
          </w:tcPr>
          <w:p>
            <w:pPr>
              <w:pStyle w:val="TableParagraph"/>
              <w:spacing w:line="255" w:lineRule="exact"/>
              <w:ind w:left="9"/>
              <w:jc w:val="center"/>
              <w:rPr>
                <w:b/>
                <w:sz w:val="22"/>
              </w:rPr>
            </w:pPr>
            <w:r>
              <w:rPr>
                <w:b/>
                <w:spacing w:val="-2"/>
                <w:sz w:val="22"/>
              </w:rPr>
              <w:t>SKUPAJ</w:t>
            </w:r>
          </w:p>
        </w:tc>
        <w:tc>
          <w:tcPr>
            <w:tcW w:w="1032" w:type="dxa"/>
            <w:shd w:val="clear" w:color="auto" w:fill="E7E6E6"/>
          </w:tcPr>
          <w:p>
            <w:pPr>
              <w:pStyle w:val="TableParagraph"/>
              <w:spacing w:line="255" w:lineRule="exact"/>
              <w:ind w:right="96"/>
              <w:jc w:val="right"/>
              <w:rPr>
                <w:b/>
                <w:sz w:val="22"/>
              </w:rPr>
            </w:pPr>
            <w:r>
              <w:rPr>
                <w:b/>
                <w:spacing w:val="-4"/>
                <w:sz w:val="22"/>
              </w:rPr>
              <w:t>57.88</w:t>
            </w:r>
          </w:p>
        </w:tc>
        <w:tc>
          <w:tcPr>
            <w:tcW w:w="1031" w:type="dxa"/>
            <w:shd w:val="clear" w:color="auto" w:fill="E7E6E6"/>
          </w:tcPr>
          <w:p>
            <w:pPr>
              <w:pStyle w:val="TableParagraph"/>
              <w:spacing w:line="255" w:lineRule="exact"/>
              <w:ind w:right="94"/>
              <w:jc w:val="right"/>
              <w:rPr>
                <w:b/>
                <w:sz w:val="22"/>
              </w:rPr>
            </w:pPr>
            <w:r>
              <w:rPr>
                <w:b/>
                <w:spacing w:val="-4"/>
                <w:sz w:val="22"/>
              </w:rPr>
              <w:t>9870</w:t>
            </w:r>
          </w:p>
        </w:tc>
        <w:tc>
          <w:tcPr>
            <w:tcW w:w="1031" w:type="dxa"/>
            <w:shd w:val="clear" w:color="auto" w:fill="E7E6E6"/>
          </w:tcPr>
          <w:p>
            <w:pPr>
              <w:pStyle w:val="TableParagraph"/>
              <w:spacing w:line="255" w:lineRule="exact"/>
              <w:ind w:right="94"/>
              <w:jc w:val="right"/>
              <w:rPr>
                <w:b/>
                <w:sz w:val="22"/>
              </w:rPr>
            </w:pPr>
            <w:r>
              <w:rPr>
                <w:b/>
                <w:spacing w:val="-2"/>
                <w:sz w:val="22"/>
              </w:rPr>
              <w:t>15.658</w:t>
            </w:r>
          </w:p>
        </w:tc>
        <w:tc>
          <w:tcPr>
            <w:tcW w:w="1031" w:type="dxa"/>
            <w:shd w:val="clear" w:color="auto" w:fill="E7E6E6"/>
          </w:tcPr>
          <w:p>
            <w:pPr>
              <w:pStyle w:val="TableParagraph"/>
              <w:spacing w:line="255" w:lineRule="exact"/>
              <w:ind w:right="93"/>
              <w:jc w:val="right"/>
              <w:rPr>
                <w:sz w:val="22"/>
              </w:rPr>
            </w:pPr>
            <w:r>
              <w:rPr>
                <w:spacing w:val="-2"/>
                <w:sz w:val="22"/>
              </w:rPr>
              <w:t>36,97%</w:t>
            </w:r>
          </w:p>
        </w:tc>
        <w:tc>
          <w:tcPr>
            <w:tcW w:w="1031" w:type="dxa"/>
            <w:shd w:val="clear" w:color="auto" w:fill="E7E6E6"/>
          </w:tcPr>
          <w:p>
            <w:pPr>
              <w:pStyle w:val="TableParagraph"/>
              <w:spacing w:line="255" w:lineRule="exact"/>
              <w:ind w:right="92"/>
              <w:jc w:val="right"/>
              <w:rPr>
                <w:sz w:val="22"/>
              </w:rPr>
            </w:pPr>
            <w:r>
              <w:rPr>
                <w:spacing w:val="-2"/>
                <w:sz w:val="22"/>
              </w:rPr>
              <w:t>63,03%</w:t>
            </w:r>
          </w:p>
        </w:tc>
      </w:tr>
    </w:tbl>
    <w:p>
      <w:pPr>
        <w:spacing w:before="121"/>
        <w:ind w:left="852" w:right="994" w:firstLine="0"/>
        <w:jc w:val="both"/>
        <w:rPr>
          <w:i/>
          <w:sz w:val="22"/>
        </w:rPr>
      </w:pPr>
      <w:bookmarkStart w:name="_bookmark44" w:id="45"/>
      <w:bookmarkEnd w:id="45"/>
      <w:r>
        <w:rPr/>
      </w:r>
      <w:r>
        <w:rPr>
          <w:i/>
          <w:color w:val="44536A"/>
          <w:sz w:val="22"/>
        </w:rPr>
        <w:t>Tabela 13: Nočitve domačih in tujih turistov po</w:t>
      </w:r>
      <w:r>
        <w:rPr>
          <w:i/>
          <w:color w:val="44536A"/>
          <w:spacing w:val="-2"/>
          <w:sz w:val="22"/>
        </w:rPr>
        <w:t> </w:t>
      </w:r>
      <w:r>
        <w:rPr>
          <w:i/>
          <w:color w:val="44536A"/>
          <w:sz w:val="22"/>
        </w:rPr>
        <w:t>mesecih v letu 2023 številčno in v odstotkih</w:t>
      </w:r>
      <w:r>
        <w:rPr>
          <w:i/>
          <w:color w:val="44536A"/>
          <w:spacing w:val="-2"/>
          <w:sz w:val="22"/>
        </w:rPr>
        <w:t> </w:t>
      </w:r>
      <w:r>
        <w:rPr>
          <w:i/>
          <w:color w:val="44536A"/>
          <w:sz w:val="22"/>
        </w:rPr>
        <w:t>v Občini Ormož</w:t>
      </w:r>
    </w:p>
    <w:p>
      <w:pPr>
        <w:pStyle w:val="BodyText"/>
        <w:rPr>
          <w:i/>
          <w:sz w:val="20"/>
        </w:rPr>
      </w:pPr>
    </w:p>
    <w:p>
      <w:pPr>
        <w:pStyle w:val="BodyText"/>
        <w:spacing w:before="181"/>
        <w:rPr>
          <w:i/>
          <w:sz w:val="20"/>
        </w:rPr>
      </w:pPr>
      <w:r>
        <w:rPr>
          <w:i/>
          <w:sz w:val="20"/>
        </w:rPr>
        <mc:AlternateContent>
          <mc:Choice Requires="wps">
            <w:drawing>
              <wp:anchor distT="0" distB="0" distL="0" distR="0" allowOverlap="1" layoutInCell="1" locked="0" behindDoc="1" simplePos="0" relativeHeight="487601152">
                <wp:simplePos x="0" y="0"/>
                <wp:positionH relativeFrom="page">
                  <wp:posOffset>1579562</wp:posOffset>
                </wp:positionH>
                <wp:positionV relativeFrom="paragraph">
                  <wp:posOffset>278241</wp:posOffset>
                </wp:positionV>
                <wp:extent cx="4578350" cy="2749550"/>
                <wp:effectExtent l="0" t="0" r="0" b="0"/>
                <wp:wrapTopAndBottom/>
                <wp:docPr id="385" name="Group 385"/>
                <wp:cNvGraphicFramePr>
                  <a:graphicFrameLocks/>
                </wp:cNvGraphicFramePr>
                <a:graphic>
                  <a:graphicData uri="http://schemas.microsoft.com/office/word/2010/wordprocessingGroup">
                    <wpg:wgp>
                      <wpg:cNvPr id="385" name="Group 385"/>
                      <wpg:cNvGrpSpPr/>
                      <wpg:grpSpPr>
                        <a:xfrm>
                          <a:off x="0" y="0"/>
                          <a:ext cx="4578350" cy="2749550"/>
                          <a:chExt cx="4578350" cy="2749550"/>
                        </a:xfrm>
                      </wpg:grpSpPr>
                      <wps:wsp>
                        <wps:cNvPr id="386" name="Graphic 386"/>
                        <wps:cNvSpPr/>
                        <wps:spPr>
                          <a:xfrm>
                            <a:off x="425005" y="144462"/>
                            <a:ext cx="4009390" cy="1359535"/>
                          </a:xfrm>
                          <a:custGeom>
                            <a:avLst/>
                            <a:gdLst/>
                            <a:ahLst/>
                            <a:cxnLst/>
                            <a:rect l="l" t="t" r="r" b="b"/>
                            <a:pathLst>
                              <a:path w="4009390" h="1359535">
                                <a:moveTo>
                                  <a:pt x="0" y="1359153"/>
                                </a:moveTo>
                                <a:lnTo>
                                  <a:pt x="845312" y="1359153"/>
                                </a:lnTo>
                              </a:path>
                              <a:path w="4009390" h="1359535">
                                <a:moveTo>
                                  <a:pt x="919988" y="1359153"/>
                                </a:moveTo>
                                <a:lnTo>
                                  <a:pt x="1179068" y="1359153"/>
                                </a:lnTo>
                              </a:path>
                              <a:path w="4009390" h="1359535">
                                <a:moveTo>
                                  <a:pt x="1253744" y="1359153"/>
                                </a:moveTo>
                                <a:lnTo>
                                  <a:pt x="1512823" y="1359153"/>
                                </a:lnTo>
                              </a:path>
                              <a:path w="4009390" h="1359535">
                                <a:moveTo>
                                  <a:pt x="1589023" y="1359153"/>
                                </a:moveTo>
                                <a:lnTo>
                                  <a:pt x="1848104" y="1359153"/>
                                </a:lnTo>
                              </a:path>
                              <a:path w="4009390" h="1359535">
                                <a:moveTo>
                                  <a:pt x="1922780" y="1359153"/>
                                </a:moveTo>
                                <a:lnTo>
                                  <a:pt x="2085847" y="1359153"/>
                                </a:lnTo>
                              </a:path>
                              <a:path w="4009390" h="1359535">
                                <a:moveTo>
                                  <a:pt x="2162047" y="1359153"/>
                                </a:moveTo>
                                <a:lnTo>
                                  <a:pt x="2181860" y="1359153"/>
                                </a:lnTo>
                              </a:path>
                              <a:path w="4009390" h="1359535">
                                <a:moveTo>
                                  <a:pt x="2256535" y="1359153"/>
                                </a:moveTo>
                                <a:lnTo>
                                  <a:pt x="2421128" y="1359153"/>
                                </a:lnTo>
                              </a:path>
                              <a:path w="4009390" h="1359535">
                                <a:moveTo>
                                  <a:pt x="2495804" y="1359153"/>
                                </a:moveTo>
                                <a:lnTo>
                                  <a:pt x="2515616" y="1359153"/>
                                </a:lnTo>
                              </a:path>
                              <a:path w="4009390" h="1359535">
                                <a:moveTo>
                                  <a:pt x="2590292" y="1359153"/>
                                </a:moveTo>
                                <a:lnTo>
                                  <a:pt x="2754884" y="1359153"/>
                                </a:lnTo>
                              </a:path>
                              <a:path w="4009390" h="1359535">
                                <a:moveTo>
                                  <a:pt x="2829560" y="1359153"/>
                                </a:moveTo>
                                <a:lnTo>
                                  <a:pt x="2849372" y="1359153"/>
                                </a:lnTo>
                              </a:path>
                              <a:path w="4009390" h="1359535">
                                <a:moveTo>
                                  <a:pt x="2924047" y="1359153"/>
                                </a:moveTo>
                                <a:lnTo>
                                  <a:pt x="3088640" y="1359153"/>
                                </a:lnTo>
                              </a:path>
                              <a:path w="4009390" h="1359535">
                                <a:moveTo>
                                  <a:pt x="3163316" y="1359153"/>
                                </a:moveTo>
                                <a:lnTo>
                                  <a:pt x="3183128" y="1359153"/>
                                </a:lnTo>
                              </a:path>
                              <a:path w="4009390" h="1359535">
                                <a:moveTo>
                                  <a:pt x="3259328" y="1359153"/>
                                </a:moveTo>
                                <a:lnTo>
                                  <a:pt x="3422396" y="1359153"/>
                                </a:lnTo>
                              </a:path>
                              <a:path w="4009390" h="1359535">
                                <a:moveTo>
                                  <a:pt x="3497072" y="1359153"/>
                                </a:moveTo>
                                <a:lnTo>
                                  <a:pt x="4008881" y="1359153"/>
                                </a:lnTo>
                              </a:path>
                              <a:path w="4009390" h="1359535">
                                <a:moveTo>
                                  <a:pt x="0" y="1019301"/>
                                </a:moveTo>
                                <a:lnTo>
                                  <a:pt x="1512823" y="1019301"/>
                                </a:lnTo>
                              </a:path>
                              <a:path w="4009390" h="1359535">
                                <a:moveTo>
                                  <a:pt x="1589023" y="1019301"/>
                                </a:moveTo>
                                <a:lnTo>
                                  <a:pt x="1848104" y="1019301"/>
                                </a:lnTo>
                              </a:path>
                              <a:path w="4009390" h="1359535">
                                <a:moveTo>
                                  <a:pt x="1922780" y="1019301"/>
                                </a:moveTo>
                                <a:lnTo>
                                  <a:pt x="2181860" y="1019301"/>
                                </a:lnTo>
                              </a:path>
                              <a:path w="4009390" h="1359535">
                                <a:moveTo>
                                  <a:pt x="2256535" y="1019301"/>
                                </a:moveTo>
                                <a:lnTo>
                                  <a:pt x="2515616" y="1019301"/>
                                </a:lnTo>
                              </a:path>
                              <a:path w="4009390" h="1359535">
                                <a:moveTo>
                                  <a:pt x="2590292" y="1019301"/>
                                </a:moveTo>
                                <a:lnTo>
                                  <a:pt x="4008881" y="1019301"/>
                                </a:lnTo>
                              </a:path>
                              <a:path w="4009390" h="1359535">
                                <a:moveTo>
                                  <a:pt x="0" y="679450"/>
                                </a:moveTo>
                                <a:lnTo>
                                  <a:pt x="2181860" y="679450"/>
                                </a:lnTo>
                              </a:path>
                              <a:path w="4009390" h="1359535">
                                <a:moveTo>
                                  <a:pt x="2256535" y="679450"/>
                                </a:moveTo>
                                <a:lnTo>
                                  <a:pt x="2515616" y="679450"/>
                                </a:lnTo>
                              </a:path>
                              <a:path w="4009390" h="1359535">
                                <a:moveTo>
                                  <a:pt x="2590292" y="679450"/>
                                </a:moveTo>
                                <a:lnTo>
                                  <a:pt x="4008881" y="679450"/>
                                </a:lnTo>
                              </a:path>
                              <a:path w="4009390" h="1359535">
                                <a:moveTo>
                                  <a:pt x="0" y="339598"/>
                                </a:moveTo>
                                <a:lnTo>
                                  <a:pt x="4008881" y="339598"/>
                                </a:lnTo>
                              </a:path>
                              <a:path w="4009390" h="1359535">
                                <a:moveTo>
                                  <a:pt x="0" y="0"/>
                                </a:moveTo>
                                <a:lnTo>
                                  <a:pt x="4008881" y="0"/>
                                </a:lnTo>
                              </a:path>
                            </a:pathLst>
                          </a:custGeom>
                          <a:ln w="9525">
                            <a:solidFill>
                              <a:srgbClr val="D9D9D9"/>
                            </a:solidFill>
                            <a:prstDash val="solid"/>
                          </a:ln>
                        </wps:spPr>
                        <wps:bodyPr wrap="square" lIns="0" tIns="0" rIns="0" bIns="0" rtlCol="0">
                          <a:prstTxWarp prst="textNoShape">
                            <a:avLst/>
                          </a:prstTxWarp>
                          <a:noAutofit/>
                        </wps:bodyPr>
                      </wps:wsp>
                      <wps:wsp>
                        <wps:cNvPr id="387" name="Graphic 387"/>
                        <wps:cNvSpPr/>
                        <wps:spPr>
                          <a:xfrm>
                            <a:off x="506793" y="1268920"/>
                            <a:ext cx="3750945" cy="574675"/>
                          </a:xfrm>
                          <a:custGeom>
                            <a:avLst/>
                            <a:gdLst/>
                            <a:ahLst/>
                            <a:cxnLst/>
                            <a:rect l="l" t="t" r="r" b="b"/>
                            <a:pathLst>
                              <a:path w="3750945" h="574675">
                                <a:moveTo>
                                  <a:pt x="74676" y="422148"/>
                                </a:moveTo>
                                <a:lnTo>
                                  <a:pt x="0" y="422148"/>
                                </a:lnTo>
                                <a:lnTo>
                                  <a:pt x="0" y="574421"/>
                                </a:lnTo>
                                <a:lnTo>
                                  <a:pt x="74676" y="574421"/>
                                </a:lnTo>
                                <a:lnTo>
                                  <a:pt x="74676" y="422148"/>
                                </a:lnTo>
                                <a:close/>
                              </a:path>
                              <a:path w="3750945" h="574675">
                                <a:moveTo>
                                  <a:pt x="409956" y="368808"/>
                                </a:moveTo>
                                <a:lnTo>
                                  <a:pt x="333756" y="368808"/>
                                </a:lnTo>
                                <a:lnTo>
                                  <a:pt x="333756" y="574421"/>
                                </a:lnTo>
                                <a:lnTo>
                                  <a:pt x="409956" y="574421"/>
                                </a:lnTo>
                                <a:lnTo>
                                  <a:pt x="409956" y="368808"/>
                                </a:lnTo>
                                <a:close/>
                              </a:path>
                              <a:path w="3750945" h="574675">
                                <a:moveTo>
                                  <a:pt x="743712" y="312420"/>
                                </a:moveTo>
                                <a:lnTo>
                                  <a:pt x="669036" y="312420"/>
                                </a:lnTo>
                                <a:lnTo>
                                  <a:pt x="669036" y="574421"/>
                                </a:lnTo>
                                <a:lnTo>
                                  <a:pt x="743712" y="574421"/>
                                </a:lnTo>
                                <a:lnTo>
                                  <a:pt x="743712" y="312420"/>
                                </a:lnTo>
                                <a:close/>
                              </a:path>
                              <a:path w="3750945" h="574675">
                                <a:moveTo>
                                  <a:pt x="1077468" y="265176"/>
                                </a:moveTo>
                                <a:lnTo>
                                  <a:pt x="1002792" y="265176"/>
                                </a:lnTo>
                                <a:lnTo>
                                  <a:pt x="1002792" y="574421"/>
                                </a:lnTo>
                                <a:lnTo>
                                  <a:pt x="1077468" y="574421"/>
                                </a:lnTo>
                                <a:lnTo>
                                  <a:pt x="1077468" y="265176"/>
                                </a:lnTo>
                                <a:close/>
                              </a:path>
                              <a:path w="3750945" h="574675">
                                <a:moveTo>
                                  <a:pt x="1411224" y="330708"/>
                                </a:moveTo>
                                <a:lnTo>
                                  <a:pt x="1336548" y="330708"/>
                                </a:lnTo>
                                <a:lnTo>
                                  <a:pt x="1336548" y="574421"/>
                                </a:lnTo>
                                <a:lnTo>
                                  <a:pt x="1411224" y="574421"/>
                                </a:lnTo>
                                <a:lnTo>
                                  <a:pt x="1411224" y="330708"/>
                                </a:lnTo>
                                <a:close/>
                              </a:path>
                              <a:path w="3750945" h="574675">
                                <a:moveTo>
                                  <a:pt x="1744980" y="233172"/>
                                </a:moveTo>
                                <a:lnTo>
                                  <a:pt x="1670304" y="233172"/>
                                </a:lnTo>
                                <a:lnTo>
                                  <a:pt x="1670304" y="574421"/>
                                </a:lnTo>
                                <a:lnTo>
                                  <a:pt x="1744980" y="574421"/>
                                </a:lnTo>
                                <a:lnTo>
                                  <a:pt x="1744980" y="233172"/>
                                </a:lnTo>
                                <a:close/>
                              </a:path>
                              <a:path w="3750945" h="574675">
                                <a:moveTo>
                                  <a:pt x="2080260" y="172212"/>
                                </a:moveTo>
                                <a:lnTo>
                                  <a:pt x="2004060" y="172212"/>
                                </a:lnTo>
                                <a:lnTo>
                                  <a:pt x="2004060" y="574421"/>
                                </a:lnTo>
                                <a:lnTo>
                                  <a:pt x="2080260" y="574421"/>
                                </a:lnTo>
                                <a:lnTo>
                                  <a:pt x="2080260" y="172212"/>
                                </a:lnTo>
                                <a:close/>
                              </a:path>
                              <a:path w="3750945" h="574675">
                                <a:moveTo>
                                  <a:pt x="2414016" y="0"/>
                                </a:moveTo>
                                <a:lnTo>
                                  <a:pt x="2339340" y="0"/>
                                </a:lnTo>
                                <a:lnTo>
                                  <a:pt x="2339340" y="574421"/>
                                </a:lnTo>
                                <a:lnTo>
                                  <a:pt x="2414016" y="574421"/>
                                </a:lnTo>
                                <a:lnTo>
                                  <a:pt x="2414016" y="0"/>
                                </a:lnTo>
                                <a:close/>
                              </a:path>
                              <a:path w="3750945" h="574675">
                                <a:moveTo>
                                  <a:pt x="2747772" y="153924"/>
                                </a:moveTo>
                                <a:lnTo>
                                  <a:pt x="2673096" y="153924"/>
                                </a:lnTo>
                                <a:lnTo>
                                  <a:pt x="2673096" y="574421"/>
                                </a:lnTo>
                                <a:lnTo>
                                  <a:pt x="2747772" y="574421"/>
                                </a:lnTo>
                                <a:lnTo>
                                  <a:pt x="2747772" y="153924"/>
                                </a:lnTo>
                                <a:close/>
                              </a:path>
                              <a:path w="3750945" h="574675">
                                <a:moveTo>
                                  <a:pt x="3081528" y="188988"/>
                                </a:moveTo>
                                <a:lnTo>
                                  <a:pt x="3006852" y="188988"/>
                                </a:lnTo>
                                <a:lnTo>
                                  <a:pt x="3006852" y="574421"/>
                                </a:lnTo>
                                <a:lnTo>
                                  <a:pt x="3081528" y="574421"/>
                                </a:lnTo>
                                <a:lnTo>
                                  <a:pt x="3081528" y="188988"/>
                                </a:lnTo>
                                <a:close/>
                              </a:path>
                              <a:path w="3750945" h="574675">
                                <a:moveTo>
                                  <a:pt x="3415284" y="185928"/>
                                </a:moveTo>
                                <a:lnTo>
                                  <a:pt x="3340608" y="185928"/>
                                </a:lnTo>
                                <a:lnTo>
                                  <a:pt x="3340608" y="574421"/>
                                </a:lnTo>
                                <a:lnTo>
                                  <a:pt x="3415284" y="574421"/>
                                </a:lnTo>
                                <a:lnTo>
                                  <a:pt x="3415284" y="185928"/>
                                </a:lnTo>
                                <a:close/>
                              </a:path>
                              <a:path w="3750945" h="574675">
                                <a:moveTo>
                                  <a:pt x="3750564" y="327660"/>
                                </a:moveTo>
                                <a:lnTo>
                                  <a:pt x="3674364" y="327660"/>
                                </a:lnTo>
                                <a:lnTo>
                                  <a:pt x="3674364" y="574421"/>
                                </a:lnTo>
                                <a:lnTo>
                                  <a:pt x="3750564" y="574421"/>
                                </a:lnTo>
                                <a:lnTo>
                                  <a:pt x="3750564" y="327660"/>
                                </a:lnTo>
                                <a:close/>
                              </a:path>
                            </a:pathLst>
                          </a:custGeom>
                          <a:solidFill>
                            <a:srgbClr val="4471C4"/>
                          </a:solidFill>
                        </wps:spPr>
                        <wps:bodyPr wrap="square" lIns="0" tIns="0" rIns="0" bIns="0" rtlCol="0">
                          <a:prstTxWarp prst="textNoShape">
                            <a:avLst/>
                          </a:prstTxWarp>
                          <a:noAutofit/>
                        </wps:bodyPr>
                      </wps:wsp>
                      <wps:wsp>
                        <wps:cNvPr id="388" name="Graphic 388"/>
                        <wps:cNvSpPr/>
                        <wps:spPr>
                          <a:xfrm>
                            <a:off x="602805" y="537400"/>
                            <a:ext cx="3749040" cy="1306195"/>
                          </a:xfrm>
                          <a:custGeom>
                            <a:avLst/>
                            <a:gdLst/>
                            <a:ahLst/>
                            <a:cxnLst/>
                            <a:rect l="l" t="t" r="r" b="b"/>
                            <a:pathLst>
                              <a:path w="3749040" h="1306195">
                                <a:moveTo>
                                  <a:pt x="74676" y="1098804"/>
                                </a:moveTo>
                                <a:lnTo>
                                  <a:pt x="0" y="1098804"/>
                                </a:lnTo>
                                <a:lnTo>
                                  <a:pt x="0" y="1305941"/>
                                </a:lnTo>
                                <a:lnTo>
                                  <a:pt x="74676" y="1305941"/>
                                </a:lnTo>
                                <a:lnTo>
                                  <a:pt x="74676" y="1098804"/>
                                </a:lnTo>
                                <a:close/>
                              </a:path>
                              <a:path w="3749040" h="1306195">
                                <a:moveTo>
                                  <a:pt x="408432" y="1045464"/>
                                </a:moveTo>
                                <a:lnTo>
                                  <a:pt x="333756" y="1045464"/>
                                </a:lnTo>
                                <a:lnTo>
                                  <a:pt x="333756" y="1305941"/>
                                </a:lnTo>
                                <a:lnTo>
                                  <a:pt x="408432" y="1305941"/>
                                </a:lnTo>
                                <a:lnTo>
                                  <a:pt x="408432" y="1045464"/>
                                </a:lnTo>
                                <a:close/>
                              </a:path>
                              <a:path w="3749040" h="1306195">
                                <a:moveTo>
                                  <a:pt x="742188" y="947928"/>
                                </a:moveTo>
                                <a:lnTo>
                                  <a:pt x="667512" y="947928"/>
                                </a:lnTo>
                                <a:lnTo>
                                  <a:pt x="667512" y="1305941"/>
                                </a:lnTo>
                                <a:lnTo>
                                  <a:pt x="742188" y="1305941"/>
                                </a:lnTo>
                                <a:lnTo>
                                  <a:pt x="742188" y="947928"/>
                                </a:lnTo>
                                <a:close/>
                              </a:path>
                              <a:path w="3749040" h="1306195">
                                <a:moveTo>
                                  <a:pt x="1075944" y="768096"/>
                                </a:moveTo>
                                <a:lnTo>
                                  <a:pt x="1001268" y="768096"/>
                                </a:lnTo>
                                <a:lnTo>
                                  <a:pt x="1001268" y="1305941"/>
                                </a:lnTo>
                                <a:lnTo>
                                  <a:pt x="1075944" y="1305941"/>
                                </a:lnTo>
                                <a:lnTo>
                                  <a:pt x="1075944" y="768096"/>
                                </a:lnTo>
                                <a:close/>
                              </a:path>
                              <a:path w="3749040" h="1306195">
                                <a:moveTo>
                                  <a:pt x="1411224" y="569976"/>
                                </a:moveTo>
                                <a:lnTo>
                                  <a:pt x="1335024" y="569976"/>
                                </a:lnTo>
                                <a:lnTo>
                                  <a:pt x="1335024" y="1305941"/>
                                </a:lnTo>
                                <a:lnTo>
                                  <a:pt x="1411224" y="1305941"/>
                                </a:lnTo>
                                <a:lnTo>
                                  <a:pt x="1411224" y="569976"/>
                                </a:lnTo>
                                <a:close/>
                              </a:path>
                              <a:path w="3749040" h="1306195">
                                <a:moveTo>
                                  <a:pt x="1744980" y="617220"/>
                                </a:moveTo>
                                <a:lnTo>
                                  <a:pt x="1670304" y="617220"/>
                                </a:lnTo>
                                <a:lnTo>
                                  <a:pt x="1670304" y="1305941"/>
                                </a:lnTo>
                                <a:lnTo>
                                  <a:pt x="1744980" y="1305941"/>
                                </a:lnTo>
                                <a:lnTo>
                                  <a:pt x="1744980" y="617220"/>
                                </a:lnTo>
                                <a:close/>
                              </a:path>
                              <a:path w="3749040" h="1306195">
                                <a:moveTo>
                                  <a:pt x="2078736" y="0"/>
                                </a:moveTo>
                                <a:lnTo>
                                  <a:pt x="2004060" y="0"/>
                                </a:lnTo>
                                <a:lnTo>
                                  <a:pt x="2004060" y="1305941"/>
                                </a:lnTo>
                                <a:lnTo>
                                  <a:pt x="2078736" y="1305941"/>
                                </a:lnTo>
                                <a:lnTo>
                                  <a:pt x="2078736" y="0"/>
                                </a:lnTo>
                                <a:close/>
                              </a:path>
                              <a:path w="3749040" h="1306195">
                                <a:moveTo>
                                  <a:pt x="2412492" y="135636"/>
                                </a:moveTo>
                                <a:lnTo>
                                  <a:pt x="2337816" y="135636"/>
                                </a:lnTo>
                                <a:lnTo>
                                  <a:pt x="2337816" y="1305941"/>
                                </a:lnTo>
                                <a:lnTo>
                                  <a:pt x="2412492" y="1305941"/>
                                </a:lnTo>
                                <a:lnTo>
                                  <a:pt x="2412492" y="135636"/>
                                </a:lnTo>
                                <a:close/>
                              </a:path>
                              <a:path w="3749040" h="1306195">
                                <a:moveTo>
                                  <a:pt x="2746248" y="621792"/>
                                </a:moveTo>
                                <a:lnTo>
                                  <a:pt x="2671572" y="621792"/>
                                </a:lnTo>
                                <a:lnTo>
                                  <a:pt x="2671572" y="1305941"/>
                                </a:lnTo>
                                <a:lnTo>
                                  <a:pt x="2746248" y="1305941"/>
                                </a:lnTo>
                                <a:lnTo>
                                  <a:pt x="2746248" y="621792"/>
                                </a:lnTo>
                                <a:close/>
                              </a:path>
                              <a:path w="3749040" h="1306195">
                                <a:moveTo>
                                  <a:pt x="3081528" y="886968"/>
                                </a:moveTo>
                                <a:lnTo>
                                  <a:pt x="3005328" y="886968"/>
                                </a:lnTo>
                                <a:lnTo>
                                  <a:pt x="3005328" y="1305941"/>
                                </a:lnTo>
                                <a:lnTo>
                                  <a:pt x="3081528" y="1305941"/>
                                </a:lnTo>
                                <a:lnTo>
                                  <a:pt x="3081528" y="886968"/>
                                </a:lnTo>
                                <a:close/>
                              </a:path>
                              <a:path w="3749040" h="1306195">
                                <a:moveTo>
                                  <a:pt x="3415284" y="1132332"/>
                                </a:moveTo>
                                <a:lnTo>
                                  <a:pt x="3340608" y="1132332"/>
                                </a:lnTo>
                                <a:lnTo>
                                  <a:pt x="3340608" y="1305941"/>
                                </a:lnTo>
                                <a:lnTo>
                                  <a:pt x="3415284" y="1305941"/>
                                </a:lnTo>
                                <a:lnTo>
                                  <a:pt x="3415284" y="1132332"/>
                                </a:lnTo>
                                <a:close/>
                              </a:path>
                              <a:path w="3749040" h="1306195">
                                <a:moveTo>
                                  <a:pt x="3749040" y="1141476"/>
                                </a:moveTo>
                                <a:lnTo>
                                  <a:pt x="3674364" y="1141476"/>
                                </a:lnTo>
                                <a:lnTo>
                                  <a:pt x="3674364" y="1305941"/>
                                </a:lnTo>
                                <a:lnTo>
                                  <a:pt x="3749040" y="1305941"/>
                                </a:lnTo>
                                <a:lnTo>
                                  <a:pt x="3749040" y="1141476"/>
                                </a:lnTo>
                                <a:close/>
                              </a:path>
                            </a:pathLst>
                          </a:custGeom>
                          <a:solidFill>
                            <a:srgbClr val="EC7C30"/>
                          </a:solidFill>
                        </wps:spPr>
                        <wps:bodyPr wrap="square" lIns="0" tIns="0" rIns="0" bIns="0" rtlCol="0">
                          <a:prstTxWarp prst="textNoShape">
                            <a:avLst/>
                          </a:prstTxWarp>
                          <a:noAutofit/>
                        </wps:bodyPr>
                      </wps:wsp>
                      <wps:wsp>
                        <wps:cNvPr id="389" name="Graphic 389"/>
                        <wps:cNvSpPr/>
                        <wps:spPr>
                          <a:xfrm>
                            <a:off x="425005" y="1843341"/>
                            <a:ext cx="4009390" cy="1270"/>
                          </a:xfrm>
                          <a:custGeom>
                            <a:avLst/>
                            <a:gdLst/>
                            <a:ahLst/>
                            <a:cxnLst/>
                            <a:rect l="l" t="t" r="r" b="b"/>
                            <a:pathLst>
                              <a:path w="4009390" h="0">
                                <a:moveTo>
                                  <a:pt x="0" y="0"/>
                                </a:moveTo>
                                <a:lnTo>
                                  <a:pt x="4008881" y="0"/>
                                </a:lnTo>
                              </a:path>
                            </a:pathLst>
                          </a:custGeom>
                          <a:ln w="9525">
                            <a:solidFill>
                              <a:srgbClr val="D9D9D9"/>
                            </a:solidFill>
                            <a:prstDash val="solid"/>
                          </a:ln>
                        </wps:spPr>
                        <wps:bodyPr wrap="square" lIns="0" tIns="0" rIns="0" bIns="0" rtlCol="0">
                          <a:prstTxWarp prst="textNoShape">
                            <a:avLst/>
                          </a:prstTxWarp>
                          <a:noAutofit/>
                        </wps:bodyPr>
                      </wps:wsp>
                      <pic:pic>
                        <pic:nvPicPr>
                          <pic:cNvPr id="390" name="Image 390"/>
                          <pic:cNvPicPr/>
                        </pic:nvPicPr>
                        <pic:blipFill>
                          <a:blip r:embed="rId121" cstate="print"/>
                          <a:stretch>
                            <a:fillRect/>
                          </a:stretch>
                        </pic:blipFill>
                        <pic:spPr>
                          <a:xfrm>
                            <a:off x="474027" y="1966785"/>
                            <a:ext cx="138684" cy="140970"/>
                          </a:xfrm>
                          <a:prstGeom prst="rect">
                            <a:avLst/>
                          </a:prstGeom>
                        </pic:spPr>
                      </pic:pic>
                      <pic:pic>
                        <pic:nvPicPr>
                          <pic:cNvPr id="391" name="Image 391"/>
                          <pic:cNvPicPr/>
                        </pic:nvPicPr>
                        <pic:blipFill>
                          <a:blip r:embed="rId122" cstate="print"/>
                          <a:stretch>
                            <a:fillRect/>
                          </a:stretch>
                        </pic:blipFill>
                        <pic:spPr>
                          <a:xfrm>
                            <a:off x="804711" y="1966658"/>
                            <a:ext cx="136342" cy="124714"/>
                          </a:xfrm>
                          <a:prstGeom prst="rect">
                            <a:avLst/>
                          </a:prstGeom>
                        </pic:spPr>
                      </pic:pic>
                      <pic:pic>
                        <pic:nvPicPr>
                          <pic:cNvPr id="392" name="Image 392"/>
                          <pic:cNvPicPr/>
                        </pic:nvPicPr>
                        <pic:blipFill>
                          <a:blip r:embed="rId123" cstate="print"/>
                          <a:stretch>
                            <a:fillRect/>
                          </a:stretch>
                        </pic:blipFill>
                        <pic:spPr>
                          <a:xfrm>
                            <a:off x="1483677" y="1958276"/>
                            <a:ext cx="121158" cy="134619"/>
                          </a:xfrm>
                          <a:prstGeom prst="rect">
                            <a:avLst/>
                          </a:prstGeom>
                        </pic:spPr>
                      </pic:pic>
                      <pic:pic>
                        <pic:nvPicPr>
                          <pic:cNvPr id="393" name="Image 393"/>
                          <pic:cNvPicPr/>
                        </pic:nvPicPr>
                        <pic:blipFill>
                          <a:blip r:embed="rId124" cstate="print"/>
                          <a:stretch>
                            <a:fillRect/>
                          </a:stretch>
                        </pic:blipFill>
                        <pic:spPr>
                          <a:xfrm>
                            <a:off x="1124902" y="1957260"/>
                            <a:ext cx="146177" cy="160019"/>
                          </a:xfrm>
                          <a:prstGeom prst="rect">
                            <a:avLst/>
                          </a:prstGeom>
                        </pic:spPr>
                      </pic:pic>
                      <pic:pic>
                        <pic:nvPicPr>
                          <pic:cNvPr id="394" name="Image 394"/>
                          <pic:cNvPicPr/>
                        </pic:nvPicPr>
                        <pic:blipFill>
                          <a:blip r:embed="rId125" cstate="print"/>
                          <a:stretch>
                            <a:fillRect/>
                          </a:stretch>
                        </pic:blipFill>
                        <pic:spPr>
                          <a:xfrm>
                            <a:off x="1802193" y="1946846"/>
                            <a:ext cx="156337" cy="161671"/>
                          </a:xfrm>
                          <a:prstGeom prst="rect">
                            <a:avLst/>
                          </a:prstGeom>
                        </pic:spPr>
                      </pic:pic>
                      <pic:pic>
                        <pic:nvPicPr>
                          <pic:cNvPr id="395" name="Image 395"/>
                          <pic:cNvPicPr/>
                        </pic:nvPicPr>
                        <pic:blipFill>
                          <a:blip r:embed="rId126" cstate="print"/>
                          <a:stretch>
                            <a:fillRect/>
                          </a:stretch>
                        </pic:blipFill>
                        <pic:spPr>
                          <a:xfrm>
                            <a:off x="2102675" y="1947100"/>
                            <a:ext cx="189737" cy="202311"/>
                          </a:xfrm>
                          <a:prstGeom prst="rect">
                            <a:avLst/>
                          </a:prstGeom>
                        </pic:spPr>
                      </pic:pic>
                      <pic:pic>
                        <pic:nvPicPr>
                          <pic:cNvPr id="396" name="Image 396"/>
                          <pic:cNvPicPr/>
                        </pic:nvPicPr>
                        <pic:blipFill>
                          <a:blip r:embed="rId127" cstate="print"/>
                          <a:stretch>
                            <a:fillRect/>
                          </a:stretch>
                        </pic:blipFill>
                        <pic:spPr>
                          <a:xfrm>
                            <a:off x="2460688" y="1946846"/>
                            <a:ext cx="165988" cy="178435"/>
                          </a:xfrm>
                          <a:prstGeom prst="rect">
                            <a:avLst/>
                          </a:prstGeom>
                        </pic:spPr>
                      </pic:pic>
                      <pic:pic>
                        <pic:nvPicPr>
                          <pic:cNvPr id="397" name="Image 397"/>
                          <pic:cNvPicPr/>
                        </pic:nvPicPr>
                        <pic:blipFill>
                          <a:blip r:embed="rId128" cstate="print"/>
                          <a:stretch>
                            <a:fillRect/>
                          </a:stretch>
                        </pic:blipFill>
                        <pic:spPr>
                          <a:xfrm>
                            <a:off x="2714942" y="1958657"/>
                            <a:ext cx="560070" cy="384810"/>
                          </a:xfrm>
                          <a:prstGeom prst="rect">
                            <a:avLst/>
                          </a:prstGeom>
                        </pic:spPr>
                      </pic:pic>
                      <pic:pic>
                        <pic:nvPicPr>
                          <pic:cNvPr id="398" name="Image 398"/>
                          <pic:cNvPicPr/>
                        </pic:nvPicPr>
                        <pic:blipFill>
                          <a:blip r:embed="rId129" cstate="print"/>
                          <a:stretch>
                            <a:fillRect/>
                          </a:stretch>
                        </pic:blipFill>
                        <pic:spPr>
                          <a:xfrm>
                            <a:off x="3341052" y="1957260"/>
                            <a:ext cx="936117" cy="365887"/>
                          </a:xfrm>
                          <a:prstGeom prst="rect">
                            <a:avLst/>
                          </a:prstGeom>
                        </pic:spPr>
                      </pic:pic>
                      <wps:wsp>
                        <wps:cNvPr id="399" name="Graphic 399"/>
                        <wps:cNvSpPr/>
                        <wps:spPr>
                          <a:xfrm>
                            <a:off x="1865566" y="25299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400" name="Graphic 400"/>
                        <wps:cNvSpPr/>
                        <wps:spPr>
                          <a:xfrm>
                            <a:off x="2448877" y="25299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01" name="Textbox 401"/>
                        <wps:cNvSpPr txBox="1"/>
                        <wps:spPr>
                          <a:xfrm>
                            <a:off x="4762" y="4762"/>
                            <a:ext cx="4568825" cy="2740025"/>
                          </a:xfrm>
                          <a:prstGeom prst="rect">
                            <a:avLst/>
                          </a:prstGeom>
                          <a:ln w="9525">
                            <a:solidFill>
                              <a:srgbClr val="D9D9D9"/>
                            </a:solidFill>
                            <a:prstDash val="solid"/>
                          </a:ln>
                        </wps:spPr>
                        <wps:txbx>
                          <w:txbxContent>
                            <w:p>
                              <w:pPr>
                                <w:spacing w:before="93"/>
                                <w:ind w:left="0" w:right="6690" w:firstLine="0"/>
                                <w:jc w:val="right"/>
                                <w:rPr>
                                  <w:rFonts w:ascii="Calibri"/>
                                  <w:sz w:val="18"/>
                                </w:rPr>
                              </w:pPr>
                              <w:r>
                                <w:rPr>
                                  <w:rFonts w:ascii="Calibri"/>
                                  <w:color w:val="585858"/>
                                  <w:spacing w:val="-4"/>
                                  <w:sz w:val="18"/>
                                </w:rPr>
                                <w:t>2500</w:t>
                              </w:r>
                            </w:p>
                            <w:p>
                              <w:pPr>
                                <w:spacing w:line="240" w:lineRule="auto" w:before="95"/>
                                <w:rPr>
                                  <w:rFonts w:ascii="Calibri"/>
                                  <w:sz w:val="18"/>
                                </w:rPr>
                              </w:pPr>
                            </w:p>
                            <w:p>
                              <w:pPr>
                                <w:spacing w:before="1"/>
                                <w:ind w:left="0" w:right="6690" w:firstLine="0"/>
                                <w:jc w:val="right"/>
                                <w:rPr>
                                  <w:rFonts w:ascii="Calibri"/>
                                  <w:sz w:val="18"/>
                                </w:rPr>
                              </w:pPr>
                              <w:r>
                                <w:rPr>
                                  <w:rFonts w:ascii="Calibri"/>
                                  <w:color w:val="585858"/>
                                  <w:spacing w:val="-4"/>
                                  <w:sz w:val="18"/>
                                </w:rPr>
                                <w:t>2000</w:t>
                              </w:r>
                            </w:p>
                            <w:p>
                              <w:pPr>
                                <w:spacing w:line="240" w:lineRule="auto" w:before="95"/>
                                <w:rPr>
                                  <w:rFonts w:ascii="Calibri"/>
                                  <w:sz w:val="18"/>
                                </w:rPr>
                              </w:pPr>
                            </w:p>
                            <w:p>
                              <w:pPr>
                                <w:spacing w:before="0"/>
                                <w:ind w:left="0" w:right="6690" w:firstLine="0"/>
                                <w:jc w:val="right"/>
                                <w:rPr>
                                  <w:rFonts w:ascii="Calibri"/>
                                  <w:sz w:val="18"/>
                                </w:rPr>
                              </w:pPr>
                              <w:r>
                                <w:rPr>
                                  <w:rFonts w:ascii="Calibri"/>
                                  <w:color w:val="585858"/>
                                  <w:spacing w:val="-4"/>
                                  <w:sz w:val="18"/>
                                </w:rPr>
                                <w:t>1500</w:t>
                              </w:r>
                            </w:p>
                            <w:p>
                              <w:pPr>
                                <w:spacing w:line="240" w:lineRule="auto" w:before="96"/>
                                <w:rPr>
                                  <w:rFonts w:ascii="Calibri"/>
                                  <w:sz w:val="18"/>
                                </w:rPr>
                              </w:pPr>
                            </w:p>
                            <w:p>
                              <w:pPr>
                                <w:spacing w:before="0"/>
                                <w:ind w:left="0" w:right="6690" w:firstLine="0"/>
                                <w:jc w:val="right"/>
                                <w:rPr>
                                  <w:rFonts w:ascii="Calibri"/>
                                  <w:sz w:val="18"/>
                                </w:rPr>
                              </w:pPr>
                              <w:r>
                                <w:rPr>
                                  <w:rFonts w:ascii="Calibri"/>
                                  <w:color w:val="585858"/>
                                  <w:spacing w:val="-4"/>
                                  <w:sz w:val="18"/>
                                </w:rPr>
                                <w:t>1000</w:t>
                              </w:r>
                            </w:p>
                            <w:p>
                              <w:pPr>
                                <w:spacing w:line="240" w:lineRule="auto" w:before="96"/>
                                <w:rPr>
                                  <w:rFonts w:ascii="Calibri"/>
                                  <w:sz w:val="18"/>
                                </w:rPr>
                              </w:pPr>
                            </w:p>
                            <w:p>
                              <w:pPr>
                                <w:spacing w:before="0"/>
                                <w:ind w:left="0" w:right="6690" w:firstLine="0"/>
                                <w:jc w:val="right"/>
                                <w:rPr>
                                  <w:rFonts w:ascii="Calibri"/>
                                  <w:sz w:val="18"/>
                                </w:rPr>
                              </w:pPr>
                              <w:r>
                                <w:rPr>
                                  <w:rFonts w:ascii="Calibri"/>
                                  <w:color w:val="585858"/>
                                  <w:spacing w:val="-5"/>
                                  <w:sz w:val="18"/>
                                </w:rPr>
                                <w:t>500</w:t>
                              </w:r>
                            </w:p>
                            <w:p>
                              <w:pPr>
                                <w:spacing w:line="240" w:lineRule="auto" w:before="95"/>
                                <w:rPr>
                                  <w:rFonts w:ascii="Calibri"/>
                                  <w:sz w:val="18"/>
                                </w:rPr>
                              </w:pPr>
                            </w:p>
                            <w:p>
                              <w:pPr>
                                <w:spacing w:before="1"/>
                                <w:ind w:left="0" w:right="6690"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32"/>
                                <w:rPr>
                                  <w:rFonts w:ascii="Calibri"/>
                                  <w:sz w:val="18"/>
                                </w:rPr>
                              </w:pPr>
                            </w:p>
                            <w:p>
                              <w:pPr>
                                <w:tabs>
                                  <w:tab w:pos="1174" w:val="left" w:leader="none"/>
                                </w:tabs>
                                <w:spacing w:before="0"/>
                                <w:ind w:left="215" w:right="0" w:firstLine="0"/>
                                <w:jc w:val="center"/>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p>
                          </w:txbxContent>
                        </wps:txbx>
                        <wps:bodyPr wrap="square" lIns="0" tIns="0" rIns="0" bIns="0" rtlCol="0">
                          <a:noAutofit/>
                        </wps:bodyPr>
                      </wps:wsp>
                    </wpg:wgp>
                  </a:graphicData>
                </a:graphic>
              </wp:anchor>
            </w:drawing>
          </mc:Choice>
          <mc:Fallback>
            <w:pict>
              <v:group style="position:absolute;margin-left:124.375pt;margin-top:21.908751pt;width:360.5pt;height:216.5pt;mso-position-horizontal-relative:page;mso-position-vertical-relative:paragraph;z-index:-15715328;mso-wrap-distance-left:0;mso-wrap-distance-right:0" id="docshapegroup291" coordorigin="2488,438" coordsize="7210,4330">
                <v:shape style="position:absolute;left:3156;top:665;width:6314;height:2141" id="docshape292" coordorigin="3157,666" coordsize="6314,2141" path="m3157,2806l4488,2806m4606,2806l5014,2806m5131,2806l5539,2806m5659,2806l6067,2806m6185,2806l6442,2806m6562,2806l6593,2806m6710,2806l6970,2806m7087,2806l7118,2806m7236,2806l7495,2806m7613,2806l7644,2806m7762,2806l8021,2806m8138,2806l8170,2806m8290,2806l8546,2806m8664,2806l9470,2806m3157,2271l5539,2271m5659,2271l6067,2271m6185,2271l6593,2271m6710,2271l7118,2271m7236,2271l9470,2271m3157,1736l6593,1736m6710,1736l7118,1736m7236,1736l9470,1736m3157,1200l9470,1200m3157,666l9470,666e" filled="false" stroked="true" strokeweight=".75pt" strokecolor="#d9d9d9">
                  <v:path arrowok="t"/>
                  <v:stroke dashstyle="solid"/>
                </v:shape>
                <v:shape style="position:absolute;left:3285;top:2436;width:5907;height:905" id="docshape293" coordorigin="3286,2436" coordsize="5907,905" path="m3403,3101l3286,3101,3286,3341,3403,3341,3403,3101xm3931,3017l3811,3017,3811,3341,3931,3341,3931,3017xm4457,2928l4339,2928,4339,3341,4457,3341,4457,2928xm4982,2854l4865,2854,4865,3341,4982,3341,4982,2854xm5508,2957l5390,2957,5390,3341,5508,3341,5508,2957xm6034,2804l5916,2804,5916,3341,6034,3341,6034,2804xm6562,2708l6442,2708,6442,3341,6562,3341,6562,2708xm7087,2436l6970,2436,6970,3341,7087,3341,7087,2436xm7613,2679l7495,2679,7495,3341,7613,3341,7613,2679xm8138,2734l8021,2734,8021,3341,8138,3341,8138,2734xm8664,2729l8546,2729,8546,3341,8664,3341,8664,2729xm9192,2952l9072,2952,9072,3341,9192,3341,9192,2952xe" filled="true" fillcolor="#4471c4" stroked="false">
                  <v:path arrowok="t"/>
                  <v:fill type="solid"/>
                </v:shape>
                <v:shape style="position:absolute;left:3436;top:1284;width:5904;height:2057" id="docshape294" coordorigin="3437,1284" coordsize="5904,2057" path="m3554,3015l3437,3015,3437,3341,3554,3341,3554,3015xm4080,2931l3962,2931,3962,3341,4080,3341,4080,2931xm4606,2777l4488,2777,4488,3341,4606,3341,4606,2777xm5131,2494l5014,2494,5014,3341,5131,3341,5131,2494xm5659,2182l5539,2182,5539,3341,5659,3341,5659,2182xm6185,2256l6067,2256,6067,3341,6185,3341,6185,2256xm6710,1284l6593,1284,6593,3341,6710,3341,6710,1284xm7236,1498l7118,1498,7118,3341,7236,3341,7236,1498xm7762,2264l7644,2264,7644,3341,7762,3341,7762,2264xm8290,2681l8170,2681,8170,3341,8290,3341,8290,2681xm8815,3068l8698,3068,8698,3341,8815,3341,8815,3068xm9341,3082l9223,3082,9223,3341,9341,3341,9341,3082xe" filled="true" fillcolor="#ec7c30" stroked="false">
                  <v:path arrowok="t"/>
                  <v:fill type="solid"/>
                </v:shape>
                <v:line style="position:absolute" from="3157,3341" to="9470,3341" stroked="true" strokeweight=".75pt" strokecolor="#d9d9d9">
                  <v:stroke dashstyle="solid"/>
                </v:line>
                <v:shape style="position:absolute;left:3234;top:3535;width:219;height:222" type="#_x0000_t75" id="docshape295" stroked="false">
                  <v:imagedata r:id="rId121" o:title=""/>
                </v:shape>
                <v:shape style="position:absolute;left:3754;top:3535;width:215;height:197" type="#_x0000_t75" id="docshape296" stroked="false">
                  <v:imagedata r:id="rId122" o:title=""/>
                </v:shape>
                <v:shape style="position:absolute;left:4824;top:3522;width:191;height:212" type="#_x0000_t75" id="docshape297" stroked="false">
                  <v:imagedata r:id="rId123" o:title=""/>
                </v:shape>
                <v:shape style="position:absolute;left:4259;top:3520;width:231;height:252" type="#_x0000_t75" id="docshape298" stroked="false">
                  <v:imagedata r:id="rId124" o:title=""/>
                </v:shape>
                <v:shape style="position:absolute;left:5325;top:3504;width:247;height:255" type="#_x0000_t75" id="docshape299" stroked="false">
                  <v:imagedata r:id="rId125" o:title=""/>
                </v:shape>
                <v:shape style="position:absolute;left:5798;top:3504;width:299;height:319" type="#_x0000_t75" id="docshape300" stroked="false">
                  <v:imagedata r:id="rId126" o:title=""/>
                </v:shape>
                <v:shape style="position:absolute;left:6362;top:3504;width:262;height:281" type="#_x0000_t75" id="docshape301" stroked="false">
                  <v:imagedata r:id="rId127" o:title=""/>
                </v:shape>
                <v:shape style="position:absolute;left:6763;top:3522;width:882;height:606" type="#_x0000_t75" id="docshape302" stroked="false">
                  <v:imagedata r:id="rId128" o:title=""/>
                </v:shape>
                <v:shape style="position:absolute;left:7749;top:3520;width:1475;height:577" type="#_x0000_t75" id="docshape303" stroked="false">
                  <v:imagedata r:id="rId129" o:title=""/>
                </v:shape>
                <v:rect style="position:absolute;left:5425;top:4422;width:99;height:99" id="docshape304" filled="true" fillcolor="#4471c4" stroked="false">
                  <v:fill type="solid"/>
                </v:rect>
                <v:rect style="position:absolute;left:6344;top:4422;width:99;height:99" id="docshape305" filled="true" fillcolor="#ec7c30" stroked="false">
                  <v:fill type="solid"/>
                </v:rect>
                <v:shape style="position:absolute;left:2495;top:445;width:7195;height:4315" type="#_x0000_t202" id="docshape306" filled="false" stroked="true" strokeweight=".75pt" strokecolor="#d9d9d9">
                  <v:textbox inset="0,0,0,0">
                    <w:txbxContent>
                      <w:p>
                        <w:pPr>
                          <w:spacing w:before="93"/>
                          <w:ind w:left="0" w:right="6690" w:firstLine="0"/>
                          <w:jc w:val="right"/>
                          <w:rPr>
                            <w:rFonts w:ascii="Calibri"/>
                            <w:sz w:val="18"/>
                          </w:rPr>
                        </w:pPr>
                        <w:r>
                          <w:rPr>
                            <w:rFonts w:ascii="Calibri"/>
                            <w:color w:val="585858"/>
                            <w:spacing w:val="-4"/>
                            <w:sz w:val="18"/>
                          </w:rPr>
                          <w:t>2500</w:t>
                        </w:r>
                      </w:p>
                      <w:p>
                        <w:pPr>
                          <w:spacing w:line="240" w:lineRule="auto" w:before="95"/>
                          <w:rPr>
                            <w:rFonts w:ascii="Calibri"/>
                            <w:sz w:val="18"/>
                          </w:rPr>
                        </w:pPr>
                      </w:p>
                      <w:p>
                        <w:pPr>
                          <w:spacing w:before="1"/>
                          <w:ind w:left="0" w:right="6690" w:firstLine="0"/>
                          <w:jc w:val="right"/>
                          <w:rPr>
                            <w:rFonts w:ascii="Calibri"/>
                            <w:sz w:val="18"/>
                          </w:rPr>
                        </w:pPr>
                        <w:r>
                          <w:rPr>
                            <w:rFonts w:ascii="Calibri"/>
                            <w:color w:val="585858"/>
                            <w:spacing w:val="-4"/>
                            <w:sz w:val="18"/>
                          </w:rPr>
                          <w:t>2000</w:t>
                        </w:r>
                      </w:p>
                      <w:p>
                        <w:pPr>
                          <w:spacing w:line="240" w:lineRule="auto" w:before="95"/>
                          <w:rPr>
                            <w:rFonts w:ascii="Calibri"/>
                            <w:sz w:val="18"/>
                          </w:rPr>
                        </w:pPr>
                      </w:p>
                      <w:p>
                        <w:pPr>
                          <w:spacing w:before="0"/>
                          <w:ind w:left="0" w:right="6690" w:firstLine="0"/>
                          <w:jc w:val="right"/>
                          <w:rPr>
                            <w:rFonts w:ascii="Calibri"/>
                            <w:sz w:val="18"/>
                          </w:rPr>
                        </w:pPr>
                        <w:r>
                          <w:rPr>
                            <w:rFonts w:ascii="Calibri"/>
                            <w:color w:val="585858"/>
                            <w:spacing w:val="-4"/>
                            <w:sz w:val="18"/>
                          </w:rPr>
                          <w:t>1500</w:t>
                        </w:r>
                      </w:p>
                      <w:p>
                        <w:pPr>
                          <w:spacing w:line="240" w:lineRule="auto" w:before="96"/>
                          <w:rPr>
                            <w:rFonts w:ascii="Calibri"/>
                            <w:sz w:val="18"/>
                          </w:rPr>
                        </w:pPr>
                      </w:p>
                      <w:p>
                        <w:pPr>
                          <w:spacing w:before="0"/>
                          <w:ind w:left="0" w:right="6690" w:firstLine="0"/>
                          <w:jc w:val="right"/>
                          <w:rPr>
                            <w:rFonts w:ascii="Calibri"/>
                            <w:sz w:val="18"/>
                          </w:rPr>
                        </w:pPr>
                        <w:r>
                          <w:rPr>
                            <w:rFonts w:ascii="Calibri"/>
                            <w:color w:val="585858"/>
                            <w:spacing w:val="-4"/>
                            <w:sz w:val="18"/>
                          </w:rPr>
                          <w:t>1000</w:t>
                        </w:r>
                      </w:p>
                      <w:p>
                        <w:pPr>
                          <w:spacing w:line="240" w:lineRule="auto" w:before="96"/>
                          <w:rPr>
                            <w:rFonts w:ascii="Calibri"/>
                            <w:sz w:val="18"/>
                          </w:rPr>
                        </w:pPr>
                      </w:p>
                      <w:p>
                        <w:pPr>
                          <w:spacing w:before="0"/>
                          <w:ind w:left="0" w:right="6690" w:firstLine="0"/>
                          <w:jc w:val="right"/>
                          <w:rPr>
                            <w:rFonts w:ascii="Calibri"/>
                            <w:sz w:val="18"/>
                          </w:rPr>
                        </w:pPr>
                        <w:r>
                          <w:rPr>
                            <w:rFonts w:ascii="Calibri"/>
                            <w:color w:val="585858"/>
                            <w:spacing w:val="-5"/>
                            <w:sz w:val="18"/>
                          </w:rPr>
                          <w:t>500</w:t>
                        </w:r>
                      </w:p>
                      <w:p>
                        <w:pPr>
                          <w:spacing w:line="240" w:lineRule="auto" w:before="95"/>
                          <w:rPr>
                            <w:rFonts w:ascii="Calibri"/>
                            <w:sz w:val="18"/>
                          </w:rPr>
                        </w:pPr>
                      </w:p>
                      <w:p>
                        <w:pPr>
                          <w:spacing w:before="1"/>
                          <w:ind w:left="0" w:right="6690"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32"/>
                          <w:rPr>
                            <w:rFonts w:ascii="Calibri"/>
                            <w:sz w:val="18"/>
                          </w:rPr>
                        </w:pPr>
                      </w:p>
                      <w:p>
                        <w:pPr>
                          <w:tabs>
                            <w:tab w:pos="1174" w:val="left" w:leader="none"/>
                          </w:tabs>
                          <w:spacing w:before="0"/>
                          <w:ind w:left="215" w:right="0" w:firstLine="0"/>
                          <w:jc w:val="center"/>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p>
                    </w:txbxContent>
                  </v:textbox>
                  <v:stroke dashstyle="solid"/>
                  <w10:wrap type="none"/>
                </v:shape>
                <w10:wrap type="topAndBottom"/>
              </v:group>
            </w:pict>
          </mc:Fallback>
        </mc:AlternateContent>
      </w:r>
    </w:p>
    <w:p>
      <w:pPr>
        <w:spacing w:before="118"/>
        <w:ind w:left="1112" w:right="0" w:firstLine="0"/>
        <w:jc w:val="left"/>
        <w:rPr>
          <w:i/>
          <w:sz w:val="22"/>
        </w:rPr>
      </w:pPr>
      <w:bookmarkStart w:name="_bookmark45" w:id="46"/>
      <w:bookmarkEnd w:id="46"/>
      <w:r>
        <w:rPr/>
      </w:r>
      <w:r>
        <w:rPr>
          <w:i/>
          <w:color w:val="44536A"/>
          <w:sz w:val="22"/>
        </w:rPr>
        <w:t>Graf</w:t>
      </w:r>
      <w:r>
        <w:rPr>
          <w:i/>
          <w:color w:val="44536A"/>
          <w:spacing w:val="-6"/>
          <w:sz w:val="22"/>
        </w:rPr>
        <w:t> </w:t>
      </w:r>
      <w:r>
        <w:rPr>
          <w:i/>
          <w:color w:val="44536A"/>
          <w:sz w:val="22"/>
        </w:rPr>
        <w:t>12:</w:t>
      </w:r>
      <w:r>
        <w:rPr>
          <w:i/>
          <w:color w:val="44536A"/>
          <w:spacing w:val="-3"/>
          <w:sz w:val="22"/>
        </w:rPr>
        <w:t> </w:t>
      </w:r>
      <w:r>
        <w:rPr>
          <w:i/>
          <w:color w:val="44536A"/>
          <w:sz w:val="22"/>
        </w:rPr>
        <w:t>Nočitve</w:t>
      </w:r>
      <w:r>
        <w:rPr>
          <w:i/>
          <w:color w:val="44536A"/>
          <w:spacing w:val="-6"/>
          <w:sz w:val="22"/>
        </w:rPr>
        <w:t> </w:t>
      </w:r>
      <w:r>
        <w:rPr>
          <w:i/>
          <w:color w:val="44536A"/>
          <w:sz w:val="22"/>
        </w:rPr>
        <w:t>turistov</w:t>
      </w:r>
      <w:r>
        <w:rPr>
          <w:i/>
          <w:color w:val="44536A"/>
          <w:spacing w:val="-4"/>
          <w:sz w:val="22"/>
        </w:rPr>
        <w:t> </w:t>
      </w:r>
      <w:r>
        <w:rPr>
          <w:i/>
          <w:color w:val="44536A"/>
          <w:sz w:val="22"/>
        </w:rPr>
        <w:t>po</w:t>
      </w:r>
      <w:r>
        <w:rPr>
          <w:i/>
          <w:color w:val="44536A"/>
          <w:spacing w:val="-4"/>
          <w:sz w:val="22"/>
        </w:rPr>
        <w:t> </w:t>
      </w:r>
      <w:r>
        <w:rPr>
          <w:i/>
          <w:color w:val="44536A"/>
          <w:sz w:val="22"/>
        </w:rPr>
        <w:t>mesecih</w:t>
      </w:r>
      <w:r>
        <w:rPr>
          <w:i/>
          <w:color w:val="44536A"/>
          <w:spacing w:val="-5"/>
          <w:sz w:val="22"/>
        </w:rPr>
        <w:t> </w:t>
      </w:r>
      <w:r>
        <w:rPr>
          <w:i/>
          <w:color w:val="44536A"/>
          <w:sz w:val="22"/>
        </w:rPr>
        <w:t>v</w:t>
      </w:r>
      <w:r>
        <w:rPr>
          <w:i/>
          <w:color w:val="44536A"/>
          <w:spacing w:val="-3"/>
          <w:sz w:val="22"/>
        </w:rPr>
        <w:t> </w:t>
      </w:r>
      <w:r>
        <w:rPr>
          <w:i/>
          <w:color w:val="44536A"/>
          <w:sz w:val="22"/>
        </w:rPr>
        <w:t>letu</w:t>
      </w:r>
      <w:r>
        <w:rPr>
          <w:i/>
          <w:color w:val="44536A"/>
          <w:spacing w:val="-7"/>
          <w:sz w:val="22"/>
        </w:rPr>
        <w:t> </w:t>
      </w:r>
      <w:r>
        <w:rPr>
          <w:i/>
          <w:color w:val="44536A"/>
          <w:sz w:val="22"/>
        </w:rPr>
        <w:t>glede</w:t>
      </w:r>
      <w:r>
        <w:rPr>
          <w:i/>
          <w:color w:val="44536A"/>
          <w:spacing w:val="-4"/>
          <w:sz w:val="22"/>
        </w:rPr>
        <w:t> </w:t>
      </w:r>
      <w:r>
        <w:rPr>
          <w:i/>
          <w:color w:val="44536A"/>
          <w:sz w:val="22"/>
        </w:rPr>
        <w:t>na</w:t>
      </w:r>
      <w:r>
        <w:rPr>
          <w:i/>
          <w:color w:val="44536A"/>
          <w:spacing w:val="-5"/>
          <w:sz w:val="22"/>
        </w:rPr>
        <w:t> </w:t>
      </w:r>
      <w:r>
        <w:rPr>
          <w:i/>
          <w:color w:val="44536A"/>
          <w:sz w:val="22"/>
        </w:rPr>
        <w:t>državo</w:t>
      </w:r>
      <w:r>
        <w:rPr>
          <w:i/>
          <w:color w:val="44536A"/>
          <w:spacing w:val="-4"/>
          <w:sz w:val="22"/>
        </w:rPr>
        <w:t> </w:t>
      </w:r>
      <w:r>
        <w:rPr>
          <w:i/>
          <w:color w:val="44536A"/>
          <w:sz w:val="22"/>
        </w:rPr>
        <w:t>prihoda</w:t>
      </w:r>
      <w:r>
        <w:rPr>
          <w:i/>
          <w:color w:val="44536A"/>
          <w:spacing w:val="-5"/>
          <w:sz w:val="22"/>
        </w:rPr>
        <w:t> </w:t>
      </w:r>
      <w:r>
        <w:rPr>
          <w:i/>
          <w:color w:val="44536A"/>
          <w:sz w:val="22"/>
        </w:rPr>
        <w:t>2023</w:t>
      </w:r>
      <w:r>
        <w:rPr>
          <w:i/>
          <w:color w:val="44536A"/>
          <w:spacing w:val="-4"/>
          <w:sz w:val="22"/>
        </w:rPr>
        <w:t> </w:t>
      </w:r>
      <w:r>
        <w:rPr>
          <w:i/>
          <w:color w:val="44536A"/>
          <w:sz w:val="22"/>
        </w:rPr>
        <w:t>v</w:t>
      </w:r>
      <w:r>
        <w:rPr>
          <w:i/>
          <w:color w:val="44536A"/>
          <w:spacing w:val="-4"/>
          <w:sz w:val="22"/>
        </w:rPr>
        <w:t> </w:t>
      </w:r>
      <w:r>
        <w:rPr>
          <w:i/>
          <w:color w:val="44536A"/>
          <w:sz w:val="22"/>
        </w:rPr>
        <w:t>občini</w:t>
      </w:r>
      <w:r>
        <w:rPr>
          <w:i/>
          <w:color w:val="44536A"/>
          <w:spacing w:val="-3"/>
          <w:sz w:val="22"/>
        </w:rPr>
        <w:t> </w:t>
      </w:r>
      <w:r>
        <w:rPr>
          <w:i/>
          <w:color w:val="44536A"/>
          <w:spacing w:val="-2"/>
          <w:sz w:val="22"/>
        </w:rPr>
        <w:t>Ormož</w:t>
      </w:r>
    </w:p>
    <w:p>
      <w:pPr>
        <w:pStyle w:val="BodyText"/>
        <w:spacing w:before="144"/>
        <w:rPr>
          <w:i/>
          <w:sz w:val="22"/>
        </w:rPr>
      </w:pPr>
    </w:p>
    <w:p>
      <w:pPr>
        <w:pStyle w:val="BodyText"/>
        <w:spacing w:before="1"/>
        <w:ind w:left="852" w:right="990"/>
        <w:jc w:val="both"/>
      </w:pPr>
      <w:r>
        <w:rPr/>
        <w:t>V letu 2023 smo zabeležili 15.658 nočitev v občini Ormož. Tuji turisti so prevladovali skoraj vse leto, razen novembra in decembra. Več kot 1000 nočitev pa so ustvarili v mesecih maj, junij, julij, avgust in september. Skupno so tuji turisti ustvarili 63,03 % vseh prenočitev, domači turisti pa 36,97 %.</w:t>
      </w:r>
    </w:p>
    <w:p>
      <w:pPr>
        <w:pStyle w:val="BodyText"/>
        <w:spacing w:after="0"/>
        <w:jc w:val="both"/>
        <w:sectPr>
          <w:type w:val="continuous"/>
          <w:pgSz w:w="11910" w:h="16840"/>
          <w:pgMar w:header="424" w:footer="850" w:top="3860" w:bottom="1040" w:left="566" w:right="141"/>
        </w:sectPr>
      </w:pPr>
    </w:p>
    <w:p>
      <w:pPr>
        <w:pStyle w:val="BodyText"/>
        <w:spacing w:before="228"/>
        <w:rPr>
          <w:sz w:val="28"/>
        </w:rPr>
      </w:pPr>
    </w:p>
    <w:p>
      <w:pPr>
        <w:pStyle w:val="Heading1"/>
      </w:pPr>
      <w:r>
        <w:rPr>
          <w:u w:val="single"/>
        </w:rPr>
        <w:t>POVPREČNA</w:t>
      </w:r>
      <w:r>
        <w:rPr>
          <w:spacing w:val="-6"/>
          <w:u w:val="single"/>
        </w:rPr>
        <w:t> </w:t>
      </w:r>
      <w:r>
        <w:rPr>
          <w:u w:val="single"/>
        </w:rPr>
        <w:t>DOBA</w:t>
      </w:r>
      <w:r>
        <w:rPr>
          <w:spacing w:val="-7"/>
          <w:u w:val="single"/>
        </w:rPr>
        <w:t> </w:t>
      </w:r>
      <w:r>
        <w:rPr>
          <w:spacing w:val="-2"/>
          <w:u w:val="single"/>
        </w:rPr>
        <w:t>BIVANJA</w:t>
      </w:r>
    </w:p>
    <w:p>
      <w:pPr>
        <w:pStyle w:val="BodyText"/>
        <w:rPr>
          <w:b/>
          <w:sz w:val="20"/>
        </w:rPr>
      </w:pPr>
    </w:p>
    <w:p>
      <w:pPr>
        <w:pStyle w:val="BodyText"/>
        <w:rPr>
          <w:b/>
          <w:sz w:val="20"/>
        </w:rPr>
      </w:pPr>
    </w:p>
    <w:p>
      <w:pPr>
        <w:pStyle w:val="BodyText"/>
        <w:rPr>
          <w:b/>
          <w:sz w:val="20"/>
        </w:rPr>
      </w:pPr>
    </w:p>
    <w:p>
      <w:pPr>
        <w:pStyle w:val="BodyText"/>
        <w:spacing w:before="49"/>
        <w:rPr>
          <w:b/>
          <w:sz w:val="20"/>
        </w:r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1416"/>
        <w:gridCol w:w="1277"/>
        <w:gridCol w:w="998"/>
      </w:tblGrid>
      <w:tr>
        <w:trPr>
          <w:trHeight w:val="299" w:hRule="atLeast"/>
        </w:trPr>
        <w:tc>
          <w:tcPr>
            <w:tcW w:w="989" w:type="dxa"/>
          </w:tcPr>
          <w:p>
            <w:pPr>
              <w:pStyle w:val="TableParagraph"/>
              <w:rPr>
                <w:rFonts w:ascii="Times New Roman"/>
                <w:sz w:val="20"/>
              </w:rPr>
            </w:pPr>
          </w:p>
        </w:tc>
        <w:tc>
          <w:tcPr>
            <w:tcW w:w="3691" w:type="dxa"/>
            <w:gridSpan w:val="3"/>
          </w:tcPr>
          <w:p>
            <w:pPr>
              <w:pStyle w:val="TableParagraph"/>
              <w:spacing w:line="255" w:lineRule="exact"/>
              <w:ind w:left="9"/>
              <w:jc w:val="center"/>
              <w:rPr>
                <w:sz w:val="22"/>
              </w:rPr>
            </w:pPr>
            <w:r>
              <w:rPr>
                <w:spacing w:val="-2"/>
                <w:sz w:val="22"/>
              </w:rPr>
              <w:t>SLOVENIJA</w:t>
            </w:r>
          </w:p>
        </w:tc>
      </w:tr>
      <w:tr>
        <w:trPr>
          <w:trHeight w:val="299" w:hRule="atLeast"/>
        </w:trPr>
        <w:tc>
          <w:tcPr>
            <w:tcW w:w="989" w:type="dxa"/>
          </w:tcPr>
          <w:p>
            <w:pPr>
              <w:pStyle w:val="TableParagraph"/>
              <w:rPr>
                <w:rFonts w:ascii="Times New Roman"/>
                <w:sz w:val="20"/>
              </w:rPr>
            </w:pPr>
          </w:p>
        </w:tc>
        <w:tc>
          <w:tcPr>
            <w:tcW w:w="1416" w:type="dxa"/>
          </w:tcPr>
          <w:p>
            <w:pPr>
              <w:pStyle w:val="TableParagraph"/>
              <w:spacing w:line="255" w:lineRule="exact"/>
              <w:ind w:left="9" w:right="2"/>
              <w:jc w:val="center"/>
              <w:rPr>
                <w:b/>
                <w:sz w:val="22"/>
              </w:rPr>
            </w:pPr>
            <w:r>
              <w:rPr>
                <w:b/>
                <w:spacing w:val="-2"/>
                <w:sz w:val="22"/>
              </w:rPr>
              <w:t>DOMAČI</w:t>
            </w:r>
          </w:p>
        </w:tc>
        <w:tc>
          <w:tcPr>
            <w:tcW w:w="1277" w:type="dxa"/>
          </w:tcPr>
          <w:p>
            <w:pPr>
              <w:pStyle w:val="TableParagraph"/>
              <w:spacing w:line="255" w:lineRule="exact"/>
              <w:ind w:left="16" w:right="10"/>
              <w:jc w:val="center"/>
              <w:rPr>
                <w:b/>
                <w:sz w:val="22"/>
              </w:rPr>
            </w:pPr>
            <w:r>
              <w:rPr>
                <w:b/>
                <w:spacing w:val="-4"/>
                <w:sz w:val="22"/>
              </w:rPr>
              <w:t>TUJI</w:t>
            </w:r>
          </w:p>
        </w:tc>
        <w:tc>
          <w:tcPr>
            <w:tcW w:w="998" w:type="dxa"/>
          </w:tcPr>
          <w:p>
            <w:pPr>
              <w:pStyle w:val="TableParagraph"/>
              <w:spacing w:line="255" w:lineRule="exact"/>
              <w:ind w:left="12"/>
              <w:jc w:val="center"/>
              <w:rPr>
                <w:b/>
                <w:sz w:val="22"/>
              </w:rPr>
            </w:pPr>
            <w:r>
              <w:rPr>
                <w:b/>
                <w:spacing w:val="-2"/>
                <w:sz w:val="22"/>
              </w:rPr>
              <w:t>SKUPAJ</w:t>
            </w:r>
          </w:p>
        </w:tc>
      </w:tr>
      <w:tr>
        <w:trPr>
          <w:trHeight w:val="302" w:hRule="atLeast"/>
        </w:trPr>
        <w:tc>
          <w:tcPr>
            <w:tcW w:w="989" w:type="dxa"/>
          </w:tcPr>
          <w:p>
            <w:pPr>
              <w:pStyle w:val="TableParagraph"/>
              <w:spacing w:before="2"/>
              <w:ind w:right="96"/>
              <w:jc w:val="right"/>
              <w:rPr>
                <w:sz w:val="22"/>
              </w:rPr>
            </w:pPr>
            <w:r>
              <w:rPr>
                <w:spacing w:val="-4"/>
                <w:sz w:val="22"/>
              </w:rPr>
              <w:t>2020</w:t>
            </w:r>
          </w:p>
        </w:tc>
        <w:tc>
          <w:tcPr>
            <w:tcW w:w="1416" w:type="dxa"/>
          </w:tcPr>
          <w:p>
            <w:pPr>
              <w:pStyle w:val="TableParagraph"/>
              <w:spacing w:before="2"/>
              <w:ind w:left="9"/>
              <w:jc w:val="center"/>
              <w:rPr>
                <w:sz w:val="22"/>
              </w:rPr>
            </w:pPr>
            <w:r>
              <w:rPr>
                <w:spacing w:val="-4"/>
                <w:sz w:val="22"/>
              </w:rPr>
              <w:t>3,16</w:t>
            </w:r>
          </w:p>
        </w:tc>
        <w:tc>
          <w:tcPr>
            <w:tcW w:w="1277" w:type="dxa"/>
          </w:tcPr>
          <w:p>
            <w:pPr>
              <w:pStyle w:val="TableParagraph"/>
              <w:spacing w:before="2"/>
              <w:ind w:left="16" w:right="6"/>
              <w:jc w:val="center"/>
              <w:rPr>
                <w:sz w:val="22"/>
              </w:rPr>
            </w:pPr>
            <w:r>
              <w:rPr>
                <w:spacing w:val="-4"/>
                <w:sz w:val="22"/>
              </w:rPr>
              <w:t>2,76</w:t>
            </w:r>
          </w:p>
        </w:tc>
        <w:tc>
          <w:tcPr>
            <w:tcW w:w="998" w:type="dxa"/>
          </w:tcPr>
          <w:p>
            <w:pPr>
              <w:pStyle w:val="TableParagraph"/>
              <w:spacing w:before="2"/>
              <w:ind w:left="12" w:right="1"/>
              <w:jc w:val="center"/>
              <w:rPr>
                <w:sz w:val="22"/>
              </w:rPr>
            </w:pPr>
            <w:r>
              <w:rPr>
                <w:spacing w:val="-4"/>
                <w:sz w:val="22"/>
              </w:rPr>
              <w:t>3,00</w:t>
            </w:r>
          </w:p>
        </w:tc>
      </w:tr>
      <w:tr>
        <w:trPr>
          <w:trHeight w:val="299" w:hRule="atLeast"/>
        </w:trPr>
        <w:tc>
          <w:tcPr>
            <w:tcW w:w="989" w:type="dxa"/>
          </w:tcPr>
          <w:p>
            <w:pPr>
              <w:pStyle w:val="TableParagraph"/>
              <w:spacing w:line="255" w:lineRule="exact"/>
              <w:ind w:right="96"/>
              <w:jc w:val="right"/>
              <w:rPr>
                <w:sz w:val="22"/>
              </w:rPr>
            </w:pPr>
            <w:r>
              <w:rPr>
                <w:spacing w:val="-4"/>
                <w:sz w:val="22"/>
              </w:rPr>
              <w:t>2021</w:t>
            </w:r>
          </w:p>
        </w:tc>
        <w:tc>
          <w:tcPr>
            <w:tcW w:w="1416" w:type="dxa"/>
          </w:tcPr>
          <w:p>
            <w:pPr>
              <w:pStyle w:val="TableParagraph"/>
              <w:spacing w:line="255" w:lineRule="exact"/>
              <w:ind w:left="9"/>
              <w:jc w:val="center"/>
              <w:rPr>
                <w:sz w:val="22"/>
              </w:rPr>
            </w:pPr>
            <w:r>
              <w:rPr>
                <w:spacing w:val="-4"/>
                <w:sz w:val="22"/>
              </w:rPr>
              <w:t>2,97</w:t>
            </w:r>
          </w:p>
        </w:tc>
        <w:tc>
          <w:tcPr>
            <w:tcW w:w="1277" w:type="dxa"/>
          </w:tcPr>
          <w:p>
            <w:pPr>
              <w:pStyle w:val="TableParagraph"/>
              <w:spacing w:line="255" w:lineRule="exact"/>
              <w:ind w:left="16" w:right="6"/>
              <w:jc w:val="center"/>
              <w:rPr>
                <w:sz w:val="22"/>
              </w:rPr>
            </w:pPr>
            <w:r>
              <w:rPr>
                <w:spacing w:val="-4"/>
                <w:sz w:val="22"/>
              </w:rPr>
              <w:t>2,62</w:t>
            </w:r>
          </w:p>
        </w:tc>
        <w:tc>
          <w:tcPr>
            <w:tcW w:w="998" w:type="dxa"/>
          </w:tcPr>
          <w:p>
            <w:pPr>
              <w:pStyle w:val="TableParagraph"/>
              <w:spacing w:line="255" w:lineRule="exact"/>
              <w:ind w:left="12" w:right="1"/>
              <w:jc w:val="center"/>
              <w:rPr>
                <w:sz w:val="22"/>
              </w:rPr>
            </w:pPr>
            <w:r>
              <w:rPr>
                <w:spacing w:val="-4"/>
                <w:sz w:val="22"/>
              </w:rPr>
              <w:t>2,81</w:t>
            </w:r>
          </w:p>
        </w:tc>
      </w:tr>
      <w:tr>
        <w:trPr>
          <w:trHeight w:val="299" w:hRule="atLeast"/>
        </w:trPr>
        <w:tc>
          <w:tcPr>
            <w:tcW w:w="989" w:type="dxa"/>
          </w:tcPr>
          <w:p>
            <w:pPr>
              <w:pStyle w:val="TableParagraph"/>
              <w:spacing w:line="255" w:lineRule="exact"/>
              <w:ind w:right="96"/>
              <w:jc w:val="right"/>
              <w:rPr>
                <w:sz w:val="22"/>
              </w:rPr>
            </w:pPr>
            <w:r>
              <w:rPr>
                <w:spacing w:val="-4"/>
                <w:sz w:val="22"/>
              </w:rPr>
              <w:t>2022</w:t>
            </w:r>
          </w:p>
        </w:tc>
        <w:tc>
          <w:tcPr>
            <w:tcW w:w="1416" w:type="dxa"/>
          </w:tcPr>
          <w:p>
            <w:pPr>
              <w:pStyle w:val="TableParagraph"/>
              <w:spacing w:line="255" w:lineRule="exact"/>
              <w:ind w:left="9"/>
              <w:jc w:val="center"/>
              <w:rPr>
                <w:sz w:val="22"/>
              </w:rPr>
            </w:pPr>
            <w:r>
              <w:rPr>
                <w:spacing w:val="-4"/>
                <w:sz w:val="22"/>
              </w:rPr>
              <w:t>2,85</w:t>
            </w:r>
          </w:p>
        </w:tc>
        <w:tc>
          <w:tcPr>
            <w:tcW w:w="1277" w:type="dxa"/>
          </w:tcPr>
          <w:p>
            <w:pPr>
              <w:pStyle w:val="TableParagraph"/>
              <w:spacing w:line="255" w:lineRule="exact"/>
              <w:ind w:left="16" w:right="6"/>
              <w:jc w:val="center"/>
              <w:rPr>
                <w:sz w:val="22"/>
              </w:rPr>
            </w:pPr>
            <w:r>
              <w:rPr>
                <w:spacing w:val="-4"/>
                <w:sz w:val="22"/>
              </w:rPr>
              <w:t>2,56</w:t>
            </w:r>
          </w:p>
        </w:tc>
        <w:tc>
          <w:tcPr>
            <w:tcW w:w="998" w:type="dxa"/>
          </w:tcPr>
          <w:p>
            <w:pPr>
              <w:pStyle w:val="TableParagraph"/>
              <w:spacing w:line="255" w:lineRule="exact"/>
              <w:ind w:left="12" w:right="1"/>
              <w:jc w:val="center"/>
              <w:rPr>
                <w:sz w:val="22"/>
              </w:rPr>
            </w:pPr>
            <w:r>
              <w:rPr>
                <w:spacing w:val="-4"/>
                <w:sz w:val="22"/>
              </w:rPr>
              <w:t>2,66</w:t>
            </w:r>
          </w:p>
        </w:tc>
      </w:tr>
      <w:tr>
        <w:trPr>
          <w:trHeight w:val="299" w:hRule="atLeast"/>
        </w:trPr>
        <w:tc>
          <w:tcPr>
            <w:tcW w:w="989" w:type="dxa"/>
          </w:tcPr>
          <w:p>
            <w:pPr>
              <w:pStyle w:val="TableParagraph"/>
              <w:spacing w:line="255" w:lineRule="exact"/>
              <w:ind w:right="96"/>
              <w:jc w:val="right"/>
              <w:rPr>
                <w:sz w:val="22"/>
              </w:rPr>
            </w:pPr>
            <w:r>
              <w:rPr>
                <w:spacing w:val="-4"/>
                <w:sz w:val="22"/>
              </w:rPr>
              <w:t>2023</w:t>
            </w:r>
          </w:p>
        </w:tc>
        <w:tc>
          <w:tcPr>
            <w:tcW w:w="1416" w:type="dxa"/>
          </w:tcPr>
          <w:p>
            <w:pPr>
              <w:pStyle w:val="TableParagraph"/>
              <w:spacing w:line="255" w:lineRule="exact"/>
              <w:ind w:left="9"/>
              <w:jc w:val="center"/>
              <w:rPr>
                <w:sz w:val="22"/>
              </w:rPr>
            </w:pPr>
            <w:r>
              <w:rPr>
                <w:spacing w:val="-4"/>
                <w:sz w:val="22"/>
              </w:rPr>
              <w:t>2,98</w:t>
            </w:r>
          </w:p>
        </w:tc>
        <w:tc>
          <w:tcPr>
            <w:tcW w:w="1277" w:type="dxa"/>
          </w:tcPr>
          <w:p>
            <w:pPr>
              <w:pStyle w:val="TableParagraph"/>
              <w:spacing w:line="255" w:lineRule="exact"/>
              <w:ind w:left="16" w:right="6"/>
              <w:jc w:val="center"/>
              <w:rPr>
                <w:sz w:val="22"/>
              </w:rPr>
            </w:pPr>
            <w:r>
              <w:rPr>
                <w:spacing w:val="-4"/>
                <w:sz w:val="22"/>
              </w:rPr>
              <w:t>2,48</w:t>
            </w:r>
          </w:p>
        </w:tc>
        <w:tc>
          <w:tcPr>
            <w:tcW w:w="998" w:type="dxa"/>
          </w:tcPr>
          <w:p>
            <w:pPr>
              <w:pStyle w:val="TableParagraph"/>
              <w:spacing w:line="255" w:lineRule="exact"/>
              <w:ind w:left="12" w:right="1"/>
              <w:jc w:val="center"/>
              <w:rPr>
                <w:sz w:val="22"/>
              </w:rPr>
            </w:pPr>
            <w:r>
              <w:rPr>
                <w:spacing w:val="-4"/>
                <w:sz w:val="22"/>
              </w:rPr>
              <w:t>2,60</w:t>
            </w:r>
          </w:p>
        </w:tc>
      </w:tr>
    </w:tbl>
    <w:p>
      <w:pPr>
        <w:spacing w:before="122"/>
        <w:ind w:left="852" w:right="0" w:firstLine="0"/>
        <w:jc w:val="left"/>
        <w:rPr>
          <w:i/>
          <w:sz w:val="22"/>
        </w:rPr>
      </w:pPr>
      <w:bookmarkStart w:name="_bookmark46" w:id="47"/>
      <w:bookmarkEnd w:id="47"/>
      <w:r>
        <w:rPr/>
      </w:r>
      <w:r>
        <w:rPr>
          <w:i/>
          <w:color w:val="44536A"/>
          <w:sz w:val="22"/>
        </w:rPr>
        <w:t>Tabela</w:t>
      </w:r>
      <w:r>
        <w:rPr>
          <w:i/>
          <w:color w:val="44536A"/>
          <w:spacing w:val="-12"/>
          <w:sz w:val="22"/>
        </w:rPr>
        <w:t> </w:t>
      </w:r>
      <w:r>
        <w:rPr>
          <w:i/>
          <w:color w:val="44536A"/>
          <w:sz w:val="22"/>
        </w:rPr>
        <w:t>14:</w:t>
      </w:r>
      <w:r>
        <w:rPr>
          <w:i/>
          <w:color w:val="44536A"/>
          <w:spacing w:val="-10"/>
          <w:sz w:val="22"/>
        </w:rPr>
        <w:t> </w:t>
      </w:r>
      <w:r>
        <w:rPr>
          <w:i/>
          <w:color w:val="44536A"/>
          <w:sz w:val="22"/>
        </w:rPr>
        <w:t>Povprečna</w:t>
      </w:r>
      <w:r>
        <w:rPr>
          <w:i/>
          <w:color w:val="44536A"/>
          <w:spacing w:val="-9"/>
          <w:sz w:val="22"/>
        </w:rPr>
        <w:t> </w:t>
      </w:r>
      <w:r>
        <w:rPr>
          <w:i/>
          <w:color w:val="44536A"/>
          <w:sz w:val="22"/>
        </w:rPr>
        <w:t>doba</w:t>
      </w:r>
      <w:r>
        <w:rPr>
          <w:i/>
          <w:color w:val="44536A"/>
          <w:spacing w:val="-10"/>
          <w:sz w:val="22"/>
        </w:rPr>
        <w:t> </w:t>
      </w:r>
      <w:r>
        <w:rPr>
          <w:i/>
          <w:color w:val="44536A"/>
          <w:sz w:val="22"/>
        </w:rPr>
        <w:t>bivanja</w:t>
      </w:r>
      <w:r>
        <w:rPr>
          <w:i/>
          <w:color w:val="44536A"/>
          <w:spacing w:val="-9"/>
          <w:sz w:val="22"/>
        </w:rPr>
        <w:t> </w:t>
      </w:r>
      <w:r>
        <w:rPr>
          <w:i/>
          <w:color w:val="44536A"/>
          <w:sz w:val="22"/>
        </w:rPr>
        <w:t>domačih</w:t>
      </w:r>
      <w:r>
        <w:rPr>
          <w:i/>
          <w:color w:val="44536A"/>
          <w:spacing w:val="-9"/>
          <w:sz w:val="22"/>
        </w:rPr>
        <w:t> </w:t>
      </w:r>
      <w:r>
        <w:rPr>
          <w:i/>
          <w:color w:val="44536A"/>
          <w:sz w:val="22"/>
        </w:rPr>
        <w:t>gostov</w:t>
      </w:r>
      <w:r>
        <w:rPr>
          <w:i/>
          <w:color w:val="44536A"/>
          <w:spacing w:val="-8"/>
          <w:sz w:val="22"/>
        </w:rPr>
        <w:t> </w:t>
      </w:r>
      <w:r>
        <w:rPr>
          <w:i/>
          <w:color w:val="44536A"/>
          <w:sz w:val="22"/>
        </w:rPr>
        <w:t>za</w:t>
      </w:r>
      <w:r>
        <w:rPr>
          <w:i/>
          <w:color w:val="44536A"/>
          <w:spacing w:val="-11"/>
          <w:sz w:val="22"/>
        </w:rPr>
        <w:t> </w:t>
      </w:r>
      <w:r>
        <w:rPr>
          <w:i/>
          <w:color w:val="44536A"/>
          <w:sz w:val="22"/>
        </w:rPr>
        <w:t>leta</w:t>
      </w:r>
      <w:r>
        <w:rPr>
          <w:i/>
          <w:color w:val="44536A"/>
          <w:spacing w:val="-9"/>
          <w:sz w:val="22"/>
        </w:rPr>
        <w:t> </w:t>
      </w:r>
      <w:r>
        <w:rPr>
          <w:i/>
          <w:color w:val="44536A"/>
          <w:sz w:val="22"/>
        </w:rPr>
        <w:t>2020,</w:t>
      </w:r>
      <w:r>
        <w:rPr>
          <w:i/>
          <w:color w:val="44536A"/>
          <w:spacing w:val="-10"/>
          <w:sz w:val="22"/>
        </w:rPr>
        <w:t> </w:t>
      </w:r>
      <w:r>
        <w:rPr>
          <w:i/>
          <w:color w:val="44536A"/>
          <w:sz w:val="22"/>
        </w:rPr>
        <w:t>2021,</w:t>
      </w:r>
      <w:r>
        <w:rPr>
          <w:i/>
          <w:color w:val="44536A"/>
          <w:spacing w:val="-10"/>
          <w:sz w:val="22"/>
        </w:rPr>
        <w:t> </w:t>
      </w:r>
      <w:r>
        <w:rPr>
          <w:i/>
          <w:color w:val="44536A"/>
          <w:sz w:val="22"/>
        </w:rPr>
        <w:t>2022</w:t>
      </w:r>
      <w:r>
        <w:rPr>
          <w:i/>
          <w:color w:val="44536A"/>
          <w:spacing w:val="-9"/>
          <w:sz w:val="22"/>
        </w:rPr>
        <w:t> </w:t>
      </w:r>
      <w:r>
        <w:rPr>
          <w:i/>
          <w:color w:val="44536A"/>
          <w:sz w:val="22"/>
        </w:rPr>
        <w:t>in</w:t>
      </w:r>
      <w:r>
        <w:rPr>
          <w:i/>
          <w:color w:val="44536A"/>
          <w:spacing w:val="-9"/>
          <w:sz w:val="22"/>
        </w:rPr>
        <w:t> </w:t>
      </w:r>
      <w:r>
        <w:rPr>
          <w:i/>
          <w:color w:val="44536A"/>
          <w:sz w:val="22"/>
        </w:rPr>
        <w:t>2023</w:t>
      </w:r>
      <w:r>
        <w:rPr>
          <w:i/>
          <w:color w:val="44536A"/>
          <w:spacing w:val="-12"/>
          <w:sz w:val="22"/>
        </w:rPr>
        <w:t> </w:t>
      </w:r>
      <w:r>
        <w:rPr>
          <w:i/>
          <w:color w:val="44536A"/>
          <w:sz w:val="22"/>
        </w:rPr>
        <w:t>v</w:t>
      </w:r>
      <w:r>
        <w:rPr>
          <w:i/>
          <w:color w:val="44536A"/>
          <w:spacing w:val="-10"/>
          <w:sz w:val="22"/>
        </w:rPr>
        <w:t> </w:t>
      </w:r>
      <w:r>
        <w:rPr>
          <w:i/>
          <w:color w:val="44536A"/>
          <w:spacing w:val="-2"/>
          <w:sz w:val="22"/>
        </w:rPr>
        <w:t>Sloveniji</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32"/>
        <w:rPr>
          <w:i/>
          <w:sz w:val="20"/>
        </w:r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8"/>
        <w:gridCol w:w="1419"/>
        <w:gridCol w:w="998"/>
      </w:tblGrid>
      <w:tr>
        <w:trPr>
          <w:trHeight w:val="300" w:hRule="atLeast"/>
        </w:trPr>
        <w:tc>
          <w:tcPr>
            <w:tcW w:w="4805" w:type="dxa"/>
            <w:gridSpan w:val="3"/>
          </w:tcPr>
          <w:p>
            <w:pPr>
              <w:pStyle w:val="TableParagraph"/>
              <w:ind w:left="10"/>
              <w:jc w:val="center"/>
              <w:rPr>
                <w:sz w:val="22"/>
              </w:rPr>
            </w:pPr>
            <w:r>
              <w:rPr>
                <w:spacing w:val="-2"/>
                <w:sz w:val="22"/>
              </w:rPr>
              <w:t>ORMOŽ</w:t>
            </w:r>
          </w:p>
        </w:tc>
      </w:tr>
      <w:tr>
        <w:trPr>
          <w:trHeight w:val="301" w:hRule="atLeast"/>
        </w:trPr>
        <w:tc>
          <w:tcPr>
            <w:tcW w:w="2388" w:type="dxa"/>
          </w:tcPr>
          <w:p>
            <w:pPr>
              <w:pStyle w:val="TableParagraph"/>
              <w:spacing w:before="2"/>
              <w:ind w:left="10"/>
              <w:jc w:val="center"/>
              <w:rPr>
                <w:b/>
                <w:sz w:val="22"/>
              </w:rPr>
            </w:pPr>
            <w:r>
              <w:rPr>
                <w:b/>
                <w:spacing w:val="-2"/>
                <w:sz w:val="22"/>
              </w:rPr>
              <w:t>DOMAČI</w:t>
            </w:r>
          </w:p>
        </w:tc>
        <w:tc>
          <w:tcPr>
            <w:tcW w:w="1419" w:type="dxa"/>
          </w:tcPr>
          <w:p>
            <w:pPr>
              <w:pStyle w:val="TableParagraph"/>
              <w:spacing w:before="2"/>
              <w:ind w:left="4"/>
              <w:jc w:val="center"/>
              <w:rPr>
                <w:b/>
                <w:sz w:val="22"/>
              </w:rPr>
            </w:pPr>
            <w:r>
              <w:rPr>
                <w:b/>
                <w:spacing w:val="-4"/>
                <w:sz w:val="22"/>
              </w:rPr>
              <w:t>TUJI</w:t>
            </w:r>
          </w:p>
        </w:tc>
        <w:tc>
          <w:tcPr>
            <w:tcW w:w="998" w:type="dxa"/>
          </w:tcPr>
          <w:p>
            <w:pPr>
              <w:pStyle w:val="TableParagraph"/>
              <w:spacing w:before="2"/>
              <w:ind w:left="12" w:right="5"/>
              <w:jc w:val="center"/>
              <w:rPr>
                <w:b/>
                <w:sz w:val="22"/>
              </w:rPr>
            </w:pPr>
            <w:r>
              <w:rPr>
                <w:b/>
                <w:spacing w:val="-2"/>
                <w:sz w:val="22"/>
              </w:rPr>
              <w:t>SKUPAJ</w:t>
            </w:r>
          </w:p>
        </w:tc>
      </w:tr>
      <w:tr>
        <w:trPr>
          <w:trHeight w:val="299" w:hRule="atLeast"/>
        </w:trPr>
        <w:tc>
          <w:tcPr>
            <w:tcW w:w="2388" w:type="dxa"/>
          </w:tcPr>
          <w:p>
            <w:pPr>
              <w:pStyle w:val="TableParagraph"/>
              <w:spacing w:line="255" w:lineRule="exact"/>
              <w:ind w:left="10" w:right="3"/>
              <w:jc w:val="center"/>
              <w:rPr>
                <w:sz w:val="22"/>
              </w:rPr>
            </w:pPr>
            <w:r>
              <w:rPr>
                <w:spacing w:val="-4"/>
                <w:sz w:val="22"/>
              </w:rPr>
              <w:t>2,32</w:t>
            </w:r>
          </w:p>
        </w:tc>
        <w:tc>
          <w:tcPr>
            <w:tcW w:w="1419" w:type="dxa"/>
          </w:tcPr>
          <w:p>
            <w:pPr>
              <w:pStyle w:val="TableParagraph"/>
              <w:spacing w:line="255" w:lineRule="exact"/>
              <w:ind w:left="4" w:right="1"/>
              <w:jc w:val="center"/>
              <w:rPr>
                <w:sz w:val="22"/>
              </w:rPr>
            </w:pPr>
            <w:r>
              <w:rPr>
                <w:spacing w:val="-4"/>
                <w:sz w:val="22"/>
              </w:rPr>
              <w:t>2,09</w:t>
            </w:r>
          </w:p>
        </w:tc>
        <w:tc>
          <w:tcPr>
            <w:tcW w:w="998" w:type="dxa"/>
          </w:tcPr>
          <w:p>
            <w:pPr>
              <w:pStyle w:val="TableParagraph"/>
              <w:spacing w:line="255" w:lineRule="exact"/>
              <w:ind w:left="12" w:right="7"/>
              <w:jc w:val="center"/>
              <w:rPr>
                <w:sz w:val="22"/>
              </w:rPr>
            </w:pPr>
            <w:r>
              <w:rPr>
                <w:spacing w:val="-4"/>
                <w:sz w:val="22"/>
              </w:rPr>
              <w:t>2,27</w:t>
            </w:r>
          </w:p>
        </w:tc>
      </w:tr>
      <w:tr>
        <w:trPr>
          <w:trHeight w:val="299" w:hRule="atLeast"/>
        </w:trPr>
        <w:tc>
          <w:tcPr>
            <w:tcW w:w="2388" w:type="dxa"/>
          </w:tcPr>
          <w:p>
            <w:pPr>
              <w:pStyle w:val="TableParagraph"/>
              <w:spacing w:line="255" w:lineRule="exact"/>
              <w:ind w:left="10" w:right="3"/>
              <w:jc w:val="center"/>
              <w:rPr>
                <w:sz w:val="22"/>
              </w:rPr>
            </w:pPr>
            <w:r>
              <w:rPr>
                <w:spacing w:val="-4"/>
                <w:sz w:val="22"/>
              </w:rPr>
              <w:t>2,02</w:t>
            </w:r>
          </w:p>
        </w:tc>
        <w:tc>
          <w:tcPr>
            <w:tcW w:w="1419" w:type="dxa"/>
          </w:tcPr>
          <w:p>
            <w:pPr>
              <w:pStyle w:val="TableParagraph"/>
              <w:spacing w:line="255" w:lineRule="exact"/>
              <w:ind w:left="4" w:right="1"/>
              <w:jc w:val="center"/>
              <w:rPr>
                <w:sz w:val="22"/>
              </w:rPr>
            </w:pPr>
            <w:r>
              <w:rPr>
                <w:spacing w:val="-4"/>
                <w:sz w:val="22"/>
              </w:rPr>
              <w:t>2,08</w:t>
            </w:r>
          </w:p>
        </w:tc>
        <w:tc>
          <w:tcPr>
            <w:tcW w:w="998" w:type="dxa"/>
          </w:tcPr>
          <w:p>
            <w:pPr>
              <w:pStyle w:val="TableParagraph"/>
              <w:spacing w:line="255" w:lineRule="exact"/>
              <w:ind w:left="12" w:right="7"/>
              <w:jc w:val="center"/>
              <w:rPr>
                <w:sz w:val="22"/>
              </w:rPr>
            </w:pPr>
            <w:r>
              <w:rPr>
                <w:spacing w:val="-4"/>
                <w:sz w:val="22"/>
              </w:rPr>
              <w:t>2,04</w:t>
            </w:r>
          </w:p>
        </w:tc>
      </w:tr>
      <w:tr>
        <w:trPr>
          <w:trHeight w:val="299" w:hRule="atLeast"/>
        </w:trPr>
        <w:tc>
          <w:tcPr>
            <w:tcW w:w="2388" w:type="dxa"/>
          </w:tcPr>
          <w:p>
            <w:pPr>
              <w:pStyle w:val="TableParagraph"/>
              <w:spacing w:line="255" w:lineRule="exact"/>
              <w:ind w:left="10" w:right="3"/>
              <w:jc w:val="center"/>
              <w:rPr>
                <w:sz w:val="22"/>
              </w:rPr>
            </w:pPr>
            <w:r>
              <w:rPr>
                <w:spacing w:val="-4"/>
                <w:sz w:val="22"/>
              </w:rPr>
              <w:t>1,76</w:t>
            </w:r>
          </w:p>
        </w:tc>
        <w:tc>
          <w:tcPr>
            <w:tcW w:w="1419" w:type="dxa"/>
          </w:tcPr>
          <w:p>
            <w:pPr>
              <w:pStyle w:val="TableParagraph"/>
              <w:spacing w:line="255" w:lineRule="exact"/>
              <w:ind w:left="4" w:right="1"/>
              <w:jc w:val="center"/>
              <w:rPr>
                <w:sz w:val="22"/>
              </w:rPr>
            </w:pPr>
            <w:r>
              <w:rPr>
                <w:spacing w:val="-4"/>
                <w:sz w:val="22"/>
              </w:rPr>
              <w:t>2,14</w:t>
            </w:r>
          </w:p>
        </w:tc>
        <w:tc>
          <w:tcPr>
            <w:tcW w:w="998" w:type="dxa"/>
          </w:tcPr>
          <w:p>
            <w:pPr>
              <w:pStyle w:val="TableParagraph"/>
              <w:spacing w:line="255" w:lineRule="exact"/>
              <w:ind w:left="12" w:right="7"/>
              <w:jc w:val="center"/>
              <w:rPr>
                <w:sz w:val="22"/>
              </w:rPr>
            </w:pPr>
            <w:r>
              <w:rPr>
                <w:spacing w:val="-4"/>
                <w:sz w:val="22"/>
              </w:rPr>
              <w:t>1,98</w:t>
            </w:r>
          </w:p>
        </w:tc>
      </w:tr>
      <w:tr>
        <w:trPr>
          <w:trHeight w:val="299" w:hRule="atLeast"/>
        </w:trPr>
        <w:tc>
          <w:tcPr>
            <w:tcW w:w="2388" w:type="dxa"/>
          </w:tcPr>
          <w:p>
            <w:pPr>
              <w:pStyle w:val="TableParagraph"/>
              <w:spacing w:line="255" w:lineRule="exact"/>
              <w:ind w:left="10" w:right="3"/>
              <w:jc w:val="center"/>
              <w:rPr>
                <w:sz w:val="22"/>
              </w:rPr>
            </w:pPr>
            <w:r>
              <w:rPr>
                <w:spacing w:val="-4"/>
                <w:sz w:val="22"/>
              </w:rPr>
              <w:t>1,54</w:t>
            </w:r>
          </w:p>
        </w:tc>
        <w:tc>
          <w:tcPr>
            <w:tcW w:w="1419" w:type="dxa"/>
          </w:tcPr>
          <w:p>
            <w:pPr>
              <w:pStyle w:val="TableParagraph"/>
              <w:spacing w:line="255" w:lineRule="exact"/>
              <w:ind w:left="4" w:right="1"/>
              <w:jc w:val="center"/>
              <w:rPr>
                <w:sz w:val="22"/>
              </w:rPr>
            </w:pPr>
            <w:r>
              <w:rPr>
                <w:spacing w:val="-4"/>
                <w:sz w:val="22"/>
              </w:rPr>
              <w:t>1,94</w:t>
            </w:r>
          </w:p>
        </w:tc>
        <w:tc>
          <w:tcPr>
            <w:tcW w:w="998" w:type="dxa"/>
          </w:tcPr>
          <w:p>
            <w:pPr>
              <w:pStyle w:val="TableParagraph"/>
              <w:spacing w:line="255" w:lineRule="exact"/>
              <w:ind w:left="12" w:right="7"/>
              <w:jc w:val="center"/>
              <w:rPr>
                <w:sz w:val="22"/>
              </w:rPr>
            </w:pPr>
            <w:r>
              <w:rPr>
                <w:spacing w:val="-4"/>
                <w:sz w:val="22"/>
              </w:rPr>
              <w:t>1,77</w:t>
            </w:r>
          </w:p>
        </w:tc>
      </w:tr>
    </w:tbl>
    <w:p>
      <w:pPr>
        <w:spacing w:before="147"/>
        <w:ind w:left="852" w:right="999" w:firstLine="0"/>
        <w:jc w:val="left"/>
        <w:rPr>
          <w:i/>
          <w:sz w:val="22"/>
        </w:rPr>
      </w:pPr>
      <w:bookmarkStart w:name="_bookmark47" w:id="48"/>
      <w:bookmarkEnd w:id="48"/>
      <w:r>
        <w:rPr/>
      </w:r>
      <w:r>
        <w:rPr>
          <w:i/>
          <w:color w:val="44536A"/>
          <w:sz w:val="22"/>
        </w:rPr>
        <w:t>Tabela 15: Povprečna doba bivanja domačih gostov za leta 2020, 2021, 2022 in 2023 v Občini </w:t>
      </w:r>
      <w:r>
        <w:rPr>
          <w:i/>
          <w:color w:val="44536A"/>
          <w:spacing w:val="-2"/>
          <w:sz w:val="22"/>
        </w:rPr>
        <w:t>Ormož</w:t>
      </w:r>
    </w:p>
    <w:p>
      <w:pPr>
        <w:pStyle w:val="BodyText"/>
        <w:spacing w:before="132"/>
        <w:rPr>
          <w:i/>
          <w:sz w:val="20"/>
        </w:rPr>
      </w:pPr>
      <w:r>
        <w:rPr>
          <w:i/>
          <w:sz w:val="20"/>
        </w:rPr>
        <mc:AlternateContent>
          <mc:Choice Requires="wps">
            <w:drawing>
              <wp:anchor distT="0" distB="0" distL="0" distR="0" allowOverlap="1" layoutInCell="1" locked="0" behindDoc="1" simplePos="0" relativeHeight="487601664">
                <wp:simplePos x="0" y="0"/>
                <wp:positionH relativeFrom="page">
                  <wp:posOffset>2286952</wp:posOffset>
                </wp:positionH>
                <wp:positionV relativeFrom="paragraph">
                  <wp:posOffset>246841</wp:posOffset>
                </wp:positionV>
                <wp:extent cx="3068320" cy="2009775"/>
                <wp:effectExtent l="0" t="0" r="0" b="0"/>
                <wp:wrapTopAndBottom/>
                <wp:docPr id="402" name="Group 402"/>
                <wp:cNvGraphicFramePr>
                  <a:graphicFrameLocks/>
                </wp:cNvGraphicFramePr>
                <a:graphic>
                  <a:graphicData uri="http://schemas.microsoft.com/office/word/2010/wordprocessingGroup">
                    <wpg:wgp>
                      <wpg:cNvPr id="402" name="Group 402"/>
                      <wpg:cNvGrpSpPr/>
                      <wpg:grpSpPr>
                        <a:xfrm>
                          <a:off x="0" y="0"/>
                          <a:ext cx="3068320" cy="2009775"/>
                          <a:chExt cx="3068320" cy="2009775"/>
                        </a:xfrm>
                      </wpg:grpSpPr>
                      <wps:wsp>
                        <wps:cNvPr id="403" name="Graphic 403"/>
                        <wps:cNvSpPr/>
                        <wps:spPr>
                          <a:xfrm>
                            <a:off x="395541" y="144475"/>
                            <a:ext cx="2528570" cy="1020444"/>
                          </a:xfrm>
                          <a:custGeom>
                            <a:avLst/>
                            <a:gdLst/>
                            <a:ahLst/>
                            <a:cxnLst/>
                            <a:rect l="l" t="t" r="r" b="b"/>
                            <a:pathLst>
                              <a:path w="2528570" h="1020444">
                                <a:moveTo>
                                  <a:pt x="2407666" y="1020191"/>
                                </a:moveTo>
                                <a:lnTo>
                                  <a:pt x="2528316" y="1020191"/>
                                </a:lnTo>
                              </a:path>
                              <a:path w="2528570" h="1020444">
                                <a:moveTo>
                                  <a:pt x="231394" y="1020191"/>
                                </a:moveTo>
                                <a:lnTo>
                                  <a:pt x="260350" y="1020191"/>
                                </a:lnTo>
                              </a:path>
                              <a:path w="2528570" h="1020444">
                                <a:moveTo>
                                  <a:pt x="1142745" y="1020191"/>
                                </a:moveTo>
                                <a:lnTo>
                                  <a:pt x="1385061" y="1020191"/>
                                </a:lnTo>
                              </a:path>
                              <a:path w="2528570" h="1020444">
                                <a:moveTo>
                                  <a:pt x="1634997" y="1020191"/>
                                </a:moveTo>
                                <a:lnTo>
                                  <a:pt x="1665478" y="1020191"/>
                                </a:lnTo>
                              </a:path>
                              <a:path w="2528570" h="1020444">
                                <a:moveTo>
                                  <a:pt x="1494790" y="1020191"/>
                                </a:moveTo>
                                <a:lnTo>
                                  <a:pt x="1525270" y="1020191"/>
                                </a:lnTo>
                              </a:path>
                              <a:path w="2528570" h="1020444">
                                <a:moveTo>
                                  <a:pt x="2127250" y="1020191"/>
                                </a:moveTo>
                                <a:lnTo>
                                  <a:pt x="2157730" y="1020191"/>
                                </a:lnTo>
                              </a:path>
                              <a:path w="2528570" h="1020444">
                                <a:moveTo>
                                  <a:pt x="1004061" y="1020191"/>
                                </a:moveTo>
                                <a:lnTo>
                                  <a:pt x="1033018" y="1020191"/>
                                </a:lnTo>
                              </a:path>
                              <a:path w="2528570" h="1020444">
                                <a:moveTo>
                                  <a:pt x="1775206" y="1020191"/>
                                </a:moveTo>
                                <a:lnTo>
                                  <a:pt x="2017521" y="1020191"/>
                                </a:lnTo>
                              </a:path>
                              <a:path w="2528570" h="1020444">
                                <a:moveTo>
                                  <a:pt x="2267458" y="1020191"/>
                                </a:moveTo>
                                <a:lnTo>
                                  <a:pt x="2297938" y="1020191"/>
                                </a:lnTo>
                              </a:path>
                              <a:path w="2528570" h="1020444">
                                <a:moveTo>
                                  <a:pt x="371601" y="1020191"/>
                                </a:moveTo>
                                <a:lnTo>
                                  <a:pt x="400557" y="1020191"/>
                                </a:lnTo>
                              </a:path>
                              <a:path w="2528570" h="1020444">
                                <a:moveTo>
                                  <a:pt x="0" y="1020191"/>
                                </a:moveTo>
                                <a:lnTo>
                                  <a:pt x="120142" y="1020191"/>
                                </a:lnTo>
                              </a:path>
                              <a:path w="2528570" h="1020444">
                                <a:moveTo>
                                  <a:pt x="511810" y="1020191"/>
                                </a:moveTo>
                                <a:lnTo>
                                  <a:pt x="752602" y="1020191"/>
                                </a:lnTo>
                              </a:path>
                              <a:path w="2528570" h="1020444">
                                <a:moveTo>
                                  <a:pt x="863854" y="1020191"/>
                                </a:moveTo>
                                <a:lnTo>
                                  <a:pt x="892809" y="1020191"/>
                                </a:lnTo>
                              </a:path>
                              <a:path w="2528570" h="1020444">
                                <a:moveTo>
                                  <a:pt x="863854" y="765683"/>
                                </a:moveTo>
                                <a:lnTo>
                                  <a:pt x="892809" y="765683"/>
                                </a:lnTo>
                              </a:path>
                              <a:path w="2528570" h="1020444">
                                <a:moveTo>
                                  <a:pt x="2407666" y="765683"/>
                                </a:moveTo>
                                <a:lnTo>
                                  <a:pt x="2528316" y="765683"/>
                                </a:lnTo>
                              </a:path>
                              <a:path w="2528570" h="1020444">
                                <a:moveTo>
                                  <a:pt x="1775206" y="765683"/>
                                </a:moveTo>
                                <a:lnTo>
                                  <a:pt x="2017521" y="765683"/>
                                </a:lnTo>
                              </a:path>
                              <a:path w="2528570" h="1020444">
                                <a:moveTo>
                                  <a:pt x="371601" y="765683"/>
                                </a:moveTo>
                                <a:lnTo>
                                  <a:pt x="400557" y="765683"/>
                                </a:lnTo>
                              </a:path>
                              <a:path w="2528570" h="1020444">
                                <a:moveTo>
                                  <a:pt x="2127250" y="765683"/>
                                </a:moveTo>
                                <a:lnTo>
                                  <a:pt x="2157730" y="765683"/>
                                </a:lnTo>
                              </a:path>
                              <a:path w="2528570" h="1020444">
                                <a:moveTo>
                                  <a:pt x="1142745" y="765683"/>
                                </a:moveTo>
                                <a:lnTo>
                                  <a:pt x="1385061" y="765683"/>
                                </a:lnTo>
                              </a:path>
                              <a:path w="2528570" h="1020444">
                                <a:moveTo>
                                  <a:pt x="1004061" y="765683"/>
                                </a:moveTo>
                                <a:lnTo>
                                  <a:pt x="1033018" y="765683"/>
                                </a:lnTo>
                              </a:path>
                              <a:path w="2528570" h="1020444">
                                <a:moveTo>
                                  <a:pt x="1494790" y="765683"/>
                                </a:moveTo>
                                <a:lnTo>
                                  <a:pt x="1525270" y="765683"/>
                                </a:lnTo>
                              </a:path>
                              <a:path w="2528570" h="1020444">
                                <a:moveTo>
                                  <a:pt x="231394" y="765683"/>
                                </a:moveTo>
                                <a:lnTo>
                                  <a:pt x="260350" y="765683"/>
                                </a:lnTo>
                              </a:path>
                              <a:path w="2528570" h="1020444">
                                <a:moveTo>
                                  <a:pt x="0" y="765683"/>
                                </a:moveTo>
                                <a:lnTo>
                                  <a:pt x="120142" y="765683"/>
                                </a:lnTo>
                              </a:path>
                              <a:path w="2528570" h="1020444">
                                <a:moveTo>
                                  <a:pt x="2267458" y="765683"/>
                                </a:moveTo>
                                <a:lnTo>
                                  <a:pt x="2297938" y="765683"/>
                                </a:lnTo>
                              </a:path>
                              <a:path w="2528570" h="1020444">
                                <a:moveTo>
                                  <a:pt x="511810" y="765683"/>
                                </a:moveTo>
                                <a:lnTo>
                                  <a:pt x="752602" y="765683"/>
                                </a:lnTo>
                              </a:path>
                              <a:path w="2528570" h="1020444">
                                <a:moveTo>
                                  <a:pt x="1634997" y="765683"/>
                                </a:moveTo>
                                <a:lnTo>
                                  <a:pt x="1665478" y="765683"/>
                                </a:lnTo>
                              </a:path>
                              <a:path w="2528570" h="1020444">
                                <a:moveTo>
                                  <a:pt x="2127250" y="509651"/>
                                </a:moveTo>
                                <a:lnTo>
                                  <a:pt x="2157730" y="509651"/>
                                </a:lnTo>
                              </a:path>
                              <a:path w="2528570" h="1020444">
                                <a:moveTo>
                                  <a:pt x="511810" y="509651"/>
                                </a:moveTo>
                                <a:lnTo>
                                  <a:pt x="752602" y="509651"/>
                                </a:lnTo>
                              </a:path>
                              <a:path w="2528570" h="1020444">
                                <a:moveTo>
                                  <a:pt x="1142745" y="509651"/>
                                </a:moveTo>
                                <a:lnTo>
                                  <a:pt x="1385061" y="509651"/>
                                </a:lnTo>
                              </a:path>
                              <a:path w="2528570" h="1020444">
                                <a:moveTo>
                                  <a:pt x="231394" y="509651"/>
                                </a:moveTo>
                                <a:lnTo>
                                  <a:pt x="260350" y="509651"/>
                                </a:lnTo>
                              </a:path>
                              <a:path w="2528570" h="1020444">
                                <a:moveTo>
                                  <a:pt x="1004061" y="509651"/>
                                </a:moveTo>
                                <a:lnTo>
                                  <a:pt x="1033018" y="509651"/>
                                </a:lnTo>
                              </a:path>
                              <a:path w="2528570" h="1020444">
                                <a:moveTo>
                                  <a:pt x="0" y="509651"/>
                                </a:moveTo>
                                <a:lnTo>
                                  <a:pt x="120142" y="509651"/>
                                </a:lnTo>
                              </a:path>
                              <a:path w="2528570" h="1020444">
                                <a:moveTo>
                                  <a:pt x="1775206" y="509651"/>
                                </a:moveTo>
                                <a:lnTo>
                                  <a:pt x="2017521" y="509651"/>
                                </a:lnTo>
                              </a:path>
                              <a:path w="2528570" h="1020444">
                                <a:moveTo>
                                  <a:pt x="371601" y="509651"/>
                                </a:moveTo>
                                <a:lnTo>
                                  <a:pt x="400557" y="509651"/>
                                </a:lnTo>
                              </a:path>
                              <a:path w="2528570" h="1020444">
                                <a:moveTo>
                                  <a:pt x="1494790" y="509651"/>
                                </a:moveTo>
                                <a:lnTo>
                                  <a:pt x="1525270" y="509651"/>
                                </a:lnTo>
                              </a:path>
                              <a:path w="2528570" h="1020444">
                                <a:moveTo>
                                  <a:pt x="863854" y="509651"/>
                                </a:moveTo>
                                <a:lnTo>
                                  <a:pt x="892809" y="509651"/>
                                </a:lnTo>
                              </a:path>
                              <a:path w="2528570" h="1020444">
                                <a:moveTo>
                                  <a:pt x="1634997" y="509651"/>
                                </a:moveTo>
                                <a:lnTo>
                                  <a:pt x="1665478" y="509651"/>
                                </a:lnTo>
                              </a:path>
                              <a:path w="2528570" h="1020444">
                                <a:moveTo>
                                  <a:pt x="2407666" y="509651"/>
                                </a:moveTo>
                                <a:lnTo>
                                  <a:pt x="2528316" y="509651"/>
                                </a:lnTo>
                              </a:path>
                              <a:path w="2528570" h="1020444">
                                <a:moveTo>
                                  <a:pt x="2267458" y="509651"/>
                                </a:moveTo>
                                <a:lnTo>
                                  <a:pt x="2297938" y="509651"/>
                                </a:lnTo>
                              </a:path>
                              <a:path w="2528570" h="1020444">
                                <a:moveTo>
                                  <a:pt x="1634997" y="255143"/>
                                </a:moveTo>
                                <a:lnTo>
                                  <a:pt x="2528316" y="255143"/>
                                </a:lnTo>
                              </a:path>
                              <a:path w="2528570" h="1020444">
                                <a:moveTo>
                                  <a:pt x="1142745" y="255143"/>
                                </a:moveTo>
                                <a:lnTo>
                                  <a:pt x="1525270" y="255143"/>
                                </a:lnTo>
                              </a:path>
                              <a:path w="2528570" h="1020444">
                                <a:moveTo>
                                  <a:pt x="1004061" y="255143"/>
                                </a:moveTo>
                                <a:lnTo>
                                  <a:pt x="1033018" y="255143"/>
                                </a:lnTo>
                              </a:path>
                              <a:path w="2528570" h="1020444">
                                <a:moveTo>
                                  <a:pt x="231394" y="255143"/>
                                </a:moveTo>
                                <a:lnTo>
                                  <a:pt x="260350" y="255143"/>
                                </a:lnTo>
                              </a:path>
                              <a:path w="2528570" h="1020444">
                                <a:moveTo>
                                  <a:pt x="0" y="255143"/>
                                </a:moveTo>
                                <a:lnTo>
                                  <a:pt x="120142" y="255143"/>
                                </a:lnTo>
                              </a:path>
                              <a:path w="2528570" h="1020444">
                                <a:moveTo>
                                  <a:pt x="511810" y="255143"/>
                                </a:moveTo>
                                <a:lnTo>
                                  <a:pt x="752602" y="255143"/>
                                </a:lnTo>
                              </a:path>
                              <a:path w="2528570" h="1020444">
                                <a:moveTo>
                                  <a:pt x="863854" y="255143"/>
                                </a:moveTo>
                                <a:lnTo>
                                  <a:pt x="892809" y="255143"/>
                                </a:lnTo>
                              </a:path>
                              <a:path w="2528570" h="1020444">
                                <a:moveTo>
                                  <a:pt x="371601" y="255143"/>
                                </a:moveTo>
                                <a:lnTo>
                                  <a:pt x="400557" y="255143"/>
                                </a:lnTo>
                              </a:path>
                              <a:path w="2528570" h="1020444">
                                <a:moveTo>
                                  <a:pt x="0" y="0"/>
                                </a:moveTo>
                                <a:lnTo>
                                  <a:pt x="2528316" y="0"/>
                                </a:lnTo>
                              </a:path>
                            </a:pathLst>
                          </a:custGeom>
                          <a:ln w="9525">
                            <a:solidFill>
                              <a:srgbClr val="D9D9D9"/>
                            </a:solidFill>
                            <a:prstDash val="solid"/>
                          </a:ln>
                        </wps:spPr>
                        <wps:bodyPr wrap="square" lIns="0" tIns="0" rIns="0" bIns="0" rtlCol="0">
                          <a:prstTxWarp prst="textNoShape">
                            <a:avLst/>
                          </a:prstTxWarp>
                          <a:noAutofit/>
                        </wps:bodyPr>
                      </wps:wsp>
                      <wps:wsp>
                        <wps:cNvPr id="404" name="Graphic 404"/>
                        <wps:cNvSpPr/>
                        <wps:spPr>
                          <a:xfrm>
                            <a:off x="515683" y="238074"/>
                            <a:ext cx="2007235" cy="1182370"/>
                          </a:xfrm>
                          <a:custGeom>
                            <a:avLst/>
                            <a:gdLst/>
                            <a:ahLst/>
                            <a:cxnLst/>
                            <a:rect l="l" t="t" r="r" b="b"/>
                            <a:pathLst>
                              <a:path w="2007235" h="1182370">
                                <a:moveTo>
                                  <a:pt x="111252" y="0"/>
                                </a:moveTo>
                                <a:lnTo>
                                  <a:pt x="0" y="0"/>
                                </a:lnTo>
                                <a:lnTo>
                                  <a:pt x="0" y="1181862"/>
                                </a:lnTo>
                                <a:lnTo>
                                  <a:pt x="111252" y="1181862"/>
                                </a:lnTo>
                                <a:lnTo>
                                  <a:pt x="111252" y="0"/>
                                </a:lnTo>
                                <a:close/>
                              </a:path>
                              <a:path w="2007235" h="1182370">
                                <a:moveTo>
                                  <a:pt x="743712" y="152400"/>
                                </a:moveTo>
                                <a:lnTo>
                                  <a:pt x="632460" y="152400"/>
                                </a:lnTo>
                                <a:lnTo>
                                  <a:pt x="632460" y="1181862"/>
                                </a:lnTo>
                                <a:lnTo>
                                  <a:pt x="743712" y="1181862"/>
                                </a:lnTo>
                                <a:lnTo>
                                  <a:pt x="743712" y="152400"/>
                                </a:lnTo>
                                <a:close/>
                              </a:path>
                              <a:path w="2007235" h="1182370">
                                <a:moveTo>
                                  <a:pt x="1374648" y="286512"/>
                                </a:moveTo>
                                <a:lnTo>
                                  <a:pt x="1264920" y="286512"/>
                                </a:lnTo>
                                <a:lnTo>
                                  <a:pt x="1264920" y="1181862"/>
                                </a:lnTo>
                                <a:lnTo>
                                  <a:pt x="1374648" y="1181862"/>
                                </a:lnTo>
                                <a:lnTo>
                                  <a:pt x="1374648" y="286512"/>
                                </a:lnTo>
                                <a:close/>
                              </a:path>
                              <a:path w="2007235" h="1182370">
                                <a:moveTo>
                                  <a:pt x="2007108" y="394716"/>
                                </a:moveTo>
                                <a:lnTo>
                                  <a:pt x="1897380" y="394716"/>
                                </a:lnTo>
                                <a:lnTo>
                                  <a:pt x="1897380" y="1181862"/>
                                </a:lnTo>
                                <a:lnTo>
                                  <a:pt x="2007108" y="1181862"/>
                                </a:lnTo>
                                <a:lnTo>
                                  <a:pt x="2007108" y="394716"/>
                                </a:lnTo>
                                <a:close/>
                              </a:path>
                            </a:pathLst>
                          </a:custGeom>
                          <a:solidFill>
                            <a:srgbClr val="4471C4"/>
                          </a:solidFill>
                        </wps:spPr>
                        <wps:bodyPr wrap="square" lIns="0" tIns="0" rIns="0" bIns="0" rtlCol="0">
                          <a:prstTxWarp prst="textNoShape">
                            <a:avLst/>
                          </a:prstTxWarp>
                          <a:noAutofit/>
                        </wps:bodyPr>
                      </wps:wsp>
                      <wps:wsp>
                        <wps:cNvPr id="405" name="Graphic 405"/>
                        <wps:cNvSpPr/>
                        <wps:spPr>
                          <a:xfrm>
                            <a:off x="655891" y="326466"/>
                            <a:ext cx="2007235" cy="1093470"/>
                          </a:xfrm>
                          <a:custGeom>
                            <a:avLst/>
                            <a:gdLst/>
                            <a:ahLst/>
                            <a:cxnLst/>
                            <a:rect l="l" t="t" r="r" b="b"/>
                            <a:pathLst>
                              <a:path w="2007235" h="1093470">
                                <a:moveTo>
                                  <a:pt x="111252" y="25908"/>
                                </a:moveTo>
                                <a:lnTo>
                                  <a:pt x="0" y="25908"/>
                                </a:lnTo>
                                <a:lnTo>
                                  <a:pt x="0" y="1093470"/>
                                </a:lnTo>
                                <a:lnTo>
                                  <a:pt x="111252" y="1093470"/>
                                </a:lnTo>
                                <a:lnTo>
                                  <a:pt x="111252" y="25908"/>
                                </a:lnTo>
                                <a:close/>
                              </a:path>
                              <a:path w="2007235" h="1093470">
                                <a:moveTo>
                                  <a:pt x="743712" y="32004"/>
                                </a:moveTo>
                                <a:lnTo>
                                  <a:pt x="632460" y="32004"/>
                                </a:lnTo>
                                <a:lnTo>
                                  <a:pt x="632460" y="1093470"/>
                                </a:lnTo>
                                <a:lnTo>
                                  <a:pt x="743712" y="1093470"/>
                                </a:lnTo>
                                <a:lnTo>
                                  <a:pt x="743712" y="32004"/>
                                </a:lnTo>
                                <a:close/>
                              </a:path>
                              <a:path w="2007235" h="1093470">
                                <a:moveTo>
                                  <a:pt x="1374648" y="0"/>
                                </a:moveTo>
                                <a:lnTo>
                                  <a:pt x="1264920" y="0"/>
                                </a:lnTo>
                                <a:lnTo>
                                  <a:pt x="1264920" y="1093470"/>
                                </a:lnTo>
                                <a:lnTo>
                                  <a:pt x="1374648" y="1093470"/>
                                </a:lnTo>
                                <a:lnTo>
                                  <a:pt x="1374648" y="0"/>
                                </a:lnTo>
                                <a:close/>
                              </a:path>
                              <a:path w="2007235" h="1093470">
                                <a:moveTo>
                                  <a:pt x="2007108" y="105156"/>
                                </a:moveTo>
                                <a:lnTo>
                                  <a:pt x="1897380" y="105156"/>
                                </a:lnTo>
                                <a:lnTo>
                                  <a:pt x="1897380" y="1093470"/>
                                </a:lnTo>
                                <a:lnTo>
                                  <a:pt x="2007108" y="1093470"/>
                                </a:lnTo>
                                <a:lnTo>
                                  <a:pt x="2007108" y="105156"/>
                                </a:lnTo>
                                <a:close/>
                              </a:path>
                            </a:pathLst>
                          </a:custGeom>
                          <a:solidFill>
                            <a:srgbClr val="EC7C30"/>
                          </a:solidFill>
                        </wps:spPr>
                        <wps:bodyPr wrap="square" lIns="0" tIns="0" rIns="0" bIns="0" rtlCol="0">
                          <a:prstTxWarp prst="textNoShape">
                            <a:avLst/>
                          </a:prstTxWarp>
                          <a:noAutofit/>
                        </wps:bodyPr>
                      </wps:wsp>
                      <wps:wsp>
                        <wps:cNvPr id="406" name="Graphic 406"/>
                        <wps:cNvSpPr/>
                        <wps:spPr>
                          <a:xfrm>
                            <a:off x="796099" y="263982"/>
                            <a:ext cx="2007235" cy="1156335"/>
                          </a:xfrm>
                          <a:custGeom>
                            <a:avLst/>
                            <a:gdLst/>
                            <a:ahLst/>
                            <a:cxnLst/>
                            <a:rect l="l" t="t" r="r" b="b"/>
                            <a:pathLst>
                              <a:path w="2007235" h="1156335">
                                <a:moveTo>
                                  <a:pt x="111252" y="0"/>
                                </a:moveTo>
                                <a:lnTo>
                                  <a:pt x="0" y="0"/>
                                </a:lnTo>
                                <a:lnTo>
                                  <a:pt x="0" y="1155954"/>
                                </a:lnTo>
                                <a:lnTo>
                                  <a:pt x="111252" y="1155954"/>
                                </a:lnTo>
                                <a:lnTo>
                                  <a:pt x="111252" y="0"/>
                                </a:lnTo>
                                <a:close/>
                              </a:path>
                              <a:path w="2007235" h="1156335">
                                <a:moveTo>
                                  <a:pt x="742188" y="115824"/>
                                </a:moveTo>
                                <a:lnTo>
                                  <a:pt x="632460" y="115824"/>
                                </a:lnTo>
                                <a:lnTo>
                                  <a:pt x="632460" y="1155954"/>
                                </a:lnTo>
                                <a:lnTo>
                                  <a:pt x="742188" y="1155954"/>
                                </a:lnTo>
                                <a:lnTo>
                                  <a:pt x="742188" y="115824"/>
                                </a:lnTo>
                                <a:close/>
                              </a:path>
                              <a:path w="2007235" h="1156335">
                                <a:moveTo>
                                  <a:pt x="1374648" y="147828"/>
                                </a:moveTo>
                                <a:lnTo>
                                  <a:pt x="1264920" y="147828"/>
                                </a:lnTo>
                                <a:lnTo>
                                  <a:pt x="1264920" y="1155954"/>
                                </a:lnTo>
                                <a:lnTo>
                                  <a:pt x="1374648" y="1155954"/>
                                </a:lnTo>
                                <a:lnTo>
                                  <a:pt x="1374648" y="147828"/>
                                </a:lnTo>
                                <a:close/>
                              </a:path>
                              <a:path w="2007235" h="1156335">
                                <a:moveTo>
                                  <a:pt x="2007108" y="252984"/>
                                </a:moveTo>
                                <a:lnTo>
                                  <a:pt x="1897380" y="252984"/>
                                </a:lnTo>
                                <a:lnTo>
                                  <a:pt x="1897380" y="1155954"/>
                                </a:lnTo>
                                <a:lnTo>
                                  <a:pt x="2007108" y="1155954"/>
                                </a:lnTo>
                                <a:lnTo>
                                  <a:pt x="2007108" y="252984"/>
                                </a:lnTo>
                                <a:close/>
                              </a:path>
                            </a:pathLst>
                          </a:custGeom>
                          <a:solidFill>
                            <a:srgbClr val="A4A4A4"/>
                          </a:solidFill>
                        </wps:spPr>
                        <wps:bodyPr wrap="square" lIns="0" tIns="0" rIns="0" bIns="0" rtlCol="0">
                          <a:prstTxWarp prst="textNoShape">
                            <a:avLst/>
                          </a:prstTxWarp>
                          <a:noAutofit/>
                        </wps:bodyPr>
                      </wps:wsp>
                      <wps:wsp>
                        <wps:cNvPr id="407" name="Graphic 407"/>
                        <wps:cNvSpPr/>
                        <wps:spPr>
                          <a:xfrm>
                            <a:off x="395541" y="1419936"/>
                            <a:ext cx="2528570" cy="1270"/>
                          </a:xfrm>
                          <a:custGeom>
                            <a:avLst/>
                            <a:gdLst/>
                            <a:ahLst/>
                            <a:cxnLst/>
                            <a:rect l="l" t="t" r="r" b="b"/>
                            <a:pathLst>
                              <a:path w="2528570" h="0">
                                <a:moveTo>
                                  <a:pt x="0" y="0"/>
                                </a:moveTo>
                                <a:lnTo>
                                  <a:pt x="2528316" y="0"/>
                                </a:lnTo>
                              </a:path>
                            </a:pathLst>
                          </a:custGeom>
                          <a:ln w="9525">
                            <a:solidFill>
                              <a:srgbClr val="D9D9D9"/>
                            </a:solidFill>
                            <a:prstDash val="solid"/>
                          </a:ln>
                        </wps:spPr>
                        <wps:bodyPr wrap="square" lIns="0" tIns="0" rIns="0" bIns="0" rtlCol="0">
                          <a:prstTxWarp prst="textNoShape">
                            <a:avLst/>
                          </a:prstTxWarp>
                          <a:noAutofit/>
                        </wps:bodyPr>
                      </wps:wsp>
                      <wps:wsp>
                        <wps:cNvPr id="408" name="Graphic 408"/>
                        <wps:cNvSpPr/>
                        <wps:spPr>
                          <a:xfrm>
                            <a:off x="822007" y="179027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409" name="Graphic 409"/>
                        <wps:cNvSpPr/>
                        <wps:spPr>
                          <a:xfrm>
                            <a:off x="1441513" y="179027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10" name="Graphic 410"/>
                        <wps:cNvSpPr/>
                        <wps:spPr>
                          <a:xfrm>
                            <a:off x="1855660" y="179027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411" name="Graphic 411"/>
                        <wps:cNvSpPr/>
                        <wps:spPr>
                          <a:xfrm>
                            <a:off x="4762" y="4762"/>
                            <a:ext cx="3058795" cy="2000250"/>
                          </a:xfrm>
                          <a:custGeom>
                            <a:avLst/>
                            <a:gdLst/>
                            <a:ahLst/>
                            <a:cxnLst/>
                            <a:rect l="l" t="t" r="r" b="b"/>
                            <a:pathLst>
                              <a:path w="3058795" h="2000250">
                                <a:moveTo>
                                  <a:pt x="0" y="2000250"/>
                                </a:moveTo>
                                <a:lnTo>
                                  <a:pt x="3058794" y="2000250"/>
                                </a:lnTo>
                                <a:lnTo>
                                  <a:pt x="3058794" y="0"/>
                                </a:lnTo>
                                <a:lnTo>
                                  <a:pt x="0" y="0"/>
                                </a:lnTo>
                                <a:lnTo>
                                  <a:pt x="0" y="2000250"/>
                                </a:lnTo>
                                <a:close/>
                              </a:path>
                            </a:pathLst>
                          </a:custGeom>
                          <a:ln w="9525">
                            <a:solidFill>
                              <a:srgbClr val="D9D9D9"/>
                            </a:solidFill>
                            <a:prstDash val="solid"/>
                          </a:ln>
                        </wps:spPr>
                        <wps:bodyPr wrap="square" lIns="0" tIns="0" rIns="0" bIns="0" rtlCol="0">
                          <a:prstTxWarp prst="textNoShape">
                            <a:avLst/>
                          </a:prstTxWarp>
                          <a:noAutofit/>
                        </wps:bodyPr>
                      </wps:wsp>
                      <wps:wsp>
                        <wps:cNvPr id="412" name="Textbox 412"/>
                        <wps:cNvSpPr txBox="1"/>
                        <wps:spPr>
                          <a:xfrm>
                            <a:off x="87693" y="92024"/>
                            <a:ext cx="215265" cy="1390015"/>
                          </a:xfrm>
                          <a:prstGeom prst="rect">
                            <a:avLst/>
                          </a:prstGeom>
                        </wps:spPr>
                        <wps:txbx>
                          <w:txbxContent>
                            <w:p>
                              <w:pPr>
                                <w:spacing w:line="183" w:lineRule="exact" w:before="0"/>
                                <w:ind w:left="0" w:right="0" w:firstLine="0"/>
                                <w:jc w:val="left"/>
                                <w:rPr>
                                  <w:rFonts w:ascii="Calibri"/>
                                  <w:sz w:val="18"/>
                                </w:rPr>
                              </w:pPr>
                              <w:r>
                                <w:rPr>
                                  <w:rFonts w:ascii="Calibri"/>
                                  <w:color w:val="585858"/>
                                  <w:spacing w:val="-4"/>
                                  <w:sz w:val="18"/>
                                </w:rPr>
                                <w:t>2,50</w:t>
                              </w:r>
                            </w:p>
                            <w:p>
                              <w:pPr>
                                <w:spacing w:before="182"/>
                                <w:ind w:left="0" w:right="0" w:firstLine="0"/>
                                <w:jc w:val="left"/>
                                <w:rPr>
                                  <w:rFonts w:ascii="Calibri"/>
                                  <w:sz w:val="18"/>
                                </w:rPr>
                              </w:pPr>
                              <w:r>
                                <w:rPr>
                                  <w:rFonts w:ascii="Calibri"/>
                                  <w:color w:val="585858"/>
                                  <w:spacing w:val="-4"/>
                                  <w:sz w:val="18"/>
                                </w:rPr>
                                <w:t>2,00</w:t>
                              </w:r>
                            </w:p>
                            <w:p>
                              <w:pPr>
                                <w:spacing w:before="182"/>
                                <w:ind w:left="0" w:right="0" w:firstLine="0"/>
                                <w:jc w:val="left"/>
                                <w:rPr>
                                  <w:rFonts w:ascii="Calibri"/>
                                  <w:sz w:val="18"/>
                                </w:rPr>
                              </w:pPr>
                              <w:r>
                                <w:rPr>
                                  <w:rFonts w:ascii="Calibri"/>
                                  <w:color w:val="585858"/>
                                  <w:spacing w:val="-4"/>
                                  <w:sz w:val="18"/>
                                </w:rPr>
                                <w:t>1,50</w:t>
                              </w:r>
                            </w:p>
                            <w:p>
                              <w:pPr>
                                <w:spacing w:before="182"/>
                                <w:ind w:left="0" w:right="0" w:firstLine="0"/>
                                <w:jc w:val="left"/>
                                <w:rPr>
                                  <w:rFonts w:ascii="Calibri"/>
                                  <w:sz w:val="18"/>
                                </w:rPr>
                              </w:pPr>
                              <w:r>
                                <w:rPr>
                                  <w:rFonts w:ascii="Calibri"/>
                                  <w:color w:val="585858"/>
                                  <w:spacing w:val="-4"/>
                                  <w:sz w:val="18"/>
                                </w:rPr>
                                <w:t>1,00</w:t>
                              </w:r>
                            </w:p>
                            <w:p>
                              <w:pPr>
                                <w:spacing w:before="182"/>
                                <w:ind w:left="0" w:right="0" w:firstLine="0"/>
                                <w:jc w:val="left"/>
                                <w:rPr>
                                  <w:rFonts w:ascii="Calibri"/>
                                  <w:sz w:val="18"/>
                                </w:rPr>
                              </w:pPr>
                              <w:r>
                                <w:rPr>
                                  <w:rFonts w:ascii="Calibri"/>
                                  <w:color w:val="585858"/>
                                  <w:spacing w:val="-4"/>
                                  <w:sz w:val="18"/>
                                </w:rPr>
                                <w:t>0,50</w:t>
                              </w:r>
                            </w:p>
                            <w:p>
                              <w:pPr>
                                <w:spacing w:line="216" w:lineRule="exact" w:before="182"/>
                                <w:ind w:left="0" w:right="0" w:firstLine="0"/>
                                <w:jc w:val="left"/>
                                <w:rPr>
                                  <w:rFonts w:ascii="Calibri"/>
                                  <w:sz w:val="18"/>
                                </w:rPr>
                              </w:pPr>
                              <w:r>
                                <w:rPr>
                                  <w:rFonts w:ascii="Calibri"/>
                                  <w:color w:val="585858"/>
                                  <w:spacing w:val="-4"/>
                                  <w:sz w:val="18"/>
                                </w:rPr>
                                <w:t>0,00</w:t>
                              </w:r>
                            </w:p>
                          </w:txbxContent>
                        </wps:txbx>
                        <wps:bodyPr wrap="square" lIns="0" tIns="0" rIns="0" bIns="0" rtlCol="0">
                          <a:noAutofit/>
                        </wps:bodyPr>
                      </wps:wsp>
                      <wps:wsp>
                        <wps:cNvPr id="413" name="Textbox 413"/>
                        <wps:cNvSpPr txBox="1"/>
                        <wps:spPr>
                          <a:xfrm>
                            <a:off x="596455" y="1516075"/>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2020</w:t>
                              </w:r>
                            </w:p>
                          </w:txbxContent>
                        </wps:txbx>
                        <wps:bodyPr wrap="square" lIns="0" tIns="0" rIns="0" bIns="0" rtlCol="0">
                          <a:noAutofit/>
                        </wps:bodyPr>
                      </wps:wsp>
                      <wps:wsp>
                        <wps:cNvPr id="414" name="Textbox 414"/>
                        <wps:cNvSpPr txBox="1"/>
                        <wps:spPr>
                          <a:xfrm>
                            <a:off x="1228661" y="1516075"/>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2021</w:t>
                              </w:r>
                            </w:p>
                          </w:txbxContent>
                        </wps:txbx>
                        <wps:bodyPr wrap="square" lIns="0" tIns="0" rIns="0" bIns="0" rtlCol="0">
                          <a:noAutofit/>
                        </wps:bodyPr>
                      </wps:wsp>
                      <wps:wsp>
                        <wps:cNvPr id="415" name="Textbox 415"/>
                        <wps:cNvSpPr txBox="1"/>
                        <wps:spPr>
                          <a:xfrm>
                            <a:off x="1860740" y="1516075"/>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2022</w:t>
                              </w:r>
                            </w:p>
                          </w:txbxContent>
                        </wps:txbx>
                        <wps:bodyPr wrap="square" lIns="0" tIns="0" rIns="0" bIns="0" rtlCol="0">
                          <a:noAutofit/>
                        </wps:bodyPr>
                      </wps:wsp>
                      <wps:wsp>
                        <wps:cNvPr id="416" name="Textbox 416"/>
                        <wps:cNvSpPr txBox="1"/>
                        <wps:spPr>
                          <a:xfrm>
                            <a:off x="2492946" y="1516075"/>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2023</w:t>
                              </w:r>
                            </w:p>
                          </w:txbxContent>
                        </wps:txbx>
                        <wps:bodyPr wrap="square" lIns="0" tIns="0" rIns="0" bIns="0" rtlCol="0">
                          <a:noAutofit/>
                        </wps:bodyPr>
                      </wps:wsp>
                      <wps:wsp>
                        <wps:cNvPr id="417" name="Textbox 417"/>
                        <wps:cNvSpPr txBox="1"/>
                        <wps:spPr>
                          <a:xfrm>
                            <a:off x="937755" y="1769313"/>
                            <a:ext cx="1368425" cy="114300"/>
                          </a:xfrm>
                          <a:prstGeom prst="rect">
                            <a:avLst/>
                          </a:prstGeom>
                        </wps:spPr>
                        <wps:txbx>
                          <w:txbxContent>
                            <w:p>
                              <w:pPr>
                                <w:tabs>
                                  <w:tab w:pos="975" w:val="left" w:leader="none"/>
                                  <w:tab w:pos="1587" w:val="left" w:leader="none"/>
                                </w:tabs>
                                <w:spacing w:line="180" w:lineRule="exact" w:before="0"/>
                                <w:ind w:left="0" w:right="0" w:firstLine="0"/>
                                <w:jc w:val="left"/>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r>
                              <w:r>
                                <w:rPr>
                                  <w:rFonts w:ascii="Calibri" w:hAnsi="Calibri"/>
                                  <w:color w:val="585858"/>
                                  <w:spacing w:val="-2"/>
                                  <w:sz w:val="18"/>
                                </w:rPr>
                                <w:t>SKUPAJ</w:t>
                              </w:r>
                            </w:p>
                          </w:txbxContent>
                        </wps:txbx>
                        <wps:bodyPr wrap="square" lIns="0" tIns="0" rIns="0" bIns="0" rtlCol="0">
                          <a:noAutofit/>
                        </wps:bodyPr>
                      </wps:wsp>
                    </wpg:wgp>
                  </a:graphicData>
                </a:graphic>
              </wp:anchor>
            </w:drawing>
          </mc:Choice>
          <mc:Fallback>
            <w:pict>
              <v:group style="position:absolute;margin-left:180.074997pt;margin-top:19.436329pt;width:241.6pt;height:158.25pt;mso-position-horizontal-relative:page;mso-position-vertical-relative:paragraph;z-index:-15714816;mso-wrap-distance-left:0;mso-wrap-distance-right:0" id="docshapegroup307" coordorigin="3601,389" coordsize="4832,3165">
                <v:shape style="position:absolute;left:4224;top:616;width:3982;height:1607" id="docshape308" coordorigin="4224,616" coordsize="3982,1607" path="m8016,2223l8206,2223m4589,2223l4634,2223m6024,2223l6406,2223m6799,2223l6847,2223m6578,2223l6626,2223m7574,2223l7622,2223m5806,2223l5851,2223m7020,2223l7402,2223m7795,2223l7843,2223m4810,2223l4855,2223m4224,2223l4414,2223m5030,2223l5410,2223m5585,2223l5630,2223m5585,1822l5630,1822m8016,1822l8206,1822m7020,1822l7402,1822m4810,1822l4855,1822m7574,1822l7622,1822m6024,1822l6406,1822m5806,1822l5851,1822m6578,1822l6626,1822m4589,1822l4634,1822m4224,1822l4414,1822m7795,1822l7843,1822m5030,1822l5410,1822m6799,1822l6847,1822m7574,1419l7622,1419m5030,1419l5410,1419m6024,1419l6406,1419m4589,1419l4634,1419m5806,1419l5851,1419m4224,1419l4414,1419m7020,1419l7402,1419m4810,1419l4855,1419m6578,1419l6626,1419m5585,1419l5630,1419m6799,1419l6847,1419m8016,1419l8206,1419m7795,1419l7843,1419m6799,1018l8206,1018m6024,1018l6626,1018m5806,1018l5851,1018m4589,1018l4634,1018m4224,1018l4414,1018m5030,1018l5410,1018m5585,1018l5630,1018m4810,1018l4855,1018m4224,616l8206,616e" filled="false" stroked="true" strokeweight=".75pt" strokecolor="#d9d9d9">
                  <v:path arrowok="t"/>
                  <v:stroke dashstyle="solid"/>
                </v:shape>
                <v:shape style="position:absolute;left:4413;top:763;width:3161;height:1862" id="docshape309" coordorigin="4414,764" coordsize="3161,1862" path="m4589,764l4414,764,4414,2625,4589,2625,4589,764xm5585,1004l5410,1004,5410,2625,5585,2625,5585,1004xm6578,1215l6406,1215,6406,2625,6578,2625,6578,1215xm7574,1385l7402,1385,7402,2625,7574,2625,7574,1385xe" filled="true" fillcolor="#4471c4" stroked="false">
                  <v:path arrowok="t"/>
                  <v:fill type="solid"/>
                </v:shape>
                <v:shape style="position:absolute;left:4634;top:902;width:3161;height:1722" id="docshape310" coordorigin="4634,903" coordsize="3161,1722" path="m4810,944l4634,944,4634,2625,4810,2625,4810,944xm5806,953l5630,953,5630,2625,5806,2625,5806,953xm6799,903l6626,903,6626,2625,6799,2625,6799,903xm7795,1068l7622,1068,7622,2625,7795,2625,7795,1068xe" filled="true" fillcolor="#ec7c30" stroked="false">
                  <v:path arrowok="t"/>
                  <v:fill type="solid"/>
                </v:shape>
                <v:shape style="position:absolute;left:4855;top:804;width:3161;height:1821" id="docshape311" coordorigin="4855,804" coordsize="3161,1821" path="m5030,804l4855,804,4855,2625,5030,2625,5030,804xm6024,987l5851,987,5851,2625,6024,2625,6024,987xm7020,1037l6847,1037,6847,2625,7020,2625,7020,1037xm8016,1203l7843,1203,7843,2625,8016,2625,8016,1203xe" filled="true" fillcolor="#a4a4a4" stroked="false">
                  <v:path arrowok="t"/>
                  <v:fill type="solid"/>
                </v:shape>
                <v:line style="position:absolute" from="4224,2625" to="8206,2625" stroked="true" strokeweight=".75pt" strokecolor="#d9d9d9">
                  <v:stroke dashstyle="solid"/>
                </v:line>
                <v:rect style="position:absolute;left:4896;top:3208;width:99;height:99" id="docshape312" filled="true" fillcolor="#4471c4" stroked="false">
                  <v:fill type="solid"/>
                </v:rect>
                <v:rect style="position:absolute;left:5871;top:3208;width:99;height:99" id="docshape313" filled="true" fillcolor="#ec7c30" stroked="false">
                  <v:fill type="solid"/>
                </v:rect>
                <v:rect style="position:absolute;left:6523;top:3208;width:99;height:99" id="docshape314" filled="true" fillcolor="#a4a4a4" stroked="false">
                  <v:fill type="solid"/>
                </v:rect>
                <v:rect style="position:absolute;left:3609;top:396;width:4817;height:3150" id="docshape315" filled="false" stroked="true" strokeweight=".75pt" strokecolor="#d9d9d9">
                  <v:stroke dashstyle="solid"/>
                </v:rect>
                <v:shape style="position:absolute;left:3739;top:533;width:339;height:2189" type="#_x0000_t202" id="docshape316" filled="false" stroked="false">
                  <v:textbox inset="0,0,0,0">
                    <w:txbxContent>
                      <w:p>
                        <w:pPr>
                          <w:spacing w:line="183" w:lineRule="exact" w:before="0"/>
                          <w:ind w:left="0" w:right="0" w:firstLine="0"/>
                          <w:jc w:val="left"/>
                          <w:rPr>
                            <w:rFonts w:ascii="Calibri"/>
                            <w:sz w:val="18"/>
                          </w:rPr>
                        </w:pPr>
                        <w:r>
                          <w:rPr>
                            <w:rFonts w:ascii="Calibri"/>
                            <w:color w:val="585858"/>
                            <w:spacing w:val="-4"/>
                            <w:sz w:val="18"/>
                          </w:rPr>
                          <w:t>2,50</w:t>
                        </w:r>
                      </w:p>
                      <w:p>
                        <w:pPr>
                          <w:spacing w:before="182"/>
                          <w:ind w:left="0" w:right="0" w:firstLine="0"/>
                          <w:jc w:val="left"/>
                          <w:rPr>
                            <w:rFonts w:ascii="Calibri"/>
                            <w:sz w:val="18"/>
                          </w:rPr>
                        </w:pPr>
                        <w:r>
                          <w:rPr>
                            <w:rFonts w:ascii="Calibri"/>
                            <w:color w:val="585858"/>
                            <w:spacing w:val="-4"/>
                            <w:sz w:val="18"/>
                          </w:rPr>
                          <w:t>2,00</w:t>
                        </w:r>
                      </w:p>
                      <w:p>
                        <w:pPr>
                          <w:spacing w:before="182"/>
                          <w:ind w:left="0" w:right="0" w:firstLine="0"/>
                          <w:jc w:val="left"/>
                          <w:rPr>
                            <w:rFonts w:ascii="Calibri"/>
                            <w:sz w:val="18"/>
                          </w:rPr>
                        </w:pPr>
                        <w:r>
                          <w:rPr>
                            <w:rFonts w:ascii="Calibri"/>
                            <w:color w:val="585858"/>
                            <w:spacing w:val="-4"/>
                            <w:sz w:val="18"/>
                          </w:rPr>
                          <w:t>1,50</w:t>
                        </w:r>
                      </w:p>
                      <w:p>
                        <w:pPr>
                          <w:spacing w:before="182"/>
                          <w:ind w:left="0" w:right="0" w:firstLine="0"/>
                          <w:jc w:val="left"/>
                          <w:rPr>
                            <w:rFonts w:ascii="Calibri"/>
                            <w:sz w:val="18"/>
                          </w:rPr>
                        </w:pPr>
                        <w:r>
                          <w:rPr>
                            <w:rFonts w:ascii="Calibri"/>
                            <w:color w:val="585858"/>
                            <w:spacing w:val="-4"/>
                            <w:sz w:val="18"/>
                          </w:rPr>
                          <w:t>1,00</w:t>
                        </w:r>
                      </w:p>
                      <w:p>
                        <w:pPr>
                          <w:spacing w:before="182"/>
                          <w:ind w:left="0" w:right="0" w:firstLine="0"/>
                          <w:jc w:val="left"/>
                          <w:rPr>
                            <w:rFonts w:ascii="Calibri"/>
                            <w:sz w:val="18"/>
                          </w:rPr>
                        </w:pPr>
                        <w:r>
                          <w:rPr>
                            <w:rFonts w:ascii="Calibri"/>
                            <w:color w:val="585858"/>
                            <w:spacing w:val="-4"/>
                            <w:sz w:val="18"/>
                          </w:rPr>
                          <w:t>0,50</w:t>
                        </w:r>
                      </w:p>
                      <w:p>
                        <w:pPr>
                          <w:spacing w:line="216" w:lineRule="exact" w:before="182"/>
                          <w:ind w:left="0" w:right="0" w:firstLine="0"/>
                          <w:jc w:val="left"/>
                          <w:rPr>
                            <w:rFonts w:ascii="Calibri"/>
                            <w:sz w:val="18"/>
                          </w:rPr>
                        </w:pPr>
                        <w:r>
                          <w:rPr>
                            <w:rFonts w:ascii="Calibri"/>
                            <w:color w:val="585858"/>
                            <w:spacing w:val="-4"/>
                            <w:sz w:val="18"/>
                          </w:rPr>
                          <w:t>0,00</w:t>
                        </w:r>
                      </w:p>
                    </w:txbxContent>
                  </v:textbox>
                  <w10:wrap type="none"/>
                </v:shape>
                <v:shape style="position:absolute;left:4540;top:2776;width:385;height:180" type="#_x0000_t202" id="docshape317"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2020</w:t>
                        </w:r>
                      </w:p>
                    </w:txbxContent>
                  </v:textbox>
                  <w10:wrap type="none"/>
                </v:shape>
                <v:shape style="position:absolute;left:5536;top:2776;width:385;height:180" type="#_x0000_t202" id="docshape318"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2021</w:t>
                        </w:r>
                      </w:p>
                    </w:txbxContent>
                  </v:textbox>
                  <w10:wrap type="none"/>
                </v:shape>
                <v:shape style="position:absolute;left:6531;top:2776;width:385;height:180" type="#_x0000_t202" id="docshape319"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2022</w:t>
                        </w:r>
                      </w:p>
                    </w:txbxContent>
                  </v:textbox>
                  <w10:wrap type="none"/>
                </v:shape>
                <v:shape style="position:absolute;left:7527;top:2776;width:385;height:180" type="#_x0000_t202" id="docshape320"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2023</w:t>
                        </w:r>
                      </w:p>
                    </w:txbxContent>
                  </v:textbox>
                  <w10:wrap type="none"/>
                </v:shape>
                <v:shape style="position:absolute;left:5078;top:3175;width:2155;height:180" type="#_x0000_t202" id="docshape321" filled="false" stroked="false">
                  <v:textbox inset="0,0,0,0">
                    <w:txbxContent>
                      <w:p>
                        <w:pPr>
                          <w:tabs>
                            <w:tab w:pos="975" w:val="left" w:leader="none"/>
                            <w:tab w:pos="1587" w:val="left" w:leader="none"/>
                          </w:tabs>
                          <w:spacing w:line="180" w:lineRule="exact" w:before="0"/>
                          <w:ind w:left="0" w:right="0" w:firstLine="0"/>
                          <w:jc w:val="left"/>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r>
                        <w:r>
                          <w:rPr>
                            <w:rFonts w:ascii="Calibri" w:hAnsi="Calibri"/>
                            <w:color w:val="585858"/>
                            <w:spacing w:val="-2"/>
                            <w:sz w:val="18"/>
                          </w:rPr>
                          <w:t>SKUPAJ</w:t>
                        </w:r>
                      </w:p>
                    </w:txbxContent>
                  </v:textbox>
                  <w10:wrap type="none"/>
                </v:shape>
                <w10:wrap type="topAndBottom"/>
              </v:group>
            </w:pict>
          </mc:Fallback>
        </mc:AlternateContent>
      </w:r>
    </w:p>
    <w:p>
      <w:pPr>
        <w:pStyle w:val="BodyText"/>
        <w:spacing w:after="0"/>
        <w:rPr>
          <w:i/>
          <w:sz w:val="20"/>
        </w:rPr>
        <w:sectPr>
          <w:pgSz w:w="11910" w:h="16840"/>
          <w:pgMar w:header="424" w:footer="850" w:top="3860" w:bottom="1040" w:left="566" w:right="141"/>
        </w:sectPr>
      </w:pPr>
    </w:p>
    <w:p>
      <w:pPr>
        <w:spacing w:before="214"/>
        <w:ind w:left="760" w:right="902" w:firstLine="0"/>
        <w:jc w:val="center"/>
        <w:rPr>
          <w:i/>
          <w:sz w:val="22"/>
        </w:rPr>
      </w:pPr>
      <w:bookmarkStart w:name="_bookmark48" w:id="49"/>
      <w:bookmarkEnd w:id="49"/>
      <w:r>
        <w:rPr/>
      </w:r>
      <w:r>
        <w:rPr>
          <w:i/>
          <w:color w:val="44536A"/>
          <w:sz w:val="22"/>
        </w:rPr>
        <w:t>Graf</w:t>
      </w:r>
      <w:r>
        <w:rPr>
          <w:i/>
          <w:color w:val="44536A"/>
          <w:spacing w:val="-2"/>
          <w:sz w:val="22"/>
        </w:rPr>
        <w:t> </w:t>
      </w:r>
      <w:r>
        <w:rPr>
          <w:i/>
          <w:color w:val="44536A"/>
          <w:sz w:val="22"/>
        </w:rPr>
        <w:t>13:</w:t>
      </w:r>
      <w:r>
        <w:rPr>
          <w:i/>
          <w:color w:val="44536A"/>
          <w:spacing w:val="-1"/>
          <w:sz w:val="22"/>
        </w:rPr>
        <w:t> </w:t>
      </w:r>
      <w:r>
        <w:rPr>
          <w:i/>
          <w:color w:val="44536A"/>
          <w:sz w:val="22"/>
        </w:rPr>
        <w:t>Povprečna</w:t>
      </w:r>
      <w:r>
        <w:rPr>
          <w:i/>
          <w:color w:val="44536A"/>
          <w:spacing w:val="-3"/>
          <w:sz w:val="22"/>
        </w:rPr>
        <w:t> </w:t>
      </w:r>
      <w:r>
        <w:rPr>
          <w:i/>
          <w:color w:val="44536A"/>
          <w:sz w:val="22"/>
        </w:rPr>
        <w:t>doba</w:t>
      </w:r>
      <w:r>
        <w:rPr>
          <w:i/>
          <w:color w:val="44536A"/>
          <w:spacing w:val="-3"/>
          <w:sz w:val="22"/>
        </w:rPr>
        <w:t> </w:t>
      </w:r>
      <w:r>
        <w:rPr>
          <w:i/>
          <w:color w:val="44536A"/>
          <w:sz w:val="22"/>
        </w:rPr>
        <w:t>bivanja</w:t>
      </w:r>
      <w:r>
        <w:rPr>
          <w:i/>
          <w:color w:val="44536A"/>
          <w:spacing w:val="-3"/>
          <w:sz w:val="22"/>
        </w:rPr>
        <w:t> </w:t>
      </w:r>
      <w:r>
        <w:rPr>
          <w:i/>
          <w:color w:val="44536A"/>
          <w:sz w:val="22"/>
        </w:rPr>
        <w:t>domačih</w:t>
      </w:r>
      <w:r>
        <w:rPr>
          <w:i/>
          <w:color w:val="44536A"/>
          <w:spacing w:val="-3"/>
          <w:sz w:val="22"/>
        </w:rPr>
        <w:t> </w:t>
      </w:r>
      <w:r>
        <w:rPr>
          <w:i/>
          <w:color w:val="44536A"/>
          <w:sz w:val="22"/>
        </w:rPr>
        <w:t>gostov</w:t>
      </w:r>
      <w:r>
        <w:rPr>
          <w:i/>
          <w:color w:val="44536A"/>
          <w:spacing w:val="-2"/>
          <w:sz w:val="22"/>
        </w:rPr>
        <w:t> </w:t>
      </w:r>
      <w:r>
        <w:rPr>
          <w:i/>
          <w:color w:val="44536A"/>
          <w:sz w:val="22"/>
        </w:rPr>
        <w:t>za</w:t>
      </w:r>
      <w:r>
        <w:rPr>
          <w:i/>
          <w:color w:val="44536A"/>
          <w:spacing w:val="-5"/>
          <w:sz w:val="22"/>
        </w:rPr>
        <w:t> </w:t>
      </w:r>
      <w:r>
        <w:rPr>
          <w:i/>
          <w:color w:val="44536A"/>
          <w:sz w:val="22"/>
        </w:rPr>
        <w:t>leta</w:t>
      </w:r>
      <w:r>
        <w:rPr>
          <w:i/>
          <w:color w:val="44536A"/>
          <w:spacing w:val="-3"/>
          <w:sz w:val="22"/>
        </w:rPr>
        <w:t> </w:t>
      </w:r>
      <w:r>
        <w:rPr>
          <w:i/>
          <w:color w:val="44536A"/>
          <w:sz w:val="22"/>
        </w:rPr>
        <w:t>2020,</w:t>
      </w:r>
      <w:r>
        <w:rPr>
          <w:i/>
          <w:color w:val="44536A"/>
          <w:spacing w:val="-4"/>
          <w:sz w:val="22"/>
        </w:rPr>
        <w:t> </w:t>
      </w:r>
      <w:r>
        <w:rPr>
          <w:i/>
          <w:color w:val="44536A"/>
          <w:sz w:val="22"/>
        </w:rPr>
        <w:t>2021,</w:t>
      </w:r>
      <w:r>
        <w:rPr>
          <w:i/>
          <w:color w:val="44536A"/>
          <w:spacing w:val="-1"/>
          <w:sz w:val="22"/>
        </w:rPr>
        <w:t> </w:t>
      </w:r>
      <w:r>
        <w:rPr>
          <w:i/>
          <w:color w:val="44536A"/>
          <w:sz w:val="22"/>
        </w:rPr>
        <w:t>2022</w:t>
      </w:r>
      <w:r>
        <w:rPr>
          <w:i/>
          <w:color w:val="44536A"/>
          <w:spacing w:val="-2"/>
          <w:sz w:val="22"/>
        </w:rPr>
        <w:t> </w:t>
      </w:r>
      <w:r>
        <w:rPr>
          <w:i/>
          <w:color w:val="44536A"/>
          <w:sz w:val="22"/>
        </w:rPr>
        <w:t>in</w:t>
      </w:r>
      <w:r>
        <w:rPr>
          <w:i/>
          <w:color w:val="44536A"/>
          <w:spacing w:val="-3"/>
          <w:sz w:val="22"/>
        </w:rPr>
        <w:t> </w:t>
      </w:r>
      <w:r>
        <w:rPr>
          <w:i/>
          <w:color w:val="44536A"/>
          <w:sz w:val="22"/>
        </w:rPr>
        <w:t>2023</w:t>
      </w:r>
      <w:r>
        <w:rPr>
          <w:i/>
          <w:color w:val="44536A"/>
          <w:spacing w:val="-3"/>
          <w:sz w:val="22"/>
        </w:rPr>
        <w:t> </w:t>
      </w:r>
      <w:r>
        <w:rPr>
          <w:i/>
          <w:color w:val="44536A"/>
          <w:sz w:val="22"/>
        </w:rPr>
        <w:t>v</w:t>
      </w:r>
      <w:r>
        <w:rPr>
          <w:i/>
          <w:color w:val="44536A"/>
          <w:spacing w:val="-2"/>
          <w:sz w:val="22"/>
        </w:rPr>
        <w:t> </w:t>
      </w:r>
      <w:r>
        <w:rPr>
          <w:i/>
          <w:color w:val="44536A"/>
          <w:sz w:val="22"/>
        </w:rPr>
        <w:t>Občini </w:t>
      </w:r>
      <w:r>
        <w:rPr>
          <w:i/>
          <w:color w:val="44536A"/>
          <w:spacing w:val="-2"/>
          <w:sz w:val="22"/>
        </w:rPr>
        <w:t>Ormož</w:t>
      </w:r>
    </w:p>
    <w:p>
      <w:pPr>
        <w:pStyle w:val="BodyText"/>
        <w:spacing w:before="134"/>
        <w:rPr>
          <w:i/>
          <w:sz w:val="20"/>
        </w:rPr>
      </w:pPr>
      <w:r>
        <w:rPr>
          <w:i/>
          <w:sz w:val="20"/>
        </w:rPr>
        <mc:AlternateContent>
          <mc:Choice Requires="wps">
            <w:drawing>
              <wp:anchor distT="0" distB="0" distL="0" distR="0" allowOverlap="1" layoutInCell="1" locked="0" behindDoc="1" simplePos="0" relativeHeight="487602176">
                <wp:simplePos x="0" y="0"/>
                <wp:positionH relativeFrom="page">
                  <wp:posOffset>2246312</wp:posOffset>
                </wp:positionH>
                <wp:positionV relativeFrom="paragraph">
                  <wp:posOffset>248666</wp:posOffset>
                </wp:positionV>
                <wp:extent cx="3229610" cy="2009775"/>
                <wp:effectExtent l="0" t="0" r="0" b="0"/>
                <wp:wrapTopAndBottom/>
                <wp:docPr id="418" name="Group 418"/>
                <wp:cNvGraphicFramePr>
                  <a:graphicFrameLocks/>
                </wp:cNvGraphicFramePr>
                <a:graphic>
                  <a:graphicData uri="http://schemas.microsoft.com/office/word/2010/wordprocessingGroup">
                    <wpg:wgp>
                      <wpg:cNvPr id="418" name="Group 418"/>
                      <wpg:cNvGrpSpPr/>
                      <wpg:grpSpPr>
                        <a:xfrm>
                          <a:off x="0" y="0"/>
                          <a:ext cx="3229610" cy="2009775"/>
                          <a:chExt cx="3229610" cy="2009775"/>
                        </a:xfrm>
                      </wpg:grpSpPr>
                      <wps:wsp>
                        <wps:cNvPr id="419" name="Graphic 419"/>
                        <wps:cNvSpPr/>
                        <wps:spPr>
                          <a:xfrm>
                            <a:off x="395541" y="144462"/>
                            <a:ext cx="2689860" cy="1092835"/>
                          </a:xfrm>
                          <a:custGeom>
                            <a:avLst/>
                            <a:gdLst/>
                            <a:ahLst/>
                            <a:cxnLst/>
                            <a:rect l="l" t="t" r="r" b="b"/>
                            <a:pathLst>
                              <a:path w="2689860" h="1092835">
                                <a:moveTo>
                                  <a:pt x="1739645" y="1092707"/>
                                </a:moveTo>
                                <a:lnTo>
                                  <a:pt x="1771649" y="1092707"/>
                                </a:lnTo>
                              </a:path>
                              <a:path w="2689860" h="1092835">
                                <a:moveTo>
                                  <a:pt x="2561082" y="1092707"/>
                                </a:moveTo>
                                <a:lnTo>
                                  <a:pt x="2689606" y="1092707"/>
                                </a:lnTo>
                              </a:path>
                              <a:path w="2689860" h="1092835">
                                <a:moveTo>
                                  <a:pt x="1590294" y="1092707"/>
                                </a:moveTo>
                                <a:lnTo>
                                  <a:pt x="1622297" y="1092707"/>
                                </a:lnTo>
                              </a:path>
                              <a:path w="2689860" h="1092835">
                                <a:moveTo>
                                  <a:pt x="1067561" y="1092707"/>
                                </a:moveTo>
                                <a:lnTo>
                                  <a:pt x="1099566" y="1092707"/>
                                </a:lnTo>
                              </a:path>
                              <a:path w="2689860" h="1092835">
                                <a:moveTo>
                                  <a:pt x="918209" y="1092707"/>
                                </a:moveTo>
                                <a:lnTo>
                                  <a:pt x="950213" y="1092707"/>
                                </a:lnTo>
                              </a:path>
                              <a:path w="2689860" h="1092835">
                                <a:moveTo>
                                  <a:pt x="246125" y="1092707"/>
                                </a:moveTo>
                                <a:lnTo>
                                  <a:pt x="278129" y="1092707"/>
                                </a:lnTo>
                              </a:path>
                              <a:path w="2689860" h="1092835">
                                <a:moveTo>
                                  <a:pt x="543306" y="1092707"/>
                                </a:moveTo>
                                <a:lnTo>
                                  <a:pt x="800861" y="1092707"/>
                                </a:lnTo>
                              </a:path>
                              <a:path w="2689860" h="1092835">
                                <a:moveTo>
                                  <a:pt x="2411730" y="1092707"/>
                                </a:moveTo>
                                <a:lnTo>
                                  <a:pt x="2443734" y="1092707"/>
                                </a:lnTo>
                              </a:path>
                              <a:path w="2689860" h="1092835">
                                <a:moveTo>
                                  <a:pt x="2262378" y="1092707"/>
                                </a:moveTo>
                                <a:lnTo>
                                  <a:pt x="2294382" y="1092707"/>
                                </a:lnTo>
                              </a:path>
                              <a:path w="2689860" h="1092835">
                                <a:moveTo>
                                  <a:pt x="1888997" y="1092707"/>
                                </a:moveTo>
                                <a:lnTo>
                                  <a:pt x="2145030" y="1092707"/>
                                </a:lnTo>
                              </a:path>
                              <a:path w="2689860" h="1092835">
                                <a:moveTo>
                                  <a:pt x="0" y="1092707"/>
                                </a:moveTo>
                                <a:lnTo>
                                  <a:pt x="128777" y="1092707"/>
                                </a:lnTo>
                              </a:path>
                              <a:path w="2689860" h="1092835">
                                <a:moveTo>
                                  <a:pt x="395477" y="1092707"/>
                                </a:moveTo>
                                <a:lnTo>
                                  <a:pt x="425957" y="1092707"/>
                                </a:lnTo>
                              </a:path>
                              <a:path w="2689860" h="1092835">
                                <a:moveTo>
                                  <a:pt x="1216913" y="1092707"/>
                                </a:moveTo>
                                <a:lnTo>
                                  <a:pt x="1472945" y="1092707"/>
                                </a:lnTo>
                              </a:path>
                              <a:path w="2689860" h="1092835">
                                <a:moveTo>
                                  <a:pt x="1739645" y="911351"/>
                                </a:moveTo>
                                <a:lnTo>
                                  <a:pt x="1771649" y="911351"/>
                                </a:lnTo>
                              </a:path>
                              <a:path w="2689860" h="1092835">
                                <a:moveTo>
                                  <a:pt x="2411730" y="911351"/>
                                </a:moveTo>
                                <a:lnTo>
                                  <a:pt x="2443734" y="911351"/>
                                </a:lnTo>
                              </a:path>
                              <a:path w="2689860" h="1092835">
                                <a:moveTo>
                                  <a:pt x="1067561" y="911351"/>
                                </a:moveTo>
                                <a:lnTo>
                                  <a:pt x="1099566" y="911351"/>
                                </a:lnTo>
                              </a:path>
                              <a:path w="2689860" h="1092835">
                                <a:moveTo>
                                  <a:pt x="1888997" y="911351"/>
                                </a:moveTo>
                                <a:lnTo>
                                  <a:pt x="2145030" y="911351"/>
                                </a:lnTo>
                              </a:path>
                              <a:path w="2689860" h="1092835">
                                <a:moveTo>
                                  <a:pt x="2262378" y="911351"/>
                                </a:moveTo>
                                <a:lnTo>
                                  <a:pt x="2294382" y="911351"/>
                                </a:lnTo>
                              </a:path>
                              <a:path w="2689860" h="1092835">
                                <a:moveTo>
                                  <a:pt x="1590294" y="911351"/>
                                </a:moveTo>
                                <a:lnTo>
                                  <a:pt x="1622297" y="911351"/>
                                </a:lnTo>
                              </a:path>
                              <a:path w="2689860" h="1092835">
                                <a:moveTo>
                                  <a:pt x="395477" y="911351"/>
                                </a:moveTo>
                                <a:lnTo>
                                  <a:pt x="425957" y="911351"/>
                                </a:lnTo>
                              </a:path>
                              <a:path w="2689860" h="1092835">
                                <a:moveTo>
                                  <a:pt x="918209" y="911351"/>
                                </a:moveTo>
                                <a:lnTo>
                                  <a:pt x="950213" y="911351"/>
                                </a:lnTo>
                              </a:path>
                              <a:path w="2689860" h="1092835">
                                <a:moveTo>
                                  <a:pt x="1216913" y="911351"/>
                                </a:moveTo>
                                <a:lnTo>
                                  <a:pt x="1472945" y="911351"/>
                                </a:lnTo>
                              </a:path>
                              <a:path w="2689860" h="1092835">
                                <a:moveTo>
                                  <a:pt x="246125" y="911351"/>
                                </a:moveTo>
                                <a:lnTo>
                                  <a:pt x="278129" y="911351"/>
                                </a:lnTo>
                              </a:path>
                              <a:path w="2689860" h="1092835">
                                <a:moveTo>
                                  <a:pt x="2561082" y="911351"/>
                                </a:moveTo>
                                <a:lnTo>
                                  <a:pt x="2689606" y="911351"/>
                                </a:lnTo>
                              </a:path>
                              <a:path w="2689860" h="1092835">
                                <a:moveTo>
                                  <a:pt x="543306" y="911351"/>
                                </a:moveTo>
                                <a:lnTo>
                                  <a:pt x="800861" y="911351"/>
                                </a:lnTo>
                              </a:path>
                              <a:path w="2689860" h="1092835">
                                <a:moveTo>
                                  <a:pt x="0" y="911351"/>
                                </a:moveTo>
                                <a:lnTo>
                                  <a:pt x="128777" y="911351"/>
                                </a:lnTo>
                              </a:path>
                              <a:path w="2689860" h="1092835">
                                <a:moveTo>
                                  <a:pt x="0" y="728472"/>
                                </a:moveTo>
                                <a:lnTo>
                                  <a:pt x="128777" y="728472"/>
                                </a:lnTo>
                              </a:path>
                              <a:path w="2689860" h="1092835">
                                <a:moveTo>
                                  <a:pt x="2262378" y="728472"/>
                                </a:moveTo>
                                <a:lnTo>
                                  <a:pt x="2294382" y="728472"/>
                                </a:lnTo>
                              </a:path>
                              <a:path w="2689860" h="1092835">
                                <a:moveTo>
                                  <a:pt x="2561082" y="728472"/>
                                </a:moveTo>
                                <a:lnTo>
                                  <a:pt x="2689606" y="728472"/>
                                </a:lnTo>
                              </a:path>
                              <a:path w="2689860" h="1092835">
                                <a:moveTo>
                                  <a:pt x="1590294" y="728472"/>
                                </a:moveTo>
                                <a:lnTo>
                                  <a:pt x="1622297" y="728472"/>
                                </a:lnTo>
                              </a:path>
                              <a:path w="2689860" h="1092835">
                                <a:moveTo>
                                  <a:pt x="1216913" y="728472"/>
                                </a:moveTo>
                                <a:lnTo>
                                  <a:pt x="1472945" y="728472"/>
                                </a:lnTo>
                              </a:path>
                              <a:path w="2689860" h="1092835">
                                <a:moveTo>
                                  <a:pt x="1739645" y="728472"/>
                                </a:moveTo>
                                <a:lnTo>
                                  <a:pt x="1771649" y="728472"/>
                                </a:lnTo>
                              </a:path>
                              <a:path w="2689860" h="1092835">
                                <a:moveTo>
                                  <a:pt x="2411730" y="728472"/>
                                </a:moveTo>
                                <a:lnTo>
                                  <a:pt x="2443734" y="728472"/>
                                </a:lnTo>
                              </a:path>
                              <a:path w="2689860" h="1092835">
                                <a:moveTo>
                                  <a:pt x="246125" y="728472"/>
                                </a:moveTo>
                                <a:lnTo>
                                  <a:pt x="278129" y="728472"/>
                                </a:lnTo>
                              </a:path>
                              <a:path w="2689860" h="1092835">
                                <a:moveTo>
                                  <a:pt x="918209" y="728472"/>
                                </a:moveTo>
                                <a:lnTo>
                                  <a:pt x="950213" y="728472"/>
                                </a:lnTo>
                              </a:path>
                              <a:path w="2689860" h="1092835">
                                <a:moveTo>
                                  <a:pt x="1888997" y="728472"/>
                                </a:moveTo>
                                <a:lnTo>
                                  <a:pt x="2145030" y="728472"/>
                                </a:lnTo>
                              </a:path>
                              <a:path w="2689860" h="1092835">
                                <a:moveTo>
                                  <a:pt x="543306" y="728472"/>
                                </a:moveTo>
                                <a:lnTo>
                                  <a:pt x="800861" y="728472"/>
                                </a:lnTo>
                              </a:path>
                              <a:path w="2689860" h="1092835">
                                <a:moveTo>
                                  <a:pt x="1067561" y="728472"/>
                                </a:moveTo>
                                <a:lnTo>
                                  <a:pt x="1099566" y="728472"/>
                                </a:lnTo>
                              </a:path>
                              <a:path w="2689860" h="1092835">
                                <a:moveTo>
                                  <a:pt x="395477" y="728472"/>
                                </a:moveTo>
                                <a:lnTo>
                                  <a:pt x="425957" y="728472"/>
                                </a:lnTo>
                              </a:path>
                              <a:path w="2689860" h="1092835">
                                <a:moveTo>
                                  <a:pt x="1216913" y="547115"/>
                                </a:moveTo>
                                <a:lnTo>
                                  <a:pt x="1472945" y="547115"/>
                                </a:lnTo>
                              </a:path>
                              <a:path w="2689860" h="1092835">
                                <a:moveTo>
                                  <a:pt x="395477" y="547115"/>
                                </a:moveTo>
                                <a:lnTo>
                                  <a:pt x="425957" y="547115"/>
                                </a:lnTo>
                              </a:path>
                              <a:path w="2689860" h="1092835">
                                <a:moveTo>
                                  <a:pt x="2411730" y="547115"/>
                                </a:moveTo>
                                <a:lnTo>
                                  <a:pt x="2443734" y="547115"/>
                                </a:lnTo>
                              </a:path>
                              <a:path w="2689860" h="1092835">
                                <a:moveTo>
                                  <a:pt x="0" y="547115"/>
                                </a:moveTo>
                                <a:lnTo>
                                  <a:pt x="128777" y="547115"/>
                                </a:lnTo>
                              </a:path>
                              <a:path w="2689860" h="1092835">
                                <a:moveTo>
                                  <a:pt x="1739645" y="547115"/>
                                </a:moveTo>
                                <a:lnTo>
                                  <a:pt x="1771649" y="547115"/>
                                </a:lnTo>
                              </a:path>
                              <a:path w="2689860" h="1092835">
                                <a:moveTo>
                                  <a:pt x="918209" y="547115"/>
                                </a:moveTo>
                                <a:lnTo>
                                  <a:pt x="950213" y="547115"/>
                                </a:lnTo>
                              </a:path>
                              <a:path w="2689860" h="1092835">
                                <a:moveTo>
                                  <a:pt x="1067561" y="547115"/>
                                </a:moveTo>
                                <a:lnTo>
                                  <a:pt x="1099566" y="547115"/>
                                </a:lnTo>
                              </a:path>
                              <a:path w="2689860" h="1092835">
                                <a:moveTo>
                                  <a:pt x="1888997" y="547115"/>
                                </a:moveTo>
                                <a:lnTo>
                                  <a:pt x="2145030" y="547115"/>
                                </a:lnTo>
                              </a:path>
                              <a:path w="2689860" h="1092835">
                                <a:moveTo>
                                  <a:pt x="2262378" y="547115"/>
                                </a:moveTo>
                                <a:lnTo>
                                  <a:pt x="2294382" y="547115"/>
                                </a:lnTo>
                              </a:path>
                              <a:path w="2689860" h="1092835">
                                <a:moveTo>
                                  <a:pt x="2561082" y="547115"/>
                                </a:moveTo>
                                <a:lnTo>
                                  <a:pt x="2689606" y="547115"/>
                                </a:lnTo>
                              </a:path>
                              <a:path w="2689860" h="1092835">
                                <a:moveTo>
                                  <a:pt x="543306" y="547115"/>
                                </a:moveTo>
                                <a:lnTo>
                                  <a:pt x="800861" y="547115"/>
                                </a:lnTo>
                              </a:path>
                              <a:path w="2689860" h="1092835">
                                <a:moveTo>
                                  <a:pt x="1590294" y="547115"/>
                                </a:moveTo>
                                <a:lnTo>
                                  <a:pt x="1622297" y="547115"/>
                                </a:lnTo>
                              </a:path>
                              <a:path w="2689860" h="1092835">
                                <a:moveTo>
                                  <a:pt x="246125" y="547115"/>
                                </a:moveTo>
                                <a:lnTo>
                                  <a:pt x="278129" y="547115"/>
                                </a:lnTo>
                              </a:path>
                              <a:path w="2689860" h="1092835">
                                <a:moveTo>
                                  <a:pt x="918209" y="364235"/>
                                </a:moveTo>
                                <a:lnTo>
                                  <a:pt x="950213" y="364235"/>
                                </a:lnTo>
                              </a:path>
                              <a:path w="2689860" h="1092835">
                                <a:moveTo>
                                  <a:pt x="395477" y="364235"/>
                                </a:moveTo>
                                <a:lnTo>
                                  <a:pt x="425957" y="364235"/>
                                </a:lnTo>
                              </a:path>
                              <a:path w="2689860" h="1092835">
                                <a:moveTo>
                                  <a:pt x="2561082" y="364235"/>
                                </a:moveTo>
                                <a:lnTo>
                                  <a:pt x="2689606" y="364235"/>
                                </a:lnTo>
                              </a:path>
                              <a:path w="2689860" h="1092835">
                                <a:moveTo>
                                  <a:pt x="1590294" y="364235"/>
                                </a:moveTo>
                                <a:lnTo>
                                  <a:pt x="1622297" y="364235"/>
                                </a:lnTo>
                              </a:path>
                              <a:path w="2689860" h="1092835">
                                <a:moveTo>
                                  <a:pt x="0" y="364235"/>
                                </a:moveTo>
                                <a:lnTo>
                                  <a:pt x="128777" y="364235"/>
                                </a:lnTo>
                              </a:path>
                              <a:path w="2689860" h="1092835">
                                <a:moveTo>
                                  <a:pt x="543306" y="364235"/>
                                </a:moveTo>
                                <a:lnTo>
                                  <a:pt x="800861" y="364235"/>
                                </a:lnTo>
                              </a:path>
                              <a:path w="2689860" h="1092835">
                                <a:moveTo>
                                  <a:pt x="1888997" y="364235"/>
                                </a:moveTo>
                                <a:lnTo>
                                  <a:pt x="2145030" y="364235"/>
                                </a:lnTo>
                              </a:path>
                              <a:path w="2689860" h="1092835">
                                <a:moveTo>
                                  <a:pt x="2262378" y="364235"/>
                                </a:moveTo>
                                <a:lnTo>
                                  <a:pt x="2443734" y="364235"/>
                                </a:lnTo>
                              </a:path>
                              <a:path w="2689860" h="1092835">
                                <a:moveTo>
                                  <a:pt x="246125" y="364235"/>
                                </a:moveTo>
                                <a:lnTo>
                                  <a:pt x="278129" y="364235"/>
                                </a:lnTo>
                              </a:path>
                              <a:path w="2689860" h="1092835">
                                <a:moveTo>
                                  <a:pt x="1739645" y="364235"/>
                                </a:moveTo>
                                <a:lnTo>
                                  <a:pt x="1771649" y="364235"/>
                                </a:lnTo>
                              </a:path>
                              <a:path w="2689860" h="1092835">
                                <a:moveTo>
                                  <a:pt x="1216913" y="364235"/>
                                </a:moveTo>
                                <a:lnTo>
                                  <a:pt x="1472945" y="364235"/>
                                </a:lnTo>
                              </a:path>
                              <a:path w="2689860" h="1092835">
                                <a:moveTo>
                                  <a:pt x="1067561" y="364235"/>
                                </a:moveTo>
                                <a:lnTo>
                                  <a:pt x="1099566" y="364235"/>
                                </a:lnTo>
                              </a:path>
                              <a:path w="2689860" h="1092835">
                                <a:moveTo>
                                  <a:pt x="0" y="182879"/>
                                </a:moveTo>
                                <a:lnTo>
                                  <a:pt x="128777" y="182879"/>
                                </a:lnTo>
                              </a:path>
                              <a:path w="2689860" h="1092835">
                                <a:moveTo>
                                  <a:pt x="246125" y="182879"/>
                                </a:moveTo>
                                <a:lnTo>
                                  <a:pt x="2689606" y="182879"/>
                                </a:lnTo>
                              </a:path>
                              <a:path w="2689860" h="1092835">
                                <a:moveTo>
                                  <a:pt x="0" y="0"/>
                                </a:moveTo>
                                <a:lnTo>
                                  <a:pt x="2689606" y="0"/>
                                </a:lnTo>
                              </a:path>
                            </a:pathLst>
                          </a:custGeom>
                          <a:ln w="9525">
                            <a:solidFill>
                              <a:srgbClr val="D9D9D9"/>
                            </a:solidFill>
                            <a:prstDash val="solid"/>
                          </a:ln>
                        </wps:spPr>
                        <wps:bodyPr wrap="square" lIns="0" tIns="0" rIns="0" bIns="0" rtlCol="0">
                          <a:prstTxWarp prst="textNoShape">
                            <a:avLst/>
                          </a:prstTxWarp>
                          <a:noAutofit/>
                        </wps:bodyPr>
                      </wps:wsp>
                      <wps:wsp>
                        <wps:cNvPr id="420" name="Graphic 420"/>
                        <wps:cNvSpPr/>
                        <wps:spPr>
                          <a:xfrm>
                            <a:off x="524319" y="266382"/>
                            <a:ext cx="2133600" cy="1153795"/>
                          </a:xfrm>
                          <a:custGeom>
                            <a:avLst/>
                            <a:gdLst/>
                            <a:ahLst/>
                            <a:cxnLst/>
                            <a:rect l="l" t="t" r="r" b="b"/>
                            <a:pathLst>
                              <a:path w="2133600" h="1153795">
                                <a:moveTo>
                                  <a:pt x="117348" y="0"/>
                                </a:moveTo>
                                <a:lnTo>
                                  <a:pt x="0" y="0"/>
                                </a:lnTo>
                                <a:lnTo>
                                  <a:pt x="0" y="1153414"/>
                                </a:lnTo>
                                <a:lnTo>
                                  <a:pt x="117348" y="1153414"/>
                                </a:lnTo>
                                <a:lnTo>
                                  <a:pt x="117348" y="0"/>
                                </a:lnTo>
                                <a:close/>
                              </a:path>
                              <a:path w="2133600" h="1153795">
                                <a:moveTo>
                                  <a:pt x="789432" y="70104"/>
                                </a:moveTo>
                                <a:lnTo>
                                  <a:pt x="672084" y="70104"/>
                                </a:lnTo>
                                <a:lnTo>
                                  <a:pt x="672084" y="1153414"/>
                                </a:lnTo>
                                <a:lnTo>
                                  <a:pt x="789432" y="1153414"/>
                                </a:lnTo>
                                <a:lnTo>
                                  <a:pt x="789432" y="70104"/>
                                </a:lnTo>
                                <a:close/>
                              </a:path>
                              <a:path w="2133600" h="1153795">
                                <a:moveTo>
                                  <a:pt x="1461516" y="114300"/>
                                </a:moveTo>
                                <a:lnTo>
                                  <a:pt x="1344168" y="114300"/>
                                </a:lnTo>
                                <a:lnTo>
                                  <a:pt x="1344168" y="1153414"/>
                                </a:lnTo>
                                <a:lnTo>
                                  <a:pt x="1461516" y="1153414"/>
                                </a:lnTo>
                                <a:lnTo>
                                  <a:pt x="1461516" y="114300"/>
                                </a:lnTo>
                                <a:close/>
                              </a:path>
                              <a:path w="2133600" h="1153795">
                                <a:moveTo>
                                  <a:pt x="2133600" y="68580"/>
                                </a:moveTo>
                                <a:lnTo>
                                  <a:pt x="2016252" y="68580"/>
                                </a:lnTo>
                                <a:lnTo>
                                  <a:pt x="2016252" y="1153414"/>
                                </a:lnTo>
                                <a:lnTo>
                                  <a:pt x="2133600" y="1153414"/>
                                </a:lnTo>
                                <a:lnTo>
                                  <a:pt x="2133600" y="68580"/>
                                </a:lnTo>
                                <a:close/>
                              </a:path>
                            </a:pathLst>
                          </a:custGeom>
                          <a:solidFill>
                            <a:srgbClr val="4471C4"/>
                          </a:solidFill>
                        </wps:spPr>
                        <wps:bodyPr wrap="square" lIns="0" tIns="0" rIns="0" bIns="0" rtlCol="0">
                          <a:prstTxWarp prst="textNoShape">
                            <a:avLst/>
                          </a:prstTxWarp>
                          <a:noAutofit/>
                        </wps:bodyPr>
                      </wps:wsp>
                      <wps:wsp>
                        <wps:cNvPr id="421" name="Graphic 421"/>
                        <wps:cNvSpPr/>
                        <wps:spPr>
                          <a:xfrm>
                            <a:off x="673671" y="414210"/>
                            <a:ext cx="2133600" cy="1005840"/>
                          </a:xfrm>
                          <a:custGeom>
                            <a:avLst/>
                            <a:gdLst/>
                            <a:ahLst/>
                            <a:cxnLst/>
                            <a:rect l="l" t="t" r="r" b="b"/>
                            <a:pathLst>
                              <a:path w="2133600" h="1005840">
                                <a:moveTo>
                                  <a:pt x="117348" y="0"/>
                                </a:moveTo>
                                <a:lnTo>
                                  <a:pt x="0" y="0"/>
                                </a:lnTo>
                                <a:lnTo>
                                  <a:pt x="0" y="1005586"/>
                                </a:lnTo>
                                <a:lnTo>
                                  <a:pt x="117348" y="1005586"/>
                                </a:lnTo>
                                <a:lnTo>
                                  <a:pt x="117348" y="0"/>
                                </a:lnTo>
                                <a:close/>
                              </a:path>
                              <a:path w="2133600" h="1005840">
                                <a:moveTo>
                                  <a:pt x="789432" y="51816"/>
                                </a:moveTo>
                                <a:lnTo>
                                  <a:pt x="672084" y="51816"/>
                                </a:lnTo>
                                <a:lnTo>
                                  <a:pt x="672084" y="1005586"/>
                                </a:lnTo>
                                <a:lnTo>
                                  <a:pt x="789432" y="1005586"/>
                                </a:lnTo>
                                <a:lnTo>
                                  <a:pt x="789432" y="51816"/>
                                </a:lnTo>
                                <a:close/>
                              </a:path>
                              <a:path w="2133600" h="1005840">
                                <a:moveTo>
                                  <a:pt x="1461516" y="73152"/>
                                </a:moveTo>
                                <a:lnTo>
                                  <a:pt x="1344168" y="73152"/>
                                </a:lnTo>
                                <a:lnTo>
                                  <a:pt x="1344168" y="1005586"/>
                                </a:lnTo>
                                <a:lnTo>
                                  <a:pt x="1461516" y="1005586"/>
                                </a:lnTo>
                                <a:lnTo>
                                  <a:pt x="1461516" y="73152"/>
                                </a:lnTo>
                                <a:close/>
                              </a:path>
                              <a:path w="2133600" h="1005840">
                                <a:moveTo>
                                  <a:pt x="2133600" y="102108"/>
                                </a:moveTo>
                                <a:lnTo>
                                  <a:pt x="2016252" y="102108"/>
                                </a:lnTo>
                                <a:lnTo>
                                  <a:pt x="2016252" y="1005586"/>
                                </a:lnTo>
                                <a:lnTo>
                                  <a:pt x="2133600" y="1005586"/>
                                </a:lnTo>
                                <a:lnTo>
                                  <a:pt x="2133600" y="102108"/>
                                </a:lnTo>
                                <a:close/>
                              </a:path>
                            </a:pathLst>
                          </a:custGeom>
                          <a:solidFill>
                            <a:srgbClr val="EC7C30"/>
                          </a:solidFill>
                        </wps:spPr>
                        <wps:bodyPr wrap="square" lIns="0" tIns="0" rIns="0" bIns="0" rtlCol="0">
                          <a:prstTxWarp prst="textNoShape">
                            <a:avLst/>
                          </a:prstTxWarp>
                          <a:noAutofit/>
                        </wps:bodyPr>
                      </wps:wsp>
                      <wps:wsp>
                        <wps:cNvPr id="422" name="Graphic 422"/>
                        <wps:cNvSpPr/>
                        <wps:spPr>
                          <a:xfrm>
                            <a:off x="821499" y="325818"/>
                            <a:ext cx="2135505" cy="1094105"/>
                          </a:xfrm>
                          <a:custGeom>
                            <a:avLst/>
                            <a:gdLst/>
                            <a:ahLst/>
                            <a:cxnLst/>
                            <a:rect l="l" t="t" r="r" b="b"/>
                            <a:pathLst>
                              <a:path w="2135505" h="1094105">
                                <a:moveTo>
                                  <a:pt x="117348" y="0"/>
                                </a:moveTo>
                                <a:lnTo>
                                  <a:pt x="0" y="0"/>
                                </a:lnTo>
                                <a:lnTo>
                                  <a:pt x="0" y="1093978"/>
                                </a:lnTo>
                                <a:lnTo>
                                  <a:pt x="117348" y="1093978"/>
                                </a:lnTo>
                                <a:lnTo>
                                  <a:pt x="117348" y="0"/>
                                </a:lnTo>
                                <a:close/>
                              </a:path>
                              <a:path w="2135505" h="1094105">
                                <a:moveTo>
                                  <a:pt x="790956" y="70104"/>
                                </a:moveTo>
                                <a:lnTo>
                                  <a:pt x="673608" y="70104"/>
                                </a:lnTo>
                                <a:lnTo>
                                  <a:pt x="673608" y="1093978"/>
                                </a:lnTo>
                                <a:lnTo>
                                  <a:pt x="790956" y="1093978"/>
                                </a:lnTo>
                                <a:lnTo>
                                  <a:pt x="790956" y="70104"/>
                                </a:lnTo>
                                <a:close/>
                              </a:path>
                              <a:path w="2135505" h="1094105">
                                <a:moveTo>
                                  <a:pt x="1463040" y="126492"/>
                                </a:moveTo>
                                <a:lnTo>
                                  <a:pt x="1345692" y="126492"/>
                                </a:lnTo>
                                <a:lnTo>
                                  <a:pt x="1345692" y="1093978"/>
                                </a:lnTo>
                                <a:lnTo>
                                  <a:pt x="1463040" y="1093978"/>
                                </a:lnTo>
                                <a:lnTo>
                                  <a:pt x="1463040" y="126492"/>
                                </a:lnTo>
                                <a:close/>
                              </a:path>
                              <a:path w="2135505" h="1094105">
                                <a:moveTo>
                                  <a:pt x="2135124" y="144780"/>
                                </a:moveTo>
                                <a:lnTo>
                                  <a:pt x="2017776" y="144780"/>
                                </a:lnTo>
                                <a:lnTo>
                                  <a:pt x="2017776" y="1093978"/>
                                </a:lnTo>
                                <a:lnTo>
                                  <a:pt x="2135124" y="1093978"/>
                                </a:lnTo>
                                <a:lnTo>
                                  <a:pt x="2135124" y="144780"/>
                                </a:lnTo>
                                <a:close/>
                              </a:path>
                            </a:pathLst>
                          </a:custGeom>
                          <a:solidFill>
                            <a:srgbClr val="A4A4A4"/>
                          </a:solidFill>
                        </wps:spPr>
                        <wps:bodyPr wrap="square" lIns="0" tIns="0" rIns="0" bIns="0" rtlCol="0">
                          <a:prstTxWarp prst="textNoShape">
                            <a:avLst/>
                          </a:prstTxWarp>
                          <a:noAutofit/>
                        </wps:bodyPr>
                      </wps:wsp>
                      <wps:wsp>
                        <wps:cNvPr id="423" name="Graphic 423"/>
                        <wps:cNvSpPr/>
                        <wps:spPr>
                          <a:xfrm>
                            <a:off x="395541" y="1419796"/>
                            <a:ext cx="2689860" cy="1270"/>
                          </a:xfrm>
                          <a:custGeom>
                            <a:avLst/>
                            <a:gdLst/>
                            <a:ahLst/>
                            <a:cxnLst/>
                            <a:rect l="l" t="t" r="r" b="b"/>
                            <a:pathLst>
                              <a:path w="2689860" h="0">
                                <a:moveTo>
                                  <a:pt x="0" y="0"/>
                                </a:moveTo>
                                <a:lnTo>
                                  <a:pt x="2689606" y="0"/>
                                </a:lnTo>
                              </a:path>
                            </a:pathLst>
                          </a:custGeom>
                          <a:ln w="9525">
                            <a:solidFill>
                              <a:srgbClr val="D9D9D9"/>
                            </a:solidFill>
                            <a:prstDash val="solid"/>
                          </a:ln>
                        </wps:spPr>
                        <wps:bodyPr wrap="square" lIns="0" tIns="0" rIns="0" bIns="0" rtlCol="0">
                          <a:prstTxWarp prst="textNoShape">
                            <a:avLst/>
                          </a:prstTxWarp>
                          <a:noAutofit/>
                        </wps:bodyPr>
                      </wps:wsp>
                      <wps:wsp>
                        <wps:cNvPr id="424" name="Graphic 424"/>
                        <wps:cNvSpPr/>
                        <wps:spPr>
                          <a:xfrm>
                            <a:off x="888428" y="1790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425" name="Graphic 425"/>
                        <wps:cNvSpPr/>
                        <wps:spPr>
                          <a:xfrm>
                            <a:off x="1509204" y="1790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26" name="Graphic 426"/>
                        <wps:cNvSpPr/>
                        <wps:spPr>
                          <a:xfrm>
                            <a:off x="1924748" y="1790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427" name="Graphic 427"/>
                        <wps:cNvSpPr/>
                        <wps:spPr>
                          <a:xfrm>
                            <a:off x="4762" y="4762"/>
                            <a:ext cx="3220085" cy="2000250"/>
                          </a:xfrm>
                          <a:custGeom>
                            <a:avLst/>
                            <a:gdLst/>
                            <a:ahLst/>
                            <a:cxnLst/>
                            <a:rect l="l" t="t" r="r" b="b"/>
                            <a:pathLst>
                              <a:path w="3220085" h="2000250">
                                <a:moveTo>
                                  <a:pt x="0" y="2000250"/>
                                </a:moveTo>
                                <a:lnTo>
                                  <a:pt x="3220085" y="2000250"/>
                                </a:lnTo>
                                <a:lnTo>
                                  <a:pt x="3220085" y="0"/>
                                </a:lnTo>
                                <a:lnTo>
                                  <a:pt x="0" y="0"/>
                                </a:lnTo>
                                <a:lnTo>
                                  <a:pt x="0" y="2000250"/>
                                </a:lnTo>
                                <a:close/>
                              </a:path>
                            </a:pathLst>
                          </a:custGeom>
                          <a:ln w="9525">
                            <a:solidFill>
                              <a:srgbClr val="D9D9D9"/>
                            </a:solidFill>
                            <a:prstDash val="solid"/>
                          </a:ln>
                        </wps:spPr>
                        <wps:bodyPr wrap="square" lIns="0" tIns="0" rIns="0" bIns="0" rtlCol="0">
                          <a:prstTxWarp prst="textNoShape">
                            <a:avLst/>
                          </a:prstTxWarp>
                          <a:noAutofit/>
                        </wps:bodyPr>
                      </wps:wsp>
                      <wps:wsp>
                        <wps:cNvPr id="428" name="Textbox 428"/>
                        <wps:cNvSpPr txBox="1"/>
                        <wps:spPr>
                          <a:xfrm>
                            <a:off x="87820" y="91376"/>
                            <a:ext cx="215265" cy="1390015"/>
                          </a:xfrm>
                          <a:prstGeom prst="rect">
                            <a:avLst/>
                          </a:prstGeom>
                        </wps:spPr>
                        <wps:txbx>
                          <w:txbxContent>
                            <w:p>
                              <w:pPr>
                                <w:spacing w:line="183" w:lineRule="exact" w:before="0"/>
                                <w:ind w:left="0" w:right="0" w:firstLine="0"/>
                                <w:jc w:val="left"/>
                                <w:rPr>
                                  <w:rFonts w:ascii="Calibri"/>
                                  <w:sz w:val="18"/>
                                </w:rPr>
                              </w:pPr>
                              <w:r>
                                <w:rPr>
                                  <w:rFonts w:ascii="Calibri"/>
                                  <w:color w:val="585858"/>
                                  <w:spacing w:val="-4"/>
                                  <w:sz w:val="18"/>
                                </w:rPr>
                                <w:t>3,50</w:t>
                              </w:r>
                            </w:p>
                            <w:p>
                              <w:pPr>
                                <w:spacing w:before="67"/>
                                <w:ind w:left="0" w:right="0" w:firstLine="0"/>
                                <w:jc w:val="left"/>
                                <w:rPr>
                                  <w:rFonts w:ascii="Calibri"/>
                                  <w:sz w:val="18"/>
                                </w:rPr>
                              </w:pPr>
                              <w:r>
                                <w:rPr>
                                  <w:rFonts w:ascii="Calibri"/>
                                  <w:color w:val="585858"/>
                                  <w:spacing w:val="-4"/>
                                  <w:sz w:val="18"/>
                                </w:rPr>
                                <w:t>3,00</w:t>
                              </w:r>
                            </w:p>
                            <w:p>
                              <w:pPr>
                                <w:spacing w:before="67"/>
                                <w:ind w:left="0" w:right="0" w:firstLine="0"/>
                                <w:jc w:val="left"/>
                                <w:rPr>
                                  <w:rFonts w:ascii="Calibri"/>
                                  <w:sz w:val="18"/>
                                </w:rPr>
                              </w:pPr>
                              <w:r>
                                <w:rPr>
                                  <w:rFonts w:ascii="Calibri"/>
                                  <w:color w:val="585858"/>
                                  <w:spacing w:val="-4"/>
                                  <w:sz w:val="18"/>
                                </w:rPr>
                                <w:t>2,50</w:t>
                              </w:r>
                            </w:p>
                            <w:p>
                              <w:pPr>
                                <w:spacing w:before="67"/>
                                <w:ind w:left="0" w:right="0" w:firstLine="0"/>
                                <w:jc w:val="left"/>
                                <w:rPr>
                                  <w:rFonts w:ascii="Calibri"/>
                                  <w:sz w:val="18"/>
                                </w:rPr>
                              </w:pPr>
                              <w:r>
                                <w:rPr>
                                  <w:rFonts w:ascii="Calibri"/>
                                  <w:color w:val="585858"/>
                                  <w:spacing w:val="-4"/>
                                  <w:sz w:val="18"/>
                                </w:rPr>
                                <w:t>2,00</w:t>
                              </w:r>
                            </w:p>
                            <w:p>
                              <w:pPr>
                                <w:spacing w:before="67"/>
                                <w:ind w:left="0" w:right="0" w:firstLine="0"/>
                                <w:jc w:val="left"/>
                                <w:rPr>
                                  <w:rFonts w:ascii="Calibri"/>
                                  <w:sz w:val="18"/>
                                </w:rPr>
                              </w:pPr>
                              <w:r>
                                <w:rPr>
                                  <w:rFonts w:ascii="Calibri"/>
                                  <w:color w:val="585858"/>
                                  <w:spacing w:val="-4"/>
                                  <w:sz w:val="18"/>
                                </w:rPr>
                                <w:t>1,50</w:t>
                              </w:r>
                            </w:p>
                            <w:p>
                              <w:pPr>
                                <w:spacing w:before="68"/>
                                <w:ind w:left="0" w:right="0" w:firstLine="0"/>
                                <w:jc w:val="left"/>
                                <w:rPr>
                                  <w:rFonts w:ascii="Calibri"/>
                                  <w:sz w:val="18"/>
                                </w:rPr>
                              </w:pPr>
                              <w:r>
                                <w:rPr>
                                  <w:rFonts w:ascii="Calibri"/>
                                  <w:color w:val="585858"/>
                                  <w:spacing w:val="-4"/>
                                  <w:sz w:val="18"/>
                                </w:rPr>
                                <w:t>1,00</w:t>
                              </w:r>
                            </w:p>
                            <w:p>
                              <w:pPr>
                                <w:spacing w:before="67"/>
                                <w:ind w:left="0" w:right="0" w:firstLine="0"/>
                                <w:jc w:val="left"/>
                                <w:rPr>
                                  <w:rFonts w:ascii="Calibri"/>
                                  <w:sz w:val="18"/>
                                </w:rPr>
                              </w:pPr>
                              <w:r>
                                <w:rPr>
                                  <w:rFonts w:ascii="Calibri"/>
                                  <w:color w:val="585858"/>
                                  <w:spacing w:val="-4"/>
                                  <w:sz w:val="18"/>
                                </w:rPr>
                                <w:t>0,50</w:t>
                              </w:r>
                            </w:p>
                            <w:p>
                              <w:pPr>
                                <w:spacing w:line="216" w:lineRule="exact" w:before="67"/>
                                <w:ind w:left="0" w:right="0" w:firstLine="0"/>
                                <w:jc w:val="left"/>
                                <w:rPr>
                                  <w:rFonts w:ascii="Calibri"/>
                                  <w:sz w:val="18"/>
                                </w:rPr>
                              </w:pPr>
                              <w:r>
                                <w:rPr>
                                  <w:rFonts w:ascii="Calibri"/>
                                  <w:color w:val="585858"/>
                                  <w:spacing w:val="-4"/>
                                  <w:sz w:val="18"/>
                                </w:rPr>
                                <w:t>0,00</w:t>
                              </w:r>
                            </w:p>
                          </w:txbxContent>
                        </wps:txbx>
                        <wps:bodyPr wrap="square" lIns="0" tIns="0" rIns="0" bIns="0" rtlCol="0">
                          <a:noAutofit/>
                        </wps:bodyPr>
                      </wps:wsp>
                      <wps:wsp>
                        <wps:cNvPr id="429" name="Textbox 429"/>
                        <wps:cNvSpPr txBox="1"/>
                        <wps:spPr>
                          <a:xfrm>
                            <a:off x="616394" y="1515427"/>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2020</w:t>
                              </w:r>
                            </w:p>
                          </w:txbxContent>
                        </wps:txbx>
                        <wps:bodyPr wrap="square" lIns="0" tIns="0" rIns="0" bIns="0" rtlCol="0">
                          <a:noAutofit/>
                        </wps:bodyPr>
                      </wps:wsp>
                      <wps:wsp>
                        <wps:cNvPr id="430" name="Textbox 430"/>
                        <wps:cNvSpPr txBox="1"/>
                        <wps:spPr>
                          <a:xfrm>
                            <a:off x="1289113" y="1515427"/>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2021</w:t>
                              </w:r>
                            </w:p>
                          </w:txbxContent>
                        </wps:txbx>
                        <wps:bodyPr wrap="square" lIns="0" tIns="0" rIns="0" bIns="0" rtlCol="0">
                          <a:noAutofit/>
                        </wps:bodyPr>
                      </wps:wsp>
                      <wps:wsp>
                        <wps:cNvPr id="431" name="Textbox 431"/>
                        <wps:cNvSpPr txBox="1"/>
                        <wps:spPr>
                          <a:xfrm>
                            <a:off x="1961451" y="1515427"/>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2022</w:t>
                              </w:r>
                            </w:p>
                          </w:txbxContent>
                        </wps:txbx>
                        <wps:bodyPr wrap="square" lIns="0" tIns="0" rIns="0" bIns="0" rtlCol="0">
                          <a:noAutofit/>
                        </wps:bodyPr>
                      </wps:wsp>
                      <wps:wsp>
                        <wps:cNvPr id="432" name="Textbox 432"/>
                        <wps:cNvSpPr txBox="1"/>
                        <wps:spPr>
                          <a:xfrm>
                            <a:off x="2634170" y="1515427"/>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2023</w:t>
                              </w:r>
                            </w:p>
                          </w:txbxContent>
                        </wps:txbx>
                        <wps:bodyPr wrap="square" lIns="0" tIns="0" rIns="0" bIns="0" rtlCol="0">
                          <a:noAutofit/>
                        </wps:bodyPr>
                      </wps:wsp>
                      <wps:wsp>
                        <wps:cNvPr id="433" name="Textbox 433"/>
                        <wps:cNvSpPr txBox="1"/>
                        <wps:spPr>
                          <a:xfrm>
                            <a:off x="1004303" y="1768665"/>
                            <a:ext cx="1396365" cy="114300"/>
                          </a:xfrm>
                          <a:prstGeom prst="rect">
                            <a:avLst/>
                          </a:prstGeom>
                        </wps:spPr>
                        <wps:txbx>
                          <w:txbxContent>
                            <w:p>
                              <w:pPr>
                                <w:tabs>
                                  <w:tab w:pos="977" w:val="left" w:leader="none"/>
                                  <w:tab w:pos="1631" w:val="left" w:leader="none"/>
                                </w:tabs>
                                <w:spacing w:line="180" w:lineRule="exact" w:before="0"/>
                                <w:ind w:left="0" w:right="0" w:firstLine="0"/>
                                <w:jc w:val="left"/>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r>
                              <w:r>
                                <w:rPr>
                                  <w:rFonts w:ascii="Calibri" w:hAnsi="Calibri"/>
                                  <w:color w:val="585858"/>
                                  <w:spacing w:val="-2"/>
                                  <w:sz w:val="18"/>
                                </w:rPr>
                                <w:t>SKUPAJ</w:t>
                              </w:r>
                            </w:p>
                          </w:txbxContent>
                        </wps:txbx>
                        <wps:bodyPr wrap="square" lIns="0" tIns="0" rIns="0" bIns="0" rtlCol="0">
                          <a:noAutofit/>
                        </wps:bodyPr>
                      </wps:wsp>
                    </wpg:wgp>
                  </a:graphicData>
                </a:graphic>
              </wp:anchor>
            </w:drawing>
          </mc:Choice>
          <mc:Fallback>
            <w:pict>
              <v:group style="position:absolute;margin-left:176.875pt;margin-top:19.580078pt;width:254.3pt;height:158.25pt;mso-position-horizontal-relative:page;mso-position-vertical-relative:paragraph;z-index:-15714304;mso-wrap-distance-left:0;mso-wrap-distance-right:0" id="docshapegroup322" coordorigin="3538,392" coordsize="5086,3165">
                <v:shape style="position:absolute;left:4160;top:619;width:4236;height:1721" id="docshape323" coordorigin="4160,619" coordsize="4236,1721" path="m6900,2340l6950,2340m8194,2340l8396,2340m6665,2340l6715,2340m5842,2340l5892,2340m5606,2340l5657,2340m4548,2340l4598,2340m5016,2340l5422,2340m7958,2340l8009,2340m7723,2340l7774,2340m7135,2340l7538,2340m4160,2340l4363,2340m4783,2340l4831,2340m6077,2340l6480,2340m6900,2054l6950,2054m7958,2054l8009,2054m5842,2054l5892,2054m7135,2054l7538,2054m7723,2054l7774,2054m6665,2054l6715,2054m4783,2054l4831,2054m5606,2054l5657,2054m6077,2054l6480,2054m4548,2054l4598,2054m8194,2054l8396,2054m5016,2054l5422,2054m4160,2054l4363,2054m4160,1766l4363,1766m7723,1766l7774,1766m8194,1766l8396,1766m6665,1766l6715,1766m6077,1766l6480,1766m6900,1766l6950,1766m7958,1766l8009,1766m4548,1766l4598,1766m5606,1766l5657,1766m7135,1766l7538,1766m5016,1766l5422,1766m5842,1766l5892,1766m4783,1766l4831,1766m6077,1481l6480,1481m4783,1481l4831,1481m7958,1481l8009,1481m4160,1481l4363,1481m6900,1481l6950,1481m5606,1481l5657,1481m5842,1481l5892,1481m7135,1481l7538,1481m7723,1481l7774,1481m8194,1481l8396,1481m5016,1481l5422,1481m6665,1481l6715,1481m4548,1481l4598,1481m5606,1193l5657,1193m4783,1193l4831,1193m8194,1193l8396,1193m6665,1193l6715,1193m4160,1193l4363,1193m5016,1193l5422,1193m7135,1193l7538,1193m7723,1193l8009,1193m4548,1193l4598,1193m6900,1193l6950,1193m6077,1193l6480,1193m5842,1193l5892,1193m4160,907l4363,907m4548,907l8396,907m4160,619l8396,619e" filled="false" stroked="true" strokeweight=".75pt" strokecolor="#d9d9d9">
                  <v:path arrowok="t"/>
                  <v:stroke dashstyle="solid"/>
                </v:shape>
                <v:shape style="position:absolute;left:4363;top:811;width:3360;height:1817" id="docshape324" coordorigin="4363,811" coordsize="3360,1817" path="m4548,811l4363,811,4363,2628,4548,2628,4548,811xm5606,922l5422,922,5422,2628,5606,2628,5606,922xm6665,991l6480,991,6480,2628,6665,2628,6665,991xm7723,919l7538,919,7538,2628,7723,2628,7723,919xe" filled="true" fillcolor="#4471c4" stroked="false">
                  <v:path arrowok="t"/>
                  <v:fill type="solid"/>
                </v:shape>
                <v:shape style="position:absolute;left:4598;top:1043;width:3360;height:1584" id="docshape325" coordorigin="4598,1044" coordsize="3360,1584" path="m4783,1044l4598,1044,4598,2628,4783,2628,4783,1044xm5842,1126l5657,1126,5657,2628,5842,2628,5842,1126xm6900,1159l6715,1159,6715,2628,6900,2628,6900,1159xm7958,1205l7774,1205,7774,2628,7958,2628,7958,1205xe" filled="true" fillcolor="#ec7c30" stroked="false">
                  <v:path arrowok="t"/>
                  <v:fill type="solid"/>
                </v:shape>
                <v:shape style="position:absolute;left:4831;top:904;width:3363;height:1723" id="docshape326" coordorigin="4831,905" coordsize="3363,1723" path="m5016,905l4831,905,4831,2628,5016,2628,5016,905xm6077,1015l5892,1015,5892,2628,6077,2628,6077,1015xm7135,1104l6950,1104,6950,2628,7135,2628,7135,1104xm8194,1133l8009,1133,8009,2628,8194,2628,8194,1133xe" filled="true" fillcolor="#a4a4a4" stroked="false">
                  <v:path arrowok="t"/>
                  <v:fill type="solid"/>
                </v:shape>
                <v:line style="position:absolute" from="4160,2628" to="8396,2628" stroked="true" strokeweight=".75pt" strokecolor="#d9d9d9">
                  <v:stroke dashstyle="solid"/>
                </v:line>
                <v:rect style="position:absolute;left:4936;top:3210;width:99;height:99" id="docshape327" filled="true" fillcolor="#4471c4" stroked="false">
                  <v:fill type="solid"/>
                </v:rect>
                <v:rect style="position:absolute;left:5914;top:3210;width:99;height:99" id="docshape328" filled="true" fillcolor="#ec7c30" stroked="false">
                  <v:fill type="solid"/>
                </v:rect>
                <v:rect style="position:absolute;left:6568;top:3210;width:99;height:99" id="docshape329" filled="true" fillcolor="#a4a4a4" stroked="false">
                  <v:fill type="solid"/>
                </v:rect>
                <v:rect style="position:absolute;left:3545;top:399;width:5071;height:3150" id="docshape330" filled="false" stroked="true" strokeweight=".75pt" strokecolor="#d9d9d9">
                  <v:stroke dashstyle="solid"/>
                </v:rect>
                <v:shape style="position:absolute;left:3675;top:535;width:339;height:2189" type="#_x0000_t202" id="docshape331" filled="false" stroked="false">
                  <v:textbox inset="0,0,0,0">
                    <w:txbxContent>
                      <w:p>
                        <w:pPr>
                          <w:spacing w:line="183" w:lineRule="exact" w:before="0"/>
                          <w:ind w:left="0" w:right="0" w:firstLine="0"/>
                          <w:jc w:val="left"/>
                          <w:rPr>
                            <w:rFonts w:ascii="Calibri"/>
                            <w:sz w:val="18"/>
                          </w:rPr>
                        </w:pPr>
                        <w:r>
                          <w:rPr>
                            <w:rFonts w:ascii="Calibri"/>
                            <w:color w:val="585858"/>
                            <w:spacing w:val="-4"/>
                            <w:sz w:val="18"/>
                          </w:rPr>
                          <w:t>3,50</w:t>
                        </w:r>
                      </w:p>
                      <w:p>
                        <w:pPr>
                          <w:spacing w:before="67"/>
                          <w:ind w:left="0" w:right="0" w:firstLine="0"/>
                          <w:jc w:val="left"/>
                          <w:rPr>
                            <w:rFonts w:ascii="Calibri"/>
                            <w:sz w:val="18"/>
                          </w:rPr>
                        </w:pPr>
                        <w:r>
                          <w:rPr>
                            <w:rFonts w:ascii="Calibri"/>
                            <w:color w:val="585858"/>
                            <w:spacing w:val="-4"/>
                            <w:sz w:val="18"/>
                          </w:rPr>
                          <w:t>3,00</w:t>
                        </w:r>
                      </w:p>
                      <w:p>
                        <w:pPr>
                          <w:spacing w:before="67"/>
                          <w:ind w:left="0" w:right="0" w:firstLine="0"/>
                          <w:jc w:val="left"/>
                          <w:rPr>
                            <w:rFonts w:ascii="Calibri"/>
                            <w:sz w:val="18"/>
                          </w:rPr>
                        </w:pPr>
                        <w:r>
                          <w:rPr>
                            <w:rFonts w:ascii="Calibri"/>
                            <w:color w:val="585858"/>
                            <w:spacing w:val="-4"/>
                            <w:sz w:val="18"/>
                          </w:rPr>
                          <w:t>2,50</w:t>
                        </w:r>
                      </w:p>
                      <w:p>
                        <w:pPr>
                          <w:spacing w:before="67"/>
                          <w:ind w:left="0" w:right="0" w:firstLine="0"/>
                          <w:jc w:val="left"/>
                          <w:rPr>
                            <w:rFonts w:ascii="Calibri"/>
                            <w:sz w:val="18"/>
                          </w:rPr>
                        </w:pPr>
                        <w:r>
                          <w:rPr>
                            <w:rFonts w:ascii="Calibri"/>
                            <w:color w:val="585858"/>
                            <w:spacing w:val="-4"/>
                            <w:sz w:val="18"/>
                          </w:rPr>
                          <w:t>2,00</w:t>
                        </w:r>
                      </w:p>
                      <w:p>
                        <w:pPr>
                          <w:spacing w:before="67"/>
                          <w:ind w:left="0" w:right="0" w:firstLine="0"/>
                          <w:jc w:val="left"/>
                          <w:rPr>
                            <w:rFonts w:ascii="Calibri"/>
                            <w:sz w:val="18"/>
                          </w:rPr>
                        </w:pPr>
                        <w:r>
                          <w:rPr>
                            <w:rFonts w:ascii="Calibri"/>
                            <w:color w:val="585858"/>
                            <w:spacing w:val="-4"/>
                            <w:sz w:val="18"/>
                          </w:rPr>
                          <w:t>1,50</w:t>
                        </w:r>
                      </w:p>
                      <w:p>
                        <w:pPr>
                          <w:spacing w:before="68"/>
                          <w:ind w:left="0" w:right="0" w:firstLine="0"/>
                          <w:jc w:val="left"/>
                          <w:rPr>
                            <w:rFonts w:ascii="Calibri"/>
                            <w:sz w:val="18"/>
                          </w:rPr>
                        </w:pPr>
                        <w:r>
                          <w:rPr>
                            <w:rFonts w:ascii="Calibri"/>
                            <w:color w:val="585858"/>
                            <w:spacing w:val="-4"/>
                            <w:sz w:val="18"/>
                          </w:rPr>
                          <w:t>1,00</w:t>
                        </w:r>
                      </w:p>
                      <w:p>
                        <w:pPr>
                          <w:spacing w:before="67"/>
                          <w:ind w:left="0" w:right="0" w:firstLine="0"/>
                          <w:jc w:val="left"/>
                          <w:rPr>
                            <w:rFonts w:ascii="Calibri"/>
                            <w:sz w:val="18"/>
                          </w:rPr>
                        </w:pPr>
                        <w:r>
                          <w:rPr>
                            <w:rFonts w:ascii="Calibri"/>
                            <w:color w:val="585858"/>
                            <w:spacing w:val="-4"/>
                            <w:sz w:val="18"/>
                          </w:rPr>
                          <w:t>0,50</w:t>
                        </w:r>
                      </w:p>
                      <w:p>
                        <w:pPr>
                          <w:spacing w:line="216" w:lineRule="exact" w:before="67"/>
                          <w:ind w:left="0" w:right="0" w:firstLine="0"/>
                          <w:jc w:val="left"/>
                          <w:rPr>
                            <w:rFonts w:ascii="Calibri"/>
                            <w:sz w:val="18"/>
                          </w:rPr>
                        </w:pPr>
                        <w:r>
                          <w:rPr>
                            <w:rFonts w:ascii="Calibri"/>
                            <w:color w:val="585858"/>
                            <w:spacing w:val="-4"/>
                            <w:sz w:val="18"/>
                          </w:rPr>
                          <w:t>0,00</w:t>
                        </w:r>
                      </w:p>
                    </w:txbxContent>
                  </v:textbox>
                  <w10:wrap type="none"/>
                </v:shape>
                <v:shape style="position:absolute;left:4508;top:2778;width:385;height:180" type="#_x0000_t202" id="docshape332"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2020</w:t>
                        </w:r>
                      </w:p>
                    </w:txbxContent>
                  </v:textbox>
                  <w10:wrap type="none"/>
                </v:shape>
                <v:shape style="position:absolute;left:5567;top:2778;width:385;height:180" type="#_x0000_t202" id="docshape333"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2021</w:t>
                        </w:r>
                      </w:p>
                    </w:txbxContent>
                  </v:textbox>
                  <w10:wrap type="none"/>
                </v:shape>
                <v:shape style="position:absolute;left:6626;top:2778;width:385;height:180" type="#_x0000_t202" id="docshape334"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2022</w:t>
                        </w:r>
                      </w:p>
                    </w:txbxContent>
                  </v:textbox>
                  <w10:wrap type="none"/>
                </v:shape>
                <v:shape style="position:absolute;left:7685;top:2778;width:385;height:180" type="#_x0000_t202" id="docshape335"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2023</w:t>
                        </w:r>
                      </w:p>
                    </w:txbxContent>
                  </v:textbox>
                  <w10:wrap type="none"/>
                </v:shape>
                <v:shape style="position:absolute;left:5119;top:3176;width:2199;height:180" type="#_x0000_t202" id="docshape336" filled="false" stroked="false">
                  <v:textbox inset="0,0,0,0">
                    <w:txbxContent>
                      <w:p>
                        <w:pPr>
                          <w:tabs>
                            <w:tab w:pos="977" w:val="left" w:leader="none"/>
                            <w:tab w:pos="1631" w:val="left" w:leader="none"/>
                          </w:tabs>
                          <w:spacing w:line="180" w:lineRule="exact" w:before="0"/>
                          <w:ind w:left="0" w:right="0" w:firstLine="0"/>
                          <w:jc w:val="left"/>
                          <w:rPr>
                            <w:rFonts w:ascii="Calibri" w:hAnsi="Calibri"/>
                            <w:sz w:val="18"/>
                          </w:rPr>
                        </w:pPr>
                        <w:r>
                          <w:rPr>
                            <w:rFonts w:ascii="Calibri" w:hAnsi="Calibri"/>
                            <w:color w:val="585858"/>
                            <w:spacing w:val="-2"/>
                            <w:sz w:val="18"/>
                          </w:rPr>
                          <w:t>DOMAČI</w:t>
                        </w:r>
                        <w:r>
                          <w:rPr>
                            <w:rFonts w:ascii="Calibri" w:hAnsi="Calibri"/>
                            <w:color w:val="585858"/>
                            <w:sz w:val="18"/>
                          </w:rPr>
                          <w:tab/>
                        </w:r>
                        <w:r>
                          <w:rPr>
                            <w:rFonts w:ascii="Calibri" w:hAnsi="Calibri"/>
                            <w:color w:val="585858"/>
                            <w:spacing w:val="-4"/>
                            <w:sz w:val="18"/>
                          </w:rPr>
                          <w:t>TUJI</w:t>
                        </w:r>
                        <w:r>
                          <w:rPr>
                            <w:rFonts w:ascii="Calibri" w:hAnsi="Calibri"/>
                            <w:color w:val="585858"/>
                            <w:sz w:val="18"/>
                          </w:rPr>
                          <w:tab/>
                        </w:r>
                        <w:r>
                          <w:rPr>
                            <w:rFonts w:ascii="Calibri" w:hAnsi="Calibri"/>
                            <w:color w:val="585858"/>
                            <w:spacing w:val="-2"/>
                            <w:sz w:val="18"/>
                          </w:rPr>
                          <w:t>SKUPAJ</w:t>
                        </w:r>
                      </w:p>
                    </w:txbxContent>
                  </v:textbox>
                  <w10:wrap type="none"/>
                </v:shape>
                <w10:wrap type="topAndBottom"/>
              </v:group>
            </w:pict>
          </mc:Fallback>
        </mc:AlternateContent>
      </w:r>
    </w:p>
    <w:p>
      <w:pPr>
        <w:spacing w:before="113"/>
        <w:ind w:left="760" w:right="911" w:firstLine="0"/>
        <w:jc w:val="center"/>
        <w:rPr>
          <w:i/>
          <w:sz w:val="22"/>
        </w:rPr>
      </w:pPr>
      <w:bookmarkStart w:name="_bookmark49" w:id="50"/>
      <w:bookmarkEnd w:id="50"/>
      <w:r>
        <w:rPr/>
      </w:r>
      <w:r>
        <w:rPr>
          <w:i/>
          <w:color w:val="44536A"/>
          <w:sz w:val="22"/>
        </w:rPr>
        <w:t>Graf</w:t>
      </w:r>
      <w:r>
        <w:rPr>
          <w:i/>
          <w:color w:val="44536A"/>
          <w:spacing w:val="-6"/>
          <w:sz w:val="22"/>
        </w:rPr>
        <w:t> </w:t>
      </w:r>
      <w:r>
        <w:rPr>
          <w:i/>
          <w:color w:val="44536A"/>
          <w:sz w:val="22"/>
        </w:rPr>
        <w:t>14:</w:t>
      </w:r>
      <w:r>
        <w:rPr>
          <w:i/>
          <w:color w:val="44536A"/>
          <w:spacing w:val="-3"/>
          <w:sz w:val="22"/>
        </w:rPr>
        <w:t> </w:t>
      </w:r>
      <w:r>
        <w:rPr>
          <w:i/>
          <w:color w:val="44536A"/>
          <w:sz w:val="22"/>
        </w:rPr>
        <w:t>Povprečna</w:t>
      </w:r>
      <w:r>
        <w:rPr>
          <w:i/>
          <w:color w:val="44536A"/>
          <w:spacing w:val="-4"/>
          <w:sz w:val="22"/>
        </w:rPr>
        <w:t> </w:t>
      </w:r>
      <w:r>
        <w:rPr>
          <w:i/>
          <w:color w:val="44536A"/>
          <w:sz w:val="22"/>
        </w:rPr>
        <w:t>doba</w:t>
      </w:r>
      <w:r>
        <w:rPr>
          <w:i/>
          <w:color w:val="44536A"/>
          <w:spacing w:val="-4"/>
          <w:sz w:val="22"/>
        </w:rPr>
        <w:t> </w:t>
      </w:r>
      <w:r>
        <w:rPr>
          <w:i/>
          <w:color w:val="44536A"/>
          <w:sz w:val="22"/>
        </w:rPr>
        <w:t>bivanja</w:t>
      </w:r>
      <w:r>
        <w:rPr>
          <w:i/>
          <w:color w:val="44536A"/>
          <w:spacing w:val="-5"/>
          <w:sz w:val="22"/>
        </w:rPr>
        <w:t> </w:t>
      </w:r>
      <w:r>
        <w:rPr>
          <w:i/>
          <w:color w:val="44536A"/>
          <w:sz w:val="22"/>
        </w:rPr>
        <w:t>domačih</w:t>
      </w:r>
      <w:r>
        <w:rPr>
          <w:i/>
          <w:color w:val="44536A"/>
          <w:spacing w:val="-4"/>
          <w:sz w:val="22"/>
        </w:rPr>
        <w:t> </w:t>
      </w:r>
      <w:r>
        <w:rPr>
          <w:i/>
          <w:color w:val="44536A"/>
          <w:sz w:val="22"/>
        </w:rPr>
        <w:t>gostov</w:t>
      </w:r>
      <w:r>
        <w:rPr>
          <w:i/>
          <w:color w:val="44536A"/>
          <w:spacing w:val="-4"/>
          <w:sz w:val="22"/>
        </w:rPr>
        <w:t> </w:t>
      </w:r>
      <w:r>
        <w:rPr>
          <w:i/>
          <w:color w:val="44536A"/>
          <w:sz w:val="22"/>
        </w:rPr>
        <w:t>za</w:t>
      </w:r>
      <w:r>
        <w:rPr>
          <w:i/>
          <w:color w:val="44536A"/>
          <w:spacing w:val="-6"/>
          <w:sz w:val="22"/>
        </w:rPr>
        <w:t> </w:t>
      </w:r>
      <w:r>
        <w:rPr>
          <w:i/>
          <w:color w:val="44536A"/>
          <w:sz w:val="22"/>
        </w:rPr>
        <w:t>leta</w:t>
      </w:r>
      <w:r>
        <w:rPr>
          <w:i/>
          <w:color w:val="44536A"/>
          <w:spacing w:val="-5"/>
          <w:sz w:val="22"/>
        </w:rPr>
        <w:t> </w:t>
      </w:r>
      <w:r>
        <w:rPr>
          <w:i/>
          <w:color w:val="44536A"/>
          <w:sz w:val="22"/>
        </w:rPr>
        <w:t>2020,</w:t>
      </w:r>
      <w:r>
        <w:rPr>
          <w:i/>
          <w:color w:val="44536A"/>
          <w:spacing w:val="-2"/>
          <w:sz w:val="22"/>
        </w:rPr>
        <w:t> </w:t>
      </w:r>
      <w:r>
        <w:rPr>
          <w:i/>
          <w:color w:val="44536A"/>
          <w:sz w:val="22"/>
        </w:rPr>
        <w:t>2021,</w:t>
      </w:r>
      <w:r>
        <w:rPr>
          <w:i/>
          <w:color w:val="44536A"/>
          <w:spacing w:val="-3"/>
          <w:sz w:val="22"/>
        </w:rPr>
        <w:t> </w:t>
      </w:r>
      <w:r>
        <w:rPr>
          <w:i/>
          <w:color w:val="44536A"/>
          <w:sz w:val="22"/>
        </w:rPr>
        <w:t>2022</w:t>
      </w:r>
      <w:r>
        <w:rPr>
          <w:i/>
          <w:color w:val="44536A"/>
          <w:spacing w:val="-3"/>
          <w:sz w:val="22"/>
        </w:rPr>
        <w:t> </w:t>
      </w:r>
      <w:r>
        <w:rPr>
          <w:i/>
          <w:color w:val="44536A"/>
          <w:sz w:val="22"/>
        </w:rPr>
        <w:t>in</w:t>
      </w:r>
      <w:r>
        <w:rPr>
          <w:i/>
          <w:color w:val="44536A"/>
          <w:spacing w:val="-5"/>
          <w:sz w:val="22"/>
        </w:rPr>
        <w:t> </w:t>
      </w:r>
      <w:r>
        <w:rPr>
          <w:i/>
          <w:color w:val="44536A"/>
          <w:sz w:val="22"/>
        </w:rPr>
        <w:t>2023</w:t>
      </w:r>
      <w:r>
        <w:rPr>
          <w:i/>
          <w:color w:val="44536A"/>
          <w:spacing w:val="-4"/>
          <w:sz w:val="22"/>
        </w:rPr>
        <w:t> </w:t>
      </w:r>
      <w:r>
        <w:rPr>
          <w:i/>
          <w:color w:val="44536A"/>
          <w:sz w:val="22"/>
        </w:rPr>
        <w:t>v</w:t>
      </w:r>
      <w:r>
        <w:rPr>
          <w:i/>
          <w:color w:val="44536A"/>
          <w:spacing w:val="-3"/>
          <w:sz w:val="22"/>
        </w:rPr>
        <w:t> </w:t>
      </w:r>
      <w:r>
        <w:rPr>
          <w:i/>
          <w:color w:val="44536A"/>
          <w:spacing w:val="-2"/>
          <w:sz w:val="22"/>
        </w:rPr>
        <w:t>Sloveniji</w:t>
      </w:r>
    </w:p>
    <w:p>
      <w:pPr>
        <w:pStyle w:val="BodyText"/>
        <w:spacing w:before="97"/>
        <w:rPr>
          <w:i/>
          <w:sz w:val="22"/>
        </w:rPr>
      </w:pPr>
    </w:p>
    <w:p>
      <w:pPr>
        <w:pStyle w:val="BodyText"/>
        <w:ind w:left="852" w:right="988"/>
        <w:jc w:val="both"/>
      </w:pPr>
      <w:r>
        <w:rPr/>
        <w:t>Povprečna doba bivanja turista v naši občini je 1,77 dni. Tuji turisti se v naših krajih zdržijo</w:t>
      </w:r>
      <w:r>
        <w:rPr>
          <w:spacing w:val="-2"/>
        </w:rPr>
        <w:t> </w:t>
      </w:r>
      <w:r>
        <w:rPr/>
        <w:t>1.94</w:t>
      </w:r>
      <w:r>
        <w:rPr>
          <w:spacing w:val="-4"/>
        </w:rPr>
        <w:t> </w:t>
      </w:r>
      <w:r>
        <w:rPr/>
        <w:t>dni,</w:t>
      </w:r>
      <w:r>
        <w:rPr>
          <w:spacing w:val="-4"/>
        </w:rPr>
        <w:t> </w:t>
      </w:r>
      <w:r>
        <w:rPr/>
        <w:t>medtem</w:t>
      </w:r>
      <w:r>
        <w:rPr>
          <w:spacing w:val="-3"/>
        </w:rPr>
        <w:t> </w:t>
      </w:r>
      <w:r>
        <w:rPr/>
        <w:t>ko</w:t>
      </w:r>
      <w:r>
        <w:rPr>
          <w:spacing w:val="-2"/>
        </w:rPr>
        <w:t> </w:t>
      </w:r>
      <w:r>
        <w:rPr/>
        <w:t>je</w:t>
      </w:r>
      <w:r>
        <w:rPr>
          <w:spacing w:val="-2"/>
        </w:rPr>
        <w:t> </w:t>
      </w:r>
      <w:r>
        <w:rPr/>
        <w:t>domač</w:t>
      </w:r>
      <w:r>
        <w:rPr>
          <w:spacing w:val="-2"/>
        </w:rPr>
        <w:t> </w:t>
      </w:r>
      <w:r>
        <w:rPr/>
        <w:t>gost</w:t>
      </w:r>
      <w:r>
        <w:rPr>
          <w:spacing w:val="-4"/>
        </w:rPr>
        <w:t> </w:t>
      </w:r>
      <w:r>
        <w:rPr/>
        <w:t>v</w:t>
      </w:r>
      <w:r>
        <w:rPr>
          <w:spacing w:val="-5"/>
        </w:rPr>
        <w:t> </w:t>
      </w:r>
      <w:r>
        <w:rPr/>
        <w:t>povprečju</w:t>
      </w:r>
      <w:r>
        <w:rPr>
          <w:spacing w:val="-1"/>
        </w:rPr>
        <w:t> </w:t>
      </w:r>
      <w:r>
        <w:rPr/>
        <w:t>prenočil</w:t>
      </w:r>
      <w:r>
        <w:rPr>
          <w:spacing w:val="-4"/>
        </w:rPr>
        <w:t> </w:t>
      </w:r>
      <w:r>
        <w:rPr/>
        <w:t>dan</w:t>
      </w:r>
      <w:r>
        <w:rPr>
          <w:spacing w:val="-2"/>
        </w:rPr>
        <w:t> </w:t>
      </w:r>
      <w:r>
        <w:rPr/>
        <w:t>in</w:t>
      </w:r>
      <w:r>
        <w:rPr>
          <w:spacing w:val="-4"/>
        </w:rPr>
        <w:t> </w:t>
      </w:r>
      <w:r>
        <w:rPr/>
        <w:t>pol.</w:t>
      </w:r>
      <w:r>
        <w:rPr>
          <w:spacing w:val="-3"/>
        </w:rPr>
        <w:t> </w:t>
      </w:r>
      <w:r>
        <w:rPr/>
        <w:t>Na</w:t>
      </w:r>
      <w:r>
        <w:rPr>
          <w:spacing w:val="-4"/>
        </w:rPr>
        <w:t> </w:t>
      </w:r>
      <w:r>
        <w:rPr/>
        <w:t>splošno dolžina</w:t>
      </w:r>
      <w:r>
        <w:rPr>
          <w:spacing w:val="-14"/>
        </w:rPr>
        <w:t> </w:t>
      </w:r>
      <w:r>
        <w:rPr/>
        <w:t>bivanja</w:t>
      </w:r>
      <w:r>
        <w:rPr>
          <w:spacing w:val="-14"/>
        </w:rPr>
        <w:t> </w:t>
      </w:r>
      <w:r>
        <w:rPr/>
        <w:t>gostov</w:t>
      </w:r>
      <w:r>
        <w:rPr>
          <w:spacing w:val="-15"/>
        </w:rPr>
        <w:t> </w:t>
      </w:r>
      <w:r>
        <w:rPr/>
        <w:t>pada</w:t>
      </w:r>
      <w:r>
        <w:rPr>
          <w:spacing w:val="-14"/>
        </w:rPr>
        <w:t> </w:t>
      </w:r>
      <w:r>
        <w:rPr/>
        <w:t>ne</w:t>
      </w:r>
      <w:r>
        <w:rPr>
          <w:spacing w:val="-14"/>
        </w:rPr>
        <w:t> </w:t>
      </w:r>
      <w:r>
        <w:rPr/>
        <w:t>le</w:t>
      </w:r>
      <w:r>
        <w:rPr>
          <w:spacing w:val="-14"/>
        </w:rPr>
        <w:t> </w:t>
      </w:r>
      <w:r>
        <w:rPr/>
        <w:t>v</w:t>
      </w:r>
      <w:r>
        <w:rPr>
          <w:spacing w:val="-15"/>
        </w:rPr>
        <w:t> </w:t>
      </w:r>
      <w:r>
        <w:rPr/>
        <w:t>naši</w:t>
      </w:r>
      <w:r>
        <w:rPr>
          <w:spacing w:val="-14"/>
        </w:rPr>
        <w:t> </w:t>
      </w:r>
      <w:r>
        <w:rPr/>
        <w:t>destinaciji</w:t>
      </w:r>
      <w:r>
        <w:rPr>
          <w:spacing w:val="-14"/>
        </w:rPr>
        <w:t> </w:t>
      </w:r>
      <w:r>
        <w:rPr/>
        <w:t>ampak</w:t>
      </w:r>
      <w:r>
        <w:rPr>
          <w:spacing w:val="-16"/>
        </w:rPr>
        <w:t> </w:t>
      </w:r>
      <w:r>
        <w:rPr/>
        <w:t>tudi</w:t>
      </w:r>
      <w:r>
        <w:rPr>
          <w:spacing w:val="-14"/>
        </w:rPr>
        <w:t> </w:t>
      </w:r>
      <w:r>
        <w:rPr/>
        <w:t>v</w:t>
      </w:r>
      <w:r>
        <w:rPr>
          <w:spacing w:val="-15"/>
        </w:rPr>
        <w:t> </w:t>
      </w:r>
      <w:r>
        <w:rPr/>
        <w:t>Slovenskem</w:t>
      </w:r>
      <w:r>
        <w:rPr>
          <w:spacing w:val="-15"/>
        </w:rPr>
        <w:t> </w:t>
      </w:r>
      <w:r>
        <w:rPr/>
        <w:t>povprečju. Pomeni da se navade turistov spreminjajo. Vsekakor so turisti veliko bolj mobilni, radovedni in pripravljeni na svoj dopust. Tako se planirajo obiski naše države, da se premikajo</w:t>
      </w:r>
      <w:r>
        <w:rPr>
          <w:spacing w:val="-11"/>
        </w:rPr>
        <w:t> </w:t>
      </w:r>
      <w:r>
        <w:rPr/>
        <w:t>med</w:t>
      </w:r>
      <w:r>
        <w:rPr>
          <w:spacing w:val="-12"/>
        </w:rPr>
        <w:t> </w:t>
      </w:r>
      <w:r>
        <w:rPr/>
        <w:t>kraji</w:t>
      </w:r>
      <w:r>
        <w:rPr>
          <w:spacing w:val="-13"/>
        </w:rPr>
        <w:t> </w:t>
      </w:r>
      <w:r>
        <w:rPr/>
        <w:t>in</w:t>
      </w:r>
      <w:r>
        <w:rPr>
          <w:spacing w:val="-14"/>
        </w:rPr>
        <w:t> </w:t>
      </w:r>
      <w:r>
        <w:rPr/>
        <w:t>jih</w:t>
      </w:r>
      <w:r>
        <w:rPr>
          <w:spacing w:val="-12"/>
        </w:rPr>
        <w:t> </w:t>
      </w:r>
      <w:r>
        <w:rPr/>
        <w:t>raziskujejo.</w:t>
      </w:r>
      <w:r>
        <w:rPr>
          <w:spacing w:val="-12"/>
        </w:rPr>
        <w:t> </w:t>
      </w:r>
      <w:r>
        <w:rPr/>
        <w:t>Turisti</w:t>
      </w:r>
      <w:r>
        <w:rPr>
          <w:spacing w:val="-14"/>
        </w:rPr>
        <w:t> </w:t>
      </w:r>
      <w:r>
        <w:rPr/>
        <w:t>potujejo</w:t>
      </w:r>
      <w:r>
        <w:rPr>
          <w:spacing w:val="-12"/>
        </w:rPr>
        <w:t> </w:t>
      </w:r>
      <w:r>
        <w:rPr/>
        <w:t>večkrat</w:t>
      </w:r>
      <w:r>
        <w:rPr>
          <w:spacing w:val="-12"/>
        </w:rPr>
        <w:t> </w:t>
      </w:r>
      <w:r>
        <w:rPr/>
        <w:t>na</w:t>
      </w:r>
      <w:r>
        <w:rPr>
          <w:spacing w:val="-12"/>
        </w:rPr>
        <w:t> </w:t>
      </w:r>
      <w:r>
        <w:rPr/>
        <w:t>leto</w:t>
      </w:r>
      <w:r>
        <w:rPr>
          <w:spacing w:val="-12"/>
        </w:rPr>
        <w:t> </w:t>
      </w:r>
      <w:r>
        <w:rPr/>
        <w:t>in</w:t>
      </w:r>
      <w:r>
        <w:rPr>
          <w:spacing w:val="-14"/>
        </w:rPr>
        <w:t> </w:t>
      </w:r>
      <w:r>
        <w:rPr/>
        <w:t>ostajajo</w:t>
      </w:r>
      <w:r>
        <w:rPr>
          <w:spacing w:val="-11"/>
        </w:rPr>
        <w:t> </w:t>
      </w:r>
      <w:r>
        <w:rPr/>
        <w:t>manj dni v določeni destinaciji. Na splošno je slovensko povprečje dolžine bivanja</w:t>
      </w:r>
      <w:r>
        <w:rPr>
          <w:spacing w:val="40"/>
        </w:rPr>
        <w:t> </w:t>
      </w:r>
      <w:r>
        <w:rPr/>
        <w:t>višje od naše</w:t>
      </w:r>
      <w:r>
        <w:rPr>
          <w:spacing w:val="-15"/>
        </w:rPr>
        <w:t> </w:t>
      </w:r>
      <w:r>
        <w:rPr/>
        <w:t>destinacije,</w:t>
      </w:r>
      <w:r>
        <w:rPr>
          <w:spacing w:val="-16"/>
        </w:rPr>
        <w:t> </w:t>
      </w:r>
      <w:r>
        <w:rPr/>
        <w:t>kar</w:t>
      </w:r>
      <w:r>
        <w:rPr>
          <w:spacing w:val="-15"/>
        </w:rPr>
        <w:t> </w:t>
      </w:r>
      <w:r>
        <w:rPr/>
        <w:t>je</w:t>
      </w:r>
      <w:r>
        <w:rPr>
          <w:spacing w:val="-15"/>
        </w:rPr>
        <w:t> </w:t>
      </w:r>
      <w:r>
        <w:rPr/>
        <w:t>seveda</w:t>
      </w:r>
      <w:r>
        <w:rPr>
          <w:spacing w:val="-15"/>
        </w:rPr>
        <w:t> </w:t>
      </w:r>
      <w:r>
        <w:rPr/>
        <w:t>na</w:t>
      </w:r>
      <w:r>
        <w:rPr>
          <w:spacing w:val="-15"/>
        </w:rPr>
        <w:t> </w:t>
      </w:r>
      <w:r>
        <w:rPr/>
        <w:t>zaslugo</w:t>
      </w:r>
      <w:r>
        <w:rPr>
          <w:spacing w:val="-18"/>
        </w:rPr>
        <w:t> </w:t>
      </w:r>
      <w:r>
        <w:rPr/>
        <w:t>zdraviliških</w:t>
      </w:r>
      <w:r>
        <w:rPr>
          <w:spacing w:val="-15"/>
        </w:rPr>
        <w:t> </w:t>
      </w:r>
      <w:r>
        <w:rPr/>
        <w:t>in</w:t>
      </w:r>
      <w:r>
        <w:rPr>
          <w:spacing w:val="-15"/>
        </w:rPr>
        <w:t> </w:t>
      </w:r>
      <w:r>
        <w:rPr/>
        <w:t>smučarskih</w:t>
      </w:r>
      <w:r>
        <w:rPr>
          <w:spacing w:val="-15"/>
        </w:rPr>
        <w:t> </w:t>
      </w:r>
      <w:r>
        <w:rPr/>
        <w:t>središč.</w:t>
      </w:r>
      <w:r>
        <w:rPr>
          <w:spacing w:val="-15"/>
        </w:rPr>
        <w:t> </w:t>
      </w:r>
      <w:r>
        <w:rPr/>
        <w:t>Kjer</w:t>
      </w:r>
      <w:r>
        <w:rPr>
          <w:spacing w:val="-15"/>
        </w:rPr>
        <w:t> </w:t>
      </w:r>
      <w:r>
        <w:rPr/>
        <w:t>gostje ostanejo dlje časa. Dolžina bivanja domačih gostov pa je od leta 2020 in 2021 v letu 2023 padla skoraj za en dan, kar je predvsem posledica unovčevanja turističnih bonov v letih 2020 in 2021.</w:t>
      </w:r>
    </w:p>
    <w:p>
      <w:pPr>
        <w:pStyle w:val="Heading1"/>
        <w:spacing w:before="277"/>
        <w:jc w:val="both"/>
      </w:pPr>
      <w:r>
        <w:rPr>
          <w:u w:val="single"/>
        </w:rPr>
        <w:t>TURISTIČNA</w:t>
      </w:r>
      <w:r>
        <w:rPr>
          <w:spacing w:val="-13"/>
          <w:u w:val="single"/>
        </w:rPr>
        <w:t> </w:t>
      </w:r>
      <w:r>
        <w:rPr>
          <w:spacing w:val="-4"/>
          <w:u w:val="single"/>
        </w:rPr>
        <w:t>TAKSA</w:t>
      </w:r>
    </w:p>
    <w:p>
      <w:pPr>
        <w:pStyle w:val="BodyText"/>
        <w:spacing w:before="2"/>
        <w:rPr>
          <w:b/>
        </w:rPr>
      </w:pPr>
    </w:p>
    <w:p>
      <w:pPr>
        <w:pStyle w:val="BodyText"/>
        <w:ind w:left="852" w:right="990"/>
        <w:jc w:val="both"/>
      </w:pPr>
      <w:r>
        <w:rPr/>
        <w:t>Turistično takso v Občini Ormož plača vsak gost, ki v destinaciji prespi vsaj en dan. Taksa je sestavljena iz turistične takse (TT), ki jo dobi Občina Ormož in promocijske takse</w:t>
      </w:r>
      <w:r>
        <w:rPr>
          <w:spacing w:val="-4"/>
        </w:rPr>
        <w:t> </w:t>
      </w:r>
      <w:r>
        <w:rPr/>
        <w:t>(PT),</w:t>
      </w:r>
      <w:r>
        <w:rPr>
          <w:spacing w:val="-4"/>
        </w:rPr>
        <w:t> </w:t>
      </w:r>
      <w:r>
        <w:rPr/>
        <w:t>ki</w:t>
      </w:r>
      <w:r>
        <w:rPr>
          <w:spacing w:val="-4"/>
        </w:rPr>
        <w:t> </w:t>
      </w:r>
      <w:r>
        <w:rPr/>
        <w:t>je</w:t>
      </w:r>
      <w:r>
        <w:rPr>
          <w:spacing w:val="-4"/>
        </w:rPr>
        <w:t> </w:t>
      </w:r>
      <w:r>
        <w:rPr/>
        <w:t>dobi</w:t>
      </w:r>
      <w:r>
        <w:rPr>
          <w:spacing w:val="-4"/>
        </w:rPr>
        <w:t> </w:t>
      </w:r>
      <w:r>
        <w:rPr/>
        <w:t>Slovenska</w:t>
      </w:r>
      <w:r>
        <w:rPr>
          <w:spacing w:val="-4"/>
        </w:rPr>
        <w:t> </w:t>
      </w:r>
      <w:r>
        <w:rPr/>
        <w:t>turistična</w:t>
      </w:r>
      <w:r>
        <w:rPr>
          <w:spacing w:val="-4"/>
        </w:rPr>
        <w:t> </w:t>
      </w:r>
      <w:r>
        <w:rPr/>
        <w:t>organizacija</w:t>
      </w:r>
      <w:r>
        <w:rPr>
          <w:spacing w:val="-4"/>
        </w:rPr>
        <w:t> </w:t>
      </w:r>
      <w:r>
        <w:rPr/>
        <w:t>(STO).</w:t>
      </w:r>
      <w:r>
        <w:rPr>
          <w:spacing w:val="-4"/>
        </w:rPr>
        <w:t> </w:t>
      </w:r>
      <w:r>
        <w:rPr/>
        <w:t>TT</w:t>
      </w:r>
      <w:r>
        <w:rPr>
          <w:spacing w:val="-6"/>
        </w:rPr>
        <w:t> </w:t>
      </w:r>
      <w:r>
        <w:rPr/>
        <w:t>znaša</w:t>
      </w:r>
      <w:r>
        <w:rPr>
          <w:spacing w:val="-4"/>
        </w:rPr>
        <w:t> </w:t>
      </w:r>
      <w:r>
        <w:rPr/>
        <w:t>1,20€</w:t>
      </w:r>
      <w:r>
        <w:rPr>
          <w:spacing w:val="-6"/>
        </w:rPr>
        <w:t> </w:t>
      </w:r>
      <w:r>
        <w:rPr/>
        <w:t>(80%),</w:t>
      </w:r>
      <w:r>
        <w:rPr>
          <w:spacing w:val="-5"/>
        </w:rPr>
        <w:t> </w:t>
      </w:r>
      <w:r>
        <w:rPr/>
        <w:t>PT pa 0,30€ (20%).</w:t>
      </w:r>
    </w:p>
    <w:p>
      <w:pPr>
        <w:pStyle w:val="BodyText"/>
        <w:ind w:left="852" w:right="999"/>
        <w:jc w:val="both"/>
      </w:pPr>
      <w:r>
        <w:rPr/>
        <w:t>V letu 2023 je bilo skupaj 17.833 nočitev v Občini Ormož , od tega je bilo polne takse (plačajo</w:t>
      </w:r>
      <w:r>
        <w:rPr>
          <w:spacing w:val="-15"/>
        </w:rPr>
        <w:t> </w:t>
      </w:r>
      <w:r>
        <w:rPr/>
        <w:t>jo</w:t>
      </w:r>
      <w:r>
        <w:rPr>
          <w:spacing w:val="-15"/>
        </w:rPr>
        <w:t> </w:t>
      </w:r>
      <w:r>
        <w:rPr/>
        <w:t>starejši</w:t>
      </w:r>
      <w:r>
        <w:rPr>
          <w:spacing w:val="-15"/>
        </w:rPr>
        <w:t> </w:t>
      </w:r>
      <w:r>
        <w:rPr/>
        <w:t>od</w:t>
      </w:r>
      <w:r>
        <w:rPr>
          <w:spacing w:val="-18"/>
        </w:rPr>
        <w:t> </w:t>
      </w:r>
      <w:r>
        <w:rPr/>
        <w:t>18</w:t>
      </w:r>
      <w:r>
        <w:rPr>
          <w:spacing w:val="-17"/>
        </w:rPr>
        <w:t> </w:t>
      </w:r>
      <w:r>
        <w:rPr/>
        <w:t>let)</w:t>
      </w:r>
      <w:r>
        <w:rPr>
          <w:spacing w:val="-15"/>
        </w:rPr>
        <w:t> </w:t>
      </w:r>
      <w:r>
        <w:rPr/>
        <w:t>14.061,</w:t>
      </w:r>
      <w:r>
        <w:rPr>
          <w:spacing w:val="-15"/>
        </w:rPr>
        <w:t> </w:t>
      </w:r>
      <w:r>
        <w:rPr/>
        <w:t>polovične</w:t>
      </w:r>
      <w:r>
        <w:rPr>
          <w:spacing w:val="-15"/>
        </w:rPr>
        <w:t> </w:t>
      </w:r>
      <w:r>
        <w:rPr/>
        <w:t>1402,</w:t>
      </w:r>
      <w:r>
        <w:rPr>
          <w:spacing w:val="-13"/>
        </w:rPr>
        <w:t> </w:t>
      </w:r>
      <w:r>
        <w:rPr/>
        <w:t>2369</w:t>
      </w:r>
      <w:r>
        <w:rPr>
          <w:spacing w:val="-17"/>
        </w:rPr>
        <w:t> </w:t>
      </w:r>
      <w:r>
        <w:rPr/>
        <w:t>jih</w:t>
      </w:r>
      <w:r>
        <w:rPr>
          <w:spacing w:val="-15"/>
        </w:rPr>
        <w:t> </w:t>
      </w:r>
      <w:r>
        <w:rPr/>
        <w:t>je</w:t>
      </w:r>
      <w:r>
        <w:rPr>
          <w:spacing w:val="-14"/>
        </w:rPr>
        <w:t> </w:t>
      </w:r>
      <w:r>
        <w:rPr/>
        <w:t>bilo</w:t>
      </w:r>
      <w:r>
        <w:rPr>
          <w:spacing w:val="-15"/>
        </w:rPr>
        <w:t> </w:t>
      </w:r>
      <w:r>
        <w:rPr/>
        <w:t>oproščenih</w:t>
      </w:r>
      <w:r>
        <w:rPr>
          <w:spacing w:val="-15"/>
        </w:rPr>
        <w:t> </w:t>
      </w:r>
      <w:r>
        <w:rPr/>
        <w:t>plačila TT (otroci do 7 let, invalidi, dnevni počitek, bivanje daljše od 30 dni).</w:t>
      </w:r>
    </w:p>
    <w:p>
      <w:pPr>
        <w:pStyle w:val="BodyText"/>
        <w:spacing w:line="279" w:lineRule="exact" w:before="1"/>
        <w:ind w:left="852"/>
      </w:pPr>
      <w:r>
        <w:rPr/>
        <w:t>Znesek</w:t>
      </w:r>
      <w:r>
        <w:rPr>
          <w:spacing w:val="-14"/>
        </w:rPr>
        <w:t> </w:t>
      </w:r>
      <w:r>
        <w:rPr/>
        <w:t>TT</w:t>
      </w:r>
      <w:r>
        <w:rPr>
          <w:spacing w:val="-11"/>
        </w:rPr>
        <w:t> </w:t>
      </w:r>
      <w:r>
        <w:rPr/>
        <w:t>je</w:t>
      </w:r>
      <w:r>
        <w:rPr>
          <w:spacing w:val="-9"/>
        </w:rPr>
        <w:t> </w:t>
      </w:r>
      <w:r>
        <w:rPr/>
        <w:t>tako</w:t>
      </w:r>
      <w:r>
        <w:rPr>
          <w:spacing w:val="-9"/>
        </w:rPr>
        <w:t> </w:t>
      </w:r>
      <w:r>
        <w:rPr/>
        <w:t>v</w:t>
      </w:r>
      <w:r>
        <w:rPr>
          <w:spacing w:val="-11"/>
        </w:rPr>
        <w:t> </w:t>
      </w:r>
      <w:r>
        <w:rPr/>
        <w:t>2023</w:t>
      </w:r>
      <w:r>
        <w:rPr>
          <w:spacing w:val="-12"/>
        </w:rPr>
        <w:t> </w:t>
      </w:r>
      <w:r>
        <w:rPr/>
        <w:t>znašal</w:t>
      </w:r>
      <w:r>
        <w:rPr>
          <w:spacing w:val="-10"/>
        </w:rPr>
        <w:t> </w:t>
      </w:r>
      <w:r>
        <w:rPr/>
        <w:t>22.143,00</w:t>
      </w:r>
      <w:r>
        <w:rPr>
          <w:spacing w:val="-11"/>
        </w:rPr>
        <w:t> </w:t>
      </w:r>
      <w:r>
        <w:rPr/>
        <w:t>€,</w:t>
      </w:r>
      <w:r>
        <w:rPr>
          <w:spacing w:val="-8"/>
        </w:rPr>
        <w:t> </w:t>
      </w:r>
      <w:r>
        <w:rPr/>
        <w:t>od</w:t>
      </w:r>
      <w:r>
        <w:rPr>
          <w:spacing w:val="-11"/>
        </w:rPr>
        <w:t> </w:t>
      </w:r>
      <w:r>
        <w:rPr/>
        <w:t>tega</w:t>
      </w:r>
      <w:r>
        <w:rPr>
          <w:spacing w:val="-9"/>
        </w:rPr>
        <w:t> </w:t>
      </w:r>
      <w:r>
        <w:rPr/>
        <w:t>je</w:t>
      </w:r>
      <w:r>
        <w:rPr>
          <w:spacing w:val="-9"/>
        </w:rPr>
        <w:t> </w:t>
      </w:r>
      <w:r>
        <w:rPr/>
        <w:t>Občina</w:t>
      </w:r>
      <w:r>
        <w:rPr>
          <w:spacing w:val="-10"/>
        </w:rPr>
        <w:t> </w:t>
      </w:r>
      <w:r>
        <w:rPr/>
        <w:t>Ormož</w:t>
      </w:r>
      <w:r>
        <w:rPr>
          <w:spacing w:val="-10"/>
        </w:rPr>
        <w:t> </w:t>
      </w:r>
      <w:r>
        <w:rPr/>
        <w:t>dobila</w:t>
      </w:r>
      <w:r>
        <w:rPr>
          <w:spacing w:val="-9"/>
        </w:rPr>
        <w:t> </w:t>
      </w:r>
      <w:r>
        <w:rPr>
          <w:spacing w:val="-2"/>
        </w:rPr>
        <w:t>17.714,40</w:t>
      </w:r>
    </w:p>
    <w:p>
      <w:pPr>
        <w:spacing w:line="278" w:lineRule="exact" w:before="0"/>
        <w:ind w:left="852" w:right="0" w:firstLine="0"/>
        <w:jc w:val="left"/>
        <w:rPr>
          <w:sz w:val="24"/>
        </w:rPr>
      </w:pPr>
      <w:r>
        <w:rPr>
          <w:spacing w:val="-5"/>
          <w:sz w:val="24"/>
        </w:rPr>
        <w:t>€.</w:t>
      </w:r>
    </w:p>
    <w:p>
      <w:pPr>
        <w:pStyle w:val="BodyText"/>
        <w:ind w:left="852"/>
      </w:pPr>
      <w:r>
        <w:rPr/>
        <w:t>Znesek</w:t>
      </w:r>
      <w:r>
        <w:rPr>
          <w:spacing w:val="-4"/>
        </w:rPr>
        <w:t> </w:t>
      </w:r>
      <w:r>
        <w:rPr/>
        <w:t>PT</w:t>
      </w:r>
      <w:r>
        <w:rPr>
          <w:spacing w:val="-2"/>
        </w:rPr>
        <w:t> </w:t>
      </w:r>
      <w:r>
        <w:rPr/>
        <w:t>je</w:t>
      </w:r>
      <w:r>
        <w:rPr>
          <w:spacing w:val="-1"/>
        </w:rPr>
        <w:t> </w:t>
      </w:r>
      <w:r>
        <w:rPr/>
        <w:t>tako</w:t>
      </w:r>
      <w:r>
        <w:rPr>
          <w:spacing w:val="-2"/>
        </w:rPr>
        <w:t> </w:t>
      </w:r>
      <w:r>
        <w:rPr/>
        <w:t>v</w:t>
      </w:r>
      <w:r>
        <w:rPr>
          <w:spacing w:val="-2"/>
        </w:rPr>
        <w:t> </w:t>
      </w:r>
      <w:r>
        <w:rPr/>
        <w:t>2023</w:t>
      </w:r>
      <w:r>
        <w:rPr>
          <w:spacing w:val="-3"/>
        </w:rPr>
        <w:t> </w:t>
      </w:r>
      <w:r>
        <w:rPr/>
        <w:t>znašal</w:t>
      </w:r>
      <w:r>
        <w:rPr>
          <w:spacing w:val="-2"/>
        </w:rPr>
        <w:t> </w:t>
      </w:r>
      <w:r>
        <w:rPr/>
        <w:t>4428,60</w:t>
      </w:r>
      <w:r>
        <w:rPr>
          <w:spacing w:val="-4"/>
        </w:rPr>
        <w:t> </w:t>
      </w:r>
      <w:r>
        <w:rPr/>
        <w:t>€, kar</w:t>
      </w:r>
      <w:r>
        <w:rPr>
          <w:spacing w:val="-2"/>
        </w:rPr>
        <w:t> </w:t>
      </w:r>
      <w:r>
        <w:rPr/>
        <w:t>se</w:t>
      </w:r>
      <w:r>
        <w:rPr>
          <w:spacing w:val="-4"/>
        </w:rPr>
        <w:t> </w:t>
      </w:r>
      <w:r>
        <w:rPr/>
        <w:t>dobi</w:t>
      </w:r>
      <w:r>
        <w:rPr>
          <w:spacing w:val="-1"/>
        </w:rPr>
        <w:t> </w:t>
      </w:r>
      <w:r>
        <w:rPr>
          <w:spacing w:val="-4"/>
        </w:rPr>
        <w:t>STO.</w:t>
      </w:r>
    </w:p>
    <w:p>
      <w:pPr>
        <w:pStyle w:val="BodyText"/>
        <w:spacing w:after="0"/>
        <w:sectPr>
          <w:pgSz w:w="11910" w:h="16840"/>
          <w:pgMar w:header="424" w:footer="850" w:top="3860" w:bottom="1040" w:left="566" w:right="141"/>
        </w:sectPr>
      </w:pPr>
    </w:p>
    <w:p>
      <w:pPr>
        <w:pStyle w:val="BodyText"/>
        <w:rPr>
          <w:sz w:val="20"/>
        </w:rPr>
      </w:pPr>
    </w:p>
    <w:p>
      <w:pPr>
        <w:pStyle w:val="BodyText"/>
        <w:spacing w:before="90"/>
        <w:rPr>
          <w:sz w:val="20"/>
        </w:rPr>
      </w:pPr>
    </w:p>
    <w:tbl>
      <w:tblPr>
        <w:tblW w:w="0" w:type="auto"/>
        <w:jc w:val="left"/>
        <w:tblInd w:w="8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1781"/>
        <w:gridCol w:w="961"/>
        <w:gridCol w:w="1680"/>
        <w:gridCol w:w="2100"/>
      </w:tblGrid>
      <w:tr>
        <w:trPr>
          <w:trHeight w:val="419" w:hRule="atLeast"/>
        </w:trPr>
        <w:tc>
          <w:tcPr>
            <w:tcW w:w="1781" w:type="dxa"/>
            <w:tcBorders>
              <w:bottom w:val="single" w:sz="12" w:space="0" w:color="666666"/>
            </w:tcBorders>
          </w:tcPr>
          <w:p>
            <w:pPr>
              <w:pStyle w:val="TableParagraph"/>
              <w:rPr>
                <w:rFonts w:ascii="Times New Roman"/>
                <w:sz w:val="20"/>
              </w:rPr>
            </w:pPr>
          </w:p>
        </w:tc>
        <w:tc>
          <w:tcPr>
            <w:tcW w:w="961" w:type="dxa"/>
            <w:tcBorders>
              <w:bottom w:val="single" w:sz="12" w:space="0" w:color="666666"/>
            </w:tcBorders>
          </w:tcPr>
          <w:p>
            <w:pPr>
              <w:pStyle w:val="TableParagraph"/>
              <w:spacing w:before="83"/>
              <w:ind w:left="8" w:right="3"/>
              <w:jc w:val="center"/>
              <w:rPr>
                <w:sz w:val="22"/>
              </w:rPr>
            </w:pPr>
            <w:r>
              <w:rPr>
                <w:sz w:val="22"/>
              </w:rPr>
              <w:t>št.</w:t>
            </w:r>
            <w:r>
              <w:rPr>
                <w:spacing w:val="-2"/>
                <w:sz w:val="22"/>
              </w:rPr>
              <w:t> </w:t>
            </w:r>
            <w:r>
              <w:rPr>
                <w:spacing w:val="-4"/>
                <w:sz w:val="22"/>
              </w:rPr>
              <w:t>taks</w:t>
            </w:r>
          </w:p>
        </w:tc>
        <w:tc>
          <w:tcPr>
            <w:tcW w:w="1680" w:type="dxa"/>
            <w:tcBorders>
              <w:bottom w:val="single" w:sz="12" w:space="0" w:color="666666"/>
            </w:tcBorders>
          </w:tcPr>
          <w:p>
            <w:pPr>
              <w:pStyle w:val="TableParagraph"/>
              <w:spacing w:before="83"/>
              <w:ind w:left="11"/>
              <w:jc w:val="center"/>
              <w:rPr>
                <w:sz w:val="22"/>
              </w:rPr>
            </w:pPr>
            <w:r>
              <w:rPr>
                <w:spacing w:val="-2"/>
                <w:sz w:val="22"/>
              </w:rPr>
              <w:t>Odstotek</w:t>
            </w:r>
          </w:p>
        </w:tc>
        <w:tc>
          <w:tcPr>
            <w:tcW w:w="2100" w:type="dxa"/>
            <w:tcBorders>
              <w:bottom w:val="single" w:sz="12" w:space="0" w:color="666666"/>
            </w:tcBorders>
          </w:tcPr>
          <w:p>
            <w:pPr>
              <w:pStyle w:val="TableParagraph"/>
              <w:spacing w:before="83"/>
              <w:ind w:left="9" w:right="3"/>
              <w:jc w:val="center"/>
              <w:rPr>
                <w:sz w:val="22"/>
              </w:rPr>
            </w:pPr>
            <w:r>
              <w:rPr>
                <w:spacing w:val="-2"/>
                <w:sz w:val="22"/>
              </w:rPr>
              <w:t>plačilo</w:t>
            </w:r>
          </w:p>
        </w:tc>
      </w:tr>
      <w:tr>
        <w:trPr>
          <w:trHeight w:val="421" w:hRule="atLeast"/>
        </w:trPr>
        <w:tc>
          <w:tcPr>
            <w:tcW w:w="1781" w:type="dxa"/>
            <w:tcBorders>
              <w:top w:val="single" w:sz="12" w:space="0" w:color="666666"/>
            </w:tcBorders>
          </w:tcPr>
          <w:p>
            <w:pPr>
              <w:pStyle w:val="TableParagraph"/>
              <w:spacing w:before="83"/>
              <w:ind w:left="11" w:right="4"/>
              <w:jc w:val="center"/>
              <w:rPr>
                <w:sz w:val="22"/>
              </w:rPr>
            </w:pPr>
            <w:r>
              <w:rPr>
                <w:sz w:val="22"/>
              </w:rPr>
              <w:t>Polna</w:t>
            </w:r>
            <w:r>
              <w:rPr>
                <w:spacing w:val="-5"/>
                <w:sz w:val="22"/>
              </w:rPr>
              <w:t> </w:t>
            </w:r>
            <w:r>
              <w:rPr>
                <w:spacing w:val="-2"/>
                <w:sz w:val="22"/>
              </w:rPr>
              <w:t>taksa</w:t>
            </w:r>
          </w:p>
        </w:tc>
        <w:tc>
          <w:tcPr>
            <w:tcW w:w="961" w:type="dxa"/>
            <w:tcBorders>
              <w:top w:val="single" w:sz="12" w:space="0" w:color="666666"/>
            </w:tcBorders>
          </w:tcPr>
          <w:p>
            <w:pPr>
              <w:pStyle w:val="TableParagraph"/>
              <w:spacing w:before="83"/>
              <w:ind w:left="8"/>
              <w:jc w:val="center"/>
              <w:rPr>
                <w:sz w:val="22"/>
              </w:rPr>
            </w:pPr>
            <w:r>
              <w:rPr>
                <w:spacing w:val="-2"/>
                <w:sz w:val="22"/>
              </w:rPr>
              <w:t>14.061</w:t>
            </w:r>
          </w:p>
        </w:tc>
        <w:tc>
          <w:tcPr>
            <w:tcW w:w="1680" w:type="dxa"/>
            <w:tcBorders>
              <w:top w:val="single" w:sz="12" w:space="0" w:color="666666"/>
            </w:tcBorders>
          </w:tcPr>
          <w:p>
            <w:pPr>
              <w:pStyle w:val="TableParagraph"/>
              <w:spacing w:before="83"/>
              <w:ind w:left="11" w:right="5"/>
              <w:jc w:val="center"/>
              <w:rPr>
                <w:sz w:val="22"/>
              </w:rPr>
            </w:pPr>
            <w:r>
              <w:rPr>
                <w:spacing w:val="-2"/>
                <w:sz w:val="22"/>
              </w:rPr>
              <w:t>78,85%</w:t>
            </w:r>
          </w:p>
        </w:tc>
        <w:tc>
          <w:tcPr>
            <w:tcW w:w="2100" w:type="dxa"/>
            <w:tcBorders>
              <w:top w:val="single" w:sz="12" w:space="0" w:color="666666"/>
            </w:tcBorders>
          </w:tcPr>
          <w:p>
            <w:pPr>
              <w:pStyle w:val="TableParagraph"/>
              <w:spacing w:before="83"/>
              <w:ind w:left="9"/>
              <w:jc w:val="center"/>
              <w:rPr>
                <w:sz w:val="22"/>
              </w:rPr>
            </w:pPr>
            <w:r>
              <w:rPr>
                <w:sz w:val="22"/>
              </w:rPr>
              <w:t>21.091,50</w:t>
            </w:r>
            <w:r>
              <w:rPr>
                <w:spacing w:val="-9"/>
                <w:sz w:val="22"/>
              </w:rPr>
              <w:t> </w:t>
            </w:r>
            <w:r>
              <w:rPr>
                <w:spacing w:val="-5"/>
                <w:sz w:val="22"/>
              </w:rPr>
              <w:t>EUR</w:t>
            </w:r>
          </w:p>
        </w:tc>
      </w:tr>
      <w:tr>
        <w:trPr>
          <w:trHeight w:val="420" w:hRule="atLeast"/>
        </w:trPr>
        <w:tc>
          <w:tcPr>
            <w:tcW w:w="1781" w:type="dxa"/>
          </w:tcPr>
          <w:p>
            <w:pPr>
              <w:pStyle w:val="TableParagraph"/>
              <w:spacing w:before="81"/>
              <w:ind w:left="11"/>
              <w:jc w:val="center"/>
              <w:rPr>
                <w:sz w:val="22"/>
              </w:rPr>
            </w:pPr>
            <w:r>
              <w:rPr>
                <w:spacing w:val="-2"/>
                <w:sz w:val="22"/>
              </w:rPr>
              <w:t>oprostitev</w:t>
            </w:r>
          </w:p>
        </w:tc>
        <w:tc>
          <w:tcPr>
            <w:tcW w:w="961" w:type="dxa"/>
          </w:tcPr>
          <w:p>
            <w:pPr>
              <w:pStyle w:val="TableParagraph"/>
              <w:spacing w:before="81"/>
              <w:ind w:left="8"/>
              <w:jc w:val="center"/>
              <w:rPr>
                <w:sz w:val="22"/>
              </w:rPr>
            </w:pPr>
            <w:r>
              <w:rPr>
                <w:spacing w:val="-2"/>
                <w:sz w:val="22"/>
              </w:rPr>
              <w:t>2.369</w:t>
            </w:r>
          </w:p>
        </w:tc>
        <w:tc>
          <w:tcPr>
            <w:tcW w:w="1680" w:type="dxa"/>
          </w:tcPr>
          <w:p>
            <w:pPr>
              <w:pStyle w:val="TableParagraph"/>
              <w:spacing w:before="81"/>
              <w:ind w:left="11" w:right="5"/>
              <w:jc w:val="center"/>
              <w:rPr>
                <w:sz w:val="22"/>
              </w:rPr>
            </w:pPr>
            <w:r>
              <w:rPr>
                <w:spacing w:val="-2"/>
                <w:sz w:val="22"/>
              </w:rPr>
              <w:t>13,28%</w:t>
            </w:r>
          </w:p>
        </w:tc>
        <w:tc>
          <w:tcPr>
            <w:tcW w:w="2100" w:type="dxa"/>
          </w:tcPr>
          <w:p>
            <w:pPr>
              <w:pStyle w:val="TableParagraph"/>
              <w:spacing w:before="81"/>
              <w:ind w:left="9"/>
              <w:jc w:val="center"/>
              <w:rPr>
                <w:sz w:val="22"/>
              </w:rPr>
            </w:pPr>
            <w:r>
              <w:rPr>
                <w:sz w:val="22"/>
              </w:rPr>
              <w:t>0,00</w:t>
            </w:r>
            <w:r>
              <w:rPr>
                <w:spacing w:val="-4"/>
                <w:sz w:val="22"/>
              </w:rPr>
              <w:t> </w:t>
            </w:r>
            <w:r>
              <w:rPr>
                <w:spacing w:val="-5"/>
                <w:sz w:val="22"/>
              </w:rPr>
              <w:t>EUR</w:t>
            </w:r>
          </w:p>
        </w:tc>
      </w:tr>
      <w:tr>
        <w:trPr>
          <w:trHeight w:val="419" w:hRule="atLeast"/>
        </w:trPr>
        <w:tc>
          <w:tcPr>
            <w:tcW w:w="1781" w:type="dxa"/>
          </w:tcPr>
          <w:p>
            <w:pPr>
              <w:pStyle w:val="TableParagraph"/>
              <w:spacing w:before="81"/>
              <w:ind w:left="11" w:right="3"/>
              <w:jc w:val="center"/>
              <w:rPr>
                <w:sz w:val="22"/>
              </w:rPr>
            </w:pPr>
            <w:r>
              <w:rPr>
                <w:spacing w:val="-2"/>
                <w:sz w:val="22"/>
              </w:rPr>
              <w:t>polovična</w:t>
            </w:r>
          </w:p>
        </w:tc>
        <w:tc>
          <w:tcPr>
            <w:tcW w:w="961" w:type="dxa"/>
          </w:tcPr>
          <w:p>
            <w:pPr>
              <w:pStyle w:val="TableParagraph"/>
              <w:spacing w:before="81"/>
              <w:ind w:left="8"/>
              <w:jc w:val="center"/>
              <w:rPr>
                <w:sz w:val="22"/>
              </w:rPr>
            </w:pPr>
            <w:r>
              <w:rPr>
                <w:spacing w:val="-2"/>
                <w:sz w:val="22"/>
              </w:rPr>
              <w:t>1.402</w:t>
            </w:r>
          </w:p>
        </w:tc>
        <w:tc>
          <w:tcPr>
            <w:tcW w:w="1680" w:type="dxa"/>
          </w:tcPr>
          <w:p>
            <w:pPr>
              <w:pStyle w:val="TableParagraph"/>
              <w:spacing w:before="81"/>
              <w:ind w:left="11" w:right="5"/>
              <w:jc w:val="center"/>
              <w:rPr>
                <w:sz w:val="22"/>
              </w:rPr>
            </w:pPr>
            <w:r>
              <w:rPr>
                <w:spacing w:val="-2"/>
                <w:sz w:val="22"/>
              </w:rPr>
              <w:t>7,86%</w:t>
            </w:r>
          </w:p>
        </w:tc>
        <w:tc>
          <w:tcPr>
            <w:tcW w:w="2100" w:type="dxa"/>
          </w:tcPr>
          <w:p>
            <w:pPr>
              <w:pStyle w:val="TableParagraph"/>
              <w:spacing w:before="81"/>
              <w:ind w:left="9"/>
              <w:jc w:val="center"/>
              <w:rPr>
                <w:sz w:val="22"/>
              </w:rPr>
            </w:pPr>
            <w:r>
              <w:rPr>
                <w:sz w:val="22"/>
              </w:rPr>
              <w:t>1.051,50</w:t>
            </w:r>
            <w:r>
              <w:rPr>
                <w:spacing w:val="-8"/>
                <w:sz w:val="22"/>
              </w:rPr>
              <w:t> </w:t>
            </w:r>
            <w:r>
              <w:rPr>
                <w:spacing w:val="-5"/>
                <w:sz w:val="22"/>
              </w:rPr>
              <w:t>EUR</w:t>
            </w:r>
          </w:p>
        </w:tc>
      </w:tr>
      <w:tr>
        <w:trPr>
          <w:trHeight w:val="422" w:hRule="atLeast"/>
        </w:trPr>
        <w:tc>
          <w:tcPr>
            <w:tcW w:w="1781" w:type="dxa"/>
          </w:tcPr>
          <w:p>
            <w:pPr>
              <w:pStyle w:val="TableParagraph"/>
              <w:spacing w:before="83"/>
              <w:ind w:left="11" w:right="3"/>
              <w:jc w:val="center"/>
              <w:rPr>
                <w:sz w:val="22"/>
              </w:rPr>
            </w:pPr>
            <w:r>
              <w:rPr>
                <w:sz w:val="22"/>
              </w:rPr>
              <w:t>TAKSA</w:t>
            </w:r>
            <w:r>
              <w:rPr>
                <w:spacing w:val="-3"/>
                <w:sz w:val="22"/>
              </w:rPr>
              <w:t> </w:t>
            </w:r>
            <w:r>
              <w:rPr>
                <w:spacing w:val="-2"/>
                <w:sz w:val="22"/>
              </w:rPr>
              <w:t>skupaj</w:t>
            </w:r>
          </w:p>
        </w:tc>
        <w:tc>
          <w:tcPr>
            <w:tcW w:w="961" w:type="dxa"/>
          </w:tcPr>
          <w:p>
            <w:pPr>
              <w:pStyle w:val="TableParagraph"/>
              <w:spacing w:before="83"/>
              <w:ind w:left="8"/>
              <w:jc w:val="center"/>
              <w:rPr>
                <w:sz w:val="22"/>
              </w:rPr>
            </w:pPr>
            <w:r>
              <w:rPr>
                <w:spacing w:val="-2"/>
                <w:sz w:val="22"/>
              </w:rPr>
              <w:t>17.833</w:t>
            </w:r>
          </w:p>
        </w:tc>
        <w:tc>
          <w:tcPr>
            <w:tcW w:w="1680" w:type="dxa"/>
          </w:tcPr>
          <w:p>
            <w:pPr>
              <w:pStyle w:val="TableParagraph"/>
              <w:spacing w:before="83"/>
              <w:ind w:left="11" w:right="5"/>
              <w:jc w:val="center"/>
              <w:rPr>
                <w:sz w:val="22"/>
              </w:rPr>
            </w:pPr>
            <w:r>
              <w:rPr>
                <w:spacing w:val="-4"/>
                <w:sz w:val="22"/>
              </w:rPr>
              <w:t>100%</w:t>
            </w:r>
          </w:p>
        </w:tc>
        <w:tc>
          <w:tcPr>
            <w:tcW w:w="2100" w:type="dxa"/>
          </w:tcPr>
          <w:p>
            <w:pPr>
              <w:pStyle w:val="TableParagraph"/>
              <w:spacing w:before="83"/>
              <w:ind w:left="9"/>
              <w:jc w:val="center"/>
              <w:rPr>
                <w:sz w:val="22"/>
              </w:rPr>
            </w:pPr>
            <w:r>
              <w:rPr>
                <w:sz w:val="22"/>
              </w:rPr>
              <w:t>22.143,00</w:t>
            </w:r>
            <w:r>
              <w:rPr>
                <w:spacing w:val="-9"/>
                <w:sz w:val="22"/>
              </w:rPr>
              <w:t> </w:t>
            </w:r>
            <w:r>
              <w:rPr>
                <w:spacing w:val="-5"/>
                <w:sz w:val="22"/>
              </w:rPr>
              <w:t>EUR</w:t>
            </w:r>
          </w:p>
        </w:tc>
      </w:tr>
    </w:tbl>
    <w:p>
      <w:pPr>
        <w:spacing w:before="121"/>
        <w:ind w:left="768" w:right="902" w:firstLine="0"/>
        <w:jc w:val="center"/>
        <w:rPr>
          <w:i/>
          <w:sz w:val="22"/>
        </w:rPr>
      </w:pPr>
      <w:bookmarkStart w:name="_bookmark50" w:id="51"/>
      <w:bookmarkEnd w:id="51"/>
      <w:r>
        <w:rPr/>
      </w:r>
      <w:r>
        <w:rPr>
          <w:i/>
          <w:color w:val="44536A"/>
          <w:sz w:val="22"/>
        </w:rPr>
        <w:t>Tabela</w:t>
      </w:r>
      <w:r>
        <w:rPr>
          <w:i/>
          <w:color w:val="44536A"/>
          <w:spacing w:val="-12"/>
          <w:sz w:val="22"/>
        </w:rPr>
        <w:t> </w:t>
      </w:r>
      <w:r>
        <w:rPr>
          <w:i/>
          <w:color w:val="44536A"/>
          <w:sz w:val="22"/>
        </w:rPr>
        <w:t>16:</w:t>
      </w:r>
      <w:r>
        <w:rPr>
          <w:i/>
          <w:color w:val="44536A"/>
          <w:spacing w:val="-10"/>
          <w:sz w:val="22"/>
        </w:rPr>
        <w:t> </w:t>
      </w:r>
      <w:r>
        <w:rPr>
          <w:i/>
          <w:color w:val="44536A"/>
          <w:sz w:val="22"/>
        </w:rPr>
        <w:t>Povprečna</w:t>
      </w:r>
      <w:r>
        <w:rPr>
          <w:i/>
          <w:color w:val="44536A"/>
          <w:spacing w:val="-10"/>
          <w:sz w:val="22"/>
        </w:rPr>
        <w:t> </w:t>
      </w:r>
      <w:r>
        <w:rPr>
          <w:i/>
          <w:color w:val="44536A"/>
          <w:sz w:val="22"/>
        </w:rPr>
        <w:t>doba</w:t>
      </w:r>
      <w:r>
        <w:rPr>
          <w:i/>
          <w:color w:val="44536A"/>
          <w:spacing w:val="-9"/>
          <w:sz w:val="22"/>
        </w:rPr>
        <w:t> </w:t>
      </w:r>
      <w:r>
        <w:rPr>
          <w:i/>
          <w:color w:val="44536A"/>
          <w:sz w:val="22"/>
        </w:rPr>
        <w:t>bivanja</w:t>
      </w:r>
      <w:r>
        <w:rPr>
          <w:i/>
          <w:color w:val="44536A"/>
          <w:spacing w:val="-10"/>
          <w:sz w:val="22"/>
        </w:rPr>
        <w:t> </w:t>
      </w:r>
      <w:r>
        <w:rPr>
          <w:i/>
          <w:color w:val="44536A"/>
          <w:sz w:val="22"/>
        </w:rPr>
        <w:t>domačih</w:t>
      </w:r>
      <w:r>
        <w:rPr>
          <w:i/>
          <w:color w:val="44536A"/>
          <w:spacing w:val="-9"/>
          <w:sz w:val="22"/>
        </w:rPr>
        <w:t> </w:t>
      </w:r>
      <w:r>
        <w:rPr>
          <w:i/>
          <w:color w:val="44536A"/>
          <w:sz w:val="22"/>
        </w:rPr>
        <w:t>gostov</w:t>
      </w:r>
      <w:r>
        <w:rPr>
          <w:i/>
          <w:color w:val="44536A"/>
          <w:spacing w:val="-8"/>
          <w:sz w:val="22"/>
        </w:rPr>
        <w:t> </w:t>
      </w:r>
      <w:r>
        <w:rPr>
          <w:i/>
          <w:color w:val="44536A"/>
          <w:sz w:val="22"/>
        </w:rPr>
        <w:t>za</w:t>
      </w:r>
      <w:r>
        <w:rPr>
          <w:i/>
          <w:color w:val="44536A"/>
          <w:spacing w:val="-11"/>
          <w:sz w:val="22"/>
        </w:rPr>
        <w:t> </w:t>
      </w:r>
      <w:r>
        <w:rPr>
          <w:i/>
          <w:color w:val="44536A"/>
          <w:sz w:val="22"/>
        </w:rPr>
        <w:t>leta</w:t>
      </w:r>
      <w:r>
        <w:rPr>
          <w:i/>
          <w:color w:val="44536A"/>
          <w:spacing w:val="-9"/>
          <w:sz w:val="22"/>
        </w:rPr>
        <w:t> </w:t>
      </w:r>
      <w:r>
        <w:rPr>
          <w:i/>
          <w:color w:val="44536A"/>
          <w:sz w:val="22"/>
        </w:rPr>
        <w:t>2020,</w:t>
      </w:r>
      <w:r>
        <w:rPr>
          <w:i/>
          <w:color w:val="44536A"/>
          <w:spacing w:val="-10"/>
          <w:sz w:val="22"/>
        </w:rPr>
        <w:t> </w:t>
      </w:r>
      <w:r>
        <w:rPr>
          <w:i/>
          <w:color w:val="44536A"/>
          <w:sz w:val="22"/>
        </w:rPr>
        <w:t>2021,</w:t>
      </w:r>
      <w:r>
        <w:rPr>
          <w:i/>
          <w:color w:val="44536A"/>
          <w:spacing w:val="-10"/>
          <w:sz w:val="22"/>
        </w:rPr>
        <w:t> </w:t>
      </w:r>
      <w:r>
        <w:rPr>
          <w:i/>
          <w:color w:val="44536A"/>
          <w:sz w:val="22"/>
        </w:rPr>
        <w:t>2022</w:t>
      </w:r>
      <w:r>
        <w:rPr>
          <w:i/>
          <w:color w:val="44536A"/>
          <w:spacing w:val="-9"/>
          <w:sz w:val="22"/>
        </w:rPr>
        <w:t> </w:t>
      </w:r>
      <w:r>
        <w:rPr>
          <w:i/>
          <w:color w:val="44536A"/>
          <w:sz w:val="22"/>
        </w:rPr>
        <w:t>in</w:t>
      </w:r>
      <w:r>
        <w:rPr>
          <w:i/>
          <w:color w:val="44536A"/>
          <w:spacing w:val="-9"/>
          <w:sz w:val="22"/>
        </w:rPr>
        <w:t> </w:t>
      </w:r>
      <w:r>
        <w:rPr>
          <w:i/>
          <w:color w:val="44536A"/>
          <w:sz w:val="22"/>
        </w:rPr>
        <w:t>2023</w:t>
      </w:r>
      <w:r>
        <w:rPr>
          <w:i/>
          <w:color w:val="44536A"/>
          <w:spacing w:val="-12"/>
          <w:sz w:val="22"/>
        </w:rPr>
        <w:t> </w:t>
      </w:r>
      <w:r>
        <w:rPr>
          <w:i/>
          <w:color w:val="44536A"/>
          <w:sz w:val="22"/>
        </w:rPr>
        <w:t>v</w:t>
      </w:r>
      <w:r>
        <w:rPr>
          <w:i/>
          <w:color w:val="44536A"/>
          <w:spacing w:val="-10"/>
          <w:sz w:val="22"/>
        </w:rPr>
        <w:t> </w:t>
      </w:r>
      <w:r>
        <w:rPr>
          <w:i/>
          <w:color w:val="44536A"/>
          <w:spacing w:val="-2"/>
          <w:sz w:val="22"/>
        </w:rPr>
        <w:t>Sloveniji</w:t>
      </w:r>
    </w:p>
    <w:p>
      <w:pPr>
        <w:pStyle w:val="BodyText"/>
        <w:spacing w:before="132"/>
        <w:rPr>
          <w:i/>
          <w:sz w:val="20"/>
        </w:rPr>
      </w:pPr>
      <w:r>
        <w:rPr>
          <w:i/>
          <w:sz w:val="20"/>
        </w:rPr>
        <mc:AlternateContent>
          <mc:Choice Requires="wps">
            <w:drawing>
              <wp:anchor distT="0" distB="0" distL="0" distR="0" allowOverlap="1" layoutInCell="1" locked="0" behindDoc="1" simplePos="0" relativeHeight="487602688">
                <wp:simplePos x="0" y="0"/>
                <wp:positionH relativeFrom="page">
                  <wp:posOffset>1493837</wp:posOffset>
                </wp:positionH>
                <wp:positionV relativeFrom="paragraph">
                  <wp:posOffset>247174</wp:posOffset>
                </wp:positionV>
                <wp:extent cx="4747260" cy="3101975"/>
                <wp:effectExtent l="0" t="0" r="0" b="0"/>
                <wp:wrapTopAndBottom/>
                <wp:docPr id="434" name="Group 434"/>
                <wp:cNvGraphicFramePr>
                  <a:graphicFrameLocks/>
                </wp:cNvGraphicFramePr>
                <a:graphic>
                  <a:graphicData uri="http://schemas.microsoft.com/office/word/2010/wordprocessingGroup">
                    <wpg:wgp>
                      <wpg:cNvPr id="434" name="Group 434"/>
                      <wpg:cNvGrpSpPr/>
                      <wpg:grpSpPr>
                        <a:xfrm>
                          <a:off x="0" y="0"/>
                          <a:ext cx="4747260" cy="3101975"/>
                          <a:chExt cx="4747260" cy="3101975"/>
                        </a:xfrm>
                      </wpg:grpSpPr>
                      <pic:pic>
                        <pic:nvPicPr>
                          <pic:cNvPr id="435" name="Image 435"/>
                          <pic:cNvPicPr/>
                        </pic:nvPicPr>
                        <pic:blipFill>
                          <a:blip r:embed="rId130" cstate="print"/>
                          <a:stretch>
                            <a:fillRect/>
                          </a:stretch>
                        </pic:blipFill>
                        <pic:spPr>
                          <a:xfrm>
                            <a:off x="1089310" y="266731"/>
                            <a:ext cx="2564956" cy="2564956"/>
                          </a:xfrm>
                          <a:prstGeom prst="rect">
                            <a:avLst/>
                          </a:prstGeom>
                        </pic:spPr>
                      </pic:pic>
                      <pic:pic>
                        <pic:nvPicPr>
                          <pic:cNvPr id="436" name="Image 436"/>
                          <pic:cNvPicPr/>
                        </pic:nvPicPr>
                        <pic:blipFill>
                          <a:blip r:embed="rId131" cstate="print"/>
                          <a:stretch>
                            <a:fillRect/>
                          </a:stretch>
                        </pic:blipFill>
                        <pic:spPr>
                          <a:xfrm>
                            <a:off x="1118298" y="663016"/>
                            <a:ext cx="1327403" cy="957059"/>
                          </a:xfrm>
                          <a:prstGeom prst="rect">
                            <a:avLst/>
                          </a:prstGeom>
                        </pic:spPr>
                      </pic:pic>
                      <pic:pic>
                        <pic:nvPicPr>
                          <pic:cNvPr id="437" name="Image 437"/>
                          <pic:cNvPicPr/>
                        </pic:nvPicPr>
                        <pic:blipFill>
                          <a:blip r:embed="rId132" cstate="print"/>
                          <a:stretch>
                            <a:fillRect/>
                          </a:stretch>
                        </pic:blipFill>
                        <pic:spPr>
                          <a:xfrm>
                            <a:off x="1400238" y="260667"/>
                            <a:ext cx="1043952" cy="1363979"/>
                          </a:xfrm>
                          <a:prstGeom prst="rect">
                            <a:avLst/>
                          </a:prstGeom>
                        </pic:spPr>
                      </pic:pic>
                      <wps:wsp>
                        <wps:cNvPr id="438" name="Graphic 438"/>
                        <wps:cNvSpPr/>
                        <wps:spPr>
                          <a:xfrm>
                            <a:off x="1160335" y="337756"/>
                            <a:ext cx="2426970" cy="2426970"/>
                          </a:xfrm>
                          <a:custGeom>
                            <a:avLst/>
                            <a:gdLst/>
                            <a:ahLst/>
                            <a:cxnLst/>
                            <a:rect l="l" t="t" r="r" b="b"/>
                            <a:pathLst>
                              <a:path w="2426970" h="2426970">
                                <a:moveTo>
                                  <a:pt x="1213230" y="0"/>
                                </a:moveTo>
                                <a:lnTo>
                                  <a:pt x="1213230" y="1213231"/>
                                </a:lnTo>
                                <a:lnTo>
                                  <a:pt x="35432" y="922274"/>
                                </a:lnTo>
                                <a:lnTo>
                                  <a:pt x="24650" y="970090"/>
                                </a:lnTo>
                                <a:lnTo>
                                  <a:pt x="15804" y="1018253"/>
                                </a:lnTo>
                                <a:lnTo>
                                  <a:pt x="8905" y="1066704"/>
                                </a:lnTo>
                                <a:lnTo>
                                  <a:pt x="3965" y="1115389"/>
                                </a:lnTo>
                                <a:lnTo>
                                  <a:pt x="993" y="1164250"/>
                                </a:lnTo>
                                <a:lnTo>
                                  <a:pt x="0" y="1213231"/>
                                </a:lnTo>
                                <a:lnTo>
                                  <a:pt x="918" y="1260870"/>
                                </a:lnTo>
                                <a:lnTo>
                                  <a:pt x="3650" y="1308044"/>
                                </a:lnTo>
                                <a:lnTo>
                                  <a:pt x="8162" y="1354719"/>
                                </a:lnTo>
                                <a:lnTo>
                                  <a:pt x="14420" y="1400862"/>
                                </a:lnTo>
                                <a:lnTo>
                                  <a:pt x="22391" y="1446438"/>
                                </a:lnTo>
                                <a:lnTo>
                                  <a:pt x="32042" y="1491414"/>
                                </a:lnTo>
                                <a:lnTo>
                                  <a:pt x="43337" y="1535756"/>
                                </a:lnTo>
                                <a:lnTo>
                                  <a:pt x="56244" y="1579431"/>
                                </a:lnTo>
                                <a:lnTo>
                                  <a:pt x="70729" y="1622405"/>
                                </a:lnTo>
                                <a:lnTo>
                                  <a:pt x="86758" y="1664643"/>
                                </a:lnTo>
                                <a:lnTo>
                                  <a:pt x="104297" y="1706113"/>
                                </a:lnTo>
                                <a:lnTo>
                                  <a:pt x="123313" y="1746780"/>
                                </a:lnTo>
                                <a:lnTo>
                                  <a:pt x="143772" y="1786611"/>
                                </a:lnTo>
                                <a:lnTo>
                                  <a:pt x="165640" y="1825573"/>
                                </a:lnTo>
                                <a:lnTo>
                                  <a:pt x="188884" y="1863631"/>
                                </a:lnTo>
                                <a:lnTo>
                                  <a:pt x="213470" y="1900751"/>
                                </a:lnTo>
                                <a:lnTo>
                                  <a:pt x="239364" y="1936901"/>
                                </a:lnTo>
                                <a:lnTo>
                                  <a:pt x="266532" y="1972046"/>
                                </a:lnTo>
                                <a:lnTo>
                                  <a:pt x="294941" y="2006152"/>
                                </a:lnTo>
                                <a:lnTo>
                                  <a:pt x="324556" y="2039187"/>
                                </a:lnTo>
                                <a:lnTo>
                                  <a:pt x="355346" y="2071116"/>
                                </a:lnTo>
                                <a:lnTo>
                                  <a:pt x="387274" y="2101905"/>
                                </a:lnTo>
                                <a:lnTo>
                                  <a:pt x="420309" y="2131520"/>
                                </a:lnTo>
                                <a:lnTo>
                                  <a:pt x="454415" y="2159929"/>
                                </a:lnTo>
                                <a:lnTo>
                                  <a:pt x="489560" y="2187097"/>
                                </a:lnTo>
                                <a:lnTo>
                                  <a:pt x="525710" y="2212991"/>
                                </a:lnTo>
                                <a:lnTo>
                                  <a:pt x="562830" y="2237577"/>
                                </a:lnTo>
                                <a:lnTo>
                                  <a:pt x="600888" y="2260821"/>
                                </a:lnTo>
                                <a:lnTo>
                                  <a:pt x="639850" y="2282689"/>
                                </a:lnTo>
                                <a:lnTo>
                                  <a:pt x="679681" y="2303148"/>
                                </a:lnTo>
                                <a:lnTo>
                                  <a:pt x="720348" y="2322164"/>
                                </a:lnTo>
                                <a:lnTo>
                                  <a:pt x="761818" y="2339703"/>
                                </a:lnTo>
                                <a:lnTo>
                                  <a:pt x="804056" y="2355732"/>
                                </a:lnTo>
                                <a:lnTo>
                                  <a:pt x="847030" y="2370217"/>
                                </a:lnTo>
                                <a:lnTo>
                                  <a:pt x="890705" y="2383124"/>
                                </a:lnTo>
                                <a:lnTo>
                                  <a:pt x="935047" y="2394419"/>
                                </a:lnTo>
                                <a:lnTo>
                                  <a:pt x="980023" y="2404070"/>
                                </a:lnTo>
                                <a:lnTo>
                                  <a:pt x="1025599" y="2412041"/>
                                </a:lnTo>
                                <a:lnTo>
                                  <a:pt x="1071742" y="2418299"/>
                                </a:lnTo>
                                <a:lnTo>
                                  <a:pt x="1118417" y="2422811"/>
                                </a:lnTo>
                                <a:lnTo>
                                  <a:pt x="1165591" y="2425543"/>
                                </a:lnTo>
                                <a:lnTo>
                                  <a:pt x="1213230" y="2426462"/>
                                </a:lnTo>
                                <a:lnTo>
                                  <a:pt x="1260879" y="2425543"/>
                                </a:lnTo>
                                <a:lnTo>
                                  <a:pt x="1308061" y="2422811"/>
                                </a:lnTo>
                                <a:lnTo>
                                  <a:pt x="1354745" y="2418299"/>
                                </a:lnTo>
                                <a:lnTo>
                                  <a:pt x="1400895" y="2412041"/>
                                </a:lnTo>
                                <a:lnTo>
                                  <a:pt x="1446478" y="2404070"/>
                                </a:lnTo>
                                <a:lnTo>
                                  <a:pt x="1491461" y="2394419"/>
                                </a:lnTo>
                                <a:lnTo>
                                  <a:pt x="1535810" y="2383124"/>
                                </a:lnTo>
                                <a:lnTo>
                                  <a:pt x="1579491" y="2370217"/>
                                </a:lnTo>
                                <a:lnTo>
                                  <a:pt x="1622470" y="2355732"/>
                                </a:lnTo>
                                <a:lnTo>
                                  <a:pt x="1664714" y="2339703"/>
                                </a:lnTo>
                                <a:lnTo>
                                  <a:pt x="1706189" y="2322164"/>
                                </a:lnTo>
                                <a:lnTo>
                                  <a:pt x="1746861" y="2303148"/>
                                </a:lnTo>
                                <a:lnTo>
                                  <a:pt x="1786697" y="2282689"/>
                                </a:lnTo>
                                <a:lnTo>
                                  <a:pt x="1825662" y="2260821"/>
                                </a:lnTo>
                                <a:lnTo>
                                  <a:pt x="1863724" y="2237577"/>
                                </a:lnTo>
                                <a:lnTo>
                                  <a:pt x="1900848" y="2212991"/>
                                </a:lnTo>
                                <a:lnTo>
                                  <a:pt x="1937001" y="2187097"/>
                                </a:lnTo>
                                <a:lnTo>
                                  <a:pt x="1972149" y="2159929"/>
                                </a:lnTo>
                                <a:lnTo>
                                  <a:pt x="2006259" y="2131520"/>
                                </a:lnTo>
                                <a:lnTo>
                                  <a:pt x="2039296" y="2101905"/>
                                </a:lnTo>
                                <a:lnTo>
                                  <a:pt x="2071227" y="2071115"/>
                                </a:lnTo>
                                <a:lnTo>
                                  <a:pt x="2102018" y="2039187"/>
                                </a:lnTo>
                                <a:lnTo>
                                  <a:pt x="2131636" y="2006152"/>
                                </a:lnTo>
                                <a:lnTo>
                                  <a:pt x="2160046" y="1972046"/>
                                </a:lnTo>
                                <a:lnTo>
                                  <a:pt x="2187216" y="1936901"/>
                                </a:lnTo>
                                <a:lnTo>
                                  <a:pt x="2213111" y="1900751"/>
                                </a:lnTo>
                                <a:lnTo>
                                  <a:pt x="2237698" y="1863631"/>
                                </a:lnTo>
                                <a:lnTo>
                                  <a:pt x="2260943" y="1825573"/>
                                </a:lnTo>
                                <a:lnTo>
                                  <a:pt x="2282812" y="1786611"/>
                                </a:lnTo>
                                <a:lnTo>
                                  <a:pt x="2303272" y="1746780"/>
                                </a:lnTo>
                                <a:lnTo>
                                  <a:pt x="2322289" y="1706113"/>
                                </a:lnTo>
                                <a:lnTo>
                                  <a:pt x="2339828" y="1664643"/>
                                </a:lnTo>
                                <a:lnTo>
                                  <a:pt x="2355858" y="1622405"/>
                                </a:lnTo>
                                <a:lnTo>
                                  <a:pt x="2370343" y="1579431"/>
                                </a:lnTo>
                                <a:lnTo>
                                  <a:pt x="2383250" y="1535756"/>
                                </a:lnTo>
                                <a:lnTo>
                                  <a:pt x="2394546" y="1491414"/>
                                </a:lnTo>
                                <a:lnTo>
                                  <a:pt x="2404196" y="1446438"/>
                                </a:lnTo>
                                <a:lnTo>
                                  <a:pt x="2412168" y="1400862"/>
                                </a:lnTo>
                                <a:lnTo>
                                  <a:pt x="2418426" y="1354719"/>
                                </a:lnTo>
                                <a:lnTo>
                                  <a:pt x="2422938" y="1308044"/>
                                </a:lnTo>
                                <a:lnTo>
                                  <a:pt x="2425670" y="1260870"/>
                                </a:lnTo>
                                <a:lnTo>
                                  <a:pt x="2426589" y="1213231"/>
                                </a:lnTo>
                                <a:lnTo>
                                  <a:pt x="2425670" y="1165591"/>
                                </a:lnTo>
                                <a:lnTo>
                                  <a:pt x="2422938" y="1118417"/>
                                </a:lnTo>
                                <a:lnTo>
                                  <a:pt x="2418426" y="1071742"/>
                                </a:lnTo>
                                <a:lnTo>
                                  <a:pt x="2412168" y="1025599"/>
                                </a:lnTo>
                                <a:lnTo>
                                  <a:pt x="2404196" y="980023"/>
                                </a:lnTo>
                                <a:lnTo>
                                  <a:pt x="2394546" y="935047"/>
                                </a:lnTo>
                                <a:lnTo>
                                  <a:pt x="2383250" y="890705"/>
                                </a:lnTo>
                                <a:lnTo>
                                  <a:pt x="2370343" y="847030"/>
                                </a:lnTo>
                                <a:lnTo>
                                  <a:pt x="2355858" y="804056"/>
                                </a:lnTo>
                                <a:lnTo>
                                  <a:pt x="2339828" y="761818"/>
                                </a:lnTo>
                                <a:lnTo>
                                  <a:pt x="2322289" y="720348"/>
                                </a:lnTo>
                                <a:lnTo>
                                  <a:pt x="2303272" y="679681"/>
                                </a:lnTo>
                                <a:lnTo>
                                  <a:pt x="2282812" y="639850"/>
                                </a:lnTo>
                                <a:lnTo>
                                  <a:pt x="2260943" y="600888"/>
                                </a:lnTo>
                                <a:lnTo>
                                  <a:pt x="2237698" y="562830"/>
                                </a:lnTo>
                                <a:lnTo>
                                  <a:pt x="2213111" y="525710"/>
                                </a:lnTo>
                                <a:lnTo>
                                  <a:pt x="2187216" y="489560"/>
                                </a:lnTo>
                                <a:lnTo>
                                  <a:pt x="2160046" y="454415"/>
                                </a:lnTo>
                                <a:lnTo>
                                  <a:pt x="2131636" y="420309"/>
                                </a:lnTo>
                                <a:lnTo>
                                  <a:pt x="2102018" y="387274"/>
                                </a:lnTo>
                                <a:lnTo>
                                  <a:pt x="2071227" y="355345"/>
                                </a:lnTo>
                                <a:lnTo>
                                  <a:pt x="2039296" y="324556"/>
                                </a:lnTo>
                                <a:lnTo>
                                  <a:pt x="2006259" y="294941"/>
                                </a:lnTo>
                                <a:lnTo>
                                  <a:pt x="1972149" y="266532"/>
                                </a:lnTo>
                                <a:lnTo>
                                  <a:pt x="1937001" y="239364"/>
                                </a:lnTo>
                                <a:lnTo>
                                  <a:pt x="1900848" y="213470"/>
                                </a:lnTo>
                                <a:lnTo>
                                  <a:pt x="1863724" y="188884"/>
                                </a:lnTo>
                                <a:lnTo>
                                  <a:pt x="1825662" y="165640"/>
                                </a:lnTo>
                                <a:lnTo>
                                  <a:pt x="1786697" y="143772"/>
                                </a:lnTo>
                                <a:lnTo>
                                  <a:pt x="1746861" y="123313"/>
                                </a:lnTo>
                                <a:lnTo>
                                  <a:pt x="1706189" y="104297"/>
                                </a:lnTo>
                                <a:lnTo>
                                  <a:pt x="1664714" y="86758"/>
                                </a:lnTo>
                                <a:lnTo>
                                  <a:pt x="1622470" y="70729"/>
                                </a:lnTo>
                                <a:lnTo>
                                  <a:pt x="1579491" y="56244"/>
                                </a:lnTo>
                                <a:lnTo>
                                  <a:pt x="1535810" y="43337"/>
                                </a:lnTo>
                                <a:lnTo>
                                  <a:pt x="1491461" y="32042"/>
                                </a:lnTo>
                                <a:lnTo>
                                  <a:pt x="1446478" y="22391"/>
                                </a:lnTo>
                                <a:lnTo>
                                  <a:pt x="1400895" y="14420"/>
                                </a:lnTo>
                                <a:lnTo>
                                  <a:pt x="1354745" y="8162"/>
                                </a:lnTo>
                                <a:lnTo>
                                  <a:pt x="1308061" y="3650"/>
                                </a:lnTo>
                                <a:lnTo>
                                  <a:pt x="1260879" y="918"/>
                                </a:lnTo>
                                <a:lnTo>
                                  <a:pt x="1213230" y="0"/>
                                </a:lnTo>
                                <a:close/>
                              </a:path>
                            </a:pathLst>
                          </a:custGeom>
                          <a:solidFill>
                            <a:srgbClr val="4471C4"/>
                          </a:solidFill>
                        </wps:spPr>
                        <wps:bodyPr wrap="square" lIns="0" tIns="0" rIns="0" bIns="0" rtlCol="0">
                          <a:prstTxWarp prst="textNoShape">
                            <a:avLst/>
                          </a:prstTxWarp>
                          <a:noAutofit/>
                        </wps:bodyPr>
                      </wps:wsp>
                      <wps:wsp>
                        <wps:cNvPr id="439" name="Graphic 439"/>
                        <wps:cNvSpPr/>
                        <wps:spPr>
                          <a:xfrm>
                            <a:off x="1195768" y="736409"/>
                            <a:ext cx="1177925" cy="814705"/>
                          </a:xfrm>
                          <a:custGeom>
                            <a:avLst/>
                            <a:gdLst/>
                            <a:ahLst/>
                            <a:cxnLst/>
                            <a:rect l="l" t="t" r="r" b="b"/>
                            <a:pathLst>
                              <a:path w="1177925" h="814705">
                                <a:moveTo>
                                  <a:pt x="278764" y="0"/>
                                </a:moveTo>
                                <a:lnTo>
                                  <a:pt x="245866" y="37849"/>
                                </a:lnTo>
                                <a:lnTo>
                                  <a:pt x="214627" y="76939"/>
                                </a:lnTo>
                                <a:lnTo>
                                  <a:pt x="185076" y="117213"/>
                                </a:lnTo>
                                <a:lnTo>
                                  <a:pt x="157244" y="158613"/>
                                </a:lnTo>
                                <a:lnTo>
                                  <a:pt x="131160" y="201084"/>
                                </a:lnTo>
                                <a:lnTo>
                                  <a:pt x="106854" y="244570"/>
                                </a:lnTo>
                                <a:lnTo>
                                  <a:pt x="84355" y="289013"/>
                                </a:lnTo>
                                <a:lnTo>
                                  <a:pt x="63692" y="334358"/>
                                </a:lnTo>
                                <a:lnTo>
                                  <a:pt x="44896" y="380547"/>
                                </a:lnTo>
                                <a:lnTo>
                                  <a:pt x="27995" y="427525"/>
                                </a:lnTo>
                                <a:lnTo>
                                  <a:pt x="13020" y="475235"/>
                                </a:lnTo>
                                <a:lnTo>
                                  <a:pt x="0" y="523621"/>
                                </a:lnTo>
                                <a:lnTo>
                                  <a:pt x="1177797" y="814578"/>
                                </a:lnTo>
                                <a:lnTo>
                                  <a:pt x="278764" y="0"/>
                                </a:lnTo>
                                <a:close/>
                              </a:path>
                            </a:pathLst>
                          </a:custGeom>
                          <a:solidFill>
                            <a:srgbClr val="EC7C30"/>
                          </a:solidFill>
                        </wps:spPr>
                        <wps:bodyPr wrap="square" lIns="0" tIns="0" rIns="0" bIns="0" rtlCol="0">
                          <a:prstTxWarp prst="textNoShape">
                            <a:avLst/>
                          </a:prstTxWarp>
                          <a:noAutofit/>
                        </wps:bodyPr>
                      </wps:wsp>
                      <wps:wsp>
                        <wps:cNvPr id="440" name="Graphic 440"/>
                        <wps:cNvSpPr/>
                        <wps:spPr>
                          <a:xfrm>
                            <a:off x="1474533" y="337756"/>
                            <a:ext cx="899160" cy="1213485"/>
                          </a:xfrm>
                          <a:custGeom>
                            <a:avLst/>
                            <a:gdLst/>
                            <a:ahLst/>
                            <a:cxnLst/>
                            <a:rect l="l" t="t" r="r" b="b"/>
                            <a:pathLst>
                              <a:path w="899160" h="1213485">
                                <a:moveTo>
                                  <a:pt x="899032" y="0"/>
                                </a:moveTo>
                                <a:lnTo>
                                  <a:pt x="850219" y="981"/>
                                </a:lnTo>
                                <a:lnTo>
                                  <a:pt x="801675" y="3908"/>
                                </a:lnTo>
                                <a:lnTo>
                                  <a:pt x="753453" y="8760"/>
                                </a:lnTo>
                                <a:lnTo>
                                  <a:pt x="705606" y="15511"/>
                                </a:lnTo>
                                <a:lnTo>
                                  <a:pt x="658184" y="24140"/>
                                </a:lnTo>
                                <a:lnTo>
                                  <a:pt x="611242" y="34623"/>
                                </a:lnTo>
                                <a:lnTo>
                                  <a:pt x="564830" y="46938"/>
                                </a:lnTo>
                                <a:lnTo>
                                  <a:pt x="519001" y="61060"/>
                                </a:lnTo>
                                <a:lnTo>
                                  <a:pt x="473807" y="76967"/>
                                </a:lnTo>
                                <a:lnTo>
                                  <a:pt x="429300" y="94636"/>
                                </a:lnTo>
                                <a:lnTo>
                                  <a:pt x="385532" y="114043"/>
                                </a:lnTo>
                                <a:lnTo>
                                  <a:pt x="342556" y="135166"/>
                                </a:lnTo>
                                <a:lnTo>
                                  <a:pt x="300424" y="157981"/>
                                </a:lnTo>
                                <a:lnTo>
                                  <a:pt x="259188" y="182466"/>
                                </a:lnTo>
                                <a:lnTo>
                                  <a:pt x="218899" y="208596"/>
                                </a:lnTo>
                                <a:lnTo>
                                  <a:pt x="179611" y="236350"/>
                                </a:lnTo>
                                <a:lnTo>
                                  <a:pt x="141375" y="265703"/>
                                </a:lnTo>
                                <a:lnTo>
                                  <a:pt x="104244" y="296633"/>
                                </a:lnTo>
                                <a:lnTo>
                                  <a:pt x="68270" y="329117"/>
                                </a:lnTo>
                                <a:lnTo>
                                  <a:pt x="33504" y="363131"/>
                                </a:lnTo>
                                <a:lnTo>
                                  <a:pt x="0" y="398652"/>
                                </a:lnTo>
                                <a:lnTo>
                                  <a:pt x="899032" y="1213231"/>
                                </a:lnTo>
                                <a:lnTo>
                                  <a:pt x="899032" y="0"/>
                                </a:lnTo>
                                <a:close/>
                              </a:path>
                            </a:pathLst>
                          </a:custGeom>
                          <a:solidFill>
                            <a:srgbClr val="A4A4A4"/>
                          </a:solidFill>
                        </wps:spPr>
                        <wps:bodyPr wrap="square" lIns="0" tIns="0" rIns="0" bIns="0" rtlCol="0">
                          <a:prstTxWarp prst="textNoShape">
                            <a:avLst/>
                          </a:prstTxWarp>
                          <a:noAutofit/>
                        </wps:bodyPr>
                      </wps:wsp>
                      <wps:wsp>
                        <wps:cNvPr id="441" name="Graphic 441"/>
                        <wps:cNvSpPr/>
                        <wps:spPr>
                          <a:xfrm>
                            <a:off x="3121596" y="2506281"/>
                            <a:ext cx="735965" cy="389890"/>
                          </a:xfrm>
                          <a:custGeom>
                            <a:avLst/>
                            <a:gdLst/>
                            <a:ahLst/>
                            <a:cxnLst/>
                            <a:rect l="l" t="t" r="r" b="b"/>
                            <a:pathLst>
                              <a:path w="735965" h="389890">
                                <a:moveTo>
                                  <a:pt x="0" y="0"/>
                                </a:moveTo>
                                <a:lnTo>
                                  <a:pt x="160146" y="38099"/>
                                </a:lnTo>
                                <a:lnTo>
                                  <a:pt x="44957" y="38099"/>
                                </a:lnTo>
                                <a:lnTo>
                                  <a:pt x="44957" y="389635"/>
                                </a:lnTo>
                                <a:lnTo>
                                  <a:pt x="735964" y="389635"/>
                                </a:lnTo>
                                <a:lnTo>
                                  <a:pt x="735964" y="38099"/>
                                </a:lnTo>
                                <a:lnTo>
                                  <a:pt x="332866" y="38099"/>
                                </a:lnTo>
                                <a:lnTo>
                                  <a:pt x="0" y="0"/>
                                </a:lnTo>
                                <a:close/>
                              </a:path>
                            </a:pathLst>
                          </a:custGeom>
                          <a:solidFill>
                            <a:srgbClr val="FFFFFF"/>
                          </a:solidFill>
                        </wps:spPr>
                        <wps:bodyPr wrap="square" lIns="0" tIns="0" rIns="0" bIns="0" rtlCol="0">
                          <a:prstTxWarp prst="textNoShape">
                            <a:avLst/>
                          </a:prstTxWarp>
                          <a:noAutofit/>
                        </wps:bodyPr>
                      </wps:wsp>
                      <wps:wsp>
                        <wps:cNvPr id="442" name="Graphic 442"/>
                        <wps:cNvSpPr/>
                        <wps:spPr>
                          <a:xfrm>
                            <a:off x="649287" y="688911"/>
                            <a:ext cx="653415" cy="351790"/>
                          </a:xfrm>
                          <a:custGeom>
                            <a:avLst/>
                            <a:gdLst/>
                            <a:ahLst/>
                            <a:cxnLst/>
                            <a:rect l="l" t="t" r="r" b="b"/>
                            <a:pathLst>
                              <a:path w="653415" h="351790">
                                <a:moveTo>
                                  <a:pt x="592963" y="0"/>
                                </a:moveTo>
                                <a:lnTo>
                                  <a:pt x="0" y="0"/>
                                </a:lnTo>
                                <a:lnTo>
                                  <a:pt x="0" y="351409"/>
                                </a:lnTo>
                                <a:lnTo>
                                  <a:pt x="592963" y="351409"/>
                                </a:lnTo>
                                <a:lnTo>
                                  <a:pt x="592963" y="292862"/>
                                </a:lnTo>
                                <a:lnTo>
                                  <a:pt x="653414" y="292100"/>
                                </a:lnTo>
                                <a:lnTo>
                                  <a:pt x="592963" y="204978"/>
                                </a:lnTo>
                                <a:lnTo>
                                  <a:pt x="592963" y="0"/>
                                </a:lnTo>
                                <a:close/>
                              </a:path>
                            </a:pathLst>
                          </a:custGeom>
                          <a:solidFill>
                            <a:srgbClr val="FFFFFF"/>
                          </a:solidFill>
                        </wps:spPr>
                        <wps:bodyPr wrap="square" lIns="0" tIns="0" rIns="0" bIns="0" rtlCol="0">
                          <a:prstTxWarp prst="textNoShape">
                            <a:avLst/>
                          </a:prstTxWarp>
                          <a:noAutofit/>
                        </wps:bodyPr>
                      </wps:wsp>
                      <wps:wsp>
                        <wps:cNvPr id="443" name="Graphic 443"/>
                        <wps:cNvSpPr/>
                        <wps:spPr>
                          <a:xfrm>
                            <a:off x="649287" y="688911"/>
                            <a:ext cx="653415" cy="351790"/>
                          </a:xfrm>
                          <a:custGeom>
                            <a:avLst/>
                            <a:gdLst/>
                            <a:ahLst/>
                            <a:cxnLst/>
                            <a:rect l="l" t="t" r="r" b="b"/>
                            <a:pathLst>
                              <a:path w="653415" h="351790">
                                <a:moveTo>
                                  <a:pt x="0" y="0"/>
                                </a:moveTo>
                                <a:lnTo>
                                  <a:pt x="345948" y="0"/>
                                </a:lnTo>
                                <a:lnTo>
                                  <a:pt x="494156" y="0"/>
                                </a:lnTo>
                                <a:lnTo>
                                  <a:pt x="592963" y="0"/>
                                </a:lnTo>
                                <a:lnTo>
                                  <a:pt x="592963" y="204978"/>
                                </a:lnTo>
                                <a:lnTo>
                                  <a:pt x="653414" y="292100"/>
                                </a:lnTo>
                                <a:lnTo>
                                  <a:pt x="592963" y="292862"/>
                                </a:lnTo>
                                <a:lnTo>
                                  <a:pt x="592963" y="351409"/>
                                </a:lnTo>
                                <a:lnTo>
                                  <a:pt x="494156" y="351409"/>
                                </a:lnTo>
                                <a:lnTo>
                                  <a:pt x="345948" y="351409"/>
                                </a:lnTo>
                                <a:lnTo>
                                  <a:pt x="0" y="351409"/>
                                </a:lnTo>
                                <a:lnTo>
                                  <a:pt x="0" y="292862"/>
                                </a:lnTo>
                                <a:lnTo>
                                  <a:pt x="0" y="204978"/>
                                </a:lnTo>
                                <a:lnTo>
                                  <a:pt x="0" y="0"/>
                                </a:lnTo>
                                <a:close/>
                              </a:path>
                            </a:pathLst>
                          </a:custGeom>
                          <a:ln w="9525">
                            <a:solidFill>
                              <a:srgbClr val="4471C4"/>
                            </a:solidFill>
                            <a:prstDash val="solid"/>
                          </a:ln>
                        </wps:spPr>
                        <wps:bodyPr wrap="square" lIns="0" tIns="0" rIns="0" bIns="0" rtlCol="0">
                          <a:prstTxWarp prst="textNoShape">
                            <a:avLst/>
                          </a:prstTxWarp>
                          <a:noAutofit/>
                        </wps:bodyPr>
                      </wps:wsp>
                      <wps:wsp>
                        <wps:cNvPr id="444" name="Graphic 444"/>
                        <wps:cNvSpPr/>
                        <wps:spPr>
                          <a:xfrm>
                            <a:off x="1224724" y="46037"/>
                            <a:ext cx="657225" cy="396240"/>
                          </a:xfrm>
                          <a:custGeom>
                            <a:avLst/>
                            <a:gdLst/>
                            <a:ahLst/>
                            <a:cxnLst/>
                            <a:rect l="l" t="t" r="r" b="b"/>
                            <a:pathLst>
                              <a:path w="657225" h="396240">
                                <a:moveTo>
                                  <a:pt x="625855" y="0"/>
                                </a:moveTo>
                                <a:lnTo>
                                  <a:pt x="0" y="0"/>
                                </a:lnTo>
                                <a:lnTo>
                                  <a:pt x="0" y="351535"/>
                                </a:lnTo>
                                <a:lnTo>
                                  <a:pt x="365125" y="351535"/>
                                </a:lnTo>
                                <a:lnTo>
                                  <a:pt x="657098" y="395858"/>
                                </a:lnTo>
                                <a:lnTo>
                                  <a:pt x="521588" y="351535"/>
                                </a:lnTo>
                                <a:lnTo>
                                  <a:pt x="625855" y="351535"/>
                                </a:lnTo>
                                <a:lnTo>
                                  <a:pt x="625855" y="0"/>
                                </a:lnTo>
                                <a:close/>
                              </a:path>
                            </a:pathLst>
                          </a:custGeom>
                          <a:solidFill>
                            <a:srgbClr val="FFFFFF"/>
                          </a:solidFill>
                        </wps:spPr>
                        <wps:bodyPr wrap="square" lIns="0" tIns="0" rIns="0" bIns="0" rtlCol="0">
                          <a:prstTxWarp prst="textNoShape">
                            <a:avLst/>
                          </a:prstTxWarp>
                          <a:noAutofit/>
                        </wps:bodyPr>
                      </wps:wsp>
                      <wps:wsp>
                        <wps:cNvPr id="445" name="Graphic 445"/>
                        <wps:cNvSpPr/>
                        <wps:spPr>
                          <a:xfrm>
                            <a:off x="1224724" y="46037"/>
                            <a:ext cx="657225" cy="396240"/>
                          </a:xfrm>
                          <a:custGeom>
                            <a:avLst/>
                            <a:gdLst/>
                            <a:ahLst/>
                            <a:cxnLst/>
                            <a:rect l="l" t="t" r="r" b="b"/>
                            <a:pathLst>
                              <a:path w="657225" h="396240">
                                <a:moveTo>
                                  <a:pt x="0" y="0"/>
                                </a:moveTo>
                                <a:lnTo>
                                  <a:pt x="365125" y="0"/>
                                </a:lnTo>
                                <a:lnTo>
                                  <a:pt x="521588" y="0"/>
                                </a:lnTo>
                                <a:lnTo>
                                  <a:pt x="625855" y="0"/>
                                </a:lnTo>
                                <a:lnTo>
                                  <a:pt x="625855" y="204977"/>
                                </a:lnTo>
                                <a:lnTo>
                                  <a:pt x="625855" y="292861"/>
                                </a:lnTo>
                                <a:lnTo>
                                  <a:pt x="625855" y="351535"/>
                                </a:lnTo>
                                <a:lnTo>
                                  <a:pt x="521588" y="351535"/>
                                </a:lnTo>
                                <a:lnTo>
                                  <a:pt x="657098" y="395858"/>
                                </a:lnTo>
                                <a:lnTo>
                                  <a:pt x="365125" y="351535"/>
                                </a:lnTo>
                                <a:lnTo>
                                  <a:pt x="0" y="351535"/>
                                </a:lnTo>
                                <a:lnTo>
                                  <a:pt x="0" y="292861"/>
                                </a:lnTo>
                                <a:lnTo>
                                  <a:pt x="0" y="204977"/>
                                </a:lnTo>
                                <a:lnTo>
                                  <a:pt x="0" y="0"/>
                                </a:lnTo>
                                <a:close/>
                              </a:path>
                            </a:pathLst>
                          </a:custGeom>
                          <a:ln w="9525">
                            <a:solidFill>
                              <a:srgbClr val="4471C4"/>
                            </a:solidFill>
                            <a:prstDash val="solid"/>
                          </a:ln>
                        </wps:spPr>
                        <wps:bodyPr wrap="square" lIns="0" tIns="0" rIns="0" bIns="0" rtlCol="0">
                          <a:prstTxWarp prst="textNoShape">
                            <a:avLst/>
                          </a:prstTxWarp>
                          <a:noAutofit/>
                        </wps:bodyPr>
                      </wps:wsp>
                      <wps:wsp>
                        <wps:cNvPr id="446" name="Textbox 446"/>
                        <wps:cNvSpPr txBox="1"/>
                        <wps:spPr>
                          <a:xfrm>
                            <a:off x="4762" y="4762"/>
                            <a:ext cx="4737735" cy="3092450"/>
                          </a:xfrm>
                          <a:prstGeom prst="rect">
                            <a:avLst/>
                          </a:prstGeom>
                          <a:ln w="9525">
                            <a:solidFill>
                              <a:srgbClr val="D9D9D9"/>
                            </a:solidFill>
                            <a:prstDash val="solid"/>
                          </a:ln>
                        </wps:spPr>
                        <wps:txbx>
                          <w:txbxContent>
                            <w:p>
                              <w:pPr>
                                <w:spacing w:before="90"/>
                                <w:ind w:left="2233" w:right="4315" w:hanging="255"/>
                                <w:jc w:val="left"/>
                                <w:rPr>
                                  <w:rFonts w:ascii="Calibri"/>
                                  <w:b/>
                                  <w:sz w:val="20"/>
                                </w:rPr>
                              </w:pPr>
                              <w:r>
                                <w:rPr>
                                  <w:rFonts w:ascii="Calibri"/>
                                  <w:b/>
                                  <w:color w:val="A4A4A4"/>
                                  <w:spacing w:val="-2"/>
                                  <w:sz w:val="20"/>
                                </w:rPr>
                                <w:t>oprostitev </w:t>
                              </w:r>
                              <w:r>
                                <w:rPr>
                                  <w:rFonts w:ascii="Calibri"/>
                                  <w:b/>
                                  <w:color w:val="A4A4A4"/>
                                  <w:spacing w:val="-4"/>
                                  <w:sz w:val="20"/>
                                </w:rPr>
                                <w:t>13%</w:t>
                              </w:r>
                            </w:p>
                            <w:p>
                              <w:pPr>
                                <w:spacing w:line="240" w:lineRule="auto" w:before="0"/>
                                <w:rPr>
                                  <w:rFonts w:ascii="Calibri"/>
                                  <w:b/>
                                  <w:sz w:val="20"/>
                                </w:rPr>
                              </w:pPr>
                            </w:p>
                            <w:p>
                              <w:pPr>
                                <w:spacing w:line="240" w:lineRule="auto" w:before="36"/>
                                <w:rPr>
                                  <w:rFonts w:ascii="Calibri"/>
                                  <w:b/>
                                  <w:sz w:val="20"/>
                                </w:rPr>
                              </w:pPr>
                            </w:p>
                            <w:p>
                              <w:pPr>
                                <w:spacing w:before="0"/>
                                <w:ind w:left="1" w:right="4495" w:firstLine="0"/>
                                <w:jc w:val="center"/>
                                <w:rPr>
                                  <w:rFonts w:ascii="Calibri" w:hAnsi="Calibri"/>
                                  <w:b/>
                                  <w:sz w:val="20"/>
                                </w:rPr>
                              </w:pPr>
                              <w:r>
                                <w:rPr>
                                  <w:rFonts w:ascii="Calibri" w:hAnsi="Calibri"/>
                                  <w:b/>
                                  <w:color w:val="EC7C30"/>
                                  <w:spacing w:val="-2"/>
                                  <w:sz w:val="20"/>
                                </w:rPr>
                                <w:t>polovična</w:t>
                              </w:r>
                            </w:p>
                            <w:p>
                              <w:pPr>
                                <w:spacing w:before="0"/>
                                <w:ind w:left="0" w:right="4495" w:firstLine="0"/>
                                <w:jc w:val="center"/>
                                <w:rPr>
                                  <w:rFonts w:ascii="Calibri"/>
                                  <w:b/>
                                  <w:sz w:val="20"/>
                                </w:rPr>
                              </w:pPr>
                              <w:r>
                                <w:rPr>
                                  <w:rFonts w:ascii="Calibri"/>
                                  <w:b/>
                                  <w:color w:val="EC7C30"/>
                                  <w:spacing w:val="-5"/>
                                  <w:sz w:val="20"/>
                                </w:rPr>
                                <w:t>8%</w:t>
                              </w:r>
                            </w:p>
                          </w:txbxContent>
                        </wps:txbx>
                        <wps:bodyPr wrap="square" lIns="0" tIns="0" rIns="0" bIns="0" rtlCol="0">
                          <a:noAutofit/>
                        </wps:bodyPr>
                      </wps:wsp>
                      <wps:wsp>
                        <wps:cNvPr id="447" name="Textbox 447"/>
                        <wps:cNvSpPr txBox="1"/>
                        <wps:spPr>
                          <a:xfrm>
                            <a:off x="3166554" y="2544381"/>
                            <a:ext cx="691515" cy="351790"/>
                          </a:xfrm>
                          <a:prstGeom prst="rect">
                            <a:avLst/>
                          </a:prstGeom>
                          <a:ln w="9525">
                            <a:solidFill>
                              <a:srgbClr val="4471C4"/>
                            </a:solidFill>
                            <a:prstDash val="solid"/>
                          </a:ln>
                        </wps:spPr>
                        <wps:txbx>
                          <w:txbxContent>
                            <w:p>
                              <w:pPr>
                                <w:spacing w:before="26"/>
                                <w:ind w:left="363" w:right="55" w:hanging="305"/>
                                <w:jc w:val="left"/>
                                <w:rPr>
                                  <w:rFonts w:ascii="Calibri"/>
                                  <w:b/>
                                  <w:sz w:val="20"/>
                                </w:rPr>
                              </w:pPr>
                              <w:r>
                                <w:rPr>
                                  <w:rFonts w:ascii="Calibri"/>
                                  <w:b/>
                                  <w:color w:val="4471C4"/>
                                  <w:sz w:val="20"/>
                                </w:rPr>
                                <w:t>polna</w:t>
                              </w:r>
                              <w:r>
                                <w:rPr>
                                  <w:rFonts w:ascii="Calibri"/>
                                  <w:b/>
                                  <w:color w:val="4471C4"/>
                                  <w:spacing w:val="-12"/>
                                  <w:sz w:val="20"/>
                                </w:rPr>
                                <w:t> </w:t>
                              </w:r>
                              <w:r>
                                <w:rPr>
                                  <w:rFonts w:ascii="Calibri"/>
                                  <w:b/>
                                  <w:color w:val="4471C4"/>
                                  <w:sz w:val="20"/>
                                </w:rPr>
                                <w:t>taksa </w:t>
                              </w:r>
                              <w:r>
                                <w:rPr>
                                  <w:rFonts w:ascii="Calibri"/>
                                  <w:b/>
                                  <w:color w:val="4471C4"/>
                                  <w:spacing w:val="-4"/>
                                  <w:sz w:val="20"/>
                                </w:rPr>
                                <w:t>79%</w:t>
                              </w:r>
                            </w:p>
                          </w:txbxContent>
                        </wps:txbx>
                        <wps:bodyPr wrap="square" lIns="0" tIns="0" rIns="0" bIns="0" rtlCol="0">
                          <a:noAutofit/>
                        </wps:bodyPr>
                      </wps:wsp>
                    </wpg:wgp>
                  </a:graphicData>
                </a:graphic>
              </wp:anchor>
            </w:drawing>
          </mc:Choice>
          <mc:Fallback>
            <w:pict>
              <v:group style="position:absolute;margin-left:117.625pt;margin-top:19.46254pt;width:373.8pt;height:244.25pt;mso-position-horizontal-relative:page;mso-position-vertical-relative:paragraph;z-index:-15713792;mso-wrap-distance-left:0;mso-wrap-distance-right:0" id="docshapegroup337" coordorigin="2353,389" coordsize="7476,4885">
                <v:shape style="position:absolute;left:4067;top:809;width:4040;height:4040" type="#_x0000_t75" id="docshape338" stroked="false">
                  <v:imagedata r:id="rId130" o:title=""/>
                </v:shape>
                <v:shape style="position:absolute;left:4113;top:1433;width:2091;height:1508" type="#_x0000_t75" id="docshape339" stroked="false">
                  <v:imagedata r:id="rId131" o:title=""/>
                </v:shape>
                <v:shape style="position:absolute;left:4557;top:799;width:1645;height:2148" type="#_x0000_t75" id="docshape340" stroked="false">
                  <v:imagedata r:id="rId132" o:title=""/>
                </v:shape>
                <v:shape style="position:absolute;left:4179;top:921;width:3822;height:3822" id="docshape341" coordorigin="4180,921" coordsize="3822,3822" path="m6090,921l6090,2832,4236,2374,4219,2449,4205,2525,4194,2601,4186,2678,4181,2755,4180,2832,4181,2907,4186,2981,4193,3055,4203,3127,4215,3199,4230,3270,4248,3340,4268,3408,4291,3476,4316,3543,4344,3608,4374,3672,4406,3735,4441,3796,4477,3856,4516,3914,4557,3971,4600,4027,4644,4080,4691,4132,4739,4183,4790,4231,4842,4278,4895,4323,4951,4365,5008,4406,5066,4445,5126,4481,5187,4516,5250,4548,5314,4578,5380,4606,5446,4631,5514,4654,5582,4674,5652,4692,5723,4707,5795,4720,5868,4729,5941,4737,6015,4741,6090,4742,6165,4741,6240,4737,6313,4729,6386,4720,6458,4707,6529,4692,6598,4674,6667,4654,6735,4631,6801,4606,6867,4578,6931,4548,6993,4516,7055,4481,7115,4445,7173,4406,7230,4365,7286,4323,7339,4278,7391,4231,7442,4183,7490,4132,7537,4080,7581,4027,7624,3971,7665,3914,7704,3856,7740,3796,7775,3735,7807,3672,7837,3608,7865,3543,7890,3476,7913,3408,7933,3340,7951,3270,7966,3199,7978,3127,7988,3055,7995,2981,8000,2907,8001,2832,8000,2757,7995,2682,7988,2609,7978,2536,7966,2464,7951,2394,7933,2324,7913,2255,7890,2187,7865,2121,7837,2056,7807,1992,7775,1929,7740,1867,7704,1807,7665,1749,7624,1692,7581,1637,7537,1583,7490,1531,7442,1481,7391,1432,7339,1386,7286,1341,7230,1298,7173,1257,7115,1219,7055,1182,6993,1148,6931,1115,6867,1085,6801,1058,6735,1033,6667,1010,6598,989,6529,972,6458,956,6386,944,6313,934,6240,927,6165,923,6090,921xe" filled="true" fillcolor="#4471c4" stroked="false">
                  <v:path arrowok="t"/>
                  <v:fill type="solid"/>
                </v:shape>
                <v:shape style="position:absolute;left:4235;top:1548;width:1855;height:1283" id="docshape342" coordorigin="4236,1549" coordsize="1855,1283" path="m4675,1549l4623,1609,4574,1670,4527,1734,4483,1799,4442,1866,4404,1934,4368,2004,4336,2075,4306,2148,4280,2222,4256,2297,4236,2374,6090,2832,4675,1549xe" filled="true" fillcolor="#ec7c30" stroked="false">
                  <v:path arrowok="t"/>
                  <v:fill type="solid"/>
                </v:shape>
                <v:shape style="position:absolute;left:4674;top:921;width:1416;height:1911" id="docshape343" coordorigin="4675,921" coordsize="1416,1911" path="m6090,921l6014,923,5937,927,5861,935,5786,946,5711,959,5637,976,5564,995,5492,1017,5421,1042,5351,1070,5282,1101,5214,1134,5148,1170,5083,1208,5019,1250,4957,1293,4897,1340,4839,1388,4782,1439,4727,1493,4675,1549,6090,2832,6090,921xe" filled="true" fillcolor="#a4a4a4" stroked="false">
                  <v:path arrowok="t"/>
                  <v:fill type="solid"/>
                </v:shape>
                <v:shape style="position:absolute;left:7268;top:4336;width:1159;height:614" id="docshape344" coordorigin="7268,4336" coordsize="1159,614" path="m7268,4336l7521,4396,7339,4396,7339,4950,8427,4950,8427,4396,7793,4396,7268,4336xe" filled="true" fillcolor="#ffffff" stroked="false">
                  <v:path arrowok="t"/>
                  <v:fill type="solid"/>
                </v:shape>
                <v:shape style="position:absolute;left:3375;top:1474;width:1029;height:554" id="docshape345" coordorigin="3375,1474" coordsize="1029,554" path="m4309,1474l3375,1474,3375,2028,4309,2028,4309,1935,4404,1934,4309,1797,4309,1474xe" filled="true" fillcolor="#ffffff" stroked="false">
                  <v:path arrowok="t"/>
                  <v:fill type="solid"/>
                </v:shape>
                <v:shape style="position:absolute;left:3375;top:1474;width:1029;height:554" id="docshape346" coordorigin="3375,1474" coordsize="1029,554" path="m3375,1474l3920,1474,4153,1474,4309,1474,4309,1797,4404,1934,4309,1935,4309,2028,4153,2028,3920,2028,3375,2028,3375,1935,3375,1797,3375,1474xe" filled="false" stroked="true" strokeweight=".75pt" strokecolor="#4471c4">
                  <v:path arrowok="t"/>
                  <v:stroke dashstyle="solid"/>
                </v:shape>
                <v:shape style="position:absolute;left:4281;top:461;width:1035;height:624" id="docshape347" coordorigin="4281,462" coordsize="1035,624" path="m5267,462l4281,462,4281,1015,4856,1015,5316,1085,5103,1015,5267,1015,5267,462xe" filled="true" fillcolor="#ffffff" stroked="false">
                  <v:path arrowok="t"/>
                  <v:fill type="solid"/>
                </v:shape>
                <v:shape style="position:absolute;left:4281;top:461;width:1035;height:624" id="docshape348" coordorigin="4281,462" coordsize="1035,624" path="m4281,462l4856,462,5103,462,5267,462,5267,785,5267,923,5267,1015,5103,1015,5316,1085,4856,1015,4281,1015,4281,923,4281,785,4281,462xe" filled="false" stroked="true" strokeweight=".75pt" strokecolor="#4471c4">
                  <v:path arrowok="t"/>
                  <v:stroke dashstyle="solid"/>
                </v:shape>
                <v:shape style="position:absolute;left:2360;top:396;width:7461;height:4870" type="#_x0000_t202" id="docshape349" filled="false" stroked="true" strokeweight=".75pt" strokecolor="#d9d9d9">
                  <v:textbox inset="0,0,0,0">
                    <w:txbxContent>
                      <w:p>
                        <w:pPr>
                          <w:spacing w:before="90"/>
                          <w:ind w:left="2233" w:right="4315" w:hanging="255"/>
                          <w:jc w:val="left"/>
                          <w:rPr>
                            <w:rFonts w:ascii="Calibri"/>
                            <w:b/>
                            <w:sz w:val="20"/>
                          </w:rPr>
                        </w:pPr>
                        <w:r>
                          <w:rPr>
                            <w:rFonts w:ascii="Calibri"/>
                            <w:b/>
                            <w:color w:val="A4A4A4"/>
                            <w:spacing w:val="-2"/>
                            <w:sz w:val="20"/>
                          </w:rPr>
                          <w:t>oprostitev </w:t>
                        </w:r>
                        <w:r>
                          <w:rPr>
                            <w:rFonts w:ascii="Calibri"/>
                            <w:b/>
                            <w:color w:val="A4A4A4"/>
                            <w:spacing w:val="-4"/>
                            <w:sz w:val="20"/>
                          </w:rPr>
                          <w:t>13%</w:t>
                        </w:r>
                      </w:p>
                      <w:p>
                        <w:pPr>
                          <w:spacing w:line="240" w:lineRule="auto" w:before="0"/>
                          <w:rPr>
                            <w:rFonts w:ascii="Calibri"/>
                            <w:b/>
                            <w:sz w:val="20"/>
                          </w:rPr>
                        </w:pPr>
                      </w:p>
                      <w:p>
                        <w:pPr>
                          <w:spacing w:line="240" w:lineRule="auto" w:before="36"/>
                          <w:rPr>
                            <w:rFonts w:ascii="Calibri"/>
                            <w:b/>
                            <w:sz w:val="20"/>
                          </w:rPr>
                        </w:pPr>
                      </w:p>
                      <w:p>
                        <w:pPr>
                          <w:spacing w:before="0"/>
                          <w:ind w:left="1" w:right="4495" w:firstLine="0"/>
                          <w:jc w:val="center"/>
                          <w:rPr>
                            <w:rFonts w:ascii="Calibri" w:hAnsi="Calibri"/>
                            <w:b/>
                            <w:sz w:val="20"/>
                          </w:rPr>
                        </w:pPr>
                        <w:r>
                          <w:rPr>
                            <w:rFonts w:ascii="Calibri" w:hAnsi="Calibri"/>
                            <w:b/>
                            <w:color w:val="EC7C30"/>
                            <w:spacing w:val="-2"/>
                            <w:sz w:val="20"/>
                          </w:rPr>
                          <w:t>polovična</w:t>
                        </w:r>
                      </w:p>
                      <w:p>
                        <w:pPr>
                          <w:spacing w:before="0"/>
                          <w:ind w:left="0" w:right="4495" w:firstLine="0"/>
                          <w:jc w:val="center"/>
                          <w:rPr>
                            <w:rFonts w:ascii="Calibri"/>
                            <w:b/>
                            <w:sz w:val="20"/>
                          </w:rPr>
                        </w:pPr>
                        <w:r>
                          <w:rPr>
                            <w:rFonts w:ascii="Calibri"/>
                            <w:b/>
                            <w:color w:val="EC7C30"/>
                            <w:spacing w:val="-5"/>
                            <w:sz w:val="20"/>
                          </w:rPr>
                          <w:t>8%</w:t>
                        </w:r>
                      </w:p>
                    </w:txbxContent>
                  </v:textbox>
                  <v:stroke dashstyle="solid"/>
                  <w10:wrap type="none"/>
                </v:shape>
                <v:shape style="position:absolute;left:7339;top:4396;width:1089;height:554" type="#_x0000_t202" id="docshape350" filled="false" stroked="true" strokeweight=".75pt" strokecolor="#4471c4">
                  <v:textbox inset="0,0,0,0">
                    <w:txbxContent>
                      <w:p>
                        <w:pPr>
                          <w:spacing w:before="26"/>
                          <w:ind w:left="363" w:right="55" w:hanging="305"/>
                          <w:jc w:val="left"/>
                          <w:rPr>
                            <w:rFonts w:ascii="Calibri"/>
                            <w:b/>
                            <w:sz w:val="20"/>
                          </w:rPr>
                        </w:pPr>
                        <w:r>
                          <w:rPr>
                            <w:rFonts w:ascii="Calibri"/>
                            <w:b/>
                            <w:color w:val="4471C4"/>
                            <w:sz w:val="20"/>
                          </w:rPr>
                          <w:t>polna</w:t>
                        </w:r>
                        <w:r>
                          <w:rPr>
                            <w:rFonts w:ascii="Calibri"/>
                            <w:b/>
                            <w:color w:val="4471C4"/>
                            <w:spacing w:val="-12"/>
                            <w:sz w:val="20"/>
                          </w:rPr>
                          <w:t> </w:t>
                        </w:r>
                        <w:r>
                          <w:rPr>
                            <w:rFonts w:ascii="Calibri"/>
                            <w:b/>
                            <w:color w:val="4471C4"/>
                            <w:sz w:val="20"/>
                          </w:rPr>
                          <w:t>taksa </w:t>
                        </w:r>
                        <w:r>
                          <w:rPr>
                            <w:rFonts w:ascii="Calibri"/>
                            <w:b/>
                            <w:color w:val="4471C4"/>
                            <w:spacing w:val="-4"/>
                            <w:sz w:val="20"/>
                          </w:rPr>
                          <w:t>79%</w:t>
                        </w:r>
                      </w:p>
                    </w:txbxContent>
                  </v:textbox>
                  <v:stroke dashstyle="solid"/>
                  <w10:wrap type="none"/>
                </v:shape>
                <w10:wrap type="topAndBottom"/>
              </v:group>
            </w:pict>
          </mc:Fallback>
        </mc:AlternateContent>
      </w:r>
    </w:p>
    <w:p>
      <w:pPr>
        <w:spacing w:before="134"/>
        <w:ind w:left="762" w:right="902" w:firstLine="0"/>
        <w:jc w:val="center"/>
        <w:rPr>
          <w:i/>
          <w:sz w:val="22"/>
        </w:rPr>
      </w:pPr>
      <w:bookmarkStart w:name="_bookmark51" w:id="52"/>
      <w:bookmarkEnd w:id="52"/>
      <w:r>
        <w:rPr/>
      </w:r>
      <w:r>
        <w:rPr>
          <w:i/>
          <w:color w:val="44536A"/>
          <w:sz w:val="22"/>
        </w:rPr>
        <w:t>Graf</w:t>
      </w:r>
      <w:r>
        <w:rPr>
          <w:i/>
          <w:color w:val="44536A"/>
          <w:spacing w:val="-2"/>
          <w:sz w:val="22"/>
        </w:rPr>
        <w:t> </w:t>
      </w:r>
      <w:r>
        <w:rPr>
          <w:i/>
          <w:color w:val="44536A"/>
          <w:sz w:val="22"/>
        </w:rPr>
        <w:t>15:</w:t>
      </w:r>
      <w:r>
        <w:rPr>
          <w:i/>
          <w:color w:val="44536A"/>
          <w:spacing w:val="-2"/>
          <w:sz w:val="22"/>
        </w:rPr>
        <w:t> </w:t>
      </w:r>
      <w:r>
        <w:rPr>
          <w:i/>
          <w:color w:val="44536A"/>
          <w:sz w:val="22"/>
        </w:rPr>
        <w:t>Struktura</w:t>
      </w:r>
      <w:r>
        <w:rPr>
          <w:i/>
          <w:color w:val="44536A"/>
          <w:spacing w:val="-4"/>
          <w:sz w:val="22"/>
        </w:rPr>
        <w:t> </w:t>
      </w:r>
      <w:r>
        <w:rPr>
          <w:i/>
          <w:color w:val="44536A"/>
          <w:sz w:val="22"/>
        </w:rPr>
        <w:t>gostov</w:t>
      </w:r>
      <w:r>
        <w:rPr>
          <w:i/>
          <w:color w:val="44536A"/>
          <w:spacing w:val="-3"/>
          <w:sz w:val="22"/>
        </w:rPr>
        <w:t> </w:t>
      </w:r>
      <w:r>
        <w:rPr>
          <w:i/>
          <w:color w:val="44536A"/>
          <w:sz w:val="22"/>
        </w:rPr>
        <w:t>Občine</w:t>
      </w:r>
      <w:r>
        <w:rPr>
          <w:i/>
          <w:color w:val="44536A"/>
          <w:spacing w:val="-3"/>
          <w:sz w:val="22"/>
        </w:rPr>
        <w:t> </w:t>
      </w:r>
      <w:r>
        <w:rPr>
          <w:i/>
          <w:color w:val="44536A"/>
          <w:sz w:val="22"/>
        </w:rPr>
        <w:t>Ormož</w:t>
      </w:r>
      <w:r>
        <w:rPr>
          <w:i/>
          <w:color w:val="44536A"/>
          <w:spacing w:val="-2"/>
          <w:sz w:val="22"/>
        </w:rPr>
        <w:t> </w:t>
      </w:r>
      <w:r>
        <w:rPr>
          <w:i/>
          <w:color w:val="44536A"/>
          <w:sz w:val="22"/>
        </w:rPr>
        <w:t>v</w:t>
      </w:r>
      <w:r>
        <w:rPr>
          <w:i/>
          <w:color w:val="44536A"/>
          <w:spacing w:val="-5"/>
          <w:sz w:val="22"/>
        </w:rPr>
        <w:t> </w:t>
      </w:r>
      <w:r>
        <w:rPr>
          <w:i/>
          <w:color w:val="44536A"/>
          <w:sz w:val="22"/>
        </w:rPr>
        <w:t>letu</w:t>
      </w:r>
      <w:r>
        <w:rPr>
          <w:i/>
          <w:color w:val="44536A"/>
          <w:spacing w:val="-5"/>
          <w:sz w:val="22"/>
        </w:rPr>
        <w:t> </w:t>
      </w:r>
      <w:r>
        <w:rPr>
          <w:i/>
          <w:color w:val="44536A"/>
          <w:spacing w:val="-4"/>
          <w:sz w:val="22"/>
        </w:rPr>
        <w:t>2023</w:t>
      </w:r>
    </w:p>
    <w:p>
      <w:pPr>
        <w:spacing w:after="0"/>
        <w:jc w:val="center"/>
        <w:rPr>
          <w:i/>
          <w:sz w:val="22"/>
        </w:rPr>
        <w:sectPr>
          <w:pgSz w:w="11910" w:h="16840"/>
          <w:pgMar w:header="424" w:footer="850" w:top="3860" w:bottom="1040" w:left="566" w:right="141"/>
        </w:sectPr>
      </w:pPr>
    </w:p>
    <w:p>
      <w:pPr>
        <w:pStyle w:val="BodyText"/>
        <w:spacing w:before="2"/>
        <w:rPr>
          <w:i/>
        </w:rPr>
      </w:pPr>
    </w:p>
    <w:p>
      <w:pPr>
        <w:pStyle w:val="Heading4"/>
      </w:pPr>
      <w:r>
        <w:rPr/>
        <w:t>PRENOČITVE</w:t>
      </w:r>
      <w:r>
        <w:rPr>
          <w:spacing w:val="68"/>
        </w:rPr>
        <w:t> </w:t>
      </w:r>
      <w:r>
        <w:rPr/>
        <w:t>HOSTEL</w:t>
      </w:r>
      <w:r>
        <w:rPr>
          <w:spacing w:val="-2"/>
        </w:rPr>
        <w:t> </w:t>
      </w:r>
      <w:r>
        <w:rPr>
          <w:spacing w:val="-4"/>
        </w:rPr>
        <w:t>ORMOŽ</w:t>
      </w:r>
    </w:p>
    <w:p>
      <w:pPr>
        <w:spacing w:before="278"/>
        <w:ind w:left="852" w:right="272" w:firstLine="0"/>
        <w:jc w:val="left"/>
        <w:rPr>
          <w:sz w:val="22"/>
        </w:rPr>
      </w:pPr>
      <w:r>
        <w:rPr>
          <w:sz w:val="22"/>
        </w:rPr>
        <w:t>Hostel</w:t>
      </w:r>
      <w:r>
        <w:rPr>
          <w:spacing w:val="-7"/>
          <w:sz w:val="22"/>
        </w:rPr>
        <w:t> </w:t>
      </w:r>
      <w:r>
        <w:rPr>
          <w:sz w:val="22"/>
        </w:rPr>
        <w:t>Ormož</w:t>
      </w:r>
      <w:r>
        <w:rPr>
          <w:spacing w:val="-6"/>
          <w:sz w:val="22"/>
        </w:rPr>
        <w:t> </w:t>
      </w:r>
      <w:r>
        <w:rPr>
          <w:sz w:val="22"/>
        </w:rPr>
        <w:t>je</w:t>
      </w:r>
      <w:r>
        <w:rPr>
          <w:spacing w:val="-9"/>
          <w:sz w:val="22"/>
        </w:rPr>
        <w:t> </w:t>
      </w:r>
      <w:r>
        <w:rPr>
          <w:sz w:val="22"/>
        </w:rPr>
        <w:t>lociran</w:t>
      </w:r>
      <w:r>
        <w:rPr>
          <w:spacing w:val="-9"/>
          <w:sz w:val="22"/>
        </w:rPr>
        <w:t> </w:t>
      </w:r>
      <w:r>
        <w:rPr>
          <w:sz w:val="22"/>
        </w:rPr>
        <w:t>v</w:t>
      </w:r>
      <w:r>
        <w:rPr>
          <w:spacing w:val="-6"/>
          <w:sz w:val="22"/>
        </w:rPr>
        <w:t> </w:t>
      </w:r>
      <w:r>
        <w:rPr>
          <w:sz w:val="22"/>
        </w:rPr>
        <w:t>objektu</w:t>
      </w:r>
      <w:r>
        <w:rPr>
          <w:spacing w:val="-7"/>
          <w:sz w:val="22"/>
        </w:rPr>
        <w:t> </w:t>
      </w:r>
      <w:r>
        <w:rPr>
          <w:sz w:val="22"/>
        </w:rPr>
        <w:t>na</w:t>
      </w:r>
      <w:r>
        <w:rPr>
          <w:spacing w:val="-10"/>
          <w:sz w:val="22"/>
        </w:rPr>
        <w:t> </w:t>
      </w:r>
      <w:r>
        <w:rPr>
          <w:sz w:val="22"/>
        </w:rPr>
        <w:t>naslovu</w:t>
      </w:r>
      <w:r>
        <w:rPr>
          <w:spacing w:val="-7"/>
          <w:sz w:val="22"/>
        </w:rPr>
        <w:t> </w:t>
      </w:r>
      <w:r>
        <w:rPr>
          <w:sz w:val="22"/>
        </w:rPr>
        <w:t>Kerenčičev</w:t>
      </w:r>
      <w:r>
        <w:rPr>
          <w:spacing w:val="-9"/>
          <w:sz w:val="22"/>
        </w:rPr>
        <w:t> </w:t>
      </w:r>
      <w:r>
        <w:rPr>
          <w:sz w:val="22"/>
        </w:rPr>
        <w:t>trg</w:t>
      </w:r>
      <w:r>
        <w:rPr>
          <w:spacing w:val="-6"/>
          <w:sz w:val="22"/>
        </w:rPr>
        <w:t> </w:t>
      </w:r>
      <w:r>
        <w:rPr>
          <w:sz w:val="22"/>
        </w:rPr>
        <w:t>11,</w:t>
      </w:r>
      <w:r>
        <w:rPr>
          <w:spacing w:val="-8"/>
          <w:sz w:val="22"/>
        </w:rPr>
        <w:t> </w:t>
      </w:r>
      <w:r>
        <w:rPr>
          <w:sz w:val="22"/>
        </w:rPr>
        <w:t>2270</w:t>
      </w:r>
      <w:r>
        <w:rPr>
          <w:spacing w:val="-7"/>
          <w:sz w:val="22"/>
        </w:rPr>
        <w:t> </w:t>
      </w:r>
      <w:r>
        <w:rPr>
          <w:sz w:val="22"/>
        </w:rPr>
        <w:t>Ormož</w:t>
      </w:r>
      <w:r>
        <w:rPr>
          <w:spacing w:val="-6"/>
          <w:sz w:val="22"/>
        </w:rPr>
        <w:t> </w:t>
      </w:r>
      <w:r>
        <w:rPr>
          <w:sz w:val="22"/>
        </w:rPr>
        <w:t>(na</w:t>
      </w:r>
      <w:r>
        <w:rPr>
          <w:spacing w:val="-7"/>
          <w:sz w:val="22"/>
        </w:rPr>
        <w:t> </w:t>
      </w:r>
      <w:r>
        <w:rPr>
          <w:sz w:val="22"/>
        </w:rPr>
        <w:t>območju</w:t>
      </w:r>
      <w:r>
        <w:rPr>
          <w:spacing w:val="-6"/>
          <w:sz w:val="22"/>
        </w:rPr>
        <w:t> </w:t>
      </w:r>
      <w:r>
        <w:rPr>
          <w:sz w:val="22"/>
        </w:rPr>
        <w:t>Stare komunale) in ima neto površine 307,36 m</w:t>
      </w:r>
      <w:r>
        <w:rPr>
          <w:sz w:val="22"/>
          <w:vertAlign w:val="superscript"/>
        </w:rPr>
        <w:t>2</w:t>
      </w:r>
      <w:r>
        <w:rPr>
          <w:sz w:val="22"/>
          <w:vertAlign w:val="baseline"/>
        </w:rPr>
        <w:t>.</w:t>
      </w:r>
    </w:p>
    <w:p>
      <w:pPr>
        <w:spacing w:line="255" w:lineRule="exact" w:before="0"/>
        <w:ind w:left="852" w:right="0" w:firstLine="0"/>
        <w:jc w:val="left"/>
        <w:rPr>
          <w:sz w:val="22"/>
        </w:rPr>
      </w:pPr>
      <w:r>
        <w:rPr>
          <w:sz w:val="22"/>
        </w:rPr>
        <w:t>S</w:t>
      </w:r>
      <w:r>
        <w:rPr>
          <w:spacing w:val="64"/>
          <w:sz w:val="22"/>
        </w:rPr>
        <w:t> </w:t>
      </w:r>
      <w:r>
        <w:rPr>
          <w:sz w:val="22"/>
        </w:rPr>
        <w:t>svojim</w:t>
      </w:r>
      <w:r>
        <w:rPr>
          <w:spacing w:val="64"/>
          <w:sz w:val="22"/>
        </w:rPr>
        <w:t> </w:t>
      </w:r>
      <w:r>
        <w:rPr>
          <w:sz w:val="22"/>
        </w:rPr>
        <w:t>poslovanjem</w:t>
      </w:r>
      <w:r>
        <w:rPr>
          <w:spacing w:val="59"/>
          <w:sz w:val="22"/>
        </w:rPr>
        <w:t> </w:t>
      </w:r>
      <w:r>
        <w:rPr>
          <w:sz w:val="22"/>
        </w:rPr>
        <w:t>oziroma</w:t>
      </w:r>
      <w:r>
        <w:rPr>
          <w:spacing w:val="65"/>
          <w:sz w:val="22"/>
        </w:rPr>
        <w:t> </w:t>
      </w:r>
      <w:r>
        <w:rPr>
          <w:sz w:val="22"/>
        </w:rPr>
        <w:t>oddajanjem</w:t>
      </w:r>
      <w:r>
        <w:rPr>
          <w:spacing w:val="64"/>
          <w:sz w:val="22"/>
        </w:rPr>
        <w:t> </w:t>
      </w:r>
      <w:r>
        <w:rPr>
          <w:sz w:val="22"/>
        </w:rPr>
        <w:t>sob</w:t>
      </w:r>
      <w:r>
        <w:rPr>
          <w:spacing w:val="64"/>
          <w:sz w:val="22"/>
        </w:rPr>
        <w:t> </w:t>
      </w:r>
      <w:r>
        <w:rPr>
          <w:sz w:val="22"/>
        </w:rPr>
        <w:t>za</w:t>
      </w:r>
      <w:r>
        <w:rPr>
          <w:spacing w:val="62"/>
          <w:sz w:val="22"/>
        </w:rPr>
        <w:t> </w:t>
      </w:r>
      <w:r>
        <w:rPr>
          <w:sz w:val="22"/>
        </w:rPr>
        <w:t>prenočevanje</w:t>
      </w:r>
      <w:r>
        <w:rPr>
          <w:spacing w:val="62"/>
          <w:sz w:val="22"/>
        </w:rPr>
        <w:t> </w:t>
      </w:r>
      <w:r>
        <w:rPr>
          <w:sz w:val="22"/>
        </w:rPr>
        <w:t>je</w:t>
      </w:r>
      <w:r>
        <w:rPr>
          <w:spacing w:val="62"/>
          <w:sz w:val="22"/>
        </w:rPr>
        <w:t> </w:t>
      </w:r>
      <w:r>
        <w:rPr>
          <w:sz w:val="22"/>
        </w:rPr>
        <w:t>Hostel</w:t>
      </w:r>
      <w:r>
        <w:rPr>
          <w:spacing w:val="65"/>
          <w:sz w:val="22"/>
        </w:rPr>
        <w:t> </w:t>
      </w:r>
      <w:r>
        <w:rPr>
          <w:sz w:val="22"/>
        </w:rPr>
        <w:t>Ormož</w:t>
      </w:r>
      <w:r>
        <w:rPr>
          <w:spacing w:val="63"/>
          <w:sz w:val="22"/>
        </w:rPr>
        <w:t> </w:t>
      </w:r>
      <w:r>
        <w:rPr>
          <w:spacing w:val="-2"/>
          <w:sz w:val="22"/>
        </w:rPr>
        <w:t>pričel</w:t>
      </w:r>
    </w:p>
    <w:p>
      <w:pPr>
        <w:spacing w:line="255" w:lineRule="exact" w:before="0"/>
        <w:ind w:left="852" w:right="0" w:firstLine="0"/>
        <w:jc w:val="left"/>
        <w:rPr>
          <w:sz w:val="22"/>
        </w:rPr>
      </w:pPr>
      <w:r>
        <w:rPr>
          <w:spacing w:val="-2"/>
          <w:sz w:val="22"/>
        </w:rPr>
        <w:t>11.5.2019.</w:t>
      </w:r>
    </w:p>
    <w:p>
      <w:pPr>
        <w:spacing w:before="2"/>
        <w:ind w:left="852" w:right="989" w:firstLine="0"/>
        <w:jc w:val="both"/>
        <w:rPr>
          <w:sz w:val="22"/>
        </w:rPr>
      </w:pPr>
      <w:r>
        <w:rPr>
          <w:sz w:val="22"/>
        </w:rPr>
        <w:t>V svojih prostorih ima 8 sob s skupno 32 ležišči. Sobe 1 – 7 imajo souporabo kopalnice in WC- jev,</w:t>
      </w:r>
      <w:r>
        <w:rPr>
          <w:spacing w:val="-13"/>
          <w:sz w:val="22"/>
        </w:rPr>
        <w:t> </w:t>
      </w:r>
      <w:r>
        <w:rPr>
          <w:sz w:val="22"/>
        </w:rPr>
        <w:t>s</w:t>
      </w:r>
      <w:r>
        <w:rPr>
          <w:spacing w:val="-16"/>
          <w:sz w:val="22"/>
        </w:rPr>
        <w:t> </w:t>
      </w:r>
      <w:r>
        <w:rPr>
          <w:sz w:val="22"/>
        </w:rPr>
        <w:t>tem,</w:t>
      </w:r>
      <w:r>
        <w:rPr>
          <w:spacing w:val="-14"/>
          <w:sz w:val="22"/>
        </w:rPr>
        <w:t> </w:t>
      </w:r>
      <w:r>
        <w:rPr>
          <w:sz w:val="22"/>
        </w:rPr>
        <w:t>ko</w:t>
      </w:r>
      <w:r>
        <w:rPr>
          <w:spacing w:val="-13"/>
          <w:sz w:val="22"/>
        </w:rPr>
        <w:t> </w:t>
      </w:r>
      <w:r>
        <w:rPr>
          <w:sz w:val="22"/>
        </w:rPr>
        <w:t>ima</w:t>
      </w:r>
      <w:r>
        <w:rPr>
          <w:spacing w:val="-13"/>
          <w:sz w:val="22"/>
        </w:rPr>
        <w:t> </w:t>
      </w:r>
      <w:r>
        <w:rPr>
          <w:sz w:val="22"/>
        </w:rPr>
        <w:t>soba</w:t>
      </w:r>
      <w:r>
        <w:rPr>
          <w:spacing w:val="-14"/>
          <w:sz w:val="22"/>
        </w:rPr>
        <w:t> </w:t>
      </w:r>
      <w:r>
        <w:rPr>
          <w:sz w:val="22"/>
        </w:rPr>
        <w:t>8</w:t>
      </w:r>
      <w:r>
        <w:rPr>
          <w:spacing w:val="-13"/>
          <w:sz w:val="22"/>
        </w:rPr>
        <w:t> </w:t>
      </w:r>
      <w:r>
        <w:rPr>
          <w:sz w:val="22"/>
        </w:rPr>
        <w:t>lastno</w:t>
      </w:r>
      <w:r>
        <w:rPr>
          <w:spacing w:val="-14"/>
          <w:sz w:val="22"/>
        </w:rPr>
        <w:t> </w:t>
      </w:r>
      <w:r>
        <w:rPr>
          <w:sz w:val="22"/>
        </w:rPr>
        <w:t>kopalnico</w:t>
      </w:r>
      <w:r>
        <w:rPr>
          <w:spacing w:val="-13"/>
          <w:sz w:val="22"/>
        </w:rPr>
        <w:t> </w:t>
      </w:r>
      <w:r>
        <w:rPr>
          <w:sz w:val="22"/>
        </w:rPr>
        <w:t>in</w:t>
      </w:r>
      <w:r>
        <w:rPr>
          <w:spacing w:val="-14"/>
          <w:sz w:val="22"/>
        </w:rPr>
        <w:t> </w:t>
      </w:r>
      <w:r>
        <w:rPr>
          <w:sz w:val="22"/>
        </w:rPr>
        <w:t>WC.</w:t>
      </w:r>
      <w:r>
        <w:rPr>
          <w:spacing w:val="-17"/>
          <w:sz w:val="22"/>
        </w:rPr>
        <w:t> </w:t>
      </w:r>
      <w:r>
        <w:rPr>
          <w:sz w:val="22"/>
        </w:rPr>
        <w:t>V</w:t>
      </w:r>
      <w:r>
        <w:rPr>
          <w:spacing w:val="-13"/>
          <w:sz w:val="22"/>
        </w:rPr>
        <w:t> </w:t>
      </w:r>
      <w:r>
        <w:rPr>
          <w:sz w:val="22"/>
        </w:rPr>
        <w:t>uporabi</w:t>
      </w:r>
      <w:r>
        <w:rPr>
          <w:spacing w:val="-13"/>
          <w:sz w:val="22"/>
        </w:rPr>
        <w:t> </w:t>
      </w:r>
      <w:r>
        <w:rPr>
          <w:sz w:val="22"/>
        </w:rPr>
        <w:t>je</w:t>
      </w:r>
      <w:r>
        <w:rPr>
          <w:spacing w:val="-15"/>
          <w:sz w:val="22"/>
        </w:rPr>
        <w:t> </w:t>
      </w:r>
      <w:r>
        <w:rPr>
          <w:sz w:val="22"/>
        </w:rPr>
        <w:t>tudi</w:t>
      </w:r>
      <w:r>
        <w:rPr>
          <w:spacing w:val="-13"/>
          <w:sz w:val="22"/>
        </w:rPr>
        <w:t> </w:t>
      </w:r>
      <w:r>
        <w:rPr>
          <w:sz w:val="22"/>
        </w:rPr>
        <w:t>pralnica</w:t>
      </w:r>
      <w:r>
        <w:rPr>
          <w:spacing w:val="-13"/>
          <w:sz w:val="22"/>
        </w:rPr>
        <w:t> </w:t>
      </w:r>
      <w:r>
        <w:rPr>
          <w:sz w:val="22"/>
        </w:rPr>
        <w:t>(pralni</w:t>
      </w:r>
      <w:r>
        <w:rPr>
          <w:spacing w:val="-13"/>
          <w:sz w:val="22"/>
        </w:rPr>
        <w:t> </w:t>
      </w:r>
      <w:r>
        <w:rPr>
          <w:sz w:val="22"/>
        </w:rPr>
        <w:t>stroj</w:t>
      </w:r>
      <w:r>
        <w:rPr>
          <w:spacing w:val="-13"/>
          <w:sz w:val="22"/>
        </w:rPr>
        <w:t> </w:t>
      </w:r>
      <w:r>
        <w:rPr>
          <w:sz w:val="22"/>
        </w:rPr>
        <w:t>+</w:t>
      </w:r>
      <w:r>
        <w:rPr>
          <w:spacing w:val="-16"/>
          <w:sz w:val="22"/>
        </w:rPr>
        <w:t> </w:t>
      </w:r>
      <w:r>
        <w:rPr>
          <w:sz w:val="22"/>
        </w:rPr>
        <w:t>sušilni stroj), kuhinja (2 kuhalni plošči, ameriški hladilnik, priročni kuhinjski pripomočki in ter ves potreben</w:t>
      </w:r>
      <w:r>
        <w:rPr>
          <w:spacing w:val="-13"/>
          <w:sz w:val="22"/>
        </w:rPr>
        <w:t> </w:t>
      </w:r>
      <w:r>
        <w:rPr>
          <w:sz w:val="22"/>
        </w:rPr>
        <w:t>pribor),</w:t>
      </w:r>
      <w:r>
        <w:rPr>
          <w:spacing w:val="-11"/>
          <w:sz w:val="22"/>
        </w:rPr>
        <w:t> </w:t>
      </w:r>
      <w:r>
        <w:rPr>
          <w:sz w:val="22"/>
        </w:rPr>
        <w:t>manjša</w:t>
      </w:r>
      <w:r>
        <w:rPr>
          <w:spacing w:val="-13"/>
          <w:sz w:val="22"/>
        </w:rPr>
        <w:t> </w:t>
      </w:r>
      <w:r>
        <w:rPr>
          <w:sz w:val="22"/>
        </w:rPr>
        <w:t>jedilnica</w:t>
      </w:r>
      <w:r>
        <w:rPr>
          <w:spacing w:val="-12"/>
          <w:sz w:val="22"/>
        </w:rPr>
        <w:t> </w:t>
      </w:r>
      <w:r>
        <w:rPr>
          <w:sz w:val="22"/>
        </w:rPr>
        <w:t>(ki</w:t>
      </w:r>
      <w:r>
        <w:rPr>
          <w:spacing w:val="-14"/>
          <w:sz w:val="22"/>
        </w:rPr>
        <w:t> </w:t>
      </w:r>
      <w:r>
        <w:rPr>
          <w:sz w:val="22"/>
        </w:rPr>
        <w:t>služi</w:t>
      </w:r>
      <w:r>
        <w:rPr>
          <w:spacing w:val="-15"/>
          <w:sz w:val="22"/>
        </w:rPr>
        <w:t> </w:t>
      </w:r>
      <w:r>
        <w:rPr>
          <w:sz w:val="22"/>
        </w:rPr>
        <w:t>tudi</w:t>
      </w:r>
      <w:r>
        <w:rPr>
          <w:spacing w:val="-13"/>
          <w:sz w:val="22"/>
        </w:rPr>
        <w:t> </w:t>
      </w:r>
      <w:r>
        <w:rPr>
          <w:sz w:val="22"/>
        </w:rPr>
        <w:t>kot</w:t>
      </w:r>
      <w:r>
        <w:rPr>
          <w:spacing w:val="-11"/>
          <w:sz w:val="22"/>
        </w:rPr>
        <w:t> </w:t>
      </w:r>
      <w:r>
        <w:rPr>
          <w:sz w:val="22"/>
        </w:rPr>
        <w:t>mini</w:t>
      </w:r>
      <w:r>
        <w:rPr>
          <w:spacing w:val="-13"/>
          <w:sz w:val="22"/>
        </w:rPr>
        <w:t> </w:t>
      </w:r>
      <w:r>
        <w:rPr>
          <w:sz w:val="22"/>
        </w:rPr>
        <w:t>dnevni</w:t>
      </w:r>
      <w:r>
        <w:rPr>
          <w:spacing w:val="-13"/>
          <w:sz w:val="22"/>
        </w:rPr>
        <w:t> </w:t>
      </w:r>
      <w:r>
        <w:rPr>
          <w:sz w:val="22"/>
        </w:rPr>
        <w:t>prostor)</w:t>
      </w:r>
      <w:r>
        <w:rPr>
          <w:spacing w:val="-14"/>
          <w:sz w:val="22"/>
        </w:rPr>
        <w:t> </w:t>
      </w:r>
      <w:r>
        <w:rPr>
          <w:sz w:val="22"/>
        </w:rPr>
        <w:t>ter</w:t>
      </w:r>
      <w:r>
        <w:rPr>
          <w:spacing w:val="-12"/>
          <w:sz w:val="22"/>
        </w:rPr>
        <w:t> </w:t>
      </w:r>
      <w:r>
        <w:rPr>
          <w:sz w:val="22"/>
        </w:rPr>
        <w:t>shramba.</w:t>
      </w:r>
      <w:r>
        <w:rPr>
          <w:spacing w:val="-12"/>
          <w:sz w:val="22"/>
        </w:rPr>
        <w:t> </w:t>
      </w:r>
      <w:r>
        <w:rPr>
          <w:sz w:val="22"/>
        </w:rPr>
        <w:t>V</w:t>
      </w:r>
      <w:r>
        <w:rPr>
          <w:spacing w:val="-14"/>
          <w:sz w:val="22"/>
        </w:rPr>
        <w:t> </w:t>
      </w:r>
      <w:r>
        <w:rPr>
          <w:sz w:val="22"/>
        </w:rPr>
        <w:t>zgornje nadstropje je možno priti po stopnišču ali z dvigalom (dostopno tudi za invalide).</w:t>
      </w:r>
    </w:p>
    <w:p>
      <w:pPr>
        <w:spacing w:before="254"/>
        <w:ind w:left="852" w:right="0" w:firstLine="0"/>
        <w:jc w:val="left"/>
        <w:rPr>
          <w:b/>
          <w:sz w:val="22"/>
        </w:rPr>
      </w:pPr>
      <w:r>
        <w:rPr>
          <w:b/>
          <w:sz w:val="22"/>
        </w:rPr>
        <w:t>Razporeditev</w:t>
      </w:r>
      <w:r>
        <w:rPr>
          <w:b/>
          <w:spacing w:val="-12"/>
          <w:sz w:val="22"/>
        </w:rPr>
        <w:t> </w:t>
      </w:r>
      <w:r>
        <w:rPr>
          <w:b/>
          <w:spacing w:val="-4"/>
          <w:sz w:val="22"/>
        </w:rPr>
        <w:t>sob:</w:t>
      </w:r>
    </w:p>
    <w:p>
      <w:pPr>
        <w:pStyle w:val="ListParagraph"/>
        <w:numPr>
          <w:ilvl w:val="0"/>
          <w:numId w:val="15"/>
        </w:numPr>
        <w:tabs>
          <w:tab w:pos="1572" w:val="left" w:leader="none"/>
        </w:tabs>
        <w:spacing w:line="255" w:lineRule="exact" w:before="1" w:after="0"/>
        <w:ind w:left="1572" w:right="0" w:hanging="360"/>
        <w:jc w:val="left"/>
        <w:rPr>
          <w:sz w:val="22"/>
        </w:rPr>
      </w:pPr>
      <w:r>
        <w:rPr>
          <w:sz w:val="22"/>
        </w:rPr>
        <w:t>soba</w:t>
      </w:r>
      <w:r>
        <w:rPr>
          <w:spacing w:val="-4"/>
          <w:sz w:val="22"/>
        </w:rPr>
        <w:t> </w:t>
      </w:r>
      <w:r>
        <w:rPr>
          <w:sz w:val="22"/>
        </w:rPr>
        <w:t>1</w:t>
      </w:r>
      <w:r>
        <w:rPr>
          <w:spacing w:val="-3"/>
          <w:sz w:val="22"/>
        </w:rPr>
        <w:t> </w:t>
      </w:r>
      <w:r>
        <w:rPr>
          <w:sz w:val="22"/>
        </w:rPr>
        <w:t>(4</w:t>
      </w:r>
      <w:r>
        <w:rPr>
          <w:spacing w:val="-2"/>
          <w:sz w:val="22"/>
        </w:rPr>
        <w:t> </w:t>
      </w:r>
      <w:r>
        <w:rPr>
          <w:sz w:val="22"/>
        </w:rPr>
        <w:t>postelje;</w:t>
      </w:r>
      <w:r>
        <w:rPr>
          <w:spacing w:val="-4"/>
          <w:sz w:val="22"/>
        </w:rPr>
        <w:t> </w:t>
      </w:r>
      <w:r>
        <w:rPr>
          <w:sz w:val="22"/>
        </w:rPr>
        <w:t>zakonsko</w:t>
      </w:r>
      <w:r>
        <w:rPr>
          <w:spacing w:val="-4"/>
          <w:sz w:val="22"/>
        </w:rPr>
        <w:t> </w:t>
      </w:r>
      <w:r>
        <w:rPr>
          <w:sz w:val="22"/>
        </w:rPr>
        <w:t>ležišče</w:t>
      </w:r>
      <w:r>
        <w:rPr>
          <w:spacing w:val="-2"/>
          <w:sz w:val="22"/>
        </w:rPr>
        <w:t> </w:t>
      </w:r>
      <w:r>
        <w:rPr>
          <w:sz w:val="22"/>
        </w:rPr>
        <w:t>+</w:t>
      </w:r>
      <w:r>
        <w:rPr>
          <w:spacing w:val="-3"/>
          <w:sz w:val="22"/>
        </w:rPr>
        <w:t> </w:t>
      </w:r>
      <w:r>
        <w:rPr>
          <w:sz w:val="22"/>
        </w:rPr>
        <w:t>2</w:t>
      </w:r>
      <w:r>
        <w:rPr>
          <w:spacing w:val="-4"/>
          <w:sz w:val="22"/>
        </w:rPr>
        <w:t> </w:t>
      </w:r>
      <w:r>
        <w:rPr>
          <w:spacing w:val="-2"/>
          <w:sz w:val="22"/>
        </w:rPr>
        <w:t>pograda)</w:t>
      </w:r>
    </w:p>
    <w:p>
      <w:pPr>
        <w:pStyle w:val="ListParagraph"/>
        <w:numPr>
          <w:ilvl w:val="0"/>
          <w:numId w:val="15"/>
        </w:numPr>
        <w:tabs>
          <w:tab w:pos="1572" w:val="left" w:leader="none"/>
        </w:tabs>
        <w:spacing w:line="255" w:lineRule="exact" w:before="0" w:after="0"/>
        <w:ind w:left="1572" w:right="0" w:hanging="360"/>
        <w:jc w:val="left"/>
        <w:rPr>
          <w:sz w:val="22"/>
        </w:rPr>
      </w:pPr>
      <w:r>
        <w:rPr>
          <w:sz w:val="22"/>
        </w:rPr>
        <w:t>soba</w:t>
      </w:r>
      <w:r>
        <w:rPr>
          <w:spacing w:val="-5"/>
          <w:sz w:val="22"/>
        </w:rPr>
        <w:t> </w:t>
      </w:r>
      <w:r>
        <w:rPr>
          <w:sz w:val="22"/>
        </w:rPr>
        <w:t>2</w:t>
      </w:r>
      <w:r>
        <w:rPr>
          <w:spacing w:val="-3"/>
          <w:sz w:val="22"/>
        </w:rPr>
        <w:t> </w:t>
      </w:r>
      <w:r>
        <w:rPr>
          <w:sz w:val="22"/>
        </w:rPr>
        <w:t>(2</w:t>
      </w:r>
      <w:r>
        <w:rPr>
          <w:spacing w:val="-4"/>
          <w:sz w:val="22"/>
        </w:rPr>
        <w:t> </w:t>
      </w:r>
      <w:r>
        <w:rPr>
          <w:sz w:val="22"/>
        </w:rPr>
        <w:t>postelje;</w:t>
      </w:r>
      <w:r>
        <w:rPr>
          <w:spacing w:val="-4"/>
          <w:sz w:val="22"/>
        </w:rPr>
        <w:t> </w:t>
      </w:r>
      <w:r>
        <w:rPr>
          <w:sz w:val="22"/>
        </w:rPr>
        <w:t>zakonsko</w:t>
      </w:r>
      <w:r>
        <w:rPr>
          <w:spacing w:val="-4"/>
          <w:sz w:val="22"/>
        </w:rPr>
        <w:t> </w:t>
      </w:r>
      <w:r>
        <w:rPr>
          <w:spacing w:val="-2"/>
          <w:sz w:val="22"/>
        </w:rPr>
        <w:t>ležišče)</w:t>
      </w:r>
    </w:p>
    <w:p>
      <w:pPr>
        <w:pStyle w:val="ListParagraph"/>
        <w:numPr>
          <w:ilvl w:val="0"/>
          <w:numId w:val="15"/>
        </w:numPr>
        <w:tabs>
          <w:tab w:pos="1572" w:val="left" w:leader="none"/>
        </w:tabs>
        <w:spacing w:line="255" w:lineRule="exact" w:before="1" w:after="0"/>
        <w:ind w:left="1572" w:right="0" w:hanging="360"/>
        <w:jc w:val="left"/>
        <w:rPr>
          <w:sz w:val="22"/>
        </w:rPr>
      </w:pPr>
      <w:r>
        <w:rPr>
          <w:sz w:val="22"/>
        </w:rPr>
        <w:t>soba</w:t>
      </w:r>
      <w:r>
        <w:rPr>
          <w:spacing w:val="-4"/>
          <w:sz w:val="22"/>
        </w:rPr>
        <w:t> </w:t>
      </w:r>
      <w:r>
        <w:rPr>
          <w:sz w:val="22"/>
        </w:rPr>
        <w:t>3</w:t>
      </w:r>
      <w:r>
        <w:rPr>
          <w:spacing w:val="-2"/>
          <w:sz w:val="22"/>
        </w:rPr>
        <w:t> </w:t>
      </w:r>
      <w:r>
        <w:rPr>
          <w:sz w:val="22"/>
        </w:rPr>
        <w:t>(4</w:t>
      </w:r>
      <w:r>
        <w:rPr>
          <w:spacing w:val="-2"/>
          <w:sz w:val="22"/>
        </w:rPr>
        <w:t> </w:t>
      </w:r>
      <w:r>
        <w:rPr>
          <w:sz w:val="22"/>
        </w:rPr>
        <w:t>postelje;</w:t>
      </w:r>
      <w:r>
        <w:rPr>
          <w:spacing w:val="-1"/>
          <w:sz w:val="22"/>
        </w:rPr>
        <w:t> </w:t>
      </w:r>
      <w:r>
        <w:rPr>
          <w:sz w:val="22"/>
        </w:rPr>
        <w:t>2</w:t>
      </w:r>
      <w:r>
        <w:rPr>
          <w:spacing w:val="-2"/>
          <w:sz w:val="22"/>
        </w:rPr>
        <w:t> pograda)</w:t>
      </w:r>
    </w:p>
    <w:p>
      <w:pPr>
        <w:pStyle w:val="ListParagraph"/>
        <w:numPr>
          <w:ilvl w:val="0"/>
          <w:numId w:val="15"/>
        </w:numPr>
        <w:tabs>
          <w:tab w:pos="1572" w:val="left" w:leader="none"/>
        </w:tabs>
        <w:spacing w:line="255" w:lineRule="exact" w:before="0" w:after="0"/>
        <w:ind w:left="1572" w:right="0" w:hanging="360"/>
        <w:jc w:val="left"/>
        <w:rPr>
          <w:sz w:val="22"/>
        </w:rPr>
      </w:pPr>
      <w:r>
        <w:rPr>
          <w:sz w:val="22"/>
        </w:rPr>
        <w:t>soba</w:t>
      </w:r>
      <w:r>
        <w:rPr>
          <w:spacing w:val="-3"/>
          <w:sz w:val="22"/>
        </w:rPr>
        <w:t> </w:t>
      </w:r>
      <w:r>
        <w:rPr>
          <w:sz w:val="22"/>
        </w:rPr>
        <w:t>4</w:t>
      </w:r>
      <w:r>
        <w:rPr>
          <w:spacing w:val="-2"/>
          <w:sz w:val="22"/>
        </w:rPr>
        <w:t> </w:t>
      </w:r>
      <w:r>
        <w:rPr>
          <w:sz w:val="22"/>
        </w:rPr>
        <w:t>(6</w:t>
      </w:r>
      <w:r>
        <w:rPr>
          <w:spacing w:val="-2"/>
          <w:sz w:val="22"/>
        </w:rPr>
        <w:t> </w:t>
      </w:r>
      <w:r>
        <w:rPr>
          <w:sz w:val="22"/>
        </w:rPr>
        <w:t>postelj;</w:t>
      </w:r>
      <w:r>
        <w:rPr>
          <w:spacing w:val="-1"/>
          <w:sz w:val="22"/>
        </w:rPr>
        <w:t> </w:t>
      </w:r>
      <w:r>
        <w:rPr>
          <w:sz w:val="22"/>
        </w:rPr>
        <w:t>3</w:t>
      </w:r>
      <w:r>
        <w:rPr>
          <w:spacing w:val="-1"/>
          <w:sz w:val="22"/>
        </w:rPr>
        <w:t> </w:t>
      </w:r>
      <w:r>
        <w:rPr>
          <w:spacing w:val="-2"/>
          <w:sz w:val="22"/>
        </w:rPr>
        <w:t>pogradi)</w:t>
      </w:r>
    </w:p>
    <w:p>
      <w:pPr>
        <w:pStyle w:val="ListParagraph"/>
        <w:numPr>
          <w:ilvl w:val="0"/>
          <w:numId w:val="15"/>
        </w:numPr>
        <w:tabs>
          <w:tab w:pos="1572" w:val="left" w:leader="none"/>
        </w:tabs>
        <w:spacing w:line="255" w:lineRule="exact" w:before="2" w:after="0"/>
        <w:ind w:left="1572" w:right="0" w:hanging="360"/>
        <w:jc w:val="left"/>
        <w:rPr>
          <w:sz w:val="22"/>
        </w:rPr>
      </w:pPr>
      <w:r>
        <w:rPr>
          <w:sz w:val="22"/>
        </w:rPr>
        <w:t>soba</w:t>
      </w:r>
      <w:r>
        <w:rPr>
          <w:spacing w:val="-3"/>
          <w:sz w:val="22"/>
        </w:rPr>
        <w:t> </w:t>
      </w:r>
      <w:r>
        <w:rPr>
          <w:sz w:val="22"/>
        </w:rPr>
        <w:t>5</w:t>
      </w:r>
      <w:r>
        <w:rPr>
          <w:spacing w:val="-2"/>
          <w:sz w:val="22"/>
        </w:rPr>
        <w:t> </w:t>
      </w:r>
      <w:r>
        <w:rPr>
          <w:sz w:val="22"/>
        </w:rPr>
        <w:t>(8</w:t>
      </w:r>
      <w:r>
        <w:rPr>
          <w:spacing w:val="-2"/>
          <w:sz w:val="22"/>
        </w:rPr>
        <w:t> </w:t>
      </w:r>
      <w:r>
        <w:rPr>
          <w:sz w:val="22"/>
        </w:rPr>
        <w:t>postelj;</w:t>
      </w:r>
      <w:r>
        <w:rPr>
          <w:spacing w:val="-1"/>
          <w:sz w:val="22"/>
        </w:rPr>
        <w:t> </w:t>
      </w:r>
      <w:r>
        <w:rPr>
          <w:sz w:val="22"/>
        </w:rPr>
        <w:t>4</w:t>
      </w:r>
      <w:r>
        <w:rPr>
          <w:spacing w:val="-1"/>
          <w:sz w:val="22"/>
        </w:rPr>
        <w:t> </w:t>
      </w:r>
      <w:r>
        <w:rPr>
          <w:spacing w:val="-2"/>
          <w:sz w:val="22"/>
        </w:rPr>
        <w:t>pogradi)</w:t>
      </w:r>
    </w:p>
    <w:p>
      <w:pPr>
        <w:pStyle w:val="ListParagraph"/>
        <w:numPr>
          <w:ilvl w:val="0"/>
          <w:numId w:val="15"/>
        </w:numPr>
        <w:tabs>
          <w:tab w:pos="1572" w:val="left" w:leader="none"/>
        </w:tabs>
        <w:spacing w:line="254" w:lineRule="exact" w:before="0" w:after="0"/>
        <w:ind w:left="1572" w:right="0" w:hanging="360"/>
        <w:jc w:val="left"/>
        <w:rPr>
          <w:sz w:val="22"/>
        </w:rPr>
      </w:pPr>
      <w:r>
        <w:rPr>
          <w:sz w:val="22"/>
        </w:rPr>
        <w:t>soba</w:t>
      </w:r>
      <w:r>
        <w:rPr>
          <w:spacing w:val="-4"/>
          <w:sz w:val="22"/>
        </w:rPr>
        <w:t> </w:t>
      </w:r>
      <w:r>
        <w:rPr>
          <w:sz w:val="22"/>
        </w:rPr>
        <w:t>6</w:t>
      </w:r>
      <w:r>
        <w:rPr>
          <w:spacing w:val="-3"/>
          <w:sz w:val="22"/>
        </w:rPr>
        <w:t> </w:t>
      </w:r>
      <w:r>
        <w:rPr>
          <w:sz w:val="22"/>
        </w:rPr>
        <w:t>(4</w:t>
      </w:r>
      <w:r>
        <w:rPr>
          <w:spacing w:val="-2"/>
          <w:sz w:val="22"/>
        </w:rPr>
        <w:t> </w:t>
      </w:r>
      <w:r>
        <w:rPr>
          <w:sz w:val="22"/>
        </w:rPr>
        <w:t>postelje;</w:t>
      </w:r>
      <w:r>
        <w:rPr>
          <w:spacing w:val="-4"/>
          <w:sz w:val="22"/>
        </w:rPr>
        <w:t> </w:t>
      </w:r>
      <w:r>
        <w:rPr>
          <w:sz w:val="22"/>
        </w:rPr>
        <w:t>zakonsko</w:t>
      </w:r>
      <w:r>
        <w:rPr>
          <w:spacing w:val="-4"/>
          <w:sz w:val="22"/>
        </w:rPr>
        <w:t> </w:t>
      </w:r>
      <w:r>
        <w:rPr>
          <w:sz w:val="22"/>
        </w:rPr>
        <w:t>ležišče</w:t>
      </w:r>
      <w:r>
        <w:rPr>
          <w:spacing w:val="-2"/>
          <w:sz w:val="22"/>
        </w:rPr>
        <w:t> </w:t>
      </w:r>
      <w:r>
        <w:rPr>
          <w:sz w:val="22"/>
        </w:rPr>
        <w:t>+</w:t>
      </w:r>
      <w:r>
        <w:rPr>
          <w:spacing w:val="-3"/>
          <w:sz w:val="22"/>
        </w:rPr>
        <w:t> </w:t>
      </w:r>
      <w:r>
        <w:rPr>
          <w:sz w:val="22"/>
        </w:rPr>
        <w:t>2</w:t>
      </w:r>
      <w:r>
        <w:rPr>
          <w:spacing w:val="-4"/>
          <w:sz w:val="22"/>
        </w:rPr>
        <w:t> </w:t>
      </w:r>
      <w:r>
        <w:rPr>
          <w:spacing w:val="-2"/>
          <w:sz w:val="22"/>
        </w:rPr>
        <w:t>pograda)</w:t>
      </w:r>
    </w:p>
    <w:p>
      <w:pPr>
        <w:pStyle w:val="ListParagraph"/>
        <w:numPr>
          <w:ilvl w:val="0"/>
          <w:numId w:val="15"/>
        </w:numPr>
        <w:tabs>
          <w:tab w:pos="1572" w:val="left" w:leader="none"/>
        </w:tabs>
        <w:spacing w:line="255" w:lineRule="exact" w:before="0" w:after="0"/>
        <w:ind w:left="1572" w:right="0" w:hanging="360"/>
        <w:jc w:val="left"/>
        <w:rPr>
          <w:sz w:val="22"/>
        </w:rPr>
      </w:pPr>
      <w:r>
        <w:rPr>
          <w:sz w:val="22"/>
        </w:rPr>
        <w:t>soba</w:t>
      </w:r>
      <w:r>
        <w:rPr>
          <w:spacing w:val="-5"/>
          <w:sz w:val="22"/>
        </w:rPr>
        <w:t> </w:t>
      </w:r>
      <w:r>
        <w:rPr>
          <w:sz w:val="22"/>
        </w:rPr>
        <w:t>7</w:t>
      </w:r>
      <w:r>
        <w:rPr>
          <w:spacing w:val="-4"/>
          <w:sz w:val="22"/>
        </w:rPr>
        <w:t> </w:t>
      </w:r>
      <w:r>
        <w:rPr>
          <w:sz w:val="22"/>
        </w:rPr>
        <w:t>(2</w:t>
      </w:r>
      <w:r>
        <w:rPr>
          <w:spacing w:val="-4"/>
          <w:sz w:val="22"/>
        </w:rPr>
        <w:t> </w:t>
      </w:r>
      <w:r>
        <w:rPr>
          <w:sz w:val="22"/>
        </w:rPr>
        <w:t>postelji:</w:t>
      </w:r>
      <w:r>
        <w:rPr>
          <w:spacing w:val="-4"/>
          <w:sz w:val="22"/>
        </w:rPr>
        <w:t> </w:t>
      </w:r>
      <w:r>
        <w:rPr>
          <w:sz w:val="22"/>
        </w:rPr>
        <w:t>zakonsko</w:t>
      </w:r>
      <w:r>
        <w:rPr>
          <w:spacing w:val="-4"/>
          <w:sz w:val="22"/>
        </w:rPr>
        <w:t> </w:t>
      </w:r>
      <w:r>
        <w:rPr>
          <w:spacing w:val="-2"/>
          <w:sz w:val="22"/>
        </w:rPr>
        <w:t>ležišče)</w:t>
      </w:r>
    </w:p>
    <w:p>
      <w:pPr>
        <w:pStyle w:val="ListParagraph"/>
        <w:numPr>
          <w:ilvl w:val="0"/>
          <w:numId w:val="15"/>
        </w:numPr>
        <w:tabs>
          <w:tab w:pos="1572" w:val="left" w:leader="none"/>
        </w:tabs>
        <w:spacing w:line="255" w:lineRule="exact" w:before="2" w:after="0"/>
        <w:ind w:left="1572" w:right="0" w:hanging="360"/>
        <w:jc w:val="left"/>
        <w:rPr>
          <w:sz w:val="22"/>
        </w:rPr>
      </w:pPr>
      <w:r>
        <w:rPr>
          <w:sz w:val="22"/>
        </w:rPr>
        <w:t>soba</w:t>
      </w:r>
      <w:r>
        <w:rPr>
          <w:spacing w:val="-7"/>
          <w:sz w:val="22"/>
        </w:rPr>
        <w:t> </w:t>
      </w:r>
      <w:r>
        <w:rPr>
          <w:sz w:val="22"/>
        </w:rPr>
        <w:t>8</w:t>
      </w:r>
      <w:r>
        <w:rPr>
          <w:spacing w:val="-3"/>
          <w:sz w:val="22"/>
        </w:rPr>
        <w:t> </w:t>
      </w:r>
      <w:r>
        <w:rPr>
          <w:sz w:val="22"/>
        </w:rPr>
        <w:t>(2</w:t>
      </w:r>
      <w:r>
        <w:rPr>
          <w:spacing w:val="-4"/>
          <w:sz w:val="22"/>
        </w:rPr>
        <w:t> </w:t>
      </w:r>
      <w:r>
        <w:rPr>
          <w:sz w:val="22"/>
        </w:rPr>
        <w:t>postelji;</w:t>
      </w:r>
      <w:r>
        <w:rPr>
          <w:spacing w:val="-3"/>
          <w:sz w:val="22"/>
        </w:rPr>
        <w:t> </w:t>
      </w:r>
      <w:r>
        <w:rPr>
          <w:sz w:val="22"/>
        </w:rPr>
        <w:t>zakonsko</w:t>
      </w:r>
      <w:r>
        <w:rPr>
          <w:spacing w:val="-4"/>
          <w:sz w:val="22"/>
        </w:rPr>
        <w:t> </w:t>
      </w:r>
      <w:r>
        <w:rPr>
          <w:sz w:val="22"/>
        </w:rPr>
        <w:t>ležišče</w:t>
      </w:r>
      <w:r>
        <w:rPr>
          <w:spacing w:val="-5"/>
          <w:sz w:val="22"/>
        </w:rPr>
        <w:t> </w:t>
      </w:r>
      <w:r>
        <w:rPr>
          <w:sz w:val="22"/>
        </w:rPr>
        <w:t>z</w:t>
      </w:r>
      <w:r>
        <w:rPr>
          <w:spacing w:val="-3"/>
          <w:sz w:val="22"/>
        </w:rPr>
        <w:t> </w:t>
      </w:r>
      <w:r>
        <w:rPr>
          <w:sz w:val="22"/>
        </w:rPr>
        <w:t>lastno</w:t>
      </w:r>
      <w:r>
        <w:rPr>
          <w:spacing w:val="-4"/>
          <w:sz w:val="22"/>
        </w:rPr>
        <w:t> </w:t>
      </w:r>
      <w:r>
        <w:rPr>
          <w:spacing w:val="-2"/>
          <w:sz w:val="22"/>
        </w:rPr>
        <w:t>kopalnico)</w:t>
      </w:r>
    </w:p>
    <w:p>
      <w:pPr>
        <w:spacing w:before="0"/>
        <w:ind w:left="852" w:right="999" w:firstLine="0"/>
        <w:jc w:val="left"/>
        <w:rPr>
          <w:sz w:val="22"/>
        </w:rPr>
      </w:pPr>
      <w:r>
        <w:rPr>
          <w:sz w:val="22"/>
        </w:rPr>
        <w:t>V</w:t>
      </w:r>
      <w:r>
        <w:rPr>
          <w:spacing w:val="-2"/>
          <w:sz w:val="22"/>
        </w:rPr>
        <w:t> </w:t>
      </w:r>
      <w:r>
        <w:rPr>
          <w:sz w:val="22"/>
        </w:rPr>
        <w:t>objektu</w:t>
      </w:r>
      <w:r>
        <w:rPr>
          <w:spacing w:val="-2"/>
          <w:sz w:val="22"/>
        </w:rPr>
        <w:t> </w:t>
      </w:r>
      <w:r>
        <w:rPr>
          <w:sz w:val="22"/>
        </w:rPr>
        <w:t>sta</w:t>
      </w:r>
      <w:r>
        <w:rPr>
          <w:spacing w:val="-5"/>
          <w:sz w:val="22"/>
        </w:rPr>
        <w:t> </w:t>
      </w:r>
      <w:r>
        <w:rPr>
          <w:sz w:val="22"/>
        </w:rPr>
        <w:t>tudi</w:t>
      </w:r>
      <w:r>
        <w:rPr>
          <w:spacing w:val="-2"/>
          <w:sz w:val="22"/>
        </w:rPr>
        <w:t> </w:t>
      </w:r>
      <w:r>
        <w:rPr>
          <w:sz w:val="22"/>
        </w:rPr>
        <w:t>2</w:t>
      </w:r>
      <w:r>
        <w:rPr>
          <w:spacing w:val="-2"/>
          <w:sz w:val="22"/>
        </w:rPr>
        <w:t> </w:t>
      </w:r>
      <w:r>
        <w:rPr>
          <w:sz w:val="22"/>
        </w:rPr>
        <w:t>skupinski</w:t>
      </w:r>
      <w:r>
        <w:rPr>
          <w:spacing w:val="-2"/>
          <w:sz w:val="22"/>
        </w:rPr>
        <w:t> </w:t>
      </w:r>
      <w:r>
        <w:rPr>
          <w:sz w:val="22"/>
        </w:rPr>
        <w:t>kopalnici</w:t>
      </w:r>
      <w:r>
        <w:rPr>
          <w:spacing w:val="-2"/>
          <w:sz w:val="22"/>
        </w:rPr>
        <w:t> </w:t>
      </w:r>
      <w:r>
        <w:rPr>
          <w:sz w:val="22"/>
        </w:rPr>
        <w:t>(2</w:t>
      </w:r>
      <w:r>
        <w:rPr>
          <w:spacing w:val="-2"/>
          <w:sz w:val="22"/>
        </w:rPr>
        <w:t> </w:t>
      </w:r>
      <w:r>
        <w:rPr>
          <w:sz w:val="22"/>
        </w:rPr>
        <w:t>x</w:t>
      </w:r>
      <w:r>
        <w:rPr>
          <w:spacing w:val="-2"/>
          <w:sz w:val="22"/>
        </w:rPr>
        <w:t> </w:t>
      </w:r>
      <w:r>
        <w:rPr>
          <w:sz w:val="22"/>
        </w:rPr>
        <w:t>tuš),</w:t>
      </w:r>
      <w:r>
        <w:rPr>
          <w:spacing w:val="-1"/>
          <w:sz w:val="22"/>
        </w:rPr>
        <w:t> </w:t>
      </w:r>
      <w:r>
        <w:rPr>
          <w:sz w:val="22"/>
        </w:rPr>
        <w:t>2</w:t>
      </w:r>
      <w:r>
        <w:rPr>
          <w:spacing w:val="-2"/>
          <w:sz w:val="22"/>
        </w:rPr>
        <w:t> </w:t>
      </w:r>
      <w:r>
        <w:rPr>
          <w:sz w:val="22"/>
        </w:rPr>
        <w:t>x</w:t>
      </w:r>
      <w:r>
        <w:rPr>
          <w:spacing w:val="-4"/>
          <w:sz w:val="22"/>
        </w:rPr>
        <w:t> </w:t>
      </w:r>
      <w:r>
        <w:rPr>
          <w:sz w:val="22"/>
        </w:rPr>
        <w:t>ženski</w:t>
      </w:r>
      <w:r>
        <w:rPr>
          <w:spacing w:val="-2"/>
          <w:sz w:val="22"/>
        </w:rPr>
        <w:t> </w:t>
      </w:r>
      <w:r>
        <w:rPr>
          <w:sz w:val="22"/>
        </w:rPr>
        <w:t>WC</w:t>
      </w:r>
      <w:r>
        <w:rPr>
          <w:spacing w:val="-2"/>
          <w:sz w:val="22"/>
        </w:rPr>
        <w:t> </w:t>
      </w:r>
      <w:r>
        <w:rPr>
          <w:sz w:val="22"/>
        </w:rPr>
        <w:t>in</w:t>
      </w:r>
      <w:r>
        <w:rPr>
          <w:spacing w:val="-3"/>
          <w:sz w:val="22"/>
        </w:rPr>
        <w:t> </w:t>
      </w:r>
      <w:r>
        <w:rPr>
          <w:sz w:val="22"/>
        </w:rPr>
        <w:t>2</w:t>
      </w:r>
      <w:r>
        <w:rPr>
          <w:spacing w:val="-5"/>
          <w:sz w:val="22"/>
        </w:rPr>
        <w:t> </w:t>
      </w:r>
      <w:r>
        <w:rPr>
          <w:sz w:val="22"/>
        </w:rPr>
        <w:t>x</w:t>
      </w:r>
      <w:r>
        <w:rPr>
          <w:spacing w:val="-2"/>
          <w:sz w:val="22"/>
        </w:rPr>
        <w:t> </w:t>
      </w:r>
      <w:r>
        <w:rPr>
          <w:sz w:val="22"/>
        </w:rPr>
        <w:t>moški</w:t>
      </w:r>
      <w:r>
        <w:rPr>
          <w:spacing w:val="-2"/>
          <w:sz w:val="22"/>
        </w:rPr>
        <w:t> </w:t>
      </w:r>
      <w:r>
        <w:rPr>
          <w:sz w:val="22"/>
        </w:rPr>
        <w:t>WC.</w:t>
      </w:r>
      <w:r>
        <w:rPr>
          <w:spacing w:val="-1"/>
          <w:sz w:val="22"/>
        </w:rPr>
        <w:t> </w:t>
      </w:r>
      <w:r>
        <w:rPr>
          <w:sz w:val="22"/>
        </w:rPr>
        <w:t>Pri</w:t>
      </w:r>
      <w:r>
        <w:rPr>
          <w:spacing w:val="-2"/>
          <w:sz w:val="22"/>
        </w:rPr>
        <w:t> </w:t>
      </w:r>
      <w:r>
        <w:rPr>
          <w:sz w:val="22"/>
        </w:rPr>
        <w:t>sobi</w:t>
      </w:r>
      <w:r>
        <w:rPr>
          <w:spacing w:val="-3"/>
          <w:sz w:val="22"/>
        </w:rPr>
        <w:t> </w:t>
      </w:r>
      <w:r>
        <w:rPr>
          <w:sz w:val="22"/>
        </w:rPr>
        <w:t>8</w:t>
      </w:r>
      <w:r>
        <w:rPr>
          <w:spacing w:val="-5"/>
          <w:sz w:val="22"/>
        </w:rPr>
        <w:t> </w:t>
      </w:r>
      <w:r>
        <w:rPr>
          <w:sz w:val="22"/>
        </w:rPr>
        <w:t>je samostojna kopalnica (tuš + WC).</w:t>
      </w:r>
    </w:p>
    <w:p>
      <w:pPr>
        <w:pStyle w:val="BodyText"/>
        <w:spacing w:before="1"/>
        <w:rPr>
          <w:sz w:val="22"/>
        </w:rPr>
      </w:pPr>
    </w:p>
    <w:p>
      <w:pPr>
        <w:spacing w:before="0"/>
        <w:ind w:left="852" w:right="987" w:firstLine="0"/>
        <w:jc w:val="both"/>
        <w:rPr>
          <w:sz w:val="22"/>
        </w:rPr>
      </w:pPr>
      <w:r>
        <w:rPr>
          <w:sz w:val="22"/>
        </w:rPr>
        <w:t>V</w:t>
      </w:r>
      <w:r>
        <w:rPr>
          <w:spacing w:val="-17"/>
          <w:sz w:val="22"/>
        </w:rPr>
        <w:t> </w:t>
      </w:r>
      <w:r>
        <w:rPr>
          <w:sz w:val="22"/>
        </w:rPr>
        <w:t>letu</w:t>
      </w:r>
      <w:r>
        <w:rPr>
          <w:spacing w:val="-17"/>
          <w:sz w:val="22"/>
        </w:rPr>
        <w:t> </w:t>
      </w:r>
      <w:r>
        <w:rPr>
          <w:sz w:val="22"/>
        </w:rPr>
        <w:t>2022</w:t>
      </w:r>
      <w:r>
        <w:rPr>
          <w:spacing w:val="-16"/>
          <w:sz w:val="22"/>
        </w:rPr>
        <w:t> </w:t>
      </w:r>
      <w:r>
        <w:rPr>
          <w:sz w:val="22"/>
        </w:rPr>
        <w:t>smo</w:t>
      </w:r>
      <w:r>
        <w:rPr>
          <w:spacing w:val="-17"/>
          <w:sz w:val="22"/>
        </w:rPr>
        <w:t> </w:t>
      </w:r>
      <w:r>
        <w:rPr>
          <w:sz w:val="22"/>
        </w:rPr>
        <w:t>za</w:t>
      </w:r>
      <w:r>
        <w:rPr>
          <w:spacing w:val="-16"/>
          <w:sz w:val="22"/>
        </w:rPr>
        <w:t> </w:t>
      </w:r>
      <w:r>
        <w:rPr>
          <w:sz w:val="22"/>
        </w:rPr>
        <w:t>Hostel</w:t>
      </w:r>
      <w:r>
        <w:rPr>
          <w:spacing w:val="-17"/>
          <w:sz w:val="22"/>
        </w:rPr>
        <w:t> </w:t>
      </w:r>
      <w:r>
        <w:rPr>
          <w:sz w:val="22"/>
        </w:rPr>
        <w:t>Ormož</w:t>
      </w:r>
      <w:r>
        <w:rPr>
          <w:spacing w:val="-16"/>
          <w:sz w:val="22"/>
        </w:rPr>
        <w:t> </w:t>
      </w:r>
      <w:r>
        <w:rPr>
          <w:sz w:val="22"/>
        </w:rPr>
        <w:t>pridobili</w:t>
      </w:r>
      <w:r>
        <w:rPr>
          <w:spacing w:val="-17"/>
          <w:sz w:val="22"/>
        </w:rPr>
        <w:t> </w:t>
      </w:r>
      <w:r>
        <w:rPr>
          <w:sz w:val="22"/>
        </w:rPr>
        <w:t>okoljski</w:t>
      </w:r>
      <w:r>
        <w:rPr>
          <w:spacing w:val="-17"/>
          <w:sz w:val="22"/>
        </w:rPr>
        <w:t> </w:t>
      </w:r>
      <w:r>
        <w:rPr>
          <w:sz w:val="22"/>
        </w:rPr>
        <w:t>znak</w:t>
      </w:r>
      <w:r>
        <w:rPr>
          <w:spacing w:val="-16"/>
          <w:sz w:val="22"/>
        </w:rPr>
        <w:t> </w:t>
      </w:r>
      <w:r>
        <w:rPr>
          <w:sz w:val="22"/>
        </w:rPr>
        <w:t>Zeleni</w:t>
      </w:r>
      <w:r>
        <w:rPr>
          <w:spacing w:val="-17"/>
          <w:sz w:val="22"/>
        </w:rPr>
        <w:t> </w:t>
      </w:r>
      <w:r>
        <w:rPr>
          <w:sz w:val="22"/>
        </w:rPr>
        <w:t>ključ,</w:t>
      </w:r>
      <w:r>
        <w:rPr>
          <w:spacing w:val="-16"/>
          <w:sz w:val="22"/>
        </w:rPr>
        <w:t> </w:t>
      </w:r>
      <w:r>
        <w:rPr>
          <w:sz w:val="22"/>
        </w:rPr>
        <w:t>ki</w:t>
      </w:r>
      <w:r>
        <w:rPr>
          <w:spacing w:val="-17"/>
          <w:sz w:val="22"/>
        </w:rPr>
        <w:t> </w:t>
      </w:r>
      <w:r>
        <w:rPr>
          <w:sz w:val="22"/>
        </w:rPr>
        <w:t>ga</w:t>
      </w:r>
      <w:r>
        <w:rPr>
          <w:spacing w:val="-16"/>
          <w:sz w:val="22"/>
        </w:rPr>
        <w:t> </w:t>
      </w:r>
      <w:r>
        <w:rPr>
          <w:sz w:val="22"/>
        </w:rPr>
        <w:t>podeljuje</w:t>
      </w:r>
      <w:r>
        <w:rPr>
          <w:spacing w:val="-17"/>
          <w:sz w:val="22"/>
        </w:rPr>
        <w:t> </w:t>
      </w:r>
      <w:r>
        <w:rPr>
          <w:sz w:val="22"/>
        </w:rPr>
        <w:t>Mednarodna fundacija za okoljsko vzgojo. Osnovni znak smo tudi že nadgradili, tako da ima sedaj Hostel Zeleni</w:t>
      </w:r>
      <w:r>
        <w:rPr>
          <w:spacing w:val="-5"/>
          <w:sz w:val="22"/>
        </w:rPr>
        <w:t> </w:t>
      </w:r>
      <w:r>
        <w:rPr>
          <w:sz w:val="22"/>
        </w:rPr>
        <w:t>ključ</w:t>
      </w:r>
      <w:r>
        <w:rPr>
          <w:spacing w:val="-3"/>
          <w:sz w:val="22"/>
        </w:rPr>
        <w:t> </w:t>
      </w:r>
      <w:r>
        <w:rPr>
          <w:sz w:val="22"/>
        </w:rPr>
        <w:t>Accomodation,</w:t>
      </w:r>
      <w:r>
        <w:rPr>
          <w:spacing w:val="-4"/>
          <w:sz w:val="22"/>
        </w:rPr>
        <w:t> </w:t>
      </w:r>
      <w:r>
        <w:rPr>
          <w:sz w:val="22"/>
        </w:rPr>
        <w:t>ki</w:t>
      </w:r>
      <w:r>
        <w:rPr>
          <w:spacing w:val="-5"/>
          <w:sz w:val="22"/>
        </w:rPr>
        <w:t> </w:t>
      </w:r>
      <w:r>
        <w:rPr>
          <w:sz w:val="22"/>
        </w:rPr>
        <w:t>ga</w:t>
      </w:r>
      <w:r>
        <w:rPr>
          <w:spacing w:val="-5"/>
          <w:sz w:val="22"/>
        </w:rPr>
        <w:t> </w:t>
      </w:r>
      <w:r>
        <w:rPr>
          <w:sz w:val="22"/>
        </w:rPr>
        <w:t>lahko</w:t>
      </w:r>
      <w:r>
        <w:rPr>
          <w:spacing w:val="-5"/>
          <w:sz w:val="22"/>
        </w:rPr>
        <w:t> </w:t>
      </w:r>
      <w:r>
        <w:rPr>
          <w:sz w:val="22"/>
        </w:rPr>
        <w:t>pridobijo</w:t>
      </w:r>
      <w:r>
        <w:rPr>
          <w:spacing w:val="-2"/>
          <w:sz w:val="22"/>
        </w:rPr>
        <w:t> </w:t>
      </w:r>
      <w:r>
        <w:rPr>
          <w:sz w:val="22"/>
        </w:rPr>
        <w:t>nastanitveni</w:t>
      </w:r>
      <w:r>
        <w:rPr>
          <w:spacing w:val="-5"/>
          <w:sz w:val="22"/>
        </w:rPr>
        <w:t> </w:t>
      </w:r>
      <w:r>
        <w:rPr>
          <w:sz w:val="22"/>
        </w:rPr>
        <w:t>objekti.</w:t>
      </w:r>
      <w:r>
        <w:rPr>
          <w:spacing w:val="-4"/>
          <w:sz w:val="22"/>
        </w:rPr>
        <w:t> </w:t>
      </w:r>
      <w:r>
        <w:rPr>
          <w:sz w:val="22"/>
        </w:rPr>
        <w:t>V</w:t>
      </w:r>
      <w:r>
        <w:rPr>
          <w:spacing w:val="-4"/>
          <w:sz w:val="22"/>
        </w:rPr>
        <w:t> </w:t>
      </w:r>
      <w:r>
        <w:rPr>
          <w:sz w:val="22"/>
        </w:rPr>
        <w:t>letu</w:t>
      </w:r>
      <w:r>
        <w:rPr>
          <w:spacing w:val="-5"/>
          <w:sz w:val="22"/>
        </w:rPr>
        <w:t> </w:t>
      </w:r>
      <w:r>
        <w:rPr>
          <w:sz w:val="22"/>
        </w:rPr>
        <w:t>2023</w:t>
      </w:r>
      <w:r>
        <w:rPr>
          <w:spacing w:val="-5"/>
          <w:sz w:val="22"/>
        </w:rPr>
        <w:t> </w:t>
      </w:r>
      <w:r>
        <w:rPr>
          <w:sz w:val="22"/>
        </w:rPr>
        <w:t>smo</w:t>
      </w:r>
      <w:r>
        <w:rPr>
          <w:spacing w:val="-5"/>
          <w:sz w:val="22"/>
        </w:rPr>
        <w:t> </w:t>
      </w:r>
      <w:r>
        <w:rPr>
          <w:sz w:val="22"/>
        </w:rPr>
        <w:t>zadevni znak podaljšali, kar pomeni, da se še naprej trudimo razvijati trajnostni turizem, kar nam je priznala tudi vnovična kontrola za zeleni ključ.</w:t>
      </w:r>
    </w:p>
    <w:p>
      <w:pPr>
        <w:pStyle w:val="BodyText"/>
        <w:spacing w:before="178"/>
        <w:rPr>
          <w:sz w:val="22"/>
        </w:rPr>
      </w:pPr>
    </w:p>
    <w:p>
      <w:pPr>
        <w:spacing w:before="0"/>
        <w:ind w:left="852" w:right="987" w:firstLine="0"/>
        <w:jc w:val="both"/>
        <w:rPr>
          <w:sz w:val="22"/>
        </w:rPr>
      </w:pPr>
      <w:r>
        <w:rPr>
          <w:color w:val="333333"/>
          <w:sz w:val="22"/>
        </w:rPr>
        <w:t>Okoljski znak Zeleni ključ gostom zagotavlja, da z izbiro certificiranega turističnega obrata neposredno pripomorejo k varovanju okolja. Obrati vzdržujejo visoke okoljske standarde s pomočjo</w:t>
      </w:r>
      <w:r>
        <w:rPr>
          <w:color w:val="333333"/>
          <w:spacing w:val="-10"/>
          <w:sz w:val="22"/>
        </w:rPr>
        <w:t> </w:t>
      </w:r>
      <w:r>
        <w:rPr>
          <w:color w:val="333333"/>
          <w:sz w:val="22"/>
        </w:rPr>
        <w:t>stroge</w:t>
      </w:r>
      <w:r>
        <w:rPr>
          <w:color w:val="333333"/>
          <w:spacing w:val="-10"/>
          <w:sz w:val="22"/>
        </w:rPr>
        <w:t> </w:t>
      </w:r>
      <w:r>
        <w:rPr>
          <w:color w:val="333333"/>
          <w:sz w:val="22"/>
        </w:rPr>
        <w:t>dokumentacije</w:t>
      </w:r>
      <w:r>
        <w:rPr>
          <w:color w:val="333333"/>
          <w:spacing w:val="-12"/>
          <w:sz w:val="22"/>
        </w:rPr>
        <w:t> </w:t>
      </w:r>
      <w:r>
        <w:rPr>
          <w:color w:val="333333"/>
          <w:sz w:val="22"/>
        </w:rPr>
        <w:t>in</w:t>
      </w:r>
      <w:r>
        <w:rPr>
          <w:color w:val="333333"/>
          <w:spacing w:val="-11"/>
          <w:sz w:val="22"/>
        </w:rPr>
        <w:t> </w:t>
      </w:r>
      <w:r>
        <w:rPr>
          <w:color w:val="333333"/>
          <w:sz w:val="22"/>
        </w:rPr>
        <w:t>pogostih</w:t>
      </w:r>
      <w:r>
        <w:rPr>
          <w:color w:val="333333"/>
          <w:spacing w:val="-11"/>
          <w:sz w:val="22"/>
        </w:rPr>
        <w:t> </w:t>
      </w:r>
      <w:r>
        <w:rPr>
          <w:color w:val="333333"/>
          <w:sz w:val="22"/>
        </w:rPr>
        <w:t>kontrolnih</w:t>
      </w:r>
      <w:r>
        <w:rPr>
          <w:color w:val="333333"/>
          <w:spacing w:val="-11"/>
          <w:sz w:val="22"/>
        </w:rPr>
        <w:t> </w:t>
      </w:r>
      <w:r>
        <w:rPr>
          <w:color w:val="333333"/>
          <w:sz w:val="22"/>
        </w:rPr>
        <w:t>pregledov,</w:t>
      </w:r>
      <w:r>
        <w:rPr>
          <w:color w:val="333333"/>
          <w:spacing w:val="-10"/>
          <w:sz w:val="22"/>
        </w:rPr>
        <w:t> </w:t>
      </w:r>
      <w:r>
        <w:rPr>
          <w:color w:val="333333"/>
          <w:sz w:val="22"/>
        </w:rPr>
        <w:t>pridobijo</w:t>
      </w:r>
      <w:r>
        <w:rPr>
          <w:color w:val="333333"/>
          <w:spacing w:val="-9"/>
          <w:sz w:val="22"/>
        </w:rPr>
        <w:t> </w:t>
      </w:r>
      <w:r>
        <w:rPr>
          <w:color w:val="333333"/>
          <w:sz w:val="22"/>
        </w:rPr>
        <w:t>pa</w:t>
      </w:r>
      <w:r>
        <w:rPr>
          <w:color w:val="333333"/>
          <w:spacing w:val="-11"/>
          <w:sz w:val="22"/>
        </w:rPr>
        <w:t> </w:t>
      </w:r>
      <w:r>
        <w:rPr>
          <w:color w:val="333333"/>
          <w:sz w:val="22"/>
        </w:rPr>
        <w:t>ga</w:t>
      </w:r>
      <w:r>
        <w:rPr>
          <w:color w:val="333333"/>
          <w:spacing w:val="-11"/>
          <w:sz w:val="22"/>
        </w:rPr>
        <w:t> </w:t>
      </w:r>
      <w:r>
        <w:rPr>
          <w:color w:val="333333"/>
          <w:sz w:val="22"/>
        </w:rPr>
        <w:t>lahko</w:t>
      </w:r>
      <w:r>
        <w:rPr>
          <w:color w:val="333333"/>
          <w:spacing w:val="-11"/>
          <w:sz w:val="22"/>
        </w:rPr>
        <w:t> </w:t>
      </w:r>
      <w:r>
        <w:rPr>
          <w:color w:val="333333"/>
          <w:sz w:val="22"/>
        </w:rPr>
        <w:t>hoteli</w:t>
      </w:r>
      <w:r>
        <w:rPr>
          <w:color w:val="333333"/>
          <w:spacing w:val="-10"/>
          <w:sz w:val="22"/>
        </w:rPr>
        <w:t> </w:t>
      </w:r>
      <w:r>
        <w:rPr>
          <w:color w:val="333333"/>
          <w:sz w:val="22"/>
        </w:rPr>
        <w:t>in hostli, manjši nastanitveni obrati, kampi in počitniški parki, kongresni centri, restavracije in turistične atrakcije.</w:t>
      </w:r>
    </w:p>
    <w:p>
      <w:pPr>
        <w:spacing w:after="0"/>
        <w:jc w:val="both"/>
        <w:rPr>
          <w:sz w:val="22"/>
        </w:rPr>
        <w:sectPr>
          <w:pgSz w:w="11910" w:h="16840"/>
          <w:pgMar w:header="424" w:footer="850" w:top="3860" w:bottom="1040" w:left="566" w:right="141"/>
        </w:sectPr>
      </w:pPr>
    </w:p>
    <w:p>
      <w:pPr>
        <w:spacing w:line="255" w:lineRule="exact" w:before="230"/>
        <w:ind w:left="852" w:right="0" w:firstLine="0"/>
        <w:jc w:val="left"/>
        <w:rPr>
          <w:sz w:val="22"/>
        </w:rPr>
      </w:pPr>
      <w:r>
        <w:rPr>
          <w:sz w:val="22"/>
        </w:rPr>
        <w:t>Statistiko</w:t>
      </w:r>
      <w:r>
        <w:rPr>
          <w:spacing w:val="-16"/>
          <w:sz w:val="22"/>
        </w:rPr>
        <w:t> </w:t>
      </w:r>
      <w:r>
        <w:rPr>
          <w:sz w:val="22"/>
        </w:rPr>
        <w:t>Hostla</w:t>
      </w:r>
      <w:r>
        <w:rPr>
          <w:spacing w:val="-13"/>
          <w:sz w:val="22"/>
        </w:rPr>
        <w:t> </w:t>
      </w:r>
      <w:r>
        <w:rPr>
          <w:sz w:val="22"/>
        </w:rPr>
        <w:t>Ormož</w:t>
      </w:r>
      <w:r>
        <w:rPr>
          <w:spacing w:val="-12"/>
          <w:sz w:val="22"/>
        </w:rPr>
        <w:t> </w:t>
      </w:r>
      <w:r>
        <w:rPr>
          <w:sz w:val="22"/>
        </w:rPr>
        <w:t>smo</w:t>
      </w:r>
      <w:r>
        <w:rPr>
          <w:spacing w:val="-11"/>
          <w:sz w:val="22"/>
        </w:rPr>
        <w:t> </w:t>
      </w:r>
      <w:r>
        <w:rPr>
          <w:sz w:val="22"/>
        </w:rPr>
        <w:t>za</w:t>
      </w:r>
      <w:r>
        <w:rPr>
          <w:spacing w:val="-11"/>
          <w:sz w:val="22"/>
        </w:rPr>
        <w:t> </w:t>
      </w:r>
      <w:r>
        <w:rPr>
          <w:sz w:val="22"/>
        </w:rPr>
        <w:t>leto</w:t>
      </w:r>
      <w:r>
        <w:rPr>
          <w:spacing w:val="-11"/>
          <w:sz w:val="22"/>
        </w:rPr>
        <w:t> </w:t>
      </w:r>
      <w:r>
        <w:rPr>
          <w:sz w:val="22"/>
        </w:rPr>
        <w:t>2023</w:t>
      </w:r>
      <w:r>
        <w:rPr>
          <w:spacing w:val="-14"/>
          <w:sz w:val="22"/>
        </w:rPr>
        <w:t> </w:t>
      </w:r>
      <w:r>
        <w:rPr>
          <w:sz w:val="22"/>
        </w:rPr>
        <w:t>povzeli</w:t>
      </w:r>
      <w:r>
        <w:rPr>
          <w:spacing w:val="-15"/>
          <w:sz w:val="22"/>
        </w:rPr>
        <w:t> </w:t>
      </w:r>
      <w:r>
        <w:rPr>
          <w:sz w:val="22"/>
        </w:rPr>
        <w:t>po</w:t>
      </w:r>
      <w:r>
        <w:rPr>
          <w:spacing w:val="-11"/>
          <w:sz w:val="22"/>
        </w:rPr>
        <w:t> </w:t>
      </w:r>
      <w:r>
        <w:rPr>
          <w:sz w:val="22"/>
        </w:rPr>
        <w:t>knjigi</w:t>
      </w:r>
      <w:r>
        <w:rPr>
          <w:spacing w:val="-11"/>
          <w:sz w:val="22"/>
        </w:rPr>
        <w:t> </w:t>
      </w:r>
      <w:r>
        <w:rPr>
          <w:sz w:val="22"/>
        </w:rPr>
        <w:t>gostov</w:t>
      </w:r>
      <w:r>
        <w:rPr>
          <w:spacing w:val="-12"/>
          <w:sz w:val="22"/>
        </w:rPr>
        <w:t> </w:t>
      </w:r>
      <w:r>
        <w:rPr>
          <w:sz w:val="22"/>
        </w:rPr>
        <w:t>s</w:t>
      </w:r>
      <w:r>
        <w:rPr>
          <w:spacing w:val="-11"/>
          <w:sz w:val="22"/>
        </w:rPr>
        <w:t> </w:t>
      </w:r>
      <w:r>
        <w:rPr>
          <w:sz w:val="22"/>
        </w:rPr>
        <w:t>kombinacijo</w:t>
      </w:r>
      <w:r>
        <w:rPr>
          <w:spacing w:val="-11"/>
          <w:sz w:val="22"/>
        </w:rPr>
        <w:t> </w:t>
      </w:r>
      <w:r>
        <w:rPr>
          <w:spacing w:val="-2"/>
          <w:sz w:val="22"/>
        </w:rPr>
        <w:t>rezervacijskega</w:t>
      </w:r>
    </w:p>
    <w:p>
      <w:pPr>
        <w:spacing w:line="255" w:lineRule="exact" w:before="0"/>
        <w:ind w:left="852" w:right="0" w:firstLine="0"/>
        <w:jc w:val="left"/>
        <w:rPr>
          <w:sz w:val="22"/>
        </w:rPr>
      </w:pPr>
      <w:r>
        <w:rPr>
          <w:sz w:val="22"/>
        </w:rPr>
        <w:t>sistema</w:t>
      </w:r>
      <w:r>
        <w:rPr>
          <w:spacing w:val="-9"/>
          <w:sz w:val="22"/>
        </w:rPr>
        <w:t> </w:t>
      </w:r>
      <w:r>
        <w:rPr>
          <w:sz w:val="22"/>
        </w:rPr>
        <w:t>(zasedenost</w:t>
      </w:r>
      <w:r>
        <w:rPr>
          <w:spacing w:val="-8"/>
          <w:sz w:val="22"/>
        </w:rPr>
        <w:t> </w:t>
      </w:r>
      <w:r>
        <w:rPr>
          <w:spacing w:val="-4"/>
          <w:sz w:val="22"/>
        </w:rPr>
        <w:t>sob).</w:t>
      </w:r>
    </w:p>
    <w:p>
      <w:pPr>
        <w:pStyle w:val="BodyText"/>
        <w:spacing w:before="70"/>
        <w:rPr>
          <w:sz w:val="22"/>
        </w:rPr>
      </w:pPr>
    </w:p>
    <w:p>
      <w:pPr>
        <w:spacing w:before="1"/>
        <w:ind w:left="852" w:right="0" w:firstLine="0"/>
        <w:jc w:val="left"/>
        <w:rPr>
          <w:b/>
          <w:sz w:val="24"/>
        </w:rPr>
      </w:pPr>
      <w:r>
        <w:rPr>
          <w:b/>
          <w:sz w:val="24"/>
        </w:rPr>
        <mc:AlternateContent>
          <mc:Choice Requires="wps">
            <w:drawing>
              <wp:anchor distT="0" distB="0" distL="0" distR="0" allowOverlap="1" layoutInCell="1" locked="0" behindDoc="0" simplePos="0" relativeHeight="15744000">
                <wp:simplePos x="0" y="0"/>
                <wp:positionH relativeFrom="page">
                  <wp:posOffset>411480</wp:posOffset>
                </wp:positionH>
                <wp:positionV relativeFrom="paragraph">
                  <wp:posOffset>163513</wp:posOffset>
                </wp:positionV>
                <wp:extent cx="6724015" cy="6577329"/>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6724015" cy="6577329"/>
                        </a:xfrm>
                        <a:prstGeom prst="rect">
                          <a:avLst/>
                        </a:prstGeom>
                      </wps:spPr>
                      <wps:txbx>
                        <w:txbxContent>
                          <w:tbl>
                            <w:tblPr>
                              <w:tblW w:w="0" w:type="auto"/>
                              <w:jc w:val="left"/>
                              <w:tblInd w:w="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14"/>
                              <w:gridCol w:w="593"/>
                              <w:gridCol w:w="593"/>
                              <w:gridCol w:w="595"/>
                              <w:gridCol w:w="593"/>
                              <w:gridCol w:w="592"/>
                              <w:gridCol w:w="594"/>
                              <w:gridCol w:w="592"/>
                              <w:gridCol w:w="595"/>
                              <w:gridCol w:w="592"/>
                              <w:gridCol w:w="592"/>
                              <w:gridCol w:w="594"/>
                              <w:gridCol w:w="592"/>
                              <w:gridCol w:w="960"/>
                              <w:gridCol w:w="959"/>
                            </w:tblGrid>
                            <w:tr>
                              <w:trPr>
                                <w:trHeight w:val="292" w:hRule="atLeast"/>
                              </w:trPr>
                              <w:tc>
                                <w:tcPr>
                                  <w:tcW w:w="1414"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left w:val="single" w:sz="4" w:space="0" w:color="000000"/>
                                    <w:bottom w:val="single" w:sz="4" w:space="0" w:color="000000"/>
                                    <w:right w:val="single" w:sz="4" w:space="0" w:color="000000"/>
                                  </w:tcBorders>
                                </w:tcPr>
                                <w:p>
                                  <w:pPr>
                                    <w:pStyle w:val="TableParagraph"/>
                                    <w:spacing w:before="26"/>
                                    <w:ind w:left="69"/>
                                    <w:rPr>
                                      <w:b/>
                                      <w:sz w:val="20"/>
                                    </w:rPr>
                                  </w:pPr>
                                  <w:r>
                                    <w:rPr>
                                      <w:b/>
                                      <w:spacing w:val="-5"/>
                                      <w:sz w:val="20"/>
                                    </w:rPr>
                                    <w:t>jan</w:t>
                                  </w:r>
                                </w:p>
                              </w:tc>
                              <w:tc>
                                <w:tcPr>
                                  <w:tcW w:w="593" w:type="dxa"/>
                                  <w:tcBorders>
                                    <w:left w:val="single" w:sz="4" w:space="0" w:color="000000"/>
                                    <w:bottom w:val="single" w:sz="4" w:space="0" w:color="000000"/>
                                    <w:right w:val="single" w:sz="4" w:space="0" w:color="000000"/>
                                  </w:tcBorders>
                                </w:tcPr>
                                <w:p>
                                  <w:pPr>
                                    <w:pStyle w:val="TableParagraph"/>
                                    <w:spacing w:before="26"/>
                                    <w:ind w:left="69"/>
                                    <w:rPr>
                                      <w:b/>
                                      <w:sz w:val="20"/>
                                    </w:rPr>
                                  </w:pPr>
                                  <w:r>
                                    <w:rPr>
                                      <w:b/>
                                      <w:spacing w:val="-5"/>
                                      <w:sz w:val="20"/>
                                    </w:rPr>
                                    <w:t>feb</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26"/>
                                    <w:ind w:left="68"/>
                                    <w:rPr>
                                      <w:b/>
                                      <w:sz w:val="20"/>
                                    </w:rPr>
                                  </w:pPr>
                                  <w:r>
                                    <w:rPr>
                                      <w:b/>
                                      <w:spacing w:val="-5"/>
                                      <w:sz w:val="20"/>
                                    </w:rPr>
                                    <w:t>mar</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26"/>
                                    <w:ind w:left="69"/>
                                    <w:rPr>
                                      <w:b/>
                                      <w:sz w:val="20"/>
                                    </w:rPr>
                                  </w:pPr>
                                  <w:r>
                                    <w:rPr>
                                      <w:b/>
                                      <w:spacing w:val="-5"/>
                                      <w:sz w:val="20"/>
                                    </w:rPr>
                                    <w:t>apr</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26"/>
                                    <w:ind w:left="69"/>
                                    <w:rPr>
                                      <w:b/>
                                      <w:sz w:val="20"/>
                                    </w:rPr>
                                  </w:pPr>
                                  <w:r>
                                    <w:rPr>
                                      <w:b/>
                                      <w:spacing w:val="-5"/>
                                      <w:sz w:val="20"/>
                                    </w:rPr>
                                    <w:t>maj</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26"/>
                                    <w:ind w:left="70"/>
                                    <w:rPr>
                                      <w:b/>
                                      <w:sz w:val="20"/>
                                    </w:rPr>
                                  </w:pPr>
                                  <w:r>
                                    <w:rPr>
                                      <w:b/>
                                      <w:spacing w:val="-5"/>
                                      <w:sz w:val="20"/>
                                    </w:rPr>
                                    <w:t>jun</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26"/>
                                    <w:ind w:left="71"/>
                                    <w:rPr>
                                      <w:b/>
                                      <w:sz w:val="20"/>
                                    </w:rPr>
                                  </w:pPr>
                                  <w:r>
                                    <w:rPr>
                                      <w:b/>
                                      <w:spacing w:val="-5"/>
                                      <w:sz w:val="20"/>
                                    </w:rPr>
                                    <w:t>jul</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26"/>
                                    <w:ind w:left="72"/>
                                    <w:rPr>
                                      <w:b/>
                                      <w:sz w:val="20"/>
                                    </w:rPr>
                                  </w:pPr>
                                  <w:r>
                                    <w:rPr>
                                      <w:b/>
                                      <w:spacing w:val="-5"/>
                                      <w:sz w:val="20"/>
                                    </w:rPr>
                                    <w:t>avg</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26"/>
                                    <w:ind w:left="72"/>
                                    <w:rPr>
                                      <w:b/>
                                      <w:sz w:val="20"/>
                                    </w:rPr>
                                  </w:pPr>
                                  <w:r>
                                    <w:rPr>
                                      <w:b/>
                                      <w:spacing w:val="-5"/>
                                      <w:sz w:val="20"/>
                                    </w:rPr>
                                    <w:t>sep</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26"/>
                                    <w:ind w:left="73"/>
                                    <w:rPr>
                                      <w:b/>
                                      <w:sz w:val="20"/>
                                    </w:rPr>
                                  </w:pPr>
                                  <w:r>
                                    <w:rPr>
                                      <w:b/>
                                      <w:spacing w:val="-5"/>
                                      <w:sz w:val="20"/>
                                    </w:rPr>
                                    <w:t>okt</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26"/>
                                    <w:ind w:left="74"/>
                                    <w:rPr>
                                      <w:b/>
                                      <w:sz w:val="20"/>
                                    </w:rPr>
                                  </w:pPr>
                                  <w:r>
                                    <w:rPr>
                                      <w:b/>
                                      <w:spacing w:val="-5"/>
                                      <w:sz w:val="20"/>
                                    </w:rPr>
                                    <w:t>nov</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26"/>
                                    <w:ind w:left="75"/>
                                    <w:rPr>
                                      <w:b/>
                                      <w:sz w:val="20"/>
                                    </w:rPr>
                                  </w:pPr>
                                  <w:r>
                                    <w:rPr>
                                      <w:b/>
                                      <w:spacing w:val="-5"/>
                                      <w:sz w:val="20"/>
                                    </w:rPr>
                                    <w:t>dec</w:t>
                                  </w: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26"/>
                                    <w:ind w:left="76"/>
                                    <w:rPr>
                                      <w:b/>
                                      <w:sz w:val="20"/>
                                    </w:rPr>
                                  </w:pPr>
                                  <w:r>
                                    <w:rPr>
                                      <w:b/>
                                      <w:spacing w:val="-2"/>
                                      <w:sz w:val="20"/>
                                    </w:rPr>
                                    <w:t>SKUPAJ</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9"/>
                                    <w:ind w:left="25"/>
                                    <w:jc w:val="center"/>
                                    <w:rPr>
                                      <w:sz w:val="20"/>
                                    </w:rPr>
                                  </w:pPr>
                                  <w:r>
                                    <w:rPr>
                                      <w:spacing w:val="-10"/>
                                      <w:sz w:val="20"/>
                                    </w:rPr>
                                    <w:t>%</w:t>
                                  </w:r>
                                </w:p>
                              </w:tc>
                            </w:tr>
                            <w:tr>
                              <w:trPr>
                                <w:trHeight w:val="302"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left="69"/>
                                    <w:rPr>
                                      <w:sz w:val="20"/>
                                    </w:rPr>
                                  </w:pPr>
                                  <w:r>
                                    <w:rPr>
                                      <w:spacing w:val="-2"/>
                                      <w:sz w:val="20"/>
                                    </w:rPr>
                                    <w:t>Slovenija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5"/>
                                    <w:jc w:val="right"/>
                                    <w:rPr>
                                      <w:sz w:val="20"/>
                                    </w:rPr>
                                  </w:pPr>
                                  <w:r>
                                    <w:rPr>
                                      <w:spacing w:val="-5"/>
                                      <w:sz w:val="20"/>
                                    </w:rPr>
                                    <w:t>23</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5"/>
                                    <w:jc w:val="right"/>
                                    <w:rPr>
                                      <w:sz w:val="20"/>
                                    </w:rPr>
                                  </w:pPr>
                                  <w:r>
                                    <w:rPr>
                                      <w:spacing w:val="-5"/>
                                      <w:sz w:val="20"/>
                                    </w:rPr>
                                    <w:t>44</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5"/>
                                      <w:sz w:val="20"/>
                                    </w:rPr>
                                    <w:t>66</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5"/>
                                    <w:jc w:val="right"/>
                                    <w:rPr>
                                      <w:sz w:val="20"/>
                                    </w:rPr>
                                  </w:pPr>
                                  <w:r>
                                    <w:rPr>
                                      <w:spacing w:val="-5"/>
                                      <w:sz w:val="20"/>
                                    </w:rPr>
                                    <w:t>73</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5"/>
                                      <w:sz w:val="20"/>
                                    </w:rPr>
                                    <w:t>11</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5"/>
                                    <w:jc w:val="right"/>
                                    <w:rPr>
                                      <w:sz w:val="20"/>
                                    </w:rPr>
                                  </w:pPr>
                                  <w:r>
                                    <w:rPr>
                                      <w:spacing w:val="-5"/>
                                      <w:sz w:val="20"/>
                                    </w:rPr>
                                    <w:t>49</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2"/>
                                    <w:jc w:val="right"/>
                                    <w:rPr>
                                      <w:sz w:val="20"/>
                                    </w:rPr>
                                  </w:pPr>
                                  <w:r>
                                    <w:rPr>
                                      <w:spacing w:val="-5"/>
                                      <w:sz w:val="20"/>
                                    </w:rPr>
                                    <w:t>62</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5"/>
                                      <w:sz w:val="20"/>
                                    </w:rPr>
                                    <w:t>85</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2"/>
                                    <w:jc w:val="right"/>
                                    <w:rPr>
                                      <w:sz w:val="20"/>
                                    </w:rPr>
                                  </w:pPr>
                                  <w:r>
                                    <w:rPr>
                                      <w:spacing w:val="-5"/>
                                      <w:sz w:val="20"/>
                                    </w:rPr>
                                    <w:t>81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0"/>
                                    <w:jc w:val="right"/>
                                    <w:rPr>
                                      <w:sz w:val="20"/>
                                    </w:rPr>
                                  </w:pPr>
                                  <w:r>
                                    <w:rPr>
                                      <w:spacing w:val="-5"/>
                                      <w:sz w:val="20"/>
                                    </w:rPr>
                                    <w:t>91</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1"/>
                                    <w:jc w:val="right"/>
                                    <w:rPr>
                                      <w:sz w:val="20"/>
                                    </w:rPr>
                                  </w:pPr>
                                  <w:r>
                                    <w:rPr>
                                      <w:spacing w:val="-5"/>
                                      <w:sz w:val="20"/>
                                    </w:rPr>
                                    <w:t>36</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48"/>
                                    <w:jc w:val="right"/>
                                    <w:rPr>
                                      <w:sz w:val="20"/>
                                    </w:rPr>
                                  </w:pPr>
                                  <w:r>
                                    <w:rPr>
                                      <w:spacing w:val="-5"/>
                                      <w:sz w:val="20"/>
                                    </w:rPr>
                                    <w:t>30</w:t>
                                  </w: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47"/>
                                    <w:jc w:val="right"/>
                                    <w:rPr>
                                      <w:b/>
                                      <w:sz w:val="20"/>
                                    </w:rPr>
                                  </w:pPr>
                                  <w:r>
                                    <w:rPr>
                                      <w:b/>
                                      <w:spacing w:val="-5"/>
                                      <w:sz w:val="20"/>
                                    </w:rPr>
                                    <w:t>651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48"/>
                                    <w:jc w:val="right"/>
                                    <w:rPr>
                                      <w:sz w:val="20"/>
                                    </w:rPr>
                                  </w:pPr>
                                  <w:r>
                                    <w:rPr>
                                      <w:spacing w:val="-2"/>
                                      <w:sz w:val="20"/>
                                    </w:rPr>
                                    <w:t>60,84</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Hrvaška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2</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33"/>
                                    <w:ind w:right="61"/>
                                    <w:jc w:val="right"/>
                                    <w:rPr>
                                      <w:sz w:val="20"/>
                                    </w:rPr>
                                  </w:pPr>
                                  <w:r>
                                    <w:rPr>
                                      <w:spacing w:val="-10"/>
                                      <w:sz w:val="20"/>
                                    </w:rPr>
                                    <w:t>3</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8"/>
                                    <w:jc w:val="right"/>
                                    <w:rPr>
                                      <w:sz w:val="20"/>
                                    </w:rPr>
                                  </w:pPr>
                                  <w:r>
                                    <w:rPr>
                                      <w:spacing w:val="-10"/>
                                      <w:sz w:val="20"/>
                                    </w:rPr>
                                    <w:t>8</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5"/>
                                      <w:sz w:val="20"/>
                                    </w:rPr>
                                    <w:t>25</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5</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10"/>
                                      <w:sz w:val="20"/>
                                    </w:rPr>
                                    <w:t>9</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0"/>
                                    <w:jc w:val="right"/>
                                    <w:rPr>
                                      <w:sz w:val="20"/>
                                    </w:rPr>
                                  </w:pPr>
                                  <w:r>
                                    <w:rPr>
                                      <w:spacing w:val="-5"/>
                                      <w:sz w:val="20"/>
                                    </w:rPr>
                                    <w:t>13</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1"/>
                                    <w:jc w:val="right"/>
                                    <w:rPr>
                                      <w:sz w:val="20"/>
                                    </w:rPr>
                                  </w:pPr>
                                  <w:r>
                                    <w:rPr>
                                      <w:spacing w:val="-5"/>
                                      <w:sz w:val="20"/>
                                    </w:rPr>
                                    <w:t>13</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1"/>
                                    <w:jc w:val="right"/>
                                    <w:rPr>
                                      <w:sz w:val="20"/>
                                    </w:rPr>
                                  </w:pPr>
                                  <w:r>
                                    <w:rPr>
                                      <w:spacing w:val="-10"/>
                                      <w:sz w:val="20"/>
                                    </w:rPr>
                                    <w:t>4</w:t>
                                  </w: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83</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7,76</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Srbija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2</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3</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33"/>
                                    <w:ind w:right="61"/>
                                    <w:jc w:val="right"/>
                                    <w:rPr>
                                      <w:sz w:val="20"/>
                                    </w:rPr>
                                  </w:pPr>
                                  <w:r>
                                    <w:rPr>
                                      <w:spacing w:val="-10"/>
                                      <w:sz w:val="20"/>
                                    </w:rPr>
                                    <w:t>4</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8"/>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5"/>
                                      <w:sz w:val="20"/>
                                    </w:rPr>
                                    <w:t>14</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8</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2"/>
                                    <w:jc w:val="right"/>
                                    <w:rPr>
                                      <w:sz w:val="20"/>
                                    </w:rPr>
                                  </w:pPr>
                                  <w:r>
                                    <w:rPr>
                                      <w:spacing w:val="-5"/>
                                      <w:sz w:val="20"/>
                                    </w:rPr>
                                    <w:t>13</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3"/>
                                    <w:jc w:val="right"/>
                                    <w:rPr>
                                      <w:sz w:val="20"/>
                                    </w:rPr>
                                  </w:pPr>
                                  <w:r>
                                    <w:rPr>
                                      <w:spacing w:val="-10"/>
                                      <w:sz w:val="20"/>
                                    </w:rPr>
                                    <w:t>4</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10"/>
                                      <w:sz w:val="20"/>
                                    </w:rPr>
                                    <w:t>7</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1"/>
                                    <w:jc w:val="right"/>
                                    <w:rPr>
                                      <w:sz w:val="20"/>
                                    </w:rPr>
                                  </w:pPr>
                                  <w:r>
                                    <w:rPr>
                                      <w:spacing w:val="-10"/>
                                      <w:sz w:val="20"/>
                                    </w:rPr>
                                    <w:t>3</w:t>
                                  </w: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61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5,70</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Poljska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5"/>
                                    <w:jc w:val="right"/>
                                    <w:rPr>
                                      <w:sz w:val="20"/>
                                    </w:rPr>
                                  </w:pPr>
                                  <w:r>
                                    <w:rPr>
                                      <w:spacing w:val="-5"/>
                                      <w:sz w:val="20"/>
                                    </w:rPr>
                                    <w:t>24</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2"/>
                                    <w:jc w:val="right"/>
                                    <w:rPr>
                                      <w:sz w:val="20"/>
                                    </w:rPr>
                                  </w:pPr>
                                  <w:r>
                                    <w:rPr>
                                      <w:spacing w:val="-5"/>
                                      <w:sz w:val="20"/>
                                    </w:rPr>
                                    <w:t>26</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10"/>
                                      <w:sz w:val="20"/>
                                    </w:rPr>
                                    <w:t>4</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54</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5,05</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Nemčija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8"/>
                                    <w:jc w:val="right"/>
                                    <w:rPr>
                                      <w:sz w:val="20"/>
                                    </w:rPr>
                                  </w:pPr>
                                  <w:r>
                                    <w:rPr>
                                      <w:spacing w:val="-10"/>
                                      <w:sz w:val="20"/>
                                    </w:rPr>
                                    <w:t>3</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7"/>
                                    <w:jc w:val="right"/>
                                    <w:rPr>
                                      <w:sz w:val="20"/>
                                    </w:rPr>
                                  </w:pPr>
                                  <w:r>
                                    <w:rPr>
                                      <w:spacing w:val="-10"/>
                                      <w:sz w:val="20"/>
                                    </w:rPr>
                                    <w:t>6</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4</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2"/>
                                    <w:jc w:val="right"/>
                                    <w:rPr>
                                      <w:sz w:val="20"/>
                                    </w:rPr>
                                  </w:pPr>
                                  <w:r>
                                    <w:rPr>
                                      <w:spacing w:val="-5"/>
                                      <w:sz w:val="20"/>
                                    </w:rPr>
                                    <w:t>11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10"/>
                                      <w:sz w:val="20"/>
                                    </w:rPr>
                                    <w:t>4</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3"/>
                                    <w:jc w:val="right"/>
                                    <w:rPr>
                                      <w:sz w:val="20"/>
                                    </w:rPr>
                                  </w:pPr>
                                  <w:r>
                                    <w:rPr>
                                      <w:spacing w:val="-10"/>
                                      <w:sz w:val="20"/>
                                    </w:rPr>
                                    <w:t>3</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31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2,90</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Madžarska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5"/>
                                      <w:sz w:val="20"/>
                                    </w:rPr>
                                    <w:t>27</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33"/>
                                    <w:ind w:right="57"/>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30</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2,80</w:t>
                                  </w:r>
                                </w:p>
                              </w:tc>
                            </w:tr>
                            <w:tr>
                              <w:trPr>
                                <w:trHeight w:val="301"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left="69"/>
                                    <w:rPr>
                                      <w:sz w:val="20"/>
                                    </w:rPr>
                                  </w:pPr>
                                  <w:r>
                                    <w:rPr>
                                      <w:spacing w:val="-2"/>
                                      <w:sz w:val="20"/>
                                    </w:rPr>
                                    <w:t>Avstrija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8"/>
                                    <w:jc w:val="right"/>
                                    <w:rPr>
                                      <w:sz w:val="20"/>
                                    </w:rPr>
                                  </w:pPr>
                                  <w:r>
                                    <w:rPr>
                                      <w:spacing w:val="-10"/>
                                      <w:sz w:val="20"/>
                                    </w:rPr>
                                    <w:t>9</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7"/>
                                    <w:jc w:val="right"/>
                                    <w:rPr>
                                      <w:sz w:val="20"/>
                                    </w:rPr>
                                  </w:pPr>
                                  <w:r>
                                    <w:rPr>
                                      <w:spacing w:val="-10"/>
                                      <w:sz w:val="20"/>
                                    </w:rPr>
                                    <w:t>1</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5"/>
                                      <w:sz w:val="20"/>
                                    </w:rPr>
                                    <w:t>11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22</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46"/>
                                    <w:jc w:val="right"/>
                                    <w:rPr>
                                      <w:sz w:val="20"/>
                                    </w:rPr>
                                  </w:pPr>
                                  <w:r>
                                    <w:rPr>
                                      <w:spacing w:val="-4"/>
                                      <w:sz w:val="20"/>
                                    </w:rPr>
                                    <w:t>2,06</w:t>
                                  </w:r>
                                </w:p>
                              </w:tc>
                            </w:tr>
                            <w:tr>
                              <w:trPr>
                                <w:trHeight w:val="462"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69"/>
                                    <w:rPr>
                                      <w:sz w:val="20"/>
                                    </w:rPr>
                                  </w:pPr>
                                  <w:r>
                                    <w:rPr>
                                      <w:sz w:val="20"/>
                                    </w:rPr>
                                    <w:t>Bosna</w:t>
                                  </w:r>
                                  <w:r>
                                    <w:rPr>
                                      <w:spacing w:val="-7"/>
                                      <w:sz w:val="20"/>
                                    </w:rPr>
                                    <w:t> </w:t>
                                  </w:r>
                                  <w:r>
                                    <w:rPr>
                                      <w:spacing w:val="-5"/>
                                      <w:sz w:val="20"/>
                                    </w:rPr>
                                    <w:t>in</w:t>
                                  </w:r>
                                </w:p>
                                <w:p>
                                  <w:pPr>
                                    <w:pStyle w:val="TableParagraph"/>
                                    <w:spacing w:line="213" w:lineRule="exact"/>
                                    <w:ind w:left="69"/>
                                    <w:rPr>
                                      <w:sz w:val="20"/>
                                    </w:rPr>
                                  </w:pPr>
                                  <w:r>
                                    <w:rPr>
                                      <w:spacing w:val="-2"/>
                                      <w:sz w:val="20"/>
                                    </w:rPr>
                                    <w:t>Hercegovina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114"/>
                                    <w:ind w:right="59"/>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114"/>
                                    <w:ind w:right="61"/>
                                    <w:jc w:val="right"/>
                                    <w:rPr>
                                      <w:sz w:val="20"/>
                                    </w:rPr>
                                  </w:pPr>
                                  <w:r>
                                    <w:rPr>
                                      <w:spacing w:val="-10"/>
                                      <w:sz w:val="20"/>
                                    </w:rPr>
                                    <w:t>2</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114"/>
                                    <w:ind w:right="58"/>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114"/>
                                    <w:ind w:right="57"/>
                                    <w:jc w:val="right"/>
                                    <w:rPr>
                                      <w:sz w:val="20"/>
                                    </w:rPr>
                                  </w:pPr>
                                  <w:r>
                                    <w:rPr>
                                      <w:spacing w:val="-10"/>
                                      <w:sz w:val="20"/>
                                    </w:rPr>
                                    <w:t>0</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114"/>
                                    <w:ind w:right="59"/>
                                    <w:jc w:val="right"/>
                                    <w:rPr>
                                      <w:sz w:val="20"/>
                                    </w:rPr>
                                  </w:pPr>
                                  <w:r>
                                    <w:rPr>
                                      <w:spacing w:val="-10"/>
                                      <w:sz w:val="20"/>
                                    </w:rPr>
                                    <w:t>5</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114"/>
                                    <w:ind w:right="55"/>
                                    <w:jc w:val="right"/>
                                    <w:rPr>
                                      <w:sz w:val="20"/>
                                    </w:rPr>
                                  </w:pPr>
                                  <w:r>
                                    <w:rPr>
                                      <w:spacing w:val="-10"/>
                                      <w:sz w:val="20"/>
                                    </w:rPr>
                                    <w:t>4</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114"/>
                                    <w:ind w:right="57"/>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114"/>
                                    <w:ind w:right="53"/>
                                    <w:jc w:val="right"/>
                                    <w:rPr>
                                      <w:sz w:val="20"/>
                                    </w:rPr>
                                  </w:pPr>
                                  <w:r>
                                    <w:rPr>
                                      <w:spacing w:val="-10"/>
                                      <w:sz w:val="20"/>
                                    </w:rPr>
                                    <w:t>3</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114"/>
                                    <w:ind w:right="54"/>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114"/>
                                    <w:ind w:right="51"/>
                                    <w:jc w:val="right"/>
                                    <w:rPr>
                                      <w:sz w:val="20"/>
                                    </w:rPr>
                                  </w:pPr>
                                  <w:r>
                                    <w:rPr>
                                      <w:spacing w:val="-10"/>
                                      <w:sz w:val="20"/>
                                    </w:rPr>
                                    <w:t>2</w:t>
                                  </w: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14"/>
                                    <w:ind w:right="50"/>
                                    <w:jc w:val="right"/>
                                    <w:rPr>
                                      <w:b/>
                                      <w:sz w:val="20"/>
                                    </w:rPr>
                                  </w:pPr>
                                  <w:r>
                                    <w:rPr>
                                      <w:b/>
                                      <w:spacing w:val="-5"/>
                                      <w:sz w:val="20"/>
                                    </w:rPr>
                                    <w:t>21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229"/>
                                    <w:ind w:right="46"/>
                                    <w:jc w:val="right"/>
                                    <w:rPr>
                                      <w:sz w:val="20"/>
                                    </w:rPr>
                                  </w:pPr>
                                  <w:r>
                                    <w:rPr>
                                      <w:spacing w:val="-4"/>
                                      <w:sz w:val="20"/>
                                    </w:rPr>
                                    <w:t>1,96</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Romunija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1</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5"/>
                                    <w:jc w:val="right"/>
                                    <w:rPr>
                                      <w:sz w:val="20"/>
                                    </w:rPr>
                                  </w:pPr>
                                  <w:r>
                                    <w:rPr>
                                      <w:spacing w:val="-5"/>
                                      <w:sz w:val="20"/>
                                    </w:rPr>
                                    <w:t>11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5"/>
                                    <w:jc w:val="right"/>
                                    <w:rPr>
                                      <w:sz w:val="20"/>
                                    </w:rPr>
                                  </w:pPr>
                                  <w:r>
                                    <w:rPr>
                                      <w:spacing w:val="-10"/>
                                      <w:sz w:val="20"/>
                                    </w:rPr>
                                    <w:t>2</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3"/>
                                    <w:jc w:val="right"/>
                                    <w:rPr>
                                      <w:sz w:val="20"/>
                                    </w:rPr>
                                  </w:pPr>
                                  <w:r>
                                    <w:rPr>
                                      <w:spacing w:val="-10"/>
                                      <w:sz w:val="20"/>
                                    </w:rPr>
                                    <w:t>2</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10"/>
                                      <w:sz w:val="20"/>
                                    </w:rPr>
                                    <w:t>3</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19</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1,78</w:t>
                                  </w:r>
                                </w:p>
                              </w:tc>
                            </w:tr>
                            <w:tr>
                              <w:trPr>
                                <w:trHeight w:val="302"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left="69"/>
                                    <w:rPr>
                                      <w:sz w:val="20"/>
                                    </w:rPr>
                                  </w:pPr>
                                  <w:r>
                                    <w:rPr>
                                      <w:spacing w:val="-2"/>
                                      <w:sz w:val="20"/>
                                    </w:rPr>
                                    <w:t>Češka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8"/>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7"/>
                                    <w:jc w:val="right"/>
                                    <w:rPr>
                                      <w:sz w:val="20"/>
                                    </w:rPr>
                                  </w:pPr>
                                  <w:r>
                                    <w:rPr>
                                      <w:spacing w:val="-10"/>
                                      <w:sz w:val="20"/>
                                    </w:rPr>
                                    <w:t>3</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9"/>
                                    <w:jc w:val="right"/>
                                    <w:rPr>
                                      <w:sz w:val="20"/>
                                    </w:rPr>
                                  </w:pPr>
                                  <w:r>
                                    <w:rPr>
                                      <w:spacing w:val="-10"/>
                                      <w:sz w:val="20"/>
                                    </w:rPr>
                                    <w:t>5</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7"/>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4"/>
                                    <w:jc w:val="right"/>
                                    <w:rPr>
                                      <w:sz w:val="20"/>
                                    </w:rPr>
                                  </w:pPr>
                                  <w:r>
                                    <w:rPr>
                                      <w:spacing w:val="-10"/>
                                      <w:sz w:val="20"/>
                                    </w:rPr>
                                    <w:t>3</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3"/>
                                    <w:jc w:val="right"/>
                                    <w:rPr>
                                      <w:sz w:val="20"/>
                                    </w:rPr>
                                  </w:pPr>
                                  <w:r>
                                    <w:rPr>
                                      <w:spacing w:val="-10"/>
                                      <w:sz w:val="20"/>
                                    </w:rPr>
                                    <w:t>1</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16</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46"/>
                                    <w:jc w:val="right"/>
                                    <w:rPr>
                                      <w:sz w:val="20"/>
                                    </w:rPr>
                                  </w:pPr>
                                  <w:r>
                                    <w:rPr>
                                      <w:spacing w:val="-4"/>
                                      <w:sz w:val="20"/>
                                    </w:rPr>
                                    <w:t>1,50</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Italija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5"/>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7"/>
                                    <w:jc w:val="right"/>
                                    <w:rPr>
                                      <w:sz w:val="20"/>
                                    </w:rPr>
                                  </w:pPr>
                                  <w:r>
                                    <w:rPr>
                                      <w:spacing w:val="-10"/>
                                      <w:sz w:val="20"/>
                                    </w:rPr>
                                    <w:t>7</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4"/>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3"/>
                                    <w:jc w:val="right"/>
                                    <w:rPr>
                                      <w:sz w:val="20"/>
                                    </w:rPr>
                                  </w:pPr>
                                  <w:r>
                                    <w:rPr>
                                      <w:spacing w:val="-10"/>
                                      <w:sz w:val="20"/>
                                    </w:rPr>
                                    <w:t>4</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14</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1,31</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Makedonija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8"/>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7"/>
                                    <w:jc w:val="right"/>
                                    <w:rPr>
                                      <w:sz w:val="20"/>
                                    </w:rPr>
                                  </w:pPr>
                                  <w:r>
                                    <w:rPr>
                                      <w:spacing w:val="-10"/>
                                      <w:sz w:val="20"/>
                                    </w:rPr>
                                    <w:t>2</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5"/>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4"/>
                                    <w:jc w:val="right"/>
                                    <w:rPr>
                                      <w:sz w:val="20"/>
                                    </w:rPr>
                                  </w:pPr>
                                  <w:r>
                                    <w:rPr>
                                      <w:spacing w:val="-10"/>
                                      <w:sz w:val="20"/>
                                    </w:rPr>
                                    <w:t>6</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13</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1,21</w:t>
                                  </w:r>
                                </w:p>
                              </w:tc>
                            </w:tr>
                            <w:tr>
                              <w:trPr>
                                <w:trHeight w:val="300"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7"/>
                                    <w:ind w:left="69"/>
                                    <w:rPr>
                                      <w:sz w:val="20"/>
                                    </w:rPr>
                                  </w:pPr>
                                  <w:r>
                                    <w:rPr>
                                      <w:spacing w:val="-2"/>
                                      <w:sz w:val="20"/>
                                    </w:rPr>
                                    <w:t>Španija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7"/>
                                    <w:ind w:right="59"/>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7"/>
                                    <w:ind w:right="55"/>
                                    <w:jc w:val="right"/>
                                    <w:rPr>
                                      <w:sz w:val="20"/>
                                    </w:rPr>
                                  </w:pPr>
                                  <w:r>
                                    <w:rPr>
                                      <w:spacing w:val="-10"/>
                                      <w:sz w:val="20"/>
                                    </w:rPr>
                                    <w:t>2</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7"/>
                                    <w:ind w:right="57"/>
                                    <w:jc w:val="right"/>
                                    <w:rPr>
                                      <w:sz w:val="20"/>
                                    </w:rPr>
                                  </w:pPr>
                                  <w:r>
                                    <w:rPr>
                                      <w:spacing w:val="-10"/>
                                      <w:sz w:val="20"/>
                                    </w:rPr>
                                    <w:t>5</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9</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7"/>
                                    <w:ind w:right="46"/>
                                    <w:jc w:val="right"/>
                                    <w:rPr>
                                      <w:sz w:val="20"/>
                                    </w:rPr>
                                  </w:pPr>
                                  <w:r>
                                    <w:rPr>
                                      <w:spacing w:val="-4"/>
                                      <w:sz w:val="20"/>
                                    </w:rPr>
                                    <w:t>0,84</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Francija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7"/>
                                    <w:jc w:val="right"/>
                                    <w:rPr>
                                      <w:sz w:val="20"/>
                                    </w:rPr>
                                  </w:pPr>
                                  <w:r>
                                    <w:rPr>
                                      <w:spacing w:val="-10"/>
                                      <w:sz w:val="20"/>
                                    </w:rPr>
                                    <w:t>1</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5"/>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4"/>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4"/>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6</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0,56</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Švedska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7"/>
                                    <w:jc w:val="right"/>
                                    <w:rPr>
                                      <w:sz w:val="20"/>
                                    </w:rPr>
                                  </w:pPr>
                                  <w:r>
                                    <w:rPr>
                                      <w:spacing w:val="-10"/>
                                      <w:sz w:val="20"/>
                                    </w:rPr>
                                    <w:t>3</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5</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0,47</w:t>
                                  </w:r>
                                </w:p>
                              </w:tc>
                            </w:tr>
                            <w:tr>
                              <w:trPr>
                                <w:trHeight w:val="465"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69" w:right="555"/>
                                    <w:rPr>
                                      <w:sz w:val="20"/>
                                    </w:rPr>
                                  </w:pPr>
                                  <w:r>
                                    <w:rPr>
                                      <w:spacing w:val="-2"/>
                                      <w:sz w:val="20"/>
                                    </w:rPr>
                                    <w:t>Velika Britanija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232"/>
                                    <w:ind w:right="55"/>
                                    <w:jc w:val="right"/>
                                    <w:rPr>
                                      <w:sz w:val="20"/>
                                    </w:rPr>
                                  </w:pPr>
                                  <w:r>
                                    <w:rPr>
                                      <w:spacing w:val="-10"/>
                                      <w:sz w:val="20"/>
                                    </w:rPr>
                                    <w:t>3</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232"/>
                                    <w:ind w:right="57"/>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232"/>
                                    <w:ind w:right="51"/>
                                    <w:jc w:val="right"/>
                                    <w:rPr>
                                      <w:sz w:val="20"/>
                                    </w:rPr>
                                  </w:pPr>
                                  <w:r>
                                    <w:rPr>
                                      <w:spacing w:val="-10"/>
                                      <w:sz w:val="20"/>
                                    </w:rPr>
                                    <w:t>1</w:t>
                                  </w: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17"/>
                                    <w:ind w:right="50"/>
                                    <w:jc w:val="right"/>
                                    <w:rPr>
                                      <w:b/>
                                      <w:sz w:val="20"/>
                                    </w:rPr>
                                  </w:pPr>
                                  <w:r>
                                    <w:rPr>
                                      <w:b/>
                                      <w:spacing w:val="-10"/>
                                      <w:sz w:val="20"/>
                                    </w:rPr>
                                    <w:t>5</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232"/>
                                    <w:ind w:right="46"/>
                                    <w:jc w:val="right"/>
                                    <w:rPr>
                                      <w:sz w:val="20"/>
                                    </w:rPr>
                                  </w:pPr>
                                  <w:r>
                                    <w:rPr>
                                      <w:spacing w:val="-4"/>
                                      <w:sz w:val="20"/>
                                    </w:rPr>
                                    <w:t>0,47</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Albanija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5"/>
                                    <w:jc w:val="right"/>
                                    <w:rPr>
                                      <w:sz w:val="20"/>
                                    </w:rPr>
                                  </w:pPr>
                                  <w:r>
                                    <w:rPr>
                                      <w:spacing w:val="-10"/>
                                      <w:sz w:val="20"/>
                                    </w:rPr>
                                    <w:t>4</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4</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0,37</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Belgija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7"/>
                                    <w:jc w:val="right"/>
                                    <w:rPr>
                                      <w:sz w:val="20"/>
                                    </w:rPr>
                                  </w:pPr>
                                  <w:r>
                                    <w:rPr>
                                      <w:spacing w:val="-10"/>
                                      <w:sz w:val="20"/>
                                    </w:rPr>
                                    <w:t>4</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4</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0,37</w:t>
                                  </w:r>
                                </w:p>
                              </w:tc>
                            </w:tr>
                            <w:tr>
                              <w:trPr>
                                <w:trHeight w:val="301"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left="69"/>
                                    <w:rPr>
                                      <w:sz w:val="20"/>
                                    </w:rPr>
                                  </w:pPr>
                                  <w:r>
                                    <w:rPr>
                                      <w:spacing w:val="-2"/>
                                      <w:sz w:val="20"/>
                                    </w:rPr>
                                    <w:t>Danska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5"/>
                                    <w:jc w:val="right"/>
                                    <w:rPr>
                                      <w:sz w:val="20"/>
                                    </w:rPr>
                                  </w:pPr>
                                  <w:r>
                                    <w:rPr>
                                      <w:spacing w:val="-10"/>
                                      <w:sz w:val="20"/>
                                    </w:rPr>
                                    <w:t>4</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4</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46"/>
                                    <w:jc w:val="right"/>
                                    <w:rPr>
                                      <w:sz w:val="20"/>
                                    </w:rPr>
                                  </w:pPr>
                                  <w:r>
                                    <w:rPr>
                                      <w:spacing w:val="-4"/>
                                      <w:sz w:val="20"/>
                                    </w:rPr>
                                    <w:t>0,37</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Švica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4"/>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3</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0,28</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Kitajska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7"/>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2</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0,19</w:t>
                                  </w:r>
                                </w:p>
                              </w:tc>
                            </w:tr>
                            <w:tr>
                              <w:trPr>
                                <w:trHeight w:val="695"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ind w:left="69" w:right="500"/>
                                    <w:rPr>
                                      <w:sz w:val="20"/>
                                    </w:rPr>
                                  </w:pPr>
                                  <w:r>
                                    <w:rPr>
                                      <w:spacing w:val="-2"/>
                                      <w:sz w:val="20"/>
                                    </w:rPr>
                                    <w:t>Združene države</w:t>
                                  </w:r>
                                </w:p>
                                <w:p>
                                  <w:pPr>
                                    <w:pStyle w:val="TableParagraph"/>
                                    <w:spacing w:line="212" w:lineRule="exact"/>
                                    <w:ind w:left="69"/>
                                    <w:rPr>
                                      <w:sz w:val="20"/>
                                    </w:rPr>
                                  </w:pPr>
                                  <w:r>
                                    <w:rPr>
                                      <w:spacing w:val="-2"/>
                                      <w:sz w:val="20"/>
                                    </w:rPr>
                                    <w:t>Amerike</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230"/>
                                    <w:rPr>
                                      <w:b/>
                                      <w:sz w:val="20"/>
                                    </w:rPr>
                                  </w:pPr>
                                </w:p>
                                <w:p>
                                  <w:pPr>
                                    <w:pStyle w:val="TableParagraph"/>
                                    <w:spacing w:line="213" w:lineRule="exact"/>
                                    <w:ind w:right="55"/>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230"/>
                                    <w:rPr>
                                      <w:b/>
                                      <w:sz w:val="20"/>
                                    </w:rPr>
                                  </w:pPr>
                                </w:p>
                                <w:p>
                                  <w:pPr>
                                    <w:pStyle w:val="TableParagraph"/>
                                    <w:spacing w:line="213" w:lineRule="exact"/>
                                    <w:ind w:right="57"/>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232"/>
                                    <w:ind w:right="50"/>
                                    <w:jc w:val="right"/>
                                    <w:rPr>
                                      <w:b/>
                                      <w:sz w:val="20"/>
                                    </w:rPr>
                                  </w:pPr>
                                  <w:r>
                                    <w:rPr>
                                      <w:b/>
                                      <w:spacing w:val="-10"/>
                                      <w:sz w:val="20"/>
                                    </w:rPr>
                                    <w:t>2</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before="230"/>
                                    <w:rPr>
                                      <w:b/>
                                      <w:sz w:val="20"/>
                                    </w:rPr>
                                  </w:pPr>
                                </w:p>
                                <w:p>
                                  <w:pPr>
                                    <w:pStyle w:val="TableParagraph"/>
                                    <w:spacing w:line="213" w:lineRule="exact"/>
                                    <w:ind w:right="46"/>
                                    <w:jc w:val="right"/>
                                    <w:rPr>
                                      <w:sz w:val="20"/>
                                    </w:rPr>
                                  </w:pPr>
                                  <w:r>
                                    <w:rPr>
                                      <w:spacing w:val="-4"/>
                                      <w:sz w:val="20"/>
                                    </w:rPr>
                                    <w:t>0,19</w:t>
                                  </w:r>
                                </w:p>
                              </w:tc>
                            </w:tr>
                            <w:tr>
                              <w:trPr>
                                <w:trHeight w:val="302"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left="69"/>
                                    <w:rPr>
                                      <w:sz w:val="20"/>
                                    </w:rPr>
                                  </w:pPr>
                                  <w:r>
                                    <w:rPr>
                                      <w:spacing w:val="-2"/>
                                      <w:sz w:val="20"/>
                                    </w:rPr>
                                    <w:t>Filipini</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left="72"/>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2</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46"/>
                                    <w:jc w:val="right"/>
                                    <w:rPr>
                                      <w:sz w:val="20"/>
                                    </w:rPr>
                                  </w:pPr>
                                  <w:r>
                                    <w:rPr>
                                      <w:spacing w:val="-4"/>
                                      <w:sz w:val="20"/>
                                    </w:rPr>
                                    <w:t>0,19</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Tajvan</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71"/>
                                    <w:rPr>
                                      <w:sz w:val="20"/>
                                    </w:rPr>
                                  </w:pPr>
                                  <w:r>
                                    <w:rPr>
                                      <w:spacing w:val="-10"/>
                                      <w:sz w:val="20"/>
                                    </w:rPr>
                                    <w:t>2</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2</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0,19</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Bolgarija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0.09</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Nizozemska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0,09</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Norveška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0,09</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Portugalska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7"/>
                                    <w:jc w:val="right"/>
                                    <w:rPr>
                                      <w:sz w:val="20"/>
                                    </w:rPr>
                                  </w:pPr>
                                  <w:r>
                                    <w:rPr>
                                      <w:spacing w:val="-10"/>
                                      <w:sz w:val="20"/>
                                    </w:rPr>
                                    <w:t>1</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2"/>
                                    <w:ind w:right="50"/>
                                    <w:jc w:val="right"/>
                                    <w:rPr>
                                      <w:b/>
                                      <w:sz w:val="20"/>
                                    </w:rPr>
                                  </w:pPr>
                                  <w:r>
                                    <w:rPr>
                                      <w:b/>
                                      <w:spacing w:val="-10"/>
                                      <w:sz w:val="20"/>
                                    </w:rPr>
                                    <w:t>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0,09</w:t>
                                  </w:r>
                                </w:p>
                              </w:tc>
                            </w:tr>
                            <w:tr>
                              <w:trPr>
                                <w:trHeight w:val="301"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left="69"/>
                                    <w:rPr>
                                      <w:sz w:val="20"/>
                                    </w:rPr>
                                  </w:pPr>
                                  <w:r>
                                    <w:rPr>
                                      <w:spacing w:val="-2"/>
                                      <w:sz w:val="20"/>
                                    </w:rPr>
                                    <w:t>Slovaška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5"/>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46"/>
                                    <w:jc w:val="right"/>
                                    <w:rPr>
                                      <w:sz w:val="20"/>
                                    </w:rPr>
                                  </w:pPr>
                                  <w:r>
                                    <w:rPr>
                                      <w:spacing w:val="-4"/>
                                      <w:sz w:val="20"/>
                                    </w:rPr>
                                    <w:t>0,09</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Turčija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0,09</w:t>
                                  </w:r>
                                </w:p>
                              </w:tc>
                            </w:tr>
                          </w:tbl>
                          <w:p>
                            <w:pPr>
                              <w:pStyle w:val="BodyText"/>
                            </w:pPr>
                          </w:p>
                        </w:txbxContent>
                      </wps:txbx>
                      <wps:bodyPr wrap="square" lIns="0" tIns="0" rIns="0" bIns="0" rtlCol="0">
                        <a:noAutofit/>
                      </wps:bodyPr>
                    </wps:wsp>
                  </a:graphicData>
                </a:graphic>
              </wp:anchor>
            </w:drawing>
          </mc:Choice>
          <mc:Fallback>
            <w:pict>
              <v:shape style="position:absolute;margin-left:32.400002pt;margin-top:12.875108pt;width:529.450pt;height:517.9pt;mso-position-horizontal-relative:page;mso-position-vertical-relative:paragraph;z-index:15744000" type="#_x0000_t202" id="docshape351" filled="false" stroked="false">
                <v:textbox inset="0,0,0,0">
                  <w:txbxContent>
                    <w:tbl>
                      <w:tblPr>
                        <w:tblW w:w="0" w:type="auto"/>
                        <w:jc w:val="left"/>
                        <w:tblInd w:w="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14"/>
                        <w:gridCol w:w="593"/>
                        <w:gridCol w:w="593"/>
                        <w:gridCol w:w="595"/>
                        <w:gridCol w:w="593"/>
                        <w:gridCol w:w="592"/>
                        <w:gridCol w:w="594"/>
                        <w:gridCol w:w="592"/>
                        <w:gridCol w:w="595"/>
                        <w:gridCol w:w="592"/>
                        <w:gridCol w:w="592"/>
                        <w:gridCol w:w="594"/>
                        <w:gridCol w:w="592"/>
                        <w:gridCol w:w="960"/>
                        <w:gridCol w:w="959"/>
                      </w:tblGrid>
                      <w:tr>
                        <w:trPr>
                          <w:trHeight w:val="292" w:hRule="atLeast"/>
                        </w:trPr>
                        <w:tc>
                          <w:tcPr>
                            <w:tcW w:w="1414"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left w:val="single" w:sz="4" w:space="0" w:color="000000"/>
                              <w:bottom w:val="single" w:sz="4" w:space="0" w:color="000000"/>
                              <w:right w:val="single" w:sz="4" w:space="0" w:color="000000"/>
                            </w:tcBorders>
                          </w:tcPr>
                          <w:p>
                            <w:pPr>
                              <w:pStyle w:val="TableParagraph"/>
                              <w:spacing w:before="26"/>
                              <w:ind w:left="69"/>
                              <w:rPr>
                                <w:b/>
                                <w:sz w:val="20"/>
                              </w:rPr>
                            </w:pPr>
                            <w:r>
                              <w:rPr>
                                <w:b/>
                                <w:spacing w:val="-5"/>
                                <w:sz w:val="20"/>
                              </w:rPr>
                              <w:t>jan</w:t>
                            </w:r>
                          </w:p>
                        </w:tc>
                        <w:tc>
                          <w:tcPr>
                            <w:tcW w:w="593" w:type="dxa"/>
                            <w:tcBorders>
                              <w:left w:val="single" w:sz="4" w:space="0" w:color="000000"/>
                              <w:bottom w:val="single" w:sz="4" w:space="0" w:color="000000"/>
                              <w:right w:val="single" w:sz="4" w:space="0" w:color="000000"/>
                            </w:tcBorders>
                          </w:tcPr>
                          <w:p>
                            <w:pPr>
                              <w:pStyle w:val="TableParagraph"/>
                              <w:spacing w:before="26"/>
                              <w:ind w:left="69"/>
                              <w:rPr>
                                <w:b/>
                                <w:sz w:val="20"/>
                              </w:rPr>
                            </w:pPr>
                            <w:r>
                              <w:rPr>
                                <w:b/>
                                <w:spacing w:val="-5"/>
                                <w:sz w:val="20"/>
                              </w:rPr>
                              <w:t>feb</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26"/>
                              <w:ind w:left="68"/>
                              <w:rPr>
                                <w:b/>
                                <w:sz w:val="20"/>
                              </w:rPr>
                            </w:pPr>
                            <w:r>
                              <w:rPr>
                                <w:b/>
                                <w:spacing w:val="-5"/>
                                <w:sz w:val="20"/>
                              </w:rPr>
                              <w:t>mar</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26"/>
                              <w:ind w:left="69"/>
                              <w:rPr>
                                <w:b/>
                                <w:sz w:val="20"/>
                              </w:rPr>
                            </w:pPr>
                            <w:r>
                              <w:rPr>
                                <w:b/>
                                <w:spacing w:val="-5"/>
                                <w:sz w:val="20"/>
                              </w:rPr>
                              <w:t>apr</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26"/>
                              <w:ind w:left="69"/>
                              <w:rPr>
                                <w:b/>
                                <w:sz w:val="20"/>
                              </w:rPr>
                            </w:pPr>
                            <w:r>
                              <w:rPr>
                                <w:b/>
                                <w:spacing w:val="-5"/>
                                <w:sz w:val="20"/>
                              </w:rPr>
                              <w:t>maj</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26"/>
                              <w:ind w:left="70"/>
                              <w:rPr>
                                <w:b/>
                                <w:sz w:val="20"/>
                              </w:rPr>
                            </w:pPr>
                            <w:r>
                              <w:rPr>
                                <w:b/>
                                <w:spacing w:val="-5"/>
                                <w:sz w:val="20"/>
                              </w:rPr>
                              <w:t>jun</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26"/>
                              <w:ind w:left="71"/>
                              <w:rPr>
                                <w:b/>
                                <w:sz w:val="20"/>
                              </w:rPr>
                            </w:pPr>
                            <w:r>
                              <w:rPr>
                                <w:b/>
                                <w:spacing w:val="-5"/>
                                <w:sz w:val="20"/>
                              </w:rPr>
                              <w:t>jul</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26"/>
                              <w:ind w:left="72"/>
                              <w:rPr>
                                <w:b/>
                                <w:sz w:val="20"/>
                              </w:rPr>
                            </w:pPr>
                            <w:r>
                              <w:rPr>
                                <w:b/>
                                <w:spacing w:val="-5"/>
                                <w:sz w:val="20"/>
                              </w:rPr>
                              <w:t>avg</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26"/>
                              <w:ind w:left="72"/>
                              <w:rPr>
                                <w:b/>
                                <w:sz w:val="20"/>
                              </w:rPr>
                            </w:pPr>
                            <w:r>
                              <w:rPr>
                                <w:b/>
                                <w:spacing w:val="-5"/>
                                <w:sz w:val="20"/>
                              </w:rPr>
                              <w:t>sep</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26"/>
                              <w:ind w:left="73"/>
                              <w:rPr>
                                <w:b/>
                                <w:sz w:val="20"/>
                              </w:rPr>
                            </w:pPr>
                            <w:r>
                              <w:rPr>
                                <w:b/>
                                <w:spacing w:val="-5"/>
                                <w:sz w:val="20"/>
                              </w:rPr>
                              <w:t>okt</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26"/>
                              <w:ind w:left="74"/>
                              <w:rPr>
                                <w:b/>
                                <w:sz w:val="20"/>
                              </w:rPr>
                            </w:pPr>
                            <w:r>
                              <w:rPr>
                                <w:b/>
                                <w:spacing w:val="-5"/>
                                <w:sz w:val="20"/>
                              </w:rPr>
                              <w:t>nov</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26"/>
                              <w:ind w:left="75"/>
                              <w:rPr>
                                <w:b/>
                                <w:sz w:val="20"/>
                              </w:rPr>
                            </w:pPr>
                            <w:r>
                              <w:rPr>
                                <w:b/>
                                <w:spacing w:val="-5"/>
                                <w:sz w:val="20"/>
                              </w:rPr>
                              <w:t>dec</w:t>
                            </w: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26"/>
                              <w:ind w:left="76"/>
                              <w:rPr>
                                <w:b/>
                                <w:sz w:val="20"/>
                              </w:rPr>
                            </w:pPr>
                            <w:r>
                              <w:rPr>
                                <w:b/>
                                <w:spacing w:val="-2"/>
                                <w:sz w:val="20"/>
                              </w:rPr>
                              <w:t>SKUPAJ</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9"/>
                              <w:ind w:left="25"/>
                              <w:jc w:val="center"/>
                              <w:rPr>
                                <w:sz w:val="20"/>
                              </w:rPr>
                            </w:pPr>
                            <w:r>
                              <w:rPr>
                                <w:spacing w:val="-10"/>
                                <w:sz w:val="20"/>
                              </w:rPr>
                              <w:t>%</w:t>
                            </w:r>
                          </w:p>
                        </w:tc>
                      </w:tr>
                      <w:tr>
                        <w:trPr>
                          <w:trHeight w:val="302"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left="69"/>
                              <w:rPr>
                                <w:sz w:val="20"/>
                              </w:rPr>
                            </w:pPr>
                            <w:r>
                              <w:rPr>
                                <w:spacing w:val="-2"/>
                                <w:sz w:val="20"/>
                              </w:rPr>
                              <w:t>Slovenija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5"/>
                              <w:jc w:val="right"/>
                              <w:rPr>
                                <w:sz w:val="20"/>
                              </w:rPr>
                            </w:pPr>
                            <w:r>
                              <w:rPr>
                                <w:spacing w:val="-5"/>
                                <w:sz w:val="20"/>
                              </w:rPr>
                              <w:t>23</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5"/>
                              <w:jc w:val="right"/>
                              <w:rPr>
                                <w:sz w:val="20"/>
                              </w:rPr>
                            </w:pPr>
                            <w:r>
                              <w:rPr>
                                <w:spacing w:val="-5"/>
                                <w:sz w:val="20"/>
                              </w:rPr>
                              <w:t>44</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5"/>
                                <w:sz w:val="20"/>
                              </w:rPr>
                              <w:t>66</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5"/>
                              <w:jc w:val="right"/>
                              <w:rPr>
                                <w:sz w:val="20"/>
                              </w:rPr>
                            </w:pPr>
                            <w:r>
                              <w:rPr>
                                <w:spacing w:val="-5"/>
                                <w:sz w:val="20"/>
                              </w:rPr>
                              <w:t>73</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5"/>
                                <w:sz w:val="20"/>
                              </w:rPr>
                              <w:t>11</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5"/>
                              <w:jc w:val="right"/>
                              <w:rPr>
                                <w:sz w:val="20"/>
                              </w:rPr>
                            </w:pPr>
                            <w:r>
                              <w:rPr>
                                <w:spacing w:val="-5"/>
                                <w:sz w:val="20"/>
                              </w:rPr>
                              <w:t>49</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2"/>
                              <w:jc w:val="right"/>
                              <w:rPr>
                                <w:sz w:val="20"/>
                              </w:rPr>
                            </w:pPr>
                            <w:r>
                              <w:rPr>
                                <w:spacing w:val="-5"/>
                                <w:sz w:val="20"/>
                              </w:rPr>
                              <w:t>62</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5"/>
                                <w:sz w:val="20"/>
                              </w:rPr>
                              <w:t>85</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2"/>
                              <w:jc w:val="right"/>
                              <w:rPr>
                                <w:sz w:val="20"/>
                              </w:rPr>
                            </w:pPr>
                            <w:r>
                              <w:rPr>
                                <w:spacing w:val="-5"/>
                                <w:sz w:val="20"/>
                              </w:rPr>
                              <w:t>81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0"/>
                              <w:jc w:val="right"/>
                              <w:rPr>
                                <w:sz w:val="20"/>
                              </w:rPr>
                            </w:pPr>
                            <w:r>
                              <w:rPr>
                                <w:spacing w:val="-5"/>
                                <w:sz w:val="20"/>
                              </w:rPr>
                              <w:t>91</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1"/>
                              <w:jc w:val="right"/>
                              <w:rPr>
                                <w:sz w:val="20"/>
                              </w:rPr>
                            </w:pPr>
                            <w:r>
                              <w:rPr>
                                <w:spacing w:val="-5"/>
                                <w:sz w:val="20"/>
                              </w:rPr>
                              <w:t>36</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48"/>
                              <w:jc w:val="right"/>
                              <w:rPr>
                                <w:sz w:val="20"/>
                              </w:rPr>
                            </w:pPr>
                            <w:r>
                              <w:rPr>
                                <w:spacing w:val="-5"/>
                                <w:sz w:val="20"/>
                              </w:rPr>
                              <w:t>30</w:t>
                            </w: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47"/>
                              <w:jc w:val="right"/>
                              <w:rPr>
                                <w:b/>
                                <w:sz w:val="20"/>
                              </w:rPr>
                            </w:pPr>
                            <w:r>
                              <w:rPr>
                                <w:b/>
                                <w:spacing w:val="-5"/>
                                <w:sz w:val="20"/>
                              </w:rPr>
                              <w:t>651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48"/>
                              <w:jc w:val="right"/>
                              <w:rPr>
                                <w:sz w:val="20"/>
                              </w:rPr>
                            </w:pPr>
                            <w:r>
                              <w:rPr>
                                <w:spacing w:val="-2"/>
                                <w:sz w:val="20"/>
                              </w:rPr>
                              <w:t>60,84</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Hrvaška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2</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33"/>
                              <w:ind w:right="61"/>
                              <w:jc w:val="right"/>
                              <w:rPr>
                                <w:sz w:val="20"/>
                              </w:rPr>
                            </w:pPr>
                            <w:r>
                              <w:rPr>
                                <w:spacing w:val="-10"/>
                                <w:sz w:val="20"/>
                              </w:rPr>
                              <w:t>3</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8"/>
                              <w:jc w:val="right"/>
                              <w:rPr>
                                <w:sz w:val="20"/>
                              </w:rPr>
                            </w:pPr>
                            <w:r>
                              <w:rPr>
                                <w:spacing w:val="-10"/>
                                <w:sz w:val="20"/>
                              </w:rPr>
                              <w:t>8</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5"/>
                                <w:sz w:val="20"/>
                              </w:rPr>
                              <w:t>25</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5</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10"/>
                                <w:sz w:val="20"/>
                              </w:rPr>
                              <w:t>9</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0"/>
                              <w:jc w:val="right"/>
                              <w:rPr>
                                <w:sz w:val="20"/>
                              </w:rPr>
                            </w:pPr>
                            <w:r>
                              <w:rPr>
                                <w:spacing w:val="-5"/>
                                <w:sz w:val="20"/>
                              </w:rPr>
                              <w:t>13</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1"/>
                              <w:jc w:val="right"/>
                              <w:rPr>
                                <w:sz w:val="20"/>
                              </w:rPr>
                            </w:pPr>
                            <w:r>
                              <w:rPr>
                                <w:spacing w:val="-5"/>
                                <w:sz w:val="20"/>
                              </w:rPr>
                              <w:t>13</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1"/>
                              <w:jc w:val="right"/>
                              <w:rPr>
                                <w:sz w:val="20"/>
                              </w:rPr>
                            </w:pPr>
                            <w:r>
                              <w:rPr>
                                <w:spacing w:val="-10"/>
                                <w:sz w:val="20"/>
                              </w:rPr>
                              <w:t>4</w:t>
                            </w: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83</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7,76</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Srbija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2</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3</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33"/>
                              <w:ind w:right="61"/>
                              <w:jc w:val="right"/>
                              <w:rPr>
                                <w:sz w:val="20"/>
                              </w:rPr>
                            </w:pPr>
                            <w:r>
                              <w:rPr>
                                <w:spacing w:val="-10"/>
                                <w:sz w:val="20"/>
                              </w:rPr>
                              <w:t>4</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8"/>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5"/>
                                <w:sz w:val="20"/>
                              </w:rPr>
                              <w:t>14</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8</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2"/>
                              <w:jc w:val="right"/>
                              <w:rPr>
                                <w:sz w:val="20"/>
                              </w:rPr>
                            </w:pPr>
                            <w:r>
                              <w:rPr>
                                <w:spacing w:val="-5"/>
                                <w:sz w:val="20"/>
                              </w:rPr>
                              <w:t>13</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3"/>
                              <w:jc w:val="right"/>
                              <w:rPr>
                                <w:sz w:val="20"/>
                              </w:rPr>
                            </w:pPr>
                            <w:r>
                              <w:rPr>
                                <w:spacing w:val="-10"/>
                                <w:sz w:val="20"/>
                              </w:rPr>
                              <w:t>4</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10"/>
                                <w:sz w:val="20"/>
                              </w:rPr>
                              <w:t>7</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1"/>
                              <w:jc w:val="right"/>
                              <w:rPr>
                                <w:sz w:val="20"/>
                              </w:rPr>
                            </w:pPr>
                            <w:r>
                              <w:rPr>
                                <w:spacing w:val="-10"/>
                                <w:sz w:val="20"/>
                              </w:rPr>
                              <w:t>3</w:t>
                            </w: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61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5,70</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Poljska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5"/>
                              <w:jc w:val="right"/>
                              <w:rPr>
                                <w:sz w:val="20"/>
                              </w:rPr>
                            </w:pPr>
                            <w:r>
                              <w:rPr>
                                <w:spacing w:val="-5"/>
                                <w:sz w:val="20"/>
                              </w:rPr>
                              <w:t>24</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2"/>
                              <w:jc w:val="right"/>
                              <w:rPr>
                                <w:sz w:val="20"/>
                              </w:rPr>
                            </w:pPr>
                            <w:r>
                              <w:rPr>
                                <w:spacing w:val="-5"/>
                                <w:sz w:val="20"/>
                              </w:rPr>
                              <w:t>26</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10"/>
                                <w:sz w:val="20"/>
                              </w:rPr>
                              <w:t>4</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54</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5,05</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Nemčija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8"/>
                              <w:jc w:val="right"/>
                              <w:rPr>
                                <w:sz w:val="20"/>
                              </w:rPr>
                            </w:pPr>
                            <w:r>
                              <w:rPr>
                                <w:spacing w:val="-10"/>
                                <w:sz w:val="20"/>
                              </w:rPr>
                              <w:t>3</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7"/>
                              <w:jc w:val="right"/>
                              <w:rPr>
                                <w:sz w:val="20"/>
                              </w:rPr>
                            </w:pPr>
                            <w:r>
                              <w:rPr>
                                <w:spacing w:val="-10"/>
                                <w:sz w:val="20"/>
                              </w:rPr>
                              <w:t>6</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4</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2"/>
                              <w:jc w:val="right"/>
                              <w:rPr>
                                <w:sz w:val="20"/>
                              </w:rPr>
                            </w:pPr>
                            <w:r>
                              <w:rPr>
                                <w:spacing w:val="-5"/>
                                <w:sz w:val="20"/>
                              </w:rPr>
                              <w:t>11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10"/>
                                <w:sz w:val="20"/>
                              </w:rPr>
                              <w:t>4</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3"/>
                              <w:jc w:val="right"/>
                              <w:rPr>
                                <w:sz w:val="20"/>
                              </w:rPr>
                            </w:pPr>
                            <w:r>
                              <w:rPr>
                                <w:spacing w:val="-10"/>
                                <w:sz w:val="20"/>
                              </w:rPr>
                              <w:t>3</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31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2,90</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Madžarska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5"/>
                                <w:sz w:val="20"/>
                              </w:rPr>
                              <w:t>27</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33"/>
                              <w:ind w:right="57"/>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30</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2,80</w:t>
                            </w:r>
                          </w:p>
                        </w:tc>
                      </w:tr>
                      <w:tr>
                        <w:trPr>
                          <w:trHeight w:val="301"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left="69"/>
                              <w:rPr>
                                <w:sz w:val="20"/>
                              </w:rPr>
                            </w:pPr>
                            <w:r>
                              <w:rPr>
                                <w:spacing w:val="-2"/>
                                <w:sz w:val="20"/>
                              </w:rPr>
                              <w:t>Avstrija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8"/>
                              <w:jc w:val="right"/>
                              <w:rPr>
                                <w:sz w:val="20"/>
                              </w:rPr>
                            </w:pPr>
                            <w:r>
                              <w:rPr>
                                <w:spacing w:val="-10"/>
                                <w:sz w:val="20"/>
                              </w:rPr>
                              <w:t>9</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7"/>
                              <w:jc w:val="right"/>
                              <w:rPr>
                                <w:sz w:val="20"/>
                              </w:rPr>
                            </w:pPr>
                            <w:r>
                              <w:rPr>
                                <w:spacing w:val="-10"/>
                                <w:sz w:val="20"/>
                              </w:rPr>
                              <w:t>1</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5"/>
                                <w:sz w:val="20"/>
                              </w:rPr>
                              <w:t>11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22</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46"/>
                              <w:jc w:val="right"/>
                              <w:rPr>
                                <w:sz w:val="20"/>
                              </w:rPr>
                            </w:pPr>
                            <w:r>
                              <w:rPr>
                                <w:spacing w:val="-4"/>
                                <w:sz w:val="20"/>
                              </w:rPr>
                              <w:t>2,06</w:t>
                            </w:r>
                          </w:p>
                        </w:tc>
                      </w:tr>
                      <w:tr>
                        <w:trPr>
                          <w:trHeight w:val="462"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69"/>
                              <w:rPr>
                                <w:sz w:val="20"/>
                              </w:rPr>
                            </w:pPr>
                            <w:r>
                              <w:rPr>
                                <w:sz w:val="20"/>
                              </w:rPr>
                              <w:t>Bosna</w:t>
                            </w:r>
                            <w:r>
                              <w:rPr>
                                <w:spacing w:val="-7"/>
                                <w:sz w:val="20"/>
                              </w:rPr>
                              <w:t> </w:t>
                            </w:r>
                            <w:r>
                              <w:rPr>
                                <w:spacing w:val="-5"/>
                                <w:sz w:val="20"/>
                              </w:rPr>
                              <w:t>in</w:t>
                            </w:r>
                          </w:p>
                          <w:p>
                            <w:pPr>
                              <w:pStyle w:val="TableParagraph"/>
                              <w:spacing w:line="213" w:lineRule="exact"/>
                              <w:ind w:left="69"/>
                              <w:rPr>
                                <w:sz w:val="20"/>
                              </w:rPr>
                            </w:pPr>
                            <w:r>
                              <w:rPr>
                                <w:spacing w:val="-2"/>
                                <w:sz w:val="20"/>
                              </w:rPr>
                              <w:t>Hercegovina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114"/>
                              <w:ind w:right="59"/>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114"/>
                              <w:ind w:right="61"/>
                              <w:jc w:val="right"/>
                              <w:rPr>
                                <w:sz w:val="20"/>
                              </w:rPr>
                            </w:pPr>
                            <w:r>
                              <w:rPr>
                                <w:spacing w:val="-10"/>
                                <w:sz w:val="20"/>
                              </w:rPr>
                              <w:t>2</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114"/>
                              <w:ind w:right="58"/>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114"/>
                              <w:ind w:right="57"/>
                              <w:jc w:val="right"/>
                              <w:rPr>
                                <w:sz w:val="20"/>
                              </w:rPr>
                            </w:pPr>
                            <w:r>
                              <w:rPr>
                                <w:spacing w:val="-10"/>
                                <w:sz w:val="20"/>
                              </w:rPr>
                              <w:t>0</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114"/>
                              <w:ind w:right="59"/>
                              <w:jc w:val="right"/>
                              <w:rPr>
                                <w:sz w:val="20"/>
                              </w:rPr>
                            </w:pPr>
                            <w:r>
                              <w:rPr>
                                <w:spacing w:val="-10"/>
                                <w:sz w:val="20"/>
                              </w:rPr>
                              <w:t>5</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114"/>
                              <w:ind w:right="55"/>
                              <w:jc w:val="right"/>
                              <w:rPr>
                                <w:sz w:val="20"/>
                              </w:rPr>
                            </w:pPr>
                            <w:r>
                              <w:rPr>
                                <w:spacing w:val="-10"/>
                                <w:sz w:val="20"/>
                              </w:rPr>
                              <w:t>4</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114"/>
                              <w:ind w:right="57"/>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114"/>
                              <w:ind w:right="53"/>
                              <w:jc w:val="right"/>
                              <w:rPr>
                                <w:sz w:val="20"/>
                              </w:rPr>
                            </w:pPr>
                            <w:r>
                              <w:rPr>
                                <w:spacing w:val="-10"/>
                                <w:sz w:val="20"/>
                              </w:rPr>
                              <w:t>3</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114"/>
                              <w:ind w:right="54"/>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114"/>
                              <w:ind w:right="51"/>
                              <w:jc w:val="right"/>
                              <w:rPr>
                                <w:sz w:val="20"/>
                              </w:rPr>
                            </w:pPr>
                            <w:r>
                              <w:rPr>
                                <w:spacing w:val="-10"/>
                                <w:sz w:val="20"/>
                              </w:rPr>
                              <w:t>2</w:t>
                            </w: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14"/>
                              <w:ind w:right="50"/>
                              <w:jc w:val="right"/>
                              <w:rPr>
                                <w:b/>
                                <w:sz w:val="20"/>
                              </w:rPr>
                            </w:pPr>
                            <w:r>
                              <w:rPr>
                                <w:b/>
                                <w:spacing w:val="-5"/>
                                <w:sz w:val="20"/>
                              </w:rPr>
                              <w:t>21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229"/>
                              <w:ind w:right="46"/>
                              <w:jc w:val="right"/>
                              <w:rPr>
                                <w:sz w:val="20"/>
                              </w:rPr>
                            </w:pPr>
                            <w:r>
                              <w:rPr>
                                <w:spacing w:val="-4"/>
                                <w:sz w:val="20"/>
                              </w:rPr>
                              <w:t>1,96</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Romunija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pacing w:val="-10"/>
                                <w:sz w:val="20"/>
                              </w:rPr>
                              <w:t>1</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5"/>
                              <w:jc w:val="right"/>
                              <w:rPr>
                                <w:sz w:val="20"/>
                              </w:rPr>
                            </w:pPr>
                            <w:r>
                              <w:rPr>
                                <w:spacing w:val="-5"/>
                                <w:sz w:val="20"/>
                              </w:rPr>
                              <w:t>11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5"/>
                              <w:jc w:val="right"/>
                              <w:rPr>
                                <w:sz w:val="20"/>
                              </w:rPr>
                            </w:pPr>
                            <w:r>
                              <w:rPr>
                                <w:spacing w:val="-10"/>
                                <w:sz w:val="20"/>
                              </w:rPr>
                              <w:t>2</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33"/>
                              <w:ind w:right="53"/>
                              <w:jc w:val="right"/>
                              <w:rPr>
                                <w:sz w:val="20"/>
                              </w:rPr>
                            </w:pPr>
                            <w:r>
                              <w:rPr>
                                <w:spacing w:val="-10"/>
                                <w:sz w:val="20"/>
                              </w:rPr>
                              <w:t>2</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before="33"/>
                              <w:ind w:right="54"/>
                              <w:jc w:val="right"/>
                              <w:rPr>
                                <w:sz w:val="20"/>
                              </w:rPr>
                            </w:pPr>
                            <w:r>
                              <w:rPr>
                                <w:spacing w:val="-10"/>
                                <w:sz w:val="20"/>
                              </w:rPr>
                              <w:t>3</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19</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1,78</w:t>
                            </w:r>
                          </w:p>
                        </w:tc>
                      </w:tr>
                      <w:tr>
                        <w:trPr>
                          <w:trHeight w:val="302"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left="69"/>
                              <w:rPr>
                                <w:sz w:val="20"/>
                              </w:rPr>
                            </w:pPr>
                            <w:r>
                              <w:rPr>
                                <w:spacing w:val="-2"/>
                                <w:sz w:val="20"/>
                              </w:rPr>
                              <w:t>Češka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8"/>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7"/>
                              <w:jc w:val="right"/>
                              <w:rPr>
                                <w:sz w:val="20"/>
                              </w:rPr>
                            </w:pPr>
                            <w:r>
                              <w:rPr>
                                <w:spacing w:val="-10"/>
                                <w:sz w:val="20"/>
                              </w:rPr>
                              <w:t>3</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9"/>
                              <w:jc w:val="right"/>
                              <w:rPr>
                                <w:sz w:val="20"/>
                              </w:rPr>
                            </w:pPr>
                            <w:r>
                              <w:rPr>
                                <w:spacing w:val="-10"/>
                                <w:sz w:val="20"/>
                              </w:rPr>
                              <w:t>5</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7"/>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4"/>
                              <w:jc w:val="right"/>
                              <w:rPr>
                                <w:sz w:val="20"/>
                              </w:rPr>
                            </w:pPr>
                            <w:r>
                              <w:rPr>
                                <w:spacing w:val="-10"/>
                                <w:sz w:val="20"/>
                              </w:rPr>
                              <w:t>3</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3"/>
                              <w:jc w:val="right"/>
                              <w:rPr>
                                <w:sz w:val="20"/>
                              </w:rPr>
                            </w:pPr>
                            <w:r>
                              <w:rPr>
                                <w:spacing w:val="-10"/>
                                <w:sz w:val="20"/>
                              </w:rPr>
                              <w:t>1</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16</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46"/>
                              <w:jc w:val="right"/>
                              <w:rPr>
                                <w:sz w:val="20"/>
                              </w:rPr>
                            </w:pPr>
                            <w:r>
                              <w:rPr>
                                <w:spacing w:val="-4"/>
                                <w:sz w:val="20"/>
                              </w:rPr>
                              <w:t>1,50</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Italija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5"/>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7"/>
                              <w:jc w:val="right"/>
                              <w:rPr>
                                <w:sz w:val="20"/>
                              </w:rPr>
                            </w:pPr>
                            <w:r>
                              <w:rPr>
                                <w:spacing w:val="-10"/>
                                <w:sz w:val="20"/>
                              </w:rPr>
                              <w:t>7</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4"/>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3"/>
                              <w:jc w:val="right"/>
                              <w:rPr>
                                <w:sz w:val="20"/>
                              </w:rPr>
                            </w:pPr>
                            <w:r>
                              <w:rPr>
                                <w:spacing w:val="-10"/>
                                <w:sz w:val="20"/>
                              </w:rPr>
                              <w:t>4</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14</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1,31</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Makedonija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8"/>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7"/>
                              <w:jc w:val="right"/>
                              <w:rPr>
                                <w:sz w:val="20"/>
                              </w:rPr>
                            </w:pPr>
                            <w:r>
                              <w:rPr>
                                <w:spacing w:val="-10"/>
                                <w:sz w:val="20"/>
                              </w:rPr>
                              <w:t>2</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5"/>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4"/>
                              <w:jc w:val="right"/>
                              <w:rPr>
                                <w:sz w:val="20"/>
                              </w:rPr>
                            </w:pPr>
                            <w:r>
                              <w:rPr>
                                <w:spacing w:val="-10"/>
                                <w:sz w:val="20"/>
                              </w:rPr>
                              <w:t>6</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5"/>
                                <w:sz w:val="20"/>
                              </w:rPr>
                              <w:t>13</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1,21</w:t>
                            </w:r>
                          </w:p>
                        </w:tc>
                      </w:tr>
                      <w:tr>
                        <w:trPr>
                          <w:trHeight w:val="300"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7"/>
                              <w:ind w:left="69"/>
                              <w:rPr>
                                <w:sz w:val="20"/>
                              </w:rPr>
                            </w:pPr>
                            <w:r>
                              <w:rPr>
                                <w:spacing w:val="-2"/>
                                <w:sz w:val="20"/>
                              </w:rPr>
                              <w:t>Španija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7"/>
                              <w:ind w:right="59"/>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7"/>
                              <w:ind w:right="55"/>
                              <w:jc w:val="right"/>
                              <w:rPr>
                                <w:sz w:val="20"/>
                              </w:rPr>
                            </w:pPr>
                            <w:r>
                              <w:rPr>
                                <w:spacing w:val="-10"/>
                                <w:sz w:val="20"/>
                              </w:rPr>
                              <w:t>2</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7"/>
                              <w:ind w:right="57"/>
                              <w:jc w:val="right"/>
                              <w:rPr>
                                <w:sz w:val="20"/>
                              </w:rPr>
                            </w:pPr>
                            <w:r>
                              <w:rPr>
                                <w:spacing w:val="-10"/>
                                <w:sz w:val="20"/>
                              </w:rPr>
                              <w:t>5</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9</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7"/>
                              <w:ind w:right="46"/>
                              <w:jc w:val="right"/>
                              <w:rPr>
                                <w:sz w:val="20"/>
                              </w:rPr>
                            </w:pPr>
                            <w:r>
                              <w:rPr>
                                <w:spacing w:val="-4"/>
                                <w:sz w:val="20"/>
                              </w:rPr>
                              <w:t>0,84</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Francija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7"/>
                              <w:jc w:val="right"/>
                              <w:rPr>
                                <w:sz w:val="20"/>
                              </w:rPr>
                            </w:pPr>
                            <w:r>
                              <w:rPr>
                                <w:spacing w:val="-10"/>
                                <w:sz w:val="20"/>
                              </w:rPr>
                              <w:t>1</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5"/>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4"/>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4"/>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6</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0,56</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Švedska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7"/>
                              <w:jc w:val="right"/>
                              <w:rPr>
                                <w:sz w:val="20"/>
                              </w:rPr>
                            </w:pPr>
                            <w:r>
                              <w:rPr>
                                <w:spacing w:val="-10"/>
                                <w:sz w:val="20"/>
                              </w:rPr>
                              <w:t>3</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5</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0,47</w:t>
                            </w:r>
                          </w:p>
                        </w:tc>
                      </w:tr>
                      <w:tr>
                        <w:trPr>
                          <w:trHeight w:val="465"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69" w:right="555"/>
                              <w:rPr>
                                <w:sz w:val="20"/>
                              </w:rPr>
                            </w:pPr>
                            <w:r>
                              <w:rPr>
                                <w:spacing w:val="-2"/>
                                <w:sz w:val="20"/>
                              </w:rPr>
                              <w:t>Velika Britanija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232"/>
                              <w:ind w:right="55"/>
                              <w:jc w:val="right"/>
                              <w:rPr>
                                <w:sz w:val="20"/>
                              </w:rPr>
                            </w:pPr>
                            <w:r>
                              <w:rPr>
                                <w:spacing w:val="-10"/>
                                <w:sz w:val="20"/>
                              </w:rPr>
                              <w:t>3</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232"/>
                              <w:ind w:right="57"/>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232"/>
                              <w:ind w:right="51"/>
                              <w:jc w:val="right"/>
                              <w:rPr>
                                <w:sz w:val="20"/>
                              </w:rPr>
                            </w:pPr>
                            <w:r>
                              <w:rPr>
                                <w:spacing w:val="-10"/>
                                <w:sz w:val="20"/>
                              </w:rPr>
                              <w:t>1</w:t>
                            </w: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17"/>
                              <w:ind w:right="50"/>
                              <w:jc w:val="right"/>
                              <w:rPr>
                                <w:b/>
                                <w:sz w:val="20"/>
                              </w:rPr>
                            </w:pPr>
                            <w:r>
                              <w:rPr>
                                <w:b/>
                                <w:spacing w:val="-10"/>
                                <w:sz w:val="20"/>
                              </w:rPr>
                              <w:t>5</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232"/>
                              <w:ind w:right="46"/>
                              <w:jc w:val="right"/>
                              <w:rPr>
                                <w:sz w:val="20"/>
                              </w:rPr>
                            </w:pPr>
                            <w:r>
                              <w:rPr>
                                <w:spacing w:val="-4"/>
                                <w:sz w:val="20"/>
                              </w:rPr>
                              <w:t>0,47</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Albanija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5"/>
                              <w:jc w:val="right"/>
                              <w:rPr>
                                <w:sz w:val="20"/>
                              </w:rPr>
                            </w:pPr>
                            <w:r>
                              <w:rPr>
                                <w:spacing w:val="-10"/>
                                <w:sz w:val="20"/>
                              </w:rPr>
                              <w:t>4</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4</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0,37</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Belgija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7"/>
                              <w:jc w:val="right"/>
                              <w:rPr>
                                <w:sz w:val="20"/>
                              </w:rPr>
                            </w:pPr>
                            <w:r>
                              <w:rPr>
                                <w:spacing w:val="-10"/>
                                <w:sz w:val="20"/>
                              </w:rPr>
                              <w:t>4</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4</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0,37</w:t>
                            </w:r>
                          </w:p>
                        </w:tc>
                      </w:tr>
                      <w:tr>
                        <w:trPr>
                          <w:trHeight w:val="301"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left="69"/>
                              <w:rPr>
                                <w:sz w:val="20"/>
                              </w:rPr>
                            </w:pPr>
                            <w:r>
                              <w:rPr>
                                <w:spacing w:val="-2"/>
                                <w:sz w:val="20"/>
                              </w:rPr>
                              <w:t>Danska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5"/>
                              <w:jc w:val="right"/>
                              <w:rPr>
                                <w:sz w:val="20"/>
                              </w:rPr>
                            </w:pPr>
                            <w:r>
                              <w:rPr>
                                <w:spacing w:val="-10"/>
                                <w:sz w:val="20"/>
                              </w:rPr>
                              <w:t>4</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4</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46"/>
                              <w:jc w:val="right"/>
                              <w:rPr>
                                <w:sz w:val="20"/>
                              </w:rPr>
                            </w:pPr>
                            <w:r>
                              <w:rPr>
                                <w:spacing w:val="-4"/>
                                <w:sz w:val="20"/>
                              </w:rPr>
                              <w:t>0,37</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Švica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4"/>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3</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0,28</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Kitajska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7"/>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2</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0,19</w:t>
                            </w:r>
                          </w:p>
                        </w:tc>
                      </w:tr>
                      <w:tr>
                        <w:trPr>
                          <w:trHeight w:val="695"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ind w:left="69" w:right="500"/>
                              <w:rPr>
                                <w:sz w:val="20"/>
                              </w:rPr>
                            </w:pPr>
                            <w:r>
                              <w:rPr>
                                <w:spacing w:val="-2"/>
                                <w:sz w:val="20"/>
                              </w:rPr>
                              <w:t>Združene države</w:t>
                            </w:r>
                          </w:p>
                          <w:p>
                            <w:pPr>
                              <w:pStyle w:val="TableParagraph"/>
                              <w:spacing w:line="212" w:lineRule="exact"/>
                              <w:ind w:left="69"/>
                              <w:rPr>
                                <w:sz w:val="20"/>
                              </w:rPr>
                            </w:pPr>
                            <w:r>
                              <w:rPr>
                                <w:spacing w:val="-2"/>
                                <w:sz w:val="20"/>
                              </w:rPr>
                              <w:t>Amerike</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before="230"/>
                              <w:rPr>
                                <w:b/>
                                <w:sz w:val="20"/>
                              </w:rPr>
                            </w:pPr>
                          </w:p>
                          <w:p>
                            <w:pPr>
                              <w:pStyle w:val="TableParagraph"/>
                              <w:spacing w:line="213" w:lineRule="exact"/>
                              <w:ind w:right="55"/>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230"/>
                              <w:rPr>
                                <w:b/>
                                <w:sz w:val="20"/>
                              </w:rPr>
                            </w:pPr>
                          </w:p>
                          <w:p>
                            <w:pPr>
                              <w:pStyle w:val="TableParagraph"/>
                              <w:spacing w:line="213" w:lineRule="exact"/>
                              <w:ind w:right="57"/>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232"/>
                              <w:ind w:right="50"/>
                              <w:jc w:val="right"/>
                              <w:rPr>
                                <w:b/>
                                <w:sz w:val="20"/>
                              </w:rPr>
                            </w:pPr>
                            <w:r>
                              <w:rPr>
                                <w:b/>
                                <w:spacing w:val="-10"/>
                                <w:sz w:val="20"/>
                              </w:rPr>
                              <w:t>2</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before="230"/>
                              <w:rPr>
                                <w:b/>
                                <w:sz w:val="20"/>
                              </w:rPr>
                            </w:pPr>
                          </w:p>
                          <w:p>
                            <w:pPr>
                              <w:pStyle w:val="TableParagraph"/>
                              <w:spacing w:line="213" w:lineRule="exact"/>
                              <w:ind w:right="46"/>
                              <w:jc w:val="right"/>
                              <w:rPr>
                                <w:sz w:val="20"/>
                              </w:rPr>
                            </w:pPr>
                            <w:r>
                              <w:rPr>
                                <w:spacing w:val="-4"/>
                                <w:sz w:val="20"/>
                              </w:rPr>
                              <w:t>0,19</w:t>
                            </w:r>
                          </w:p>
                        </w:tc>
                      </w:tr>
                      <w:tr>
                        <w:trPr>
                          <w:trHeight w:val="302"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left="69"/>
                              <w:rPr>
                                <w:sz w:val="20"/>
                              </w:rPr>
                            </w:pPr>
                            <w:r>
                              <w:rPr>
                                <w:spacing w:val="-2"/>
                                <w:sz w:val="20"/>
                              </w:rPr>
                              <w:t>Filipini</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left="72"/>
                              <w:rPr>
                                <w:sz w:val="20"/>
                              </w:rPr>
                            </w:pPr>
                            <w:r>
                              <w:rPr>
                                <w:spacing w:val="-10"/>
                                <w:sz w:val="20"/>
                              </w:rPr>
                              <w:t>2</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2</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46"/>
                              <w:jc w:val="right"/>
                              <w:rPr>
                                <w:sz w:val="20"/>
                              </w:rPr>
                            </w:pPr>
                            <w:r>
                              <w:rPr>
                                <w:spacing w:val="-4"/>
                                <w:sz w:val="20"/>
                              </w:rPr>
                              <w:t>0,19</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Tajvan</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71"/>
                              <w:rPr>
                                <w:sz w:val="20"/>
                              </w:rPr>
                            </w:pPr>
                            <w:r>
                              <w:rPr>
                                <w:spacing w:val="-10"/>
                                <w:sz w:val="20"/>
                              </w:rPr>
                              <w:t>2</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2</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0,19</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Bolgarija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0.09</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Nizozemska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0,09</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Norveška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1</w:t>
                            </w: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0,09</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Portugalska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7"/>
                              <w:jc w:val="right"/>
                              <w:rPr>
                                <w:sz w:val="20"/>
                              </w:rPr>
                            </w:pPr>
                            <w:r>
                              <w:rPr>
                                <w:spacing w:val="-10"/>
                                <w:sz w:val="20"/>
                              </w:rPr>
                              <w:t>1</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2"/>
                              <w:ind w:right="50"/>
                              <w:jc w:val="right"/>
                              <w:rPr>
                                <w:b/>
                                <w:sz w:val="20"/>
                              </w:rPr>
                            </w:pPr>
                            <w:r>
                              <w:rPr>
                                <w:b/>
                                <w:spacing w:val="-10"/>
                                <w:sz w:val="20"/>
                              </w:rPr>
                              <w:t>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0,09</w:t>
                            </w:r>
                          </w:p>
                        </w:tc>
                      </w:tr>
                      <w:tr>
                        <w:trPr>
                          <w:trHeight w:val="301"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left="69"/>
                              <w:rPr>
                                <w:sz w:val="20"/>
                              </w:rPr>
                            </w:pPr>
                            <w:r>
                              <w:rPr>
                                <w:spacing w:val="-2"/>
                                <w:sz w:val="20"/>
                              </w:rPr>
                              <w:t>Slovaška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55"/>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9"/>
                              <w:ind w:right="46"/>
                              <w:jc w:val="right"/>
                              <w:rPr>
                                <w:sz w:val="20"/>
                              </w:rPr>
                            </w:pPr>
                            <w:r>
                              <w:rPr>
                                <w:spacing w:val="-4"/>
                                <w:sz w:val="20"/>
                              </w:rPr>
                              <w:t>0,09</w:t>
                            </w:r>
                          </w:p>
                        </w:tc>
                      </w:tr>
                      <w:tr>
                        <w:trPr>
                          <w:trHeight w:val="299"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left="69"/>
                              <w:rPr>
                                <w:sz w:val="20"/>
                              </w:rPr>
                            </w:pPr>
                            <w:r>
                              <w:rPr>
                                <w:spacing w:val="-2"/>
                                <w:sz w:val="20"/>
                              </w:rPr>
                              <w:t>Turčija</w:t>
                            </w: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59"/>
                              <w:jc w:val="right"/>
                              <w:rPr>
                                <w:sz w:val="20"/>
                              </w:rPr>
                            </w:pPr>
                            <w:r>
                              <w:rPr>
                                <w:spacing w:val="-10"/>
                                <w:sz w:val="20"/>
                              </w:rPr>
                              <w:t>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33"/>
                              <w:ind w:right="50"/>
                              <w:jc w:val="right"/>
                              <w:rPr>
                                <w:b/>
                                <w:sz w:val="20"/>
                              </w:rPr>
                            </w:pPr>
                            <w:r>
                              <w:rPr>
                                <w:b/>
                                <w:spacing w:val="-10"/>
                                <w:sz w:val="20"/>
                              </w:rPr>
                              <w:t>1</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66"/>
                              <w:ind w:right="46"/>
                              <w:jc w:val="right"/>
                              <w:rPr>
                                <w:sz w:val="20"/>
                              </w:rPr>
                            </w:pPr>
                            <w:r>
                              <w:rPr>
                                <w:spacing w:val="-4"/>
                                <w:sz w:val="20"/>
                              </w:rPr>
                              <w:t>0,09</w:t>
                            </w:r>
                          </w:p>
                        </w:tc>
                      </w:tr>
                    </w:tbl>
                    <w:p>
                      <w:pPr>
                        <w:pStyle w:val="BodyText"/>
                      </w:pPr>
                    </w:p>
                  </w:txbxContent>
                </v:textbox>
                <w10:wrap type="none"/>
              </v:shape>
            </w:pict>
          </mc:Fallback>
        </mc:AlternateContent>
      </w:r>
      <w:r>
        <w:rPr>
          <w:b/>
          <w:sz w:val="24"/>
        </w:rPr>
        <w:t>Prihodi</w:t>
      </w:r>
      <w:r>
        <w:rPr>
          <w:b/>
          <w:spacing w:val="-5"/>
          <w:sz w:val="24"/>
        </w:rPr>
        <w:t> </w:t>
      </w:r>
      <w:r>
        <w:rPr>
          <w:b/>
          <w:spacing w:val="-2"/>
          <w:sz w:val="24"/>
        </w:rPr>
        <w:t>gostov:</w:t>
      </w:r>
    </w:p>
    <w:p>
      <w:pPr>
        <w:spacing w:after="0"/>
        <w:jc w:val="left"/>
        <w:rPr>
          <w:b/>
          <w:sz w:val="24"/>
        </w:rPr>
        <w:sectPr>
          <w:pgSz w:w="11910" w:h="16840"/>
          <w:pgMar w:header="424" w:footer="850" w:top="3860" w:bottom="1040" w:left="566" w:right="141"/>
        </w:sect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593"/>
        <w:gridCol w:w="593"/>
        <w:gridCol w:w="595"/>
        <w:gridCol w:w="593"/>
        <w:gridCol w:w="592"/>
        <w:gridCol w:w="594"/>
        <w:gridCol w:w="592"/>
        <w:gridCol w:w="595"/>
        <w:gridCol w:w="592"/>
        <w:gridCol w:w="592"/>
        <w:gridCol w:w="594"/>
        <w:gridCol w:w="592"/>
        <w:gridCol w:w="960"/>
        <w:gridCol w:w="959"/>
      </w:tblGrid>
      <w:tr>
        <w:trPr>
          <w:trHeight w:val="299" w:hRule="atLeast"/>
        </w:trPr>
        <w:tc>
          <w:tcPr>
            <w:tcW w:w="1414" w:type="dxa"/>
            <w:tcBorders>
              <w:top w:val="nil"/>
            </w:tcBorders>
          </w:tcPr>
          <w:p>
            <w:pPr>
              <w:pStyle w:val="TableParagraph"/>
              <w:spacing w:line="218" w:lineRule="exact" w:before="62"/>
              <w:ind w:left="69"/>
              <w:rPr>
                <w:sz w:val="20"/>
              </w:rPr>
            </w:pPr>
            <w:r>
              <w:rPr>
                <w:spacing w:val="-2"/>
                <w:sz w:val="20"/>
              </w:rPr>
              <w:t>Ukrajina</w:t>
            </w:r>
          </w:p>
        </w:tc>
        <w:tc>
          <w:tcPr>
            <w:tcW w:w="593" w:type="dxa"/>
            <w:tcBorders>
              <w:top w:val="nil"/>
            </w:tcBorders>
          </w:tcPr>
          <w:p>
            <w:pPr>
              <w:pStyle w:val="TableParagraph"/>
              <w:rPr>
                <w:rFonts w:ascii="Times New Roman"/>
                <w:sz w:val="20"/>
              </w:rPr>
            </w:pPr>
          </w:p>
        </w:tc>
        <w:tc>
          <w:tcPr>
            <w:tcW w:w="593" w:type="dxa"/>
            <w:tcBorders>
              <w:top w:val="nil"/>
            </w:tcBorders>
          </w:tcPr>
          <w:p>
            <w:pPr>
              <w:pStyle w:val="TableParagraph"/>
              <w:rPr>
                <w:rFonts w:ascii="Times New Roman"/>
                <w:sz w:val="20"/>
              </w:rPr>
            </w:pPr>
          </w:p>
        </w:tc>
        <w:tc>
          <w:tcPr>
            <w:tcW w:w="595" w:type="dxa"/>
            <w:tcBorders>
              <w:top w:val="nil"/>
            </w:tcBorders>
          </w:tcPr>
          <w:p>
            <w:pPr>
              <w:pStyle w:val="TableParagraph"/>
              <w:rPr>
                <w:rFonts w:ascii="Times New Roman"/>
                <w:sz w:val="20"/>
              </w:rPr>
            </w:pPr>
          </w:p>
        </w:tc>
        <w:tc>
          <w:tcPr>
            <w:tcW w:w="593" w:type="dxa"/>
            <w:tcBorders>
              <w:top w:val="nil"/>
            </w:tcBorders>
          </w:tcPr>
          <w:p>
            <w:pPr>
              <w:pStyle w:val="TableParagraph"/>
              <w:rPr>
                <w:rFonts w:ascii="Times New Roman"/>
                <w:sz w:val="20"/>
              </w:rPr>
            </w:pPr>
          </w:p>
        </w:tc>
        <w:tc>
          <w:tcPr>
            <w:tcW w:w="592" w:type="dxa"/>
            <w:tcBorders>
              <w:top w:val="nil"/>
            </w:tcBorders>
          </w:tcPr>
          <w:p>
            <w:pPr>
              <w:pStyle w:val="TableParagraph"/>
              <w:rPr>
                <w:rFonts w:ascii="Times New Roman"/>
                <w:sz w:val="20"/>
              </w:rPr>
            </w:pPr>
          </w:p>
        </w:tc>
        <w:tc>
          <w:tcPr>
            <w:tcW w:w="594" w:type="dxa"/>
            <w:tcBorders>
              <w:top w:val="nil"/>
            </w:tcBorders>
          </w:tcPr>
          <w:p>
            <w:pPr>
              <w:pStyle w:val="TableParagraph"/>
              <w:rPr>
                <w:rFonts w:ascii="Times New Roman"/>
                <w:sz w:val="20"/>
              </w:rPr>
            </w:pPr>
          </w:p>
        </w:tc>
        <w:tc>
          <w:tcPr>
            <w:tcW w:w="592" w:type="dxa"/>
            <w:tcBorders>
              <w:top w:val="nil"/>
            </w:tcBorders>
          </w:tcPr>
          <w:p>
            <w:pPr>
              <w:pStyle w:val="TableParagraph"/>
              <w:rPr>
                <w:rFonts w:ascii="Times New Roman"/>
                <w:sz w:val="20"/>
              </w:rPr>
            </w:pPr>
          </w:p>
        </w:tc>
        <w:tc>
          <w:tcPr>
            <w:tcW w:w="595" w:type="dxa"/>
            <w:tcBorders>
              <w:top w:val="nil"/>
            </w:tcBorders>
          </w:tcPr>
          <w:p>
            <w:pPr>
              <w:pStyle w:val="TableParagraph"/>
              <w:rPr>
                <w:rFonts w:ascii="Times New Roman"/>
                <w:sz w:val="20"/>
              </w:rPr>
            </w:pPr>
          </w:p>
        </w:tc>
        <w:tc>
          <w:tcPr>
            <w:tcW w:w="592" w:type="dxa"/>
            <w:tcBorders>
              <w:top w:val="nil"/>
            </w:tcBorders>
          </w:tcPr>
          <w:p>
            <w:pPr>
              <w:pStyle w:val="TableParagraph"/>
              <w:rPr>
                <w:rFonts w:ascii="Times New Roman"/>
                <w:sz w:val="20"/>
              </w:rPr>
            </w:pPr>
          </w:p>
        </w:tc>
        <w:tc>
          <w:tcPr>
            <w:tcW w:w="592" w:type="dxa"/>
            <w:tcBorders>
              <w:top w:val="nil"/>
            </w:tcBorders>
          </w:tcPr>
          <w:p>
            <w:pPr>
              <w:pStyle w:val="TableParagraph"/>
              <w:spacing w:line="218" w:lineRule="exact" w:before="62"/>
              <w:ind w:right="53"/>
              <w:jc w:val="right"/>
              <w:rPr>
                <w:sz w:val="20"/>
              </w:rPr>
            </w:pPr>
            <w:r>
              <w:rPr>
                <w:spacing w:val="-10"/>
                <w:sz w:val="20"/>
              </w:rPr>
              <w:t>1</w:t>
            </w:r>
          </w:p>
        </w:tc>
        <w:tc>
          <w:tcPr>
            <w:tcW w:w="594" w:type="dxa"/>
            <w:tcBorders>
              <w:top w:val="nil"/>
            </w:tcBorders>
          </w:tcPr>
          <w:p>
            <w:pPr>
              <w:pStyle w:val="TableParagraph"/>
              <w:rPr>
                <w:rFonts w:ascii="Times New Roman"/>
                <w:sz w:val="20"/>
              </w:rPr>
            </w:pPr>
          </w:p>
        </w:tc>
        <w:tc>
          <w:tcPr>
            <w:tcW w:w="592" w:type="dxa"/>
            <w:tcBorders>
              <w:top w:val="nil"/>
            </w:tcBorders>
          </w:tcPr>
          <w:p>
            <w:pPr>
              <w:pStyle w:val="TableParagraph"/>
              <w:rPr>
                <w:rFonts w:ascii="Times New Roman"/>
                <w:sz w:val="20"/>
              </w:rPr>
            </w:pPr>
          </w:p>
        </w:tc>
        <w:tc>
          <w:tcPr>
            <w:tcW w:w="960" w:type="dxa"/>
            <w:tcBorders>
              <w:top w:val="nil"/>
            </w:tcBorders>
            <w:shd w:val="clear" w:color="auto" w:fill="D9D9D9"/>
          </w:tcPr>
          <w:p>
            <w:pPr>
              <w:pStyle w:val="TableParagraph"/>
              <w:spacing w:before="28"/>
              <w:ind w:right="50"/>
              <w:jc w:val="right"/>
              <w:rPr>
                <w:b/>
                <w:sz w:val="20"/>
              </w:rPr>
            </w:pPr>
            <w:r>
              <w:rPr>
                <w:b/>
                <w:spacing w:val="-10"/>
                <w:sz w:val="20"/>
              </w:rPr>
              <w:t>1</w:t>
            </w:r>
          </w:p>
        </w:tc>
        <w:tc>
          <w:tcPr>
            <w:tcW w:w="959" w:type="dxa"/>
            <w:tcBorders>
              <w:top w:val="nil"/>
            </w:tcBorders>
          </w:tcPr>
          <w:p>
            <w:pPr>
              <w:pStyle w:val="TableParagraph"/>
              <w:spacing w:line="218" w:lineRule="exact" w:before="62"/>
              <w:ind w:left="509"/>
              <w:rPr>
                <w:sz w:val="20"/>
              </w:rPr>
            </w:pPr>
            <w:r>
              <w:rPr>
                <w:spacing w:val="-4"/>
                <w:sz w:val="20"/>
              </w:rPr>
              <w:t>0,09</w:t>
            </w:r>
          </w:p>
        </w:tc>
      </w:tr>
      <w:tr>
        <w:trPr>
          <w:trHeight w:val="299" w:hRule="atLeast"/>
        </w:trPr>
        <w:tc>
          <w:tcPr>
            <w:tcW w:w="1414" w:type="dxa"/>
            <w:shd w:val="clear" w:color="auto" w:fill="D9D9D9"/>
          </w:tcPr>
          <w:p>
            <w:pPr>
              <w:pStyle w:val="TableParagraph"/>
              <w:spacing w:line="218" w:lineRule="exact" w:before="62"/>
              <w:ind w:left="69"/>
              <w:rPr>
                <w:b/>
                <w:sz w:val="20"/>
              </w:rPr>
            </w:pPr>
            <w:r>
              <w:rPr>
                <w:b/>
                <w:spacing w:val="-2"/>
                <w:sz w:val="20"/>
              </w:rPr>
              <w:t>SKUPAJ</w:t>
            </w:r>
          </w:p>
        </w:tc>
        <w:tc>
          <w:tcPr>
            <w:tcW w:w="593" w:type="dxa"/>
            <w:shd w:val="clear" w:color="auto" w:fill="D9D9D9"/>
          </w:tcPr>
          <w:p>
            <w:pPr>
              <w:pStyle w:val="TableParagraph"/>
              <w:spacing w:line="218" w:lineRule="exact" w:before="62"/>
              <w:ind w:left="314"/>
              <w:rPr>
                <w:sz w:val="20"/>
              </w:rPr>
            </w:pPr>
            <w:r>
              <w:rPr>
                <w:spacing w:val="-5"/>
                <w:sz w:val="20"/>
              </w:rPr>
              <w:t>28</w:t>
            </w:r>
          </w:p>
        </w:tc>
        <w:tc>
          <w:tcPr>
            <w:tcW w:w="593" w:type="dxa"/>
            <w:shd w:val="clear" w:color="auto" w:fill="D9D9D9"/>
          </w:tcPr>
          <w:p>
            <w:pPr>
              <w:pStyle w:val="TableParagraph"/>
              <w:spacing w:line="218" w:lineRule="exact" w:before="62"/>
              <w:ind w:left="313"/>
              <w:rPr>
                <w:sz w:val="20"/>
              </w:rPr>
            </w:pPr>
            <w:r>
              <w:rPr>
                <w:spacing w:val="-5"/>
                <w:sz w:val="20"/>
              </w:rPr>
              <w:t>51</w:t>
            </w:r>
          </w:p>
        </w:tc>
        <w:tc>
          <w:tcPr>
            <w:tcW w:w="595" w:type="dxa"/>
            <w:shd w:val="clear" w:color="auto" w:fill="D9D9D9"/>
          </w:tcPr>
          <w:p>
            <w:pPr>
              <w:pStyle w:val="TableParagraph"/>
              <w:spacing w:line="218" w:lineRule="exact" w:before="62"/>
              <w:ind w:left="208"/>
              <w:rPr>
                <w:sz w:val="20"/>
              </w:rPr>
            </w:pPr>
            <w:r>
              <w:rPr>
                <w:spacing w:val="-5"/>
                <w:sz w:val="20"/>
              </w:rPr>
              <w:t>102</w:t>
            </w:r>
          </w:p>
        </w:tc>
        <w:tc>
          <w:tcPr>
            <w:tcW w:w="593" w:type="dxa"/>
            <w:shd w:val="clear" w:color="auto" w:fill="D9D9D9"/>
          </w:tcPr>
          <w:p>
            <w:pPr>
              <w:pStyle w:val="TableParagraph"/>
              <w:spacing w:line="218" w:lineRule="exact" w:before="62"/>
              <w:ind w:left="208"/>
              <w:rPr>
                <w:sz w:val="20"/>
              </w:rPr>
            </w:pPr>
            <w:r>
              <w:rPr>
                <w:spacing w:val="-5"/>
                <w:sz w:val="20"/>
              </w:rPr>
              <w:t>101</w:t>
            </w:r>
          </w:p>
        </w:tc>
        <w:tc>
          <w:tcPr>
            <w:tcW w:w="592" w:type="dxa"/>
            <w:shd w:val="clear" w:color="auto" w:fill="D9D9D9"/>
          </w:tcPr>
          <w:p>
            <w:pPr>
              <w:pStyle w:val="TableParagraph"/>
              <w:spacing w:line="218" w:lineRule="exact" w:before="62"/>
              <w:ind w:left="314"/>
              <w:rPr>
                <w:sz w:val="20"/>
              </w:rPr>
            </w:pPr>
            <w:r>
              <w:rPr>
                <w:spacing w:val="-5"/>
                <w:sz w:val="20"/>
              </w:rPr>
              <w:t>67</w:t>
            </w:r>
          </w:p>
        </w:tc>
        <w:tc>
          <w:tcPr>
            <w:tcW w:w="594" w:type="dxa"/>
            <w:shd w:val="clear" w:color="auto" w:fill="D9D9D9"/>
          </w:tcPr>
          <w:p>
            <w:pPr>
              <w:pStyle w:val="TableParagraph"/>
              <w:spacing w:line="218" w:lineRule="exact" w:before="62"/>
              <w:ind w:left="209"/>
              <w:rPr>
                <w:sz w:val="20"/>
              </w:rPr>
            </w:pPr>
            <w:r>
              <w:rPr>
                <w:spacing w:val="-5"/>
                <w:sz w:val="20"/>
              </w:rPr>
              <w:t>124</w:t>
            </w:r>
          </w:p>
        </w:tc>
        <w:tc>
          <w:tcPr>
            <w:tcW w:w="592" w:type="dxa"/>
            <w:shd w:val="clear" w:color="auto" w:fill="D9D9D9"/>
          </w:tcPr>
          <w:p>
            <w:pPr>
              <w:pStyle w:val="TableParagraph"/>
              <w:spacing w:line="218" w:lineRule="exact" w:before="62"/>
              <w:ind w:left="210"/>
              <w:rPr>
                <w:sz w:val="20"/>
              </w:rPr>
            </w:pPr>
            <w:r>
              <w:rPr>
                <w:spacing w:val="-5"/>
                <w:sz w:val="20"/>
              </w:rPr>
              <w:t>138</w:t>
            </w:r>
          </w:p>
        </w:tc>
        <w:tc>
          <w:tcPr>
            <w:tcW w:w="595" w:type="dxa"/>
            <w:shd w:val="clear" w:color="auto" w:fill="D9D9D9"/>
          </w:tcPr>
          <w:p>
            <w:pPr>
              <w:pStyle w:val="TableParagraph"/>
              <w:spacing w:line="218" w:lineRule="exact" w:before="62"/>
              <w:ind w:left="211"/>
              <w:rPr>
                <w:sz w:val="20"/>
              </w:rPr>
            </w:pPr>
            <w:r>
              <w:rPr>
                <w:spacing w:val="-5"/>
                <w:sz w:val="20"/>
              </w:rPr>
              <w:t>121</w:t>
            </w:r>
          </w:p>
        </w:tc>
        <w:tc>
          <w:tcPr>
            <w:tcW w:w="592" w:type="dxa"/>
            <w:shd w:val="clear" w:color="auto" w:fill="D9D9D9"/>
          </w:tcPr>
          <w:p>
            <w:pPr>
              <w:pStyle w:val="TableParagraph"/>
              <w:spacing w:line="218" w:lineRule="exact" w:before="62"/>
              <w:ind w:left="212"/>
              <w:rPr>
                <w:sz w:val="20"/>
              </w:rPr>
            </w:pPr>
            <w:r>
              <w:rPr>
                <w:spacing w:val="-5"/>
                <w:sz w:val="20"/>
              </w:rPr>
              <w:t>103</w:t>
            </w:r>
          </w:p>
        </w:tc>
        <w:tc>
          <w:tcPr>
            <w:tcW w:w="592" w:type="dxa"/>
            <w:shd w:val="clear" w:color="auto" w:fill="D9D9D9"/>
          </w:tcPr>
          <w:p>
            <w:pPr>
              <w:pStyle w:val="TableParagraph"/>
              <w:spacing w:line="218" w:lineRule="exact" w:before="62"/>
              <w:ind w:right="50"/>
              <w:jc w:val="right"/>
              <w:rPr>
                <w:sz w:val="20"/>
              </w:rPr>
            </w:pPr>
            <w:r>
              <w:rPr>
                <w:spacing w:val="-5"/>
                <w:sz w:val="20"/>
              </w:rPr>
              <w:t>122</w:t>
            </w:r>
          </w:p>
        </w:tc>
        <w:tc>
          <w:tcPr>
            <w:tcW w:w="594" w:type="dxa"/>
            <w:shd w:val="clear" w:color="auto" w:fill="D9D9D9"/>
          </w:tcPr>
          <w:p>
            <w:pPr>
              <w:pStyle w:val="TableParagraph"/>
              <w:spacing w:line="218" w:lineRule="exact" w:before="62"/>
              <w:ind w:left="319"/>
              <w:rPr>
                <w:sz w:val="20"/>
              </w:rPr>
            </w:pPr>
            <w:r>
              <w:rPr>
                <w:spacing w:val="-5"/>
                <w:sz w:val="20"/>
              </w:rPr>
              <w:t>73</w:t>
            </w:r>
          </w:p>
        </w:tc>
        <w:tc>
          <w:tcPr>
            <w:tcW w:w="592" w:type="dxa"/>
            <w:shd w:val="clear" w:color="auto" w:fill="D9D9D9"/>
          </w:tcPr>
          <w:p>
            <w:pPr>
              <w:pStyle w:val="TableParagraph"/>
              <w:spacing w:line="218" w:lineRule="exact" w:before="62"/>
              <w:ind w:left="320"/>
              <w:rPr>
                <w:sz w:val="20"/>
              </w:rPr>
            </w:pPr>
            <w:r>
              <w:rPr>
                <w:spacing w:val="-5"/>
                <w:sz w:val="20"/>
              </w:rPr>
              <w:t>40</w:t>
            </w:r>
          </w:p>
        </w:tc>
        <w:tc>
          <w:tcPr>
            <w:tcW w:w="960" w:type="dxa"/>
            <w:shd w:val="clear" w:color="auto" w:fill="D9D9D9"/>
          </w:tcPr>
          <w:p>
            <w:pPr>
              <w:pStyle w:val="TableParagraph"/>
              <w:spacing w:line="218" w:lineRule="exact" w:before="62"/>
              <w:ind w:right="47"/>
              <w:jc w:val="right"/>
              <w:rPr>
                <w:sz w:val="20"/>
              </w:rPr>
            </w:pPr>
            <w:r>
              <w:rPr>
                <w:spacing w:val="-4"/>
                <w:sz w:val="20"/>
              </w:rPr>
              <w:t>1070</w:t>
            </w:r>
          </w:p>
        </w:tc>
        <w:tc>
          <w:tcPr>
            <w:tcW w:w="959" w:type="dxa"/>
          </w:tcPr>
          <w:p>
            <w:pPr>
              <w:pStyle w:val="TableParagraph"/>
              <w:rPr>
                <w:rFonts w:ascii="Times New Roman"/>
                <w:sz w:val="20"/>
              </w:rPr>
            </w:pPr>
          </w:p>
        </w:tc>
      </w:tr>
    </w:tbl>
    <w:p>
      <w:pPr>
        <w:spacing w:before="121"/>
        <w:ind w:left="852" w:right="0" w:firstLine="0"/>
        <w:jc w:val="left"/>
        <w:rPr>
          <w:i/>
          <w:sz w:val="22"/>
        </w:rPr>
      </w:pPr>
      <w:bookmarkStart w:name="_bookmark52" w:id="53"/>
      <w:bookmarkEnd w:id="53"/>
      <w:r>
        <w:rPr/>
      </w:r>
      <w:r>
        <w:rPr>
          <w:i/>
          <w:color w:val="44536A"/>
          <w:sz w:val="22"/>
        </w:rPr>
        <w:t>Tabela</w:t>
      </w:r>
      <w:r>
        <w:rPr>
          <w:i/>
          <w:color w:val="44536A"/>
          <w:spacing w:val="-6"/>
          <w:sz w:val="22"/>
        </w:rPr>
        <w:t> </w:t>
      </w:r>
      <w:r>
        <w:rPr>
          <w:i/>
          <w:color w:val="44536A"/>
          <w:sz w:val="22"/>
        </w:rPr>
        <w:t>17:</w:t>
      </w:r>
      <w:r>
        <w:rPr>
          <w:i/>
          <w:color w:val="44536A"/>
          <w:spacing w:val="-2"/>
          <w:sz w:val="22"/>
        </w:rPr>
        <w:t> </w:t>
      </w:r>
      <w:r>
        <w:rPr>
          <w:i/>
          <w:color w:val="44536A"/>
          <w:sz w:val="22"/>
        </w:rPr>
        <w:t>Prihodi</w:t>
      </w:r>
      <w:r>
        <w:rPr>
          <w:i/>
          <w:color w:val="44536A"/>
          <w:spacing w:val="-5"/>
          <w:sz w:val="22"/>
        </w:rPr>
        <w:t> </w:t>
      </w:r>
      <w:r>
        <w:rPr>
          <w:i/>
          <w:color w:val="44536A"/>
          <w:sz w:val="22"/>
        </w:rPr>
        <w:t>turistov</w:t>
      </w:r>
      <w:r>
        <w:rPr>
          <w:i/>
          <w:color w:val="44536A"/>
          <w:spacing w:val="-3"/>
          <w:sz w:val="22"/>
        </w:rPr>
        <w:t> </w:t>
      </w:r>
      <w:r>
        <w:rPr>
          <w:i/>
          <w:color w:val="44536A"/>
          <w:sz w:val="22"/>
        </w:rPr>
        <w:t>v</w:t>
      </w:r>
      <w:r>
        <w:rPr>
          <w:i/>
          <w:color w:val="44536A"/>
          <w:spacing w:val="-3"/>
          <w:sz w:val="22"/>
        </w:rPr>
        <w:t> </w:t>
      </w:r>
      <w:r>
        <w:rPr>
          <w:i/>
          <w:color w:val="44536A"/>
          <w:sz w:val="22"/>
        </w:rPr>
        <w:t>hostel</w:t>
      </w:r>
      <w:r>
        <w:rPr>
          <w:i/>
          <w:color w:val="44536A"/>
          <w:spacing w:val="-4"/>
          <w:sz w:val="22"/>
        </w:rPr>
        <w:t> </w:t>
      </w:r>
      <w:r>
        <w:rPr>
          <w:i/>
          <w:color w:val="44536A"/>
          <w:sz w:val="22"/>
        </w:rPr>
        <w:t>po</w:t>
      </w:r>
      <w:r>
        <w:rPr>
          <w:i/>
          <w:color w:val="44536A"/>
          <w:spacing w:val="-5"/>
          <w:sz w:val="22"/>
        </w:rPr>
        <w:t> </w:t>
      </w:r>
      <w:r>
        <w:rPr>
          <w:i/>
          <w:color w:val="44536A"/>
          <w:sz w:val="22"/>
        </w:rPr>
        <w:t>državah</w:t>
      </w:r>
      <w:r>
        <w:rPr>
          <w:i/>
          <w:color w:val="44536A"/>
          <w:spacing w:val="-3"/>
          <w:sz w:val="22"/>
        </w:rPr>
        <w:t> </w:t>
      </w:r>
      <w:r>
        <w:rPr>
          <w:i/>
          <w:color w:val="44536A"/>
          <w:sz w:val="22"/>
        </w:rPr>
        <w:t>in</w:t>
      </w:r>
      <w:r>
        <w:rPr>
          <w:i/>
          <w:color w:val="44536A"/>
          <w:spacing w:val="-3"/>
          <w:sz w:val="22"/>
        </w:rPr>
        <w:t> </w:t>
      </w:r>
      <w:r>
        <w:rPr>
          <w:i/>
          <w:color w:val="44536A"/>
          <w:spacing w:val="-2"/>
          <w:sz w:val="22"/>
        </w:rPr>
        <w:t>mesecih</w:t>
      </w:r>
    </w:p>
    <w:p>
      <w:pPr>
        <w:spacing w:after="0"/>
        <w:jc w:val="left"/>
        <w:rPr>
          <w:i/>
          <w:sz w:val="22"/>
        </w:rPr>
        <w:sectPr>
          <w:pgSz w:w="11910" w:h="16840"/>
          <w:pgMar w:header="424" w:footer="850" w:top="3860" w:bottom="1040" w:left="566" w:right="141"/>
        </w:sectPr>
      </w:pPr>
    </w:p>
    <w:tbl>
      <w:tblPr>
        <w:tblW w:w="0" w:type="auto"/>
        <w:jc w:val="left"/>
        <w:tblInd w:w="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40"/>
        <w:gridCol w:w="1267"/>
        <w:gridCol w:w="1133"/>
        <w:gridCol w:w="1108"/>
        <w:gridCol w:w="1252"/>
        <w:gridCol w:w="1134"/>
        <w:gridCol w:w="1415"/>
      </w:tblGrid>
      <w:tr>
        <w:trPr>
          <w:trHeight w:val="282" w:hRule="atLeast"/>
        </w:trPr>
        <w:tc>
          <w:tcPr>
            <w:tcW w:w="1140" w:type="dxa"/>
            <w:vMerge w:val="restart"/>
          </w:tcPr>
          <w:p>
            <w:pPr>
              <w:pStyle w:val="TableParagraph"/>
              <w:rPr>
                <w:rFonts w:ascii="Times New Roman"/>
                <w:sz w:val="20"/>
              </w:rPr>
            </w:pPr>
          </w:p>
        </w:tc>
        <w:tc>
          <w:tcPr>
            <w:tcW w:w="2400" w:type="dxa"/>
            <w:gridSpan w:val="2"/>
            <w:tcBorders>
              <w:bottom w:val="single" w:sz="4" w:space="0" w:color="000000"/>
            </w:tcBorders>
          </w:tcPr>
          <w:p>
            <w:pPr>
              <w:pStyle w:val="TableParagraph"/>
              <w:spacing w:line="208" w:lineRule="exact" w:before="54"/>
              <w:ind w:left="18"/>
              <w:jc w:val="center"/>
              <w:rPr>
                <w:b/>
                <w:sz w:val="20"/>
              </w:rPr>
            </w:pPr>
            <w:r>
              <w:rPr>
                <w:b/>
                <w:spacing w:val="-2"/>
                <w:sz w:val="20"/>
              </w:rPr>
              <w:t>DOMAČI</w:t>
            </w:r>
          </w:p>
        </w:tc>
        <w:tc>
          <w:tcPr>
            <w:tcW w:w="2360" w:type="dxa"/>
            <w:gridSpan w:val="2"/>
            <w:tcBorders>
              <w:bottom w:val="single" w:sz="4" w:space="0" w:color="000000"/>
            </w:tcBorders>
          </w:tcPr>
          <w:p>
            <w:pPr>
              <w:pStyle w:val="TableParagraph"/>
              <w:spacing w:line="208" w:lineRule="exact" w:before="54"/>
              <w:ind w:left="18"/>
              <w:jc w:val="center"/>
              <w:rPr>
                <w:b/>
                <w:sz w:val="20"/>
              </w:rPr>
            </w:pPr>
            <w:r>
              <w:rPr>
                <w:b/>
                <w:spacing w:val="-2"/>
                <w:sz w:val="20"/>
              </w:rPr>
              <w:t>TUJINA</w:t>
            </w:r>
          </w:p>
        </w:tc>
        <w:tc>
          <w:tcPr>
            <w:tcW w:w="2549" w:type="dxa"/>
            <w:gridSpan w:val="2"/>
            <w:tcBorders>
              <w:bottom w:val="single" w:sz="4" w:space="0" w:color="000000"/>
            </w:tcBorders>
          </w:tcPr>
          <w:p>
            <w:pPr>
              <w:pStyle w:val="TableParagraph"/>
              <w:spacing w:before="28"/>
              <w:ind w:left="24"/>
              <w:jc w:val="center"/>
              <w:rPr>
                <w:b/>
                <w:sz w:val="20"/>
              </w:rPr>
            </w:pPr>
            <w:r>
              <w:rPr>
                <w:b/>
                <w:spacing w:val="-2"/>
                <w:sz w:val="20"/>
              </w:rPr>
              <w:t>SKUPAJ</w:t>
            </w:r>
          </w:p>
        </w:tc>
      </w:tr>
      <w:tr>
        <w:trPr>
          <w:trHeight w:val="294" w:hRule="atLeast"/>
        </w:trPr>
        <w:tc>
          <w:tcPr>
            <w:tcW w:w="1140" w:type="dxa"/>
            <w:vMerge/>
            <w:tcBorders>
              <w:top w:val="nil"/>
            </w:tcBorders>
          </w:tcPr>
          <w:p>
            <w:pPr>
              <w:rPr>
                <w:sz w:val="2"/>
                <w:szCs w:val="2"/>
              </w:rPr>
            </w:pPr>
          </w:p>
        </w:tc>
        <w:tc>
          <w:tcPr>
            <w:tcW w:w="1267" w:type="dxa"/>
            <w:tcBorders>
              <w:top w:val="single" w:sz="4" w:space="0" w:color="000000"/>
              <w:right w:val="single" w:sz="4" w:space="0" w:color="000000"/>
            </w:tcBorders>
          </w:tcPr>
          <w:p>
            <w:pPr>
              <w:pStyle w:val="TableParagraph"/>
              <w:spacing w:before="32"/>
              <w:ind w:left="14" w:right="1"/>
              <w:jc w:val="center"/>
              <w:rPr>
                <w:b/>
                <w:sz w:val="20"/>
              </w:rPr>
            </w:pPr>
            <w:r>
              <w:rPr>
                <w:b/>
                <w:spacing w:val="-2"/>
                <w:sz w:val="20"/>
              </w:rPr>
              <w:t>Število</w:t>
            </w:r>
          </w:p>
        </w:tc>
        <w:tc>
          <w:tcPr>
            <w:tcW w:w="1133" w:type="dxa"/>
            <w:tcBorders>
              <w:top w:val="single" w:sz="4" w:space="0" w:color="000000"/>
              <w:left w:val="single" w:sz="4" w:space="0" w:color="000000"/>
            </w:tcBorders>
            <w:shd w:val="clear" w:color="auto" w:fill="F1F1F1"/>
          </w:tcPr>
          <w:p>
            <w:pPr>
              <w:pStyle w:val="TableParagraph"/>
              <w:spacing w:before="32"/>
              <w:ind w:left="23" w:right="1"/>
              <w:jc w:val="center"/>
              <w:rPr>
                <w:b/>
                <w:sz w:val="20"/>
              </w:rPr>
            </w:pPr>
            <w:r>
              <w:rPr>
                <w:b/>
                <w:spacing w:val="-10"/>
                <w:sz w:val="20"/>
              </w:rPr>
              <w:t>%</w:t>
            </w:r>
          </w:p>
        </w:tc>
        <w:tc>
          <w:tcPr>
            <w:tcW w:w="1108" w:type="dxa"/>
            <w:tcBorders>
              <w:top w:val="single" w:sz="4" w:space="0" w:color="000000"/>
              <w:right w:val="single" w:sz="4" w:space="0" w:color="000000"/>
            </w:tcBorders>
          </w:tcPr>
          <w:p>
            <w:pPr>
              <w:pStyle w:val="TableParagraph"/>
              <w:spacing w:before="32"/>
              <w:ind w:left="19" w:right="4"/>
              <w:jc w:val="center"/>
              <w:rPr>
                <w:b/>
                <w:sz w:val="20"/>
              </w:rPr>
            </w:pPr>
            <w:r>
              <w:rPr>
                <w:b/>
                <w:spacing w:val="-2"/>
                <w:sz w:val="20"/>
              </w:rPr>
              <w:t>Število</w:t>
            </w:r>
          </w:p>
        </w:tc>
        <w:tc>
          <w:tcPr>
            <w:tcW w:w="1252" w:type="dxa"/>
            <w:tcBorders>
              <w:top w:val="single" w:sz="4" w:space="0" w:color="000000"/>
              <w:left w:val="single" w:sz="4" w:space="0" w:color="000000"/>
            </w:tcBorders>
            <w:shd w:val="clear" w:color="auto" w:fill="F1F1F1"/>
          </w:tcPr>
          <w:p>
            <w:pPr>
              <w:pStyle w:val="TableParagraph"/>
              <w:spacing w:before="32"/>
              <w:ind w:left="25"/>
              <w:jc w:val="center"/>
              <w:rPr>
                <w:b/>
                <w:sz w:val="20"/>
              </w:rPr>
            </w:pPr>
            <w:r>
              <w:rPr>
                <w:b/>
                <w:spacing w:val="-10"/>
                <w:sz w:val="20"/>
              </w:rPr>
              <w:t>%</w:t>
            </w:r>
          </w:p>
        </w:tc>
        <w:tc>
          <w:tcPr>
            <w:tcW w:w="1134" w:type="dxa"/>
            <w:tcBorders>
              <w:top w:val="single" w:sz="4" w:space="0" w:color="000000"/>
            </w:tcBorders>
          </w:tcPr>
          <w:p>
            <w:pPr>
              <w:pStyle w:val="TableParagraph"/>
              <w:spacing w:before="32"/>
              <w:ind w:left="23" w:right="1"/>
              <w:jc w:val="center"/>
              <w:rPr>
                <w:b/>
                <w:sz w:val="20"/>
              </w:rPr>
            </w:pPr>
            <w:r>
              <w:rPr>
                <w:b/>
                <w:spacing w:val="-2"/>
                <w:sz w:val="20"/>
              </w:rPr>
              <w:t>Število</w:t>
            </w:r>
          </w:p>
        </w:tc>
        <w:tc>
          <w:tcPr>
            <w:tcW w:w="1415" w:type="dxa"/>
            <w:tcBorders>
              <w:top w:val="single" w:sz="4" w:space="0" w:color="000000"/>
            </w:tcBorders>
            <w:shd w:val="clear" w:color="auto" w:fill="F1F1F1"/>
          </w:tcPr>
          <w:p>
            <w:pPr>
              <w:pStyle w:val="TableParagraph"/>
              <w:spacing w:before="32"/>
              <w:ind w:left="30" w:right="6"/>
              <w:jc w:val="center"/>
              <w:rPr>
                <w:b/>
                <w:sz w:val="20"/>
              </w:rPr>
            </w:pPr>
            <w:r>
              <w:rPr>
                <w:b/>
                <w:sz w:val="20"/>
              </w:rPr>
              <w:t>%</w:t>
            </w:r>
            <w:r>
              <w:rPr>
                <w:b/>
                <w:spacing w:val="-3"/>
                <w:sz w:val="20"/>
              </w:rPr>
              <w:t> </w:t>
            </w:r>
            <w:r>
              <w:rPr>
                <w:b/>
                <w:sz w:val="20"/>
              </w:rPr>
              <w:t>po</w:t>
            </w:r>
            <w:r>
              <w:rPr>
                <w:b/>
                <w:spacing w:val="-1"/>
                <w:sz w:val="20"/>
              </w:rPr>
              <w:t> </w:t>
            </w:r>
            <w:r>
              <w:rPr>
                <w:b/>
                <w:spacing w:val="-2"/>
                <w:sz w:val="20"/>
              </w:rPr>
              <w:t>mesecih</w:t>
            </w:r>
          </w:p>
        </w:tc>
      </w:tr>
      <w:tr>
        <w:trPr>
          <w:trHeight w:val="287" w:hRule="atLeast"/>
        </w:trPr>
        <w:tc>
          <w:tcPr>
            <w:tcW w:w="1140" w:type="dxa"/>
            <w:tcBorders>
              <w:bottom w:val="single" w:sz="4" w:space="0" w:color="000000"/>
            </w:tcBorders>
          </w:tcPr>
          <w:p>
            <w:pPr>
              <w:pStyle w:val="TableParagraph"/>
              <w:spacing w:before="25"/>
              <w:ind w:left="66"/>
              <w:rPr>
                <w:b/>
                <w:sz w:val="20"/>
              </w:rPr>
            </w:pPr>
            <w:r>
              <w:rPr>
                <w:b/>
                <w:spacing w:val="-2"/>
                <w:sz w:val="20"/>
              </w:rPr>
              <w:t>januar</w:t>
            </w:r>
          </w:p>
        </w:tc>
        <w:tc>
          <w:tcPr>
            <w:tcW w:w="1267" w:type="dxa"/>
            <w:tcBorders>
              <w:bottom w:val="single" w:sz="4" w:space="0" w:color="000000"/>
              <w:right w:val="single" w:sz="4" w:space="0" w:color="000000"/>
            </w:tcBorders>
          </w:tcPr>
          <w:p>
            <w:pPr>
              <w:pStyle w:val="TableParagraph"/>
              <w:spacing w:line="213" w:lineRule="exact" w:before="54"/>
              <w:ind w:left="14"/>
              <w:jc w:val="center"/>
              <w:rPr>
                <w:sz w:val="20"/>
              </w:rPr>
            </w:pPr>
            <w:r>
              <w:rPr>
                <w:spacing w:val="-5"/>
                <w:sz w:val="20"/>
              </w:rPr>
              <w:t>23</w:t>
            </w:r>
          </w:p>
        </w:tc>
        <w:tc>
          <w:tcPr>
            <w:tcW w:w="1133" w:type="dxa"/>
            <w:tcBorders>
              <w:left w:val="single" w:sz="4" w:space="0" w:color="000000"/>
              <w:bottom w:val="single" w:sz="4" w:space="0" w:color="000000"/>
            </w:tcBorders>
            <w:shd w:val="clear" w:color="auto" w:fill="F1F1F1"/>
          </w:tcPr>
          <w:p>
            <w:pPr>
              <w:pStyle w:val="TableParagraph"/>
              <w:spacing w:line="213" w:lineRule="exact" w:before="54"/>
              <w:ind w:left="23"/>
              <w:jc w:val="center"/>
              <w:rPr>
                <w:sz w:val="20"/>
              </w:rPr>
            </w:pPr>
            <w:r>
              <w:rPr>
                <w:spacing w:val="-2"/>
                <w:sz w:val="20"/>
              </w:rPr>
              <w:t>82,14</w:t>
            </w:r>
          </w:p>
        </w:tc>
        <w:tc>
          <w:tcPr>
            <w:tcW w:w="1108" w:type="dxa"/>
            <w:tcBorders>
              <w:bottom w:val="single" w:sz="4" w:space="0" w:color="000000"/>
              <w:right w:val="single" w:sz="4" w:space="0" w:color="000000"/>
            </w:tcBorders>
          </w:tcPr>
          <w:p>
            <w:pPr>
              <w:pStyle w:val="TableParagraph"/>
              <w:spacing w:line="213" w:lineRule="exact" w:before="54"/>
              <w:ind w:left="19" w:right="5"/>
              <w:jc w:val="center"/>
              <w:rPr>
                <w:sz w:val="20"/>
              </w:rPr>
            </w:pPr>
            <w:r>
              <w:rPr>
                <w:spacing w:val="-10"/>
                <w:sz w:val="20"/>
              </w:rPr>
              <w:t>5</w:t>
            </w:r>
          </w:p>
        </w:tc>
        <w:tc>
          <w:tcPr>
            <w:tcW w:w="1252" w:type="dxa"/>
            <w:tcBorders>
              <w:left w:val="single" w:sz="4" w:space="0" w:color="000000"/>
              <w:bottom w:val="single" w:sz="4" w:space="0" w:color="000000"/>
            </w:tcBorders>
            <w:shd w:val="clear" w:color="auto" w:fill="F1F1F1"/>
          </w:tcPr>
          <w:p>
            <w:pPr>
              <w:pStyle w:val="TableParagraph"/>
              <w:spacing w:line="213" w:lineRule="exact" w:before="54"/>
              <w:ind w:left="25"/>
              <w:jc w:val="center"/>
              <w:rPr>
                <w:sz w:val="20"/>
              </w:rPr>
            </w:pPr>
            <w:r>
              <w:rPr>
                <w:spacing w:val="-2"/>
                <w:sz w:val="20"/>
              </w:rPr>
              <w:t>17,86</w:t>
            </w:r>
          </w:p>
        </w:tc>
        <w:tc>
          <w:tcPr>
            <w:tcW w:w="1134" w:type="dxa"/>
            <w:tcBorders>
              <w:bottom w:val="single" w:sz="4" w:space="0" w:color="000000"/>
            </w:tcBorders>
          </w:tcPr>
          <w:p>
            <w:pPr>
              <w:pStyle w:val="TableParagraph"/>
              <w:spacing w:line="213" w:lineRule="exact" w:before="54"/>
              <w:ind w:left="23"/>
              <w:jc w:val="center"/>
              <w:rPr>
                <w:sz w:val="20"/>
              </w:rPr>
            </w:pPr>
            <w:r>
              <w:rPr>
                <w:spacing w:val="-5"/>
                <w:sz w:val="20"/>
              </w:rPr>
              <w:t>28</w:t>
            </w:r>
          </w:p>
        </w:tc>
        <w:tc>
          <w:tcPr>
            <w:tcW w:w="1415" w:type="dxa"/>
            <w:tcBorders>
              <w:bottom w:val="single" w:sz="4" w:space="0" w:color="000000"/>
            </w:tcBorders>
            <w:shd w:val="clear" w:color="auto" w:fill="F1F1F1"/>
          </w:tcPr>
          <w:p>
            <w:pPr>
              <w:pStyle w:val="TableParagraph"/>
              <w:spacing w:line="213" w:lineRule="exact" w:before="54"/>
              <w:ind w:left="30"/>
              <w:jc w:val="center"/>
              <w:rPr>
                <w:sz w:val="20"/>
              </w:rPr>
            </w:pPr>
            <w:r>
              <w:rPr>
                <w:spacing w:val="-2"/>
                <w:sz w:val="20"/>
              </w:rPr>
              <w:t>2,62%</w:t>
            </w:r>
          </w:p>
        </w:tc>
      </w:tr>
      <w:tr>
        <w:trPr>
          <w:trHeight w:val="287" w:hRule="atLeast"/>
        </w:trPr>
        <w:tc>
          <w:tcPr>
            <w:tcW w:w="1140" w:type="dxa"/>
            <w:tcBorders>
              <w:top w:val="single" w:sz="4" w:space="0" w:color="000000"/>
              <w:bottom w:val="single" w:sz="4" w:space="0" w:color="000000"/>
            </w:tcBorders>
          </w:tcPr>
          <w:p>
            <w:pPr>
              <w:pStyle w:val="TableParagraph"/>
              <w:spacing w:before="28"/>
              <w:ind w:left="66"/>
              <w:rPr>
                <w:b/>
                <w:sz w:val="20"/>
              </w:rPr>
            </w:pPr>
            <w:r>
              <w:rPr>
                <w:b/>
                <w:spacing w:val="-2"/>
                <w:sz w:val="20"/>
              </w:rPr>
              <w:t>februar</w:t>
            </w:r>
          </w:p>
        </w:tc>
        <w:tc>
          <w:tcPr>
            <w:tcW w:w="1267" w:type="dxa"/>
            <w:tcBorders>
              <w:top w:val="single" w:sz="4" w:space="0" w:color="000000"/>
              <w:bottom w:val="single" w:sz="4" w:space="0" w:color="000000"/>
              <w:right w:val="single" w:sz="4" w:space="0" w:color="000000"/>
            </w:tcBorders>
          </w:tcPr>
          <w:p>
            <w:pPr>
              <w:pStyle w:val="TableParagraph"/>
              <w:spacing w:line="213" w:lineRule="exact" w:before="54"/>
              <w:ind w:left="14"/>
              <w:jc w:val="center"/>
              <w:rPr>
                <w:sz w:val="20"/>
              </w:rPr>
            </w:pPr>
            <w:r>
              <w:rPr>
                <w:spacing w:val="-5"/>
                <w:sz w:val="20"/>
              </w:rPr>
              <w:t>44</w:t>
            </w:r>
          </w:p>
        </w:tc>
        <w:tc>
          <w:tcPr>
            <w:tcW w:w="1133"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3"/>
              <w:jc w:val="center"/>
              <w:rPr>
                <w:sz w:val="20"/>
              </w:rPr>
            </w:pPr>
            <w:r>
              <w:rPr>
                <w:spacing w:val="-2"/>
                <w:sz w:val="20"/>
              </w:rPr>
              <w:t>86,27</w:t>
            </w:r>
          </w:p>
        </w:tc>
        <w:tc>
          <w:tcPr>
            <w:tcW w:w="1108" w:type="dxa"/>
            <w:tcBorders>
              <w:top w:val="single" w:sz="4" w:space="0" w:color="000000"/>
              <w:bottom w:val="single" w:sz="4" w:space="0" w:color="000000"/>
              <w:right w:val="single" w:sz="4" w:space="0" w:color="000000"/>
            </w:tcBorders>
          </w:tcPr>
          <w:p>
            <w:pPr>
              <w:pStyle w:val="TableParagraph"/>
              <w:spacing w:line="213" w:lineRule="exact" w:before="54"/>
              <w:ind w:left="19" w:right="5"/>
              <w:jc w:val="center"/>
              <w:rPr>
                <w:sz w:val="20"/>
              </w:rPr>
            </w:pPr>
            <w:r>
              <w:rPr>
                <w:spacing w:val="-10"/>
                <w:sz w:val="20"/>
              </w:rPr>
              <w:t>7</w:t>
            </w:r>
          </w:p>
        </w:tc>
        <w:tc>
          <w:tcPr>
            <w:tcW w:w="1252"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5"/>
              <w:jc w:val="center"/>
              <w:rPr>
                <w:sz w:val="20"/>
              </w:rPr>
            </w:pPr>
            <w:r>
              <w:rPr>
                <w:spacing w:val="-2"/>
                <w:sz w:val="20"/>
              </w:rPr>
              <w:t>13,73</w:t>
            </w:r>
          </w:p>
        </w:tc>
        <w:tc>
          <w:tcPr>
            <w:tcW w:w="1134" w:type="dxa"/>
            <w:tcBorders>
              <w:top w:val="single" w:sz="4" w:space="0" w:color="000000"/>
              <w:bottom w:val="single" w:sz="4" w:space="0" w:color="000000"/>
            </w:tcBorders>
          </w:tcPr>
          <w:p>
            <w:pPr>
              <w:pStyle w:val="TableParagraph"/>
              <w:spacing w:line="213" w:lineRule="exact" w:before="54"/>
              <w:ind w:left="23"/>
              <w:jc w:val="center"/>
              <w:rPr>
                <w:sz w:val="20"/>
              </w:rPr>
            </w:pPr>
            <w:r>
              <w:rPr>
                <w:spacing w:val="-5"/>
                <w:sz w:val="20"/>
              </w:rPr>
              <w:t>51</w:t>
            </w:r>
          </w:p>
        </w:tc>
        <w:tc>
          <w:tcPr>
            <w:tcW w:w="1415" w:type="dxa"/>
            <w:tcBorders>
              <w:top w:val="single" w:sz="4" w:space="0" w:color="000000"/>
              <w:bottom w:val="single" w:sz="4" w:space="0" w:color="000000"/>
            </w:tcBorders>
            <w:shd w:val="clear" w:color="auto" w:fill="F1F1F1"/>
          </w:tcPr>
          <w:p>
            <w:pPr>
              <w:pStyle w:val="TableParagraph"/>
              <w:spacing w:line="213" w:lineRule="exact" w:before="54"/>
              <w:ind w:left="30"/>
              <w:jc w:val="center"/>
              <w:rPr>
                <w:sz w:val="20"/>
              </w:rPr>
            </w:pPr>
            <w:r>
              <w:rPr>
                <w:spacing w:val="-2"/>
                <w:sz w:val="20"/>
              </w:rPr>
              <w:t>4,77%</w:t>
            </w:r>
          </w:p>
        </w:tc>
      </w:tr>
      <w:tr>
        <w:trPr>
          <w:trHeight w:val="287" w:hRule="atLeast"/>
        </w:trPr>
        <w:tc>
          <w:tcPr>
            <w:tcW w:w="1140" w:type="dxa"/>
            <w:tcBorders>
              <w:top w:val="single" w:sz="4" w:space="0" w:color="000000"/>
              <w:bottom w:val="single" w:sz="4" w:space="0" w:color="000000"/>
            </w:tcBorders>
          </w:tcPr>
          <w:p>
            <w:pPr>
              <w:pStyle w:val="TableParagraph"/>
              <w:spacing w:before="28"/>
              <w:ind w:left="66"/>
              <w:rPr>
                <w:b/>
                <w:sz w:val="20"/>
              </w:rPr>
            </w:pPr>
            <w:r>
              <w:rPr>
                <w:b/>
                <w:spacing w:val="-2"/>
                <w:sz w:val="20"/>
              </w:rPr>
              <w:t>marec</w:t>
            </w:r>
          </w:p>
        </w:tc>
        <w:tc>
          <w:tcPr>
            <w:tcW w:w="1267" w:type="dxa"/>
            <w:tcBorders>
              <w:top w:val="single" w:sz="4" w:space="0" w:color="000000"/>
              <w:bottom w:val="single" w:sz="4" w:space="0" w:color="000000"/>
              <w:right w:val="single" w:sz="4" w:space="0" w:color="000000"/>
            </w:tcBorders>
          </w:tcPr>
          <w:p>
            <w:pPr>
              <w:pStyle w:val="TableParagraph"/>
              <w:spacing w:line="213" w:lineRule="exact" w:before="54"/>
              <w:ind w:left="14"/>
              <w:jc w:val="center"/>
              <w:rPr>
                <w:sz w:val="20"/>
              </w:rPr>
            </w:pPr>
            <w:r>
              <w:rPr>
                <w:spacing w:val="-5"/>
                <w:sz w:val="20"/>
              </w:rPr>
              <w:t>66</w:t>
            </w:r>
          </w:p>
        </w:tc>
        <w:tc>
          <w:tcPr>
            <w:tcW w:w="1133"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3"/>
              <w:jc w:val="center"/>
              <w:rPr>
                <w:sz w:val="20"/>
              </w:rPr>
            </w:pPr>
            <w:r>
              <w:rPr>
                <w:spacing w:val="-2"/>
                <w:sz w:val="20"/>
              </w:rPr>
              <w:t>64,71</w:t>
            </w:r>
          </w:p>
        </w:tc>
        <w:tc>
          <w:tcPr>
            <w:tcW w:w="1108" w:type="dxa"/>
            <w:tcBorders>
              <w:top w:val="single" w:sz="4" w:space="0" w:color="000000"/>
              <w:bottom w:val="single" w:sz="4" w:space="0" w:color="000000"/>
              <w:right w:val="single" w:sz="4" w:space="0" w:color="000000"/>
            </w:tcBorders>
          </w:tcPr>
          <w:p>
            <w:pPr>
              <w:pStyle w:val="TableParagraph"/>
              <w:spacing w:line="213" w:lineRule="exact" w:before="54"/>
              <w:ind w:left="19" w:right="3"/>
              <w:jc w:val="center"/>
              <w:rPr>
                <w:sz w:val="20"/>
              </w:rPr>
            </w:pPr>
            <w:r>
              <w:rPr>
                <w:spacing w:val="-5"/>
                <w:sz w:val="20"/>
              </w:rPr>
              <w:t>36</w:t>
            </w:r>
          </w:p>
        </w:tc>
        <w:tc>
          <w:tcPr>
            <w:tcW w:w="1252"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5"/>
              <w:jc w:val="center"/>
              <w:rPr>
                <w:sz w:val="20"/>
              </w:rPr>
            </w:pPr>
            <w:r>
              <w:rPr>
                <w:spacing w:val="-2"/>
                <w:sz w:val="20"/>
              </w:rPr>
              <w:t>35,29</w:t>
            </w:r>
          </w:p>
        </w:tc>
        <w:tc>
          <w:tcPr>
            <w:tcW w:w="1134" w:type="dxa"/>
            <w:tcBorders>
              <w:top w:val="single" w:sz="4" w:space="0" w:color="000000"/>
              <w:bottom w:val="single" w:sz="4" w:space="0" w:color="000000"/>
            </w:tcBorders>
          </w:tcPr>
          <w:p>
            <w:pPr>
              <w:pStyle w:val="TableParagraph"/>
              <w:spacing w:line="213" w:lineRule="exact" w:before="54"/>
              <w:ind w:left="23"/>
              <w:jc w:val="center"/>
              <w:rPr>
                <w:sz w:val="20"/>
              </w:rPr>
            </w:pPr>
            <w:r>
              <w:rPr>
                <w:spacing w:val="-5"/>
                <w:sz w:val="20"/>
              </w:rPr>
              <w:t>102</w:t>
            </w:r>
          </w:p>
        </w:tc>
        <w:tc>
          <w:tcPr>
            <w:tcW w:w="1415" w:type="dxa"/>
            <w:tcBorders>
              <w:top w:val="single" w:sz="4" w:space="0" w:color="000000"/>
              <w:bottom w:val="single" w:sz="4" w:space="0" w:color="000000"/>
            </w:tcBorders>
            <w:shd w:val="clear" w:color="auto" w:fill="F1F1F1"/>
          </w:tcPr>
          <w:p>
            <w:pPr>
              <w:pStyle w:val="TableParagraph"/>
              <w:spacing w:line="213" w:lineRule="exact" w:before="54"/>
              <w:ind w:left="30"/>
              <w:jc w:val="center"/>
              <w:rPr>
                <w:sz w:val="20"/>
              </w:rPr>
            </w:pPr>
            <w:r>
              <w:rPr>
                <w:spacing w:val="-2"/>
                <w:sz w:val="20"/>
              </w:rPr>
              <w:t>9,53%</w:t>
            </w:r>
          </w:p>
        </w:tc>
      </w:tr>
      <w:tr>
        <w:trPr>
          <w:trHeight w:val="288" w:hRule="atLeast"/>
        </w:trPr>
        <w:tc>
          <w:tcPr>
            <w:tcW w:w="1140" w:type="dxa"/>
            <w:tcBorders>
              <w:top w:val="single" w:sz="4" w:space="0" w:color="000000"/>
              <w:bottom w:val="single" w:sz="4" w:space="0" w:color="000000"/>
            </w:tcBorders>
          </w:tcPr>
          <w:p>
            <w:pPr>
              <w:pStyle w:val="TableParagraph"/>
              <w:spacing w:before="28"/>
              <w:ind w:left="66"/>
              <w:rPr>
                <w:b/>
                <w:sz w:val="20"/>
              </w:rPr>
            </w:pPr>
            <w:r>
              <w:rPr>
                <w:b/>
                <w:spacing w:val="-2"/>
                <w:sz w:val="20"/>
              </w:rPr>
              <w:t>april</w:t>
            </w:r>
          </w:p>
        </w:tc>
        <w:tc>
          <w:tcPr>
            <w:tcW w:w="1267" w:type="dxa"/>
            <w:tcBorders>
              <w:top w:val="single" w:sz="4" w:space="0" w:color="000000"/>
              <w:bottom w:val="single" w:sz="4" w:space="0" w:color="000000"/>
              <w:right w:val="single" w:sz="4" w:space="0" w:color="000000"/>
            </w:tcBorders>
          </w:tcPr>
          <w:p>
            <w:pPr>
              <w:pStyle w:val="TableParagraph"/>
              <w:spacing w:line="214" w:lineRule="exact" w:before="54"/>
              <w:ind w:left="14"/>
              <w:jc w:val="center"/>
              <w:rPr>
                <w:sz w:val="20"/>
              </w:rPr>
            </w:pPr>
            <w:r>
              <w:rPr>
                <w:spacing w:val="-5"/>
                <w:sz w:val="20"/>
              </w:rPr>
              <w:t>73</w:t>
            </w:r>
          </w:p>
        </w:tc>
        <w:tc>
          <w:tcPr>
            <w:tcW w:w="1133" w:type="dxa"/>
            <w:tcBorders>
              <w:top w:val="single" w:sz="4" w:space="0" w:color="000000"/>
              <w:left w:val="single" w:sz="4" w:space="0" w:color="000000"/>
              <w:bottom w:val="single" w:sz="4" w:space="0" w:color="000000"/>
            </w:tcBorders>
            <w:shd w:val="clear" w:color="auto" w:fill="F1F1F1"/>
          </w:tcPr>
          <w:p>
            <w:pPr>
              <w:pStyle w:val="TableParagraph"/>
              <w:spacing w:line="214" w:lineRule="exact" w:before="54"/>
              <w:ind w:left="23"/>
              <w:jc w:val="center"/>
              <w:rPr>
                <w:sz w:val="20"/>
              </w:rPr>
            </w:pPr>
            <w:r>
              <w:rPr>
                <w:spacing w:val="-2"/>
                <w:sz w:val="20"/>
              </w:rPr>
              <w:t>72,28</w:t>
            </w:r>
          </w:p>
        </w:tc>
        <w:tc>
          <w:tcPr>
            <w:tcW w:w="1108" w:type="dxa"/>
            <w:tcBorders>
              <w:top w:val="single" w:sz="4" w:space="0" w:color="000000"/>
              <w:bottom w:val="single" w:sz="4" w:space="0" w:color="000000"/>
              <w:right w:val="single" w:sz="4" w:space="0" w:color="000000"/>
            </w:tcBorders>
          </w:tcPr>
          <w:p>
            <w:pPr>
              <w:pStyle w:val="TableParagraph"/>
              <w:spacing w:line="214" w:lineRule="exact" w:before="54"/>
              <w:ind w:left="19" w:right="3"/>
              <w:jc w:val="center"/>
              <w:rPr>
                <w:sz w:val="20"/>
              </w:rPr>
            </w:pPr>
            <w:r>
              <w:rPr>
                <w:spacing w:val="-5"/>
                <w:sz w:val="20"/>
              </w:rPr>
              <w:t>28</w:t>
            </w:r>
          </w:p>
        </w:tc>
        <w:tc>
          <w:tcPr>
            <w:tcW w:w="1252" w:type="dxa"/>
            <w:tcBorders>
              <w:top w:val="single" w:sz="4" w:space="0" w:color="000000"/>
              <w:left w:val="single" w:sz="4" w:space="0" w:color="000000"/>
              <w:bottom w:val="single" w:sz="4" w:space="0" w:color="000000"/>
            </w:tcBorders>
            <w:shd w:val="clear" w:color="auto" w:fill="F1F1F1"/>
          </w:tcPr>
          <w:p>
            <w:pPr>
              <w:pStyle w:val="TableParagraph"/>
              <w:spacing w:line="214" w:lineRule="exact" w:before="54"/>
              <w:ind w:left="25"/>
              <w:jc w:val="center"/>
              <w:rPr>
                <w:sz w:val="20"/>
              </w:rPr>
            </w:pPr>
            <w:r>
              <w:rPr>
                <w:spacing w:val="-2"/>
                <w:sz w:val="20"/>
              </w:rPr>
              <w:t>27,72</w:t>
            </w:r>
          </w:p>
        </w:tc>
        <w:tc>
          <w:tcPr>
            <w:tcW w:w="1134" w:type="dxa"/>
            <w:tcBorders>
              <w:top w:val="single" w:sz="4" w:space="0" w:color="000000"/>
              <w:bottom w:val="single" w:sz="4" w:space="0" w:color="000000"/>
            </w:tcBorders>
          </w:tcPr>
          <w:p>
            <w:pPr>
              <w:pStyle w:val="TableParagraph"/>
              <w:spacing w:line="214" w:lineRule="exact" w:before="54"/>
              <w:ind w:left="23"/>
              <w:jc w:val="center"/>
              <w:rPr>
                <w:sz w:val="20"/>
              </w:rPr>
            </w:pPr>
            <w:r>
              <w:rPr>
                <w:spacing w:val="-5"/>
                <w:sz w:val="20"/>
              </w:rPr>
              <w:t>101</w:t>
            </w:r>
          </w:p>
        </w:tc>
        <w:tc>
          <w:tcPr>
            <w:tcW w:w="1415" w:type="dxa"/>
            <w:tcBorders>
              <w:top w:val="single" w:sz="4" w:space="0" w:color="000000"/>
              <w:bottom w:val="single" w:sz="4" w:space="0" w:color="000000"/>
            </w:tcBorders>
            <w:shd w:val="clear" w:color="auto" w:fill="F1F1F1"/>
          </w:tcPr>
          <w:p>
            <w:pPr>
              <w:pStyle w:val="TableParagraph"/>
              <w:spacing w:line="214" w:lineRule="exact" w:before="54"/>
              <w:ind w:left="30"/>
              <w:jc w:val="center"/>
              <w:rPr>
                <w:sz w:val="20"/>
              </w:rPr>
            </w:pPr>
            <w:r>
              <w:rPr>
                <w:spacing w:val="-2"/>
                <w:sz w:val="20"/>
              </w:rPr>
              <w:t>9,44%</w:t>
            </w:r>
          </w:p>
        </w:tc>
      </w:tr>
      <w:tr>
        <w:trPr>
          <w:trHeight w:val="290" w:hRule="atLeast"/>
        </w:trPr>
        <w:tc>
          <w:tcPr>
            <w:tcW w:w="1140" w:type="dxa"/>
            <w:tcBorders>
              <w:top w:val="single" w:sz="4" w:space="0" w:color="000000"/>
              <w:bottom w:val="single" w:sz="4" w:space="0" w:color="000000"/>
            </w:tcBorders>
          </w:tcPr>
          <w:p>
            <w:pPr>
              <w:pStyle w:val="TableParagraph"/>
              <w:spacing w:before="28"/>
              <w:ind w:left="66"/>
              <w:rPr>
                <w:b/>
                <w:sz w:val="20"/>
              </w:rPr>
            </w:pPr>
            <w:r>
              <w:rPr>
                <w:b/>
                <w:spacing w:val="-5"/>
                <w:sz w:val="20"/>
              </w:rPr>
              <w:t>maj</w:t>
            </w:r>
          </w:p>
        </w:tc>
        <w:tc>
          <w:tcPr>
            <w:tcW w:w="1267" w:type="dxa"/>
            <w:tcBorders>
              <w:top w:val="single" w:sz="4" w:space="0" w:color="000000"/>
              <w:bottom w:val="single" w:sz="4" w:space="0" w:color="000000"/>
              <w:right w:val="single" w:sz="4" w:space="0" w:color="000000"/>
            </w:tcBorders>
          </w:tcPr>
          <w:p>
            <w:pPr>
              <w:pStyle w:val="TableParagraph"/>
              <w:spacing w:line="213" w:lineRule="exact" w:before="57"/>
              <w:ind w:left="14"/>
              <w:jc w:val="center"/>
              <w:rPr>
                <w:sz w:val="20"/>
              </w:rPr>
            </w:pPr>
            <w:r>
              <w:rPr>
                <w:spacing w:val="-5"/>
                <w:sz w:val="20"/>
              </w:rPr>
              <w:t>11</w:t>
            </w:r>
          </w:p>
        </w:tc>
        <w:tc>
          <w:tcPr>
            <w:tcW w:w="1133"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7"/>
              <w:ind w:left="23"/>
              <w:jc w:val="center"/>
              <w:rPr>
                <w:sz w:val="20"/>
              </w:rPr>
            </w:pPr>
            <w:r>
              <w:rPr>
                <w:spacing w:val="-2"/>
                <w:sz w:val="20"/>
              </w:rPr>
              <w:t>16,42</w:t>
            </w:r>
          </w:p>
        </w:tc>
        <w:tc>
          <w:tcPr>
            <w:tcW w:w="1108" w:type="dxa"/>
            <w:tcBorders>
              <w:top w:val="single" w:sz="4" w:space="0" w:color="000000"/>
              <w:bottom w:val="single" w:sz="4" w:space="0" w:color="000000"/>
              <w:right w:val="single" w:sz="4" w:space="0" w:color="000000"/>
            </w:tcBorders>
          </w:tcPr>
          <w:p>
            <w:pPr>
              <w:pStyle w:val="TableParagraph"/>
              <w:spacing w:line="213" w:lineRule="exact" w:before="57"/>
              <w:ind w:left="19" w:right="3"/>
              <w:jc w:val="center"/>
              <w:rPr>
                <w:sz w:val="20"/>
              </w:rPr>
            </w:pPr>
            <w:r>
              <w:rPr>
                <w:spacing w:val="-5"/>
                <w:sz w:val="20"/>
              </w:rPr>
              <w:t>56</w:t>
            </w:r>
          </w:p>
        </w:tc>
        <w:tc>
          <w:tcPr>
            <w:tcW w:w="1252"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7"/>
              <w:ind w:left="25"/>
              <w:jc w:val="center"/>
              <w:rPr>
                <w:sz w:val="20"/>
              </w:rPr>
            </w:pPr>
            <w:r>
              <w:rPr>
                <w:spacing w:val="-2"/>
                <w:sz w:val="20"/>
              </w:rPr>
              <w:t>83,58</w:t>
            </w:r>
          </w:p>
        </w:tc>
        <w:tc>
          <w:tcPr>
            <w:tcW w:w="1134" w:type="dxa"/>
            <w:tcBorders>
              <w:top w:val="single" w:sz="4" w:space="0" w:color="000000"/>
              <w:bottom w:val="single" w:sz="4" w:space="0" w:color="000000"/>
            </w:tcBorders>
          </w:tcPr>
          <w:p>
            <w:pPr>
              <w:pStyle w:val="TableParagraph"/>
              <w:spacing w:line="213" w:lineRule="exact" w:before="57"/>
              <w:ind w:left="23"/>
              <w:jc w:val="center"/>
              <w:rPr>
                <w:sz w:val="20"/>
              </w:rPr>
            </w:pPr>
            <w:r>
              <w:rPr>
                <w:spacing w:val="-5"/>
                <w:sz w:val="20"/>
              </w:rPr>
              <w:t>67</w:t>
            </w:r>
          </w:p>
        </w:tc>
        <w:tc>
          <w:tcPr>
            <w:tcW w:w="1415" w:type="dxa"/>
            <w:tcBorders>
              <w:top w:val="single" w:sz="4" w:space="0" w:color="000000"/>
              <w:bottom w:val="single" w:sz="4" w:space="0" w:color="000000"/>
            </w:tcBorders>
            <w:shd w:val="clear" w:color="auto" w:fill="F1F1F1"/>
          </w:tcPr>
          <w:p>
            <w:pPr>
              <w:pStyle w:val="TableParagraph"/>
              <w:spacing w:line="213" w:lineRule="exact" w:before="57"/>
              <w:ind w:left="30"/>
              <w:jc w:val="center"/>
              <w:rPr>
                <w:sz w:val="20"/>
              </w:rPr>
            </w:pPr>
            <w:r>
              <w:rPr>
                <w:spacing w:val="-2"/>
                <w:sz w:val="20"/>
              </w:rPr>
              <w:t>6,26%</w:t>
            </w:r>
          </w:p>
        </w:tc>
      </w:tr>
      <w:tr>
        <w:trPr>
          <w:trHeight w:val="287" w:hRule="atLeast"/>
        </w:trPr>
        <w:tc>
          <w:tcPr>
            <w:tcW w:w="1140" w:type="dxa"/>
            <w:tcBorders>
              <w:top w:val="single" w:sz="4" w:space="0" w:color="000000"/>
              <w:bottom w:val="single" w:sz="4" w:space="0" w:color="000000"/>
            </w:tcBorders>
          </w:tcPr>
          <w:p>
            <w:pPr>
              <w:pStyle w:val="TableParagraph"/>
              <w:spacing w:before="25"/>
              <w:ind w:left="66"/>
              <w:rPr>
                <w:b/>
                <w:sz w:val="20"/>
              </w:rPr>
            </w:pPr>
            <w:r>
              <w:rPr>
                <w:b/>
                <w:spacing w:val="-2"/>
                <w:sz w:val="20"/>
              </w:rPr>
              <w:t>junij</w:t>
            </w:r>
          </w:p>
        </w:tc>
        <w:tc>
          <w:tcPr>
            <w:tcW w:w="1267" w:type="dxa"/>
            <w:tcBorders>
              <w:top w:val="single" w:sz="4" w:space="0" w:color="000000"/>
              <w:bottom w:val="single" w:sz="4" w:space="0" w:color="000000"/>
              <w:right w:val="single" w:sz="4" w:space="0" w:color="000000"/>
            </w:tcBorders>
          </w:tcPr>
          <w:p>
            <w:pPr>
              <w:pStyle w:val="TableParagraph"/>
              <w:spacing w:line="213" w:lineRule="exact" w:before="54"/>
              <w:ind w:left="14"/>
              <w:jc w:val="center"/>
              <w:rPr>
                <w:sz w:val="20"/>
              </w:rPr>
            </w:pPr>
            <w:r>
              <w:rPr>
                <w:spacing w:val="-5"/>
                <w:sz w:val="20"/>
              </w:rPr>
              <w:t>49</w:t>
            </w:r>
          </w:p>
        </w:tc>
        <w:tc>
          <w:tcPr>
            <w:tcW w:w="1133"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3"/>
              <w:jc w:val="center"/>
              <w:rPr>
                <w:sz w:val="20"/>
              </w:rPr>
            </w:pPr>
            <w:r>
              <w:rPr>
                <w:spacing w:val="-2"/>
                <w:sz w:val="20"/>
              </w:rPr>
              <w:t>39,52</w:t>
            </w:r>
          </w:p>
        </w:tc>
        <w:tc>
          <w:tcPr>
            <w:tcW w:w="1108" w:type="dxa"/>
            <w:tcBorders>
              <w:top w:val="single" w:sz="4" w:space="0" w:color="000000"/>
              <w:bottom w:val="single" w:sz="4" w:space="0" w:color="000000"/>
              <w:right w:val="single" w:sz="4" w:space="0" w:color="000000"/>
            </w:tcBorders>
          </w:tcPr>
          <w:p>
            <w:pPr>
              <w:pStyle w:val="TableParagraph"/>
              <w:spacing w:line="213" w:lineRule="exact" w:before="54"/>
              <w:ind w:left="19" w:right="3"/>
              <w:jc w:val="center"/>
              <w:rPr>
                <w:sz w:val="20"/>
              </w:rPr>
            </w:pPr>
            <w:r>
              <w:rPr>
                <w:spacing w:val="-5"/>
                <w:sz w:val="20"/>
              </w:rPr>
              <w:t>75</w:t>
            </w:r>
          </w:p>
        </w:tc>
        <w:tc>
          <w:tcPr>
            <w:tcW w:w="1252"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5"/>
              <w:jc w:val="center"/>
              <w:rPr>
                <w:sz w:val="20"/>
              </w:rPr>
            </w:pPr>
            <w:r>
              <w:rPr>
                <w:spacing w:val="-2"/>
                <w:sz w:val="20"/>
              </w:rPr>
              <w:t>60,48</w:t>
            </w:r>
          </w:p>
        </w:tc>
        <w:tc>
          <w:tcPr>
            <w:tcW w:w="1134" w:type="dxa"/>
            <w:tcBorders>
              <w:top w:val="single" w:sz="4" w:space="0" w:color="000000"/>
              <w:bottom w:val="single" w:sz="4" w:space="0" w:color="000000"/>
            </w:tcBorders>
          </w:tcPr>
          <w:p>
            <w:pPr>
              <w:pStyle w:val="TableParagraph"/>
              <w:spacing w:line="213" w:lineRule="exact" w:before="54"/>
              <w:ind w:left="23"/>
              <w:jc w:val="center"/>
              <w:rPr>
                <w:sz w:val="20"/>
              </w:rPr>
            </w:pPr>
            <w:r>
              <w:rPr>
                <w:spacing w:val="-5"/>
                <w:sz w:val="20"/>
              </w:rPr>
              <w:t>124</w:t>
            </w:r>
          </w:p>
        </w:tc>
        <w:tc>
          <w:tcPr>
            <w:tcW w:w="1415" w:type="dxa"/>
            <w:tcBorders>
              <w:top w:val="single" w:sz="4" w:space="0" w:color="000000"/>
              <w:bottom w:val="single" w:sz="4" w:space="0" w:color="000000"/>
            </w:tcBorders>
            <w:shd w:val="clear" w:color="auto" w:fill="F1F1F1"/>
          </w:tcPr>
          <w:p>
            <w:pPr>
              <w:pStyle w:val="TableParagraph"/>
              <w:spacing w:line="213" w:lineRule="exact" w:before="54"/>
              <w:ind w:left="30" w:right="4"/>
              <w:jc w:val="center"/>
              <w:rPr>
                <w:sz w:val="20"/>
              </w:rPr>
            </w:pPr>
            <w:r>
              <w:rPr>
                <w:spacing w:val="-2"/>
                <w:sz w:val="20"/>
              </w:rPr>
              <w:t>11,59%</w:t>
            </w:r>
          </w:p>
        </w:tc>
      </w:tr>
      <w:tr>
        <w:trPr>
          <w:trHeight w:val="287" w:hRule="atLeast"/>
        </w:trPr>
        <w:tc>
          <w:tcPr>
            <w:tcW w:w="1140" w:type="dxa"/>
            <w:tcBorders>
              <w:top w:val="single" w:sz="4" w:space="0" w:color="000000"/>
              <w:bottom w:val="single" w:sz="4" w:space="0" w:color="000000"/>
            </w:tcBorders>
          </w:tcPr>
          <w:p>
            <w:pPr>
              <w:pStyle w:val="TableParagraph"/>
              <w:spacing w:before="25"/>
              <w:ind w:left="66"/>
              <w:rPr>
                <w:b/>
                <w:sz w:val="20"/>
              </w:rPr>
            </w:pPr>
            <w:r>
              <w:rPr>
                <w:b/>
                <w:spacing w:val="-2"/>
                <w:sz w:val="20"/>
              </w:rPr>
              <w:t>julij</w:t>
            </w:r>
          </w:p>
        </w:tc>
        <w:tc>
          <w:tcPr>
            <w:tcW w:w="1267" w:type="dxa"/>
            <w:tcBorders>
              <w:top w:val="single" w:sz="4" w:space="0" w:color="000000"/>
              <w:bottom w:val="single" w:sz="4" w:space="0" w:color="000000"/>
              <w:right w:val="single" w:sz="4" w:space="0" w:color="000000"/>
            </w:tcBorders>
          </w:tcPr>
          <w:p>
            <w:pPr>
              <w:pStyle w:val="TableParagraph"/>
              <w:spacing w:line="213" w:lineRule="exact" w:before="54"/>
              <w:ind w:left="14"/>
              <w:jc w:val="center"/>
              <w:rPr>
                <w:sz w:val="20"/>
              </w:rPr>
            </w:pPr>
            <w:r>
              <w:rPr>
                <w:spacing w:val="-5"/>
                <w:sz w:val="20"/>
              </w:rPr>
              <w:t>62</w:t>
            </w:r>
          </w:p>
        </w:tc>
        <w:tc>
          <w:tcPr>
            <w:tcW w:w="1133"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3"/>
              <w:jc w:val="center"/>
              <w:rPr>
                <w:sz w:val="20"/>
              </w:rPr>
            </w:pPr>
            <w:r>
              <w:rPr>
                <w:spacing w:val="-2"/>
                <w:sz w:val="20"/>
              </w:rPr>
              <w:t>44,93</w:t>
            </w:r>
          </w:p>
        </w:tc>
        <w:tc>
          <w:tcPr>
            <w:tcW w:w="1108" w:type="dxa"/>
            <w:tcBorders>
              <w:top w:val="single" w:sz="4" w:space="0" w:color="000000"/>
              <w:bottom w:val="single" w:sz="4" w:space="0" w:color="000000"/>
              <w:right w:val="single" w:sz="4" w:space="0" w:color="000000"/>
            </w:tcBorders>
          </w:tcPr>
          <w:p>
            <w:pPr>
              <w:pStyle w:val="TableParagraph"/>
              <w:spacing w:line="213" w:lineRule="exact" w:before="54"/>
              <w:ind w:left="19" w:right="3"/>
              <w:jc w:val="center"/>
              <w:rPr>
                <w:sz w:val="20"/>
              </w:rPr>
            </w:pPr>
            <w:r>
              <w:rPr>
                <w:spacing w:val="-5"/>
                <w:sz w:val="20"/>
              </w:rPr>
              <w:t>76</w:t>
            </w:r>
          </w:p>
        </w:tc>
        <w:tc>
          <w:tcPr>
            <w:tcW w:w="1252"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5"/>
              <w:jc w:val="center"/>
              <w:rPr>
                <w:sz w:val="20"/>
              </w:rPr>
            </w:pPr>
            <w:r>
              <w:rPr>
                <w:spacing w:val="-2"/>
                <w:sz w:val="20"/>
              </w:rPr>
              <w:t>55,07</w:t>
            </w:r>
          </w:p>
        </w:tc>
        <w:tc>
          <w:tcPr>
            <w:tcW w:w="1134" w:type="dxa"/>
            <w:tcBorders>
              <w:top w:val="single" w:sz="4" w:space="0" w:color="000000"/>
              <w:bottom w:val="single" w:sz="4" w:space="0" w:color="000000"/>
            </w:tcBorders>
          </w:tcPr>
          <w:p>
            <w:pPr>
              <w:pStyle w:val="TableParagraph"/>
              <w:spacing w:line="213" w:lineRule="exact" w:before="54"/>
              <w:ind w:left="23"/>
              <w:jc w:val="center"/>
              <w:rPr>
                <w:sz w:val="20"/>
              </w:rPr>
            </w:pPr>
            <w:r>
              <w:rPr>
                <w:spacing w:val="-5"/>
                <w:sz w:val="20"/>
              </w:rPr>
              <w:t>138</w:t>
            </w:r>
          </w:p>
        </w:tc>
        <w:tc>
          <w:tcPr>
            <w:tcW w:w="1415" w:type="dxa"/>
            <w:tcBorders>
              <w:top w:val="single" w:sz="4" w:space="0" w:color="000000"/>
              <w:bottom w:val="single" w:sz="4" w:space="0" w:color="000000"/>
            </w:tcBorders>
            <w:shd w:val="clear" w:color="auto" w:fill="F1F1F1"/>
          </w:tcPr>
          <w:p>
            <w:pPr>
              <w:pStyle w:val="TableParagraph"/>
              <w:spacing w:line="213" w:lineRule="exact" w:before="54"/>
              <w:ind w:left="30" w:right="4"/>
              <w:jc w:val="center"/>
              <w:rPr>
                <w:sz w:val="20"/>
              </w:rPr>
            </w:pPr>
            <w:r>
              <w:rPr>
                <w:spacing w:val="-2"/>
                <w:sz w:val="20"/>
              </w:rPr>
              <w:t>12,90%</w:t>
            </w:r>
          </w:p>
        </w:tc>
      </w:tr>
      <w:tr>
        <w:trPr>
          <w:trHeight w:val="287" w:hRule="atLeast"/>
        </w:trPr>
        <w:tc>
          <w:tcPr>
            <w:tcW w:w="1140" w:type="dxa"/>
            <w:tcBorders>
              <w:top w:val="single" w:sz="4" w:space="0" w:color="000000"/>
              <w:bottom w:val="single" w:sz="4" w:space="0" w:color="000000"/>
            </w:tcBorders>
          </w:tcPr>
          <w:p>
            <w:pPr>
              <w:pStyle w:val="TableParagraph"/>
              <w:spacing w:before="28"/>
              <w:ind w:left="66"/>
              <w:rPr>
                <w:b/>
                <w:sz w:val="20"/>
              </w:rPr>
            </w:pPr>
            <w:r>
              <w:rPr>
                <w:b/>
                <w:spacing w:val="-2"/>
                <w:sz w:val="20"/>
              </w:rPr>
              <w:t>avgust</w:t>
            </w:r>
          </w:p>
        </w:tc>
        <w:tc>
          <w:tcPr>
            <w:tcW w:w="1267" w:type="dxa"/>
            <w:tcBorders>
              <w:top w:val="single" w:sz="4" w:space="0" w:color="000000"/>
              <w:bottom w:val="single" w:sz="4" w:space="0" w:color="000000"/>
              <w:right w:val="single" w:sz="4" w:space="0" w:color="000000"/>
            </w:tcBorders>
          </w:tcPr>
          <w:p>
            <w:pPr>
              <w:pStyle w:val="TableParagraph"/>
              <w:spacing w:line="213" w:lineRule="exact" w:before="54"/>
              <w:ind w:left="14"/>
              <w:jc w:val="center"/>
              <w:rPr>
                <w:sz w:val="20"/>
              </w:rPr>
            </w:pPr>
            <w:r>
              <w:rPr>
                <w:spacing w:val="-5"/>
                <w:sz w:val="20"/>
              </w:rPr>
              <w:t>85</w:t>
            </w:r>
          </w:p>
        </w:tc>
        <w:tc>
          <w:tcPr>
            <w:tcW w:w="1133"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3"/>
              <w:jc w:val="center"/>
              <w:rPr>
                <w:sz w:val="20"/>
              </w:rPr>
            </w:pPr>
            <w:r>
              <w:rPr>
                <w:spacing w:val="-2"/>
                <w:sz w:val="20"/>
              </w:rPr>
              <w:t>70,25</w:t>
            </w:r>
          </w:p>
        </w:tc>
        <w:tc>
          <w:tcPr>
            <w:tcW w:w="1108" w:type="dxa"/>
            <w:tcBorders>
              <w:top w:val="single" w:sz="4" w:space="0" w:color="000000"/>
              <w:bottom w:val="single" w:sz="4" w:space="0" w:color="000000"/>
              <w:right w:val="single" w:sz="4" w:space="0" w:color="000000"/>
            </w:tcBorders>
          </w:tcPr>
          <w:p>
            <w:pPr>
              <w:pStyle w:val="TableParagraph"/>
              <w:spacing w:line="213" w:lineRule="exact" w:before="54"/>
              <w:ind w:left="19" w:right="3"/>
              <w:jc w:val="center"/>
              <w:rPr>
                <w:sz w:val="20"/>
              </w:rPr>
            </w:pPr>
            <w:r>
              <w:rPr>
                <w:spacing w:val="-5"/>
                <w:sz w:val="20"/>
              </w:rPr>
              <w:t>36</w:t>
            </w:r>
          </w:p>
        </w:tc>
        <w:tc>
          <w:tcPr>
            <w:tcW w:w="1252"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5"/>
              <w:jc w:val="center"/>
              <w:rPr>
                <w:sz w:val="20"/>
              </w:rPr>
            </w:pPr>
            <w:r>
              <w:rPr>
                <w:spacing w:val="-2"/>
                <w:sz w:val="20"/>
              </w:rPr>
              <w:t>29,75</w:t>
            </w:r>
          </w:p>
        </w:tc>
        <w:tc>
          <w:tcPr>
            <w:tcW w:w="1134" w:type="dxa"/>
            <w:tcBorders>
              <w:top w:val="single" w:sz="4" w:space="0" w:color="000000"/>
              <w:bottom w:val="single" w:sz="4" w:space="0" w:color="000000"/>
            </w:tcBorders>
          </w:tcPr>
          <w:p>
            <w:pPr>
              <w:pStyle w:val="TableParagraph"/>
              <w:spacing w:line="213" w:lineRule="exact" w:before="54"/>
              <w:ind w:left="23"/>
              <w:jc w:val="center"/>
              <w:rPr>
                <w:sz w:val="20"/>
              </w:rPr>
            </w:pPr>
            <w:r>
              <w:rPr>
                <w:spacing w:val="-5"/>
                <w:sz w:val="20"/>
              </w:rPr>
              <w:t>121</w:t>
            </w:r>
          </w:p>
        </w:tc>
        <w:tc>
          <w:tcPr>
            <w:tcW w:w="1415" w:type="dxa"/>
            <w:tcBorders>
              <w:top w:val="single" w:sz="4" w:space="0" w:color="000000"/>
              <w:bottom w:val="single" w:sz="4" w:space="0" w:color="000000"/>
            </w:tcBorders>
            <w:shd w:val="clear" w:color="auto" w:fill="F1F1F1"/>
          </w:tcPr>
          <w:p>
            <w:pPr>
              <w:pStyle w:val="TableParagraph"/>
              <w:spacing w:line="213" w:lineRule="exact" w:before="54"/>
              <w:ind w:left="30" w:right="4"/>
              <w:jc w:val="center"/>
              <w:rPr>
                <w:sz w:val="20"/>
              </w:rPr>
            </w:pPr>
            <w:r>
              <w:rPr>
                <w:spacing w:val="-2"/>
                <w:sz w:val="20"/>
              </w:rPr>
              <w:t>11,31%</w:t>
            </w:r>
          </w:p>
        </w:tc>
      </w:tr>
      <w:tr>
        <w:trPr>
          <w:trHeight w:val="287" w:hRule="atLeast"/>
        </w:trPr>
        <w:tc>
          <w:tcPr>
            <w:tcW w:w="1140" w:type="dxa"/>
            <w:tcBorders>
              <w:top w:val="single" w:sz="4" w:space="0" w:color="000000"/>
              <w:bottom w:val="single" w:sz="4" w:space="0" w:color="000000"/>
            </w:tcBorders>
          </w:tcPr>
          <w:p>
            <w:pPr>
              <w:pStyle w:val="TableParagraph"/>
              <w:spacing w:before="28"/>
              <w:ind w:left="66"/>
              <w:rPr>
                <w:b/>
                <w:sz w:val="20"/>
              </w:rPr>
            </w:pPr>
            <w:r>
              <w:rPr>
                <w:b/>
                <w:spacing w:val="-2"/>
                <w:sz w:val="20"/>
              </w:rPr>
              <w:t>september</w:t>
            </w:r>
          </w:p>
        </w:tc>
        <w:tc>
          <w:tcPr>
            <w:tcW w:w="1267" w:type="dxa"/>
            <w:tcBorders>
              <w:top w:val="single" w:sz="4" w:space="0" w:color="000000"/>
              <w:bottom w:val="single" w:sz="4" w:space="0" w:color="000000"/>
              <w:right w:val="single" w:sz="4" w:space="0" w:color="000000"/>
            </w:tcBorders>
          </w:tcPr>
          <w:p>
            <w:pPr>
              <w:pStyle w:val="TableParagraph"/>
              <w:spacing w:line="213" w:lineRule="exact" w:before="54"/>
              <w:ind w:left="14"/>
              <w:jc w:val="center"/>
              <w:rPr>
                <w:sz w:val="20"/>
              </w:rPr>
            </w:pPr>
            <w:r>
              <w:rPr>
                <w:spacing w:val="-5"/>
                <w:sz w:val="20"/>
              </w:rPr>
              <w:t>81</w:t>
            </w:r>
          </w:p>
        </w:tc>
        <w:tc>
          <w:tcPr>
            <w:tcW w:w="1133"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3"/>
              <w:jc w:val="center"/>
              <w:rPr>
                <w:sz w:val="20"/>
              </w:rPr>
            </w:pPr>
            <w:r>
              <w:rPr>
                <w:spacing w:val="-2"/>
                <w:sz w:val="20"/>
              </w:rPr>
              <w:t>78,64</w:t>
            </w:r>
          </w:p>
        </w:tc>
        <w:tc>
          <w:tcPr>
            <w:tcW w:w="1108" w:type="dxa"/>
            <w:tcBorders>
              <w:top w:val="single" w:sz="4" w:space="0" w:color="000000"/>
              <w:bottom w:val="single" w:sz="4" w:space="0" w:color="000000"/>
              <w:right w:val="single" w:sz="4" w:space="0" w:color="000000"/>
            </w:tcBorders>
          </w:tcPr>
          <w:p>
            <w:pPr>
              <w:pStyle w:val="TableParagraph"/>
              <w:spacing w:line="213" w:lineRule="exact" w:before="54"/>
              <w:ind w:left="19" w:right="3"/>
              <w:jc w:val="center"/>
              <w:rPr>
                <w:sz w:val="20"/>
              </w:rPr>
            </w:pPr>
            <w:r>
              <w:rPr>
                <w:spacing w:val="-5"/>
                <w:sz w:val="20"/>
              </w:rPr>
              <w:t>22</w:t>
            </w:r>
          </w:p>
        </w:tc>
        <w:tc>
          <w:tcPr>
            <w:tcW w:w="1252"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5"/>
              <w:jc w:val="center"/>
              <w:rPr>
                <w:sz w:val="20"/>
              </w:rPr>
            </w:pPr>
            <w:r>
              <w:rPr>
                <w:spacing w:val="-2"/>
                <w:sz w:val="20"/>
              </w:rPr>
              <w:t>21,36</w:t>
            </w:r>
          </w:p>
        </w:tc>
        <w:tc>
          <w:tcPr>
            <w:tcW w:w="1134" w:type="dxa"/>
            <w:tcBorders>
              <w:top w:val="single" w:sz="4" w:space="0" w:color="000000"/>
              <w:bottom w:val="single" w:sz="4" w:space="0" w:color="000000"/>
            </w:tcBorders>
          </w:tcPr>
          <w:p>
            <w:pPr>
              <w:pStyle w:val="TableParagraph"/>
              <w:spacing w:line="213" w:lineRule="exact" w:before="54"/>
              <w:ind w:left="23"/>
              <w:jc w:val="center"/>
              <w:rPr>
                <w:sz w:val="20"/>
              </w:rPr>
            </w:pPr>
            <w:r>
              <w:rPr>
                <w:spacing w:val="-5"/>
                <w:sz w:val="20"/>
              </w:rPr>
              <w:t>103</w:t>
            </w:r>
          </w:p>
        </w:tc>
        <w:tc>
          <w:tcPr>
            <w:tcW w:w="1415" w:type="dxa"/>
            <w:tcBorders>
              <w:top w:val="single" w:sz="4" w:space="0" w:color="000000"/>
              <w:bottom w:val="single" w:sz="4" w:space="0" w:color="000000"/>
            </w:tcBorders>
            <w:shd w:val="clear" w:color="auto" w:fill="F1F1F1"/>
          </w:tcPr>
          <w:p>
            <w:pPr>
              <w:pStyle w:val="TableParagraph"/>
              <w:spacing w:line="213" w:lineRule="exact" w:before="54"/>
              <w:ind w:left="30"/>
              <w:jc w:val="center"/>
              <w:rPr>
                <w:sz w:val="20"/>
              </w:rPr>
            </w:pPr>
            <w:r>
              <w:rPr>
                <w:spacing w:val="-2"/>
                <w:sz w:val="20"/>
              </w:rPr>
              <w:t>9,63%</w:t>
            </w:r>
          </w:p>
        </w:tc>
      </w:tr>
      <w:tr>
        <w:trPr>
          <w:trHeight w:val="287" w:hRule="atLeast"/>
        </w:trPr>
        <w:tc>
          <w:tcPr>
            <w:tcW w:w="1140" w:type="dxa"/>
            <w:tcBorders>
              <w:top w:val="single" w:sz="4" w:space="0" w:color="000000"/>
              <w:bottom w:val="single" w:sz="4" w:space="0" w:color="000000"/>
            </w:tcBorders>
          </w:tcPr>
          <w:p>
            <w:pPr>
              <w:pStyle w:val="TableParagraph"/>
              <w:spacing w:before="28"/>
              <w:ind w:left="66"/>
              <w:rPr>
                <w:b/>
                <w:sz w:val="20"/>
              </w:rPr>
            </w:pPr>
            <w:r>
              <w:rPr>
                <w:b/>
                <w:spacing w:val="-2"/>
                <w:sz w:val="20"/>
              </w:rPr>
              <w:t>oktober</w:t>
            </w:r>
          </w:p>
        </w:tc>
        <w:tc>
          <w:tcPr>
            <w:tcW w:w="1267" w:type="dxa"/>
            <w:tcBorders>
              <w:top w:val="single" w:sz="4" w:space="0" w:color="000000"/>
              <w:bottom w:val="single" w:sz="4" w:space="0" w:color="000000"/>
              <w:right w:val="single" w:sz="4" w:space="0" w:color="000000"/>
            </w:tcBorders>
          </w:tcPr>
          <w:p>
            <w:pPr>
              <w:pStyle w:val="TableParagraph"/>
              <w:spacing w:line="213" w:lineRule="exact" w:before="54"/>
              <w:ind w:left="14"/>
              <w:jc w:val="center"/>
              <w:rPr>
                <w:sz w:val="20"/>
              </w:rPr>
            </w:pPr>
            <w:r>
              <w:rPr>
                <w:spacing w:val="-5"/>
                <w:sz w:val="20"/>
              </w:rPr>
              <w:t>91</w:t>
            </w:r>
          </w:p>
        </w:tc>
        <w:tc>
          <w:tcPr>
            <w:tcW w:w="1133"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3"/>
              <w:jc w:val="center"/>
              <w:rPr>
                <w:sz w:val="20"/>
              </w:rPr>
            </w:pPr>
            <w:r>
              <w:rPr>
                <w:spacing w:val="-2"/>
                <w:sz w:val="20"/>
              </w:rPr>
              <w:t>74,59</w:t>
            </w:r>
          </w:p>
        </w:tc>
        <w:tc>
          <w:tcPr>
            <w:tcW w:w="1108" w:type="dxa"/>
            <w:tcBorders>
              <w:top w:val="single" w:sz="4" w:space="0" w:color="000000"/>
              <w:bottom w:val="single" w:sz="4" w:space="0" w:color="000000"/>
              <w:right w:val="single" w:sz="4" w:space="0" w:color="000000"/>
            </w:tcBorders>
          </w:tcPr>
          <w:p>
            <w:pPr>
              <w:pStyle w:val="TableParagraph"/>
              <w:spacing w:line="213" w:lineRule="exact" w:before="54"/>
              <w:ind w:left="19" w:right="3"/>
              <w:jc w:val="center"/>
              <w:rPr>
                <w:sz w:val="20"/>
              </w:rPr>
            </w:pPr>
            <w:r>
              <w:rPr>
                <w:spacing w:val="-5"/>
                <w:sz w:val="20"/>
              </w:rPr>
              <w:t>31</w:t>
            </w:r>
          </w:p>
        </w:tc>
        <w:tc>
          <w:tcPr>
            <w:tcW w:w="1252"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5"/>
              <w:jc w:val="center"/>
              <w:rPr>
                <w:sz w:val="20"/>
              </w:rPr>
            </w:pPr>
            <w:r>
              <w:rPr>
                <w:spacing w:val="-2"/>
                <w:sz w:val="20"/>
              </w:rPr>
              <w:t>25,41</w:t>
            </w:r>
          </w:p>
        </w:tc>
        <w:tc>
          <w:tcPr>
            <w:tcW w:w="1134" w:type="dxa"/>
            <w:tcBorders>
              <w:top w:val="single" w:sz="4" w:space="0" w:color="000000"/>
              <w:bottom w:val="single" w:sz="4" w:space="0" w:color="000000"/>
            </w:tcBorders>
          </w:tcPr>
          <w:p>
            <w:pPr>
              <w:pStyle w:val="TableParagraph"/>
              <w:spacing w:line="213" w:lineRule="exact" w:before="54"/>
              <w:ind w:left="23"/>
              <w:jc w:val="center"/>
              <w:rPr>
                <w:sz w:val="20"/>
              </w:rPr>
            </w:pPr>
            <w:r>
              <w:rPr>
                <w:spacing w:val="-5"/>
                <w:sz w:val="20"/>
              </w:rPr>
              <w:t>122</w:t>
            </w:r>
          </w:p>
        </w:tc>
        <w:tc>
          <w:tcPr>
            <w:tcW w:w="1415" w:type="dxa"/>
            <w:tcBorders>
              <w:top w:val="single" w:sz="4" w:space="0" w:color="000000"/>
              <w:bottom w:val="single" w:sz="4" w:space="0" w:color="000000"/>
            </w:tcBorders>
            <w:shd w:val="clear" w:color="auto" w:fill="F1F1F1"/>
          </w:tcPr>
          <w:p>
            <w:pPr>
              <w:pStyle w:val="TableParagraph"/>
              <w:spacing w:line="213" w:lineRule="exact" w:before="54"/>
              <w:ind w:left="30" w:right="4"/>
              <w:jc w:val="center"/>
              <w:rPr>
                <w:sz w:val="20"/>
              </w:rPr>
            </w:pPr>
            <w:r>
              <w:rPr>
                <w:spacing w:val="-2"/>
                <w:sz w:val="20"/>
              </w:rPr>
              <w:t>11,40%</w:t>
            </w:r>
          </w:p>
        </w:tc>
      </w:tr>
      <w:tr>
        <w:trPr>
          <w:trHeight w:val="290" w:hRule="atLeast"/>
        </w:trPr>
        <w:tc>
          <w:tcPr>
            <w:tcW w:w="1140" w:type="dxa"/>
            <w:tcBorders>
              <w:top w:val="single" w:sz="4" w:space="0" w:color="000000"/>
              <w:bottom w:val="single" w:sz="4" w:space="0" w:color="000000"/>
            </w:tcBorders>
          </w:tcPr>
          <w:p>
            <w:pPr>
              <w:pStyle w:val="TableParagraph"/>
              <w:spacing w:before="28"/>
              <w:ind w:left="66"/>
              <w:rPr>
                <w:b/>
                <w:sz w:val="20"/>
              </w:rPr>
            </w:pPr>
            <w:r>
              <w:rPr>
                <w:b/>
                <w:spacing w:val="-2"/>
                <w:sz w:val="20"/>
              </w:rPr>
              <w:t>november</w:t>
            </w:r>
          </w:p>
        </w:tc>
        <w:tc>
          <w:tcPr>
            <w:tcW w:w="1267" w:type="dxa"/>
            <w:tcBorders>
              <w:top w:val="single" w:sz="4" w:space="0" w:color="000000"/>
              <w:bottom w:val="single" w:sz="4" w:space="0" w:color="000000"/>
              <w:right w:val="single" w:sz="4" w:space="0" w:color="000000"/>
            </w:tcBorders>
          </w:tcPr>
          <w:p>
            <w:pPr>
              <w:pStyle w:val="TableParagraph"/>
              <w:spacing w:line="213" w:lineRule="exact" w:before="57"/>
              <w:ind w:left="14"/>
              <w:jc w:val="center"/>
              <w:rPr>
                <w:sz w:val="20"/>
              </w:rPr>
            </w:pPr>
            <w:r>
              <w:rPr>
                <w:spacing w:val="-5"/>
                <w:sz w:val="20"/>
              </w:rPr>
              <w:t>36</w:t>
            </w:r>
          </w:p>
        </w:tc>
        <w:tc>
          <w:tcPr>
            <w:tcW w:w="1133"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7"/>
              <w:ind w:left="23"/>
              <w:jc w:val="center"/>
              <w:rPr>
                <w:sz w:val="20"/>
              </w:rPr>
            </w:pPr>
            <w:r>
              <w:rPr>
                <w:spacing w:val="-2"/>
                <w:sz w:val="20"/>
              </w:rPr>
              <w:t>49,32</w:t>
            </w:r>
          </w:p>
        </w:tc>
        <w:tc>
          <w:tcPr>
            <w:tcW w:w="1108" w:type="dxa"/>
            <w:tcBorders>
              <w:top w:val="single" w:sz="4" w:space="0" w:color="000000"/>
              <w:bottom w:val="single" w:sz="4" w:space="0" w:color="000000"/>
              <w:right w:val="single" w:sz="4" w:space="0" w:color="000000"/>
            </w:tcBorders>
          </w:tcPr>
          <w:p>
            <w:pPr>
              <w:pStyle w:val="TableParagraph"/>
              <w:spacing w:line="213" w:lineRule="exact" w:before="57"/>
              <w:ind w:left="19" w:right="3"/>
              <w:jc w:val="center"/>
              <w:rPr>
                <w:sz w:val="20"/>
              </w:rPr>
            </w:pPr>
            <w:r>
              <w:rPr>
                <w:spacing w:val="-5"/>
                <w:sz w:val="20"/>
              </w:rPr>
              <w:t>37</w:t>
            </w:r>
          </w:p>
        </w:tc>
        <w:tc>
          <w:tcPr>
            <w:tcW w:w="1252"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7"/>
              <w:ind w:left="25"/>
              <w:jc w:val="center"/>
              <w:rPr>
                <w:sz w:val="20"/>
              </w:rPr>
            </w:pPr>
            <w:r>
              <w:rPr>
                <w:spacing w:val="-2"/>
                <w:sz w:val="20"/>
              </w:rPr>
              <w:t>50,68</w:t>
            </w:r>
          </w:p>
        </w:tc>
        <w:tc>
          <w:tcPr>
            <w:tcW w:w="1134" w:type="dxa"/>
            <w:tcBorders>
              <w:top w:val="single" w:sz="4" w:space="0" w:color="000000"/>
              <w:bottom w:val="single" w:sz="4" w:space="0" w:color="000000"/>
            </w:tcBorders>
          </w:tcPr>
          <w:p>
            <w:pPr>
              <w:pStyle w:val="TableParagraph"/>
              <w:spacing w:line="213" w:lineRule="exact" w:before="57"/>
              <w:ind w:left="23"/>
              <w:jc w:val="center"/>
              <w:rPr>
                <w:sz w:val="20"/>
              </w:rPr>
            </w:pPr>
            <w:r>
              <w:rPr>
                <w:spacing w:val="-5"/>
                <w:sz w:val="20"/>
              </w:rPr>
              <w:t>73</w:t>
            </w:r>
          </w:p>
        </w:tc>
        <w:tc>
          <w:tcPr>
            <w:tcW w:w="1415" w:type="dxa"/>
            <w:tcBorders>
              <w:top w:val="single" w:sz="4" w:space="0" w:color="000000"/>
              <w:bottom w:val="single" w:sz="4" w:space="0" w:color="000000"/>
            </w:tcBorders>
            <w:shd w:val="clear" w:color="auto" w:fill="F1F1F1"/>
          </w:tcPr>
          <w:p>
            <w:pPr>
              <w:pStyle w:val="TableParagraph"/>
              <w:spacing w:line="213" w:lineRule="exact" w:before="57"/>
              <w:ind w:left="30"/>
              <w:jc w:val="center"/>
              <w:rPr>
                <w:sz w:val="20"/>
              </w:rPr>
            </w:pPr>
            <w:r>
              <w:rPr>
                <w:spacing w:val="-2"/>
                <w:sz w:val="20"/>
              </w:rPr>
              <w:t>6,82%</w:t>
            </w:r>
          </w:p>
        </w:tc>
      </w:tr>
      <w:tr>
        <w:trPr>
          <w:trHeight w:val="287" w:hRule="atLeast"/>
        </w:trPr>
        <w:tc>
          <w:tcPr>
            <w:tcW w:w="1140" w:type="dxa"/>
            <w:tcBorders>
              <w:top w:val="single" w:sz="4" w:space="0" w:color="000000"/>
              <w:bottom w:val="single" w:sz="4" w:space="0" w:color="000000"/>
            </w:tcBorders>
          </w:tcPr>
          <w:p>
            <w:pPr>
              <w:pStyle w:val="TableParagraph"/>
              <w:spacing w:before="25"/>
              <w:ind w:left="66"/>
              <w:rPr>
                <w:b/>
                <w:sz w:val="20"/>
              </w:rPr>
            </w:pPr>
            <w:r>
              <w:rPr>
                <w:b/>
                <w:spacing w:val="-2"/>
                <w:sz w:val="20"/>
              </w:rPr>
              <w:t>december</w:t>
            </w:r>
          </w:p>
        </w:tc>
        <w:tc>
          <w:tcPr>
            <w:tcW w:w="1267" w:type="dxa"/>
            <w:tcBorders>
              <w:top w:val="single" w:sz="4" w:space="0" w:color="000000"/>
              <w:bottom w:val="single" w:sz="4" w:space="0" w:color="000000"/>
              <w:right w:val="single" w:sz="4" w:space="0" w:color="000000"/>
            </w:tcBorders>
          </w:tcPr>
          <w:p>
            <w:pPr>
              <w:pStyle w:val="TableParagraph"/>
              <w:spacing w:line="213" w:lineRule="exact" w:before="54"/>
              <w:ind w:left="14"/>
              <w:jc w:val="center"/>
              <w:rPr>
                <w:sz w:val="20"/>
              </w:rPr>
            </w:pPr>
            <w:r>
              <w:rPr>
                <w:spacing w:val="-5"/>
                <w:sz w:val="20"/>
              </w:rPr>
              <w:t>30</w:t>
            </w:r>
          </w:p>
        </w:tc>
        <w:tc>
          <w:tcPr>
            <w:tcW w:w="1133"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3"/>
              <w:jc w:val="center"/>
              <w:rPr>
                <w:sz w:val="20"/>
              </w:rPr>
            </w:pPr>
            <w:r>
              <w:rPr>
                <w:spacing w:val="-2"/>
                <w:sz w:val="20"/>
              </w:rPr>
              <w:t>75,00</w:t>
            </w:r>
          </w:p>
        </w:tc>
        <w:tc>
          <w:tcPr>
            <w:tcW w:w="1108" w:type="dxa"/>
            <w:tcBorders>
              <w:top w:val="single" w:sz="4" w:space="0" w:color="000000"/>
              <w:bottom w:val="single" w:sz="4" w:space="0" w:color="000000"/>
              <w:right w:val="single" w:sz="4" w:space="0" w:color="000000"/>
            </w:tcBorders>
          </w:tcPr>
          <w:p>
            <w:pPr>
              <w:pStyle w:val="TableParagraph"/>
              <w:spacing w:line="213" w:lineRule="exact" w:before="54"/>
              <w:ind w:left="19" w:right="3"/>
              <w:jc w:val="center"/>
              <w:rPr>
                <w:sz w:val="20"/>
              </w:rPr>
            </w:pPr>
            <w:r>
              <w:rPr>
                <w:spacing w:val="-5"/>
                <w:sz w:val="20"/>
              </w:rPr>
              <w:t>10</w:t>
            </w:r>
          </w:p>
        </w:tc>
        <w:tc>
          <w:tcPr>
            <w:tcW w:w="1252" w:type="dxa"/>
            <w:tcBorders>
              <w:top w:val="single" w:sz="4" w:space="0" w:color="000000"/>
              <w:left w:val="single" w:sz="4" w:space="0" w:color="000000"/>
              <w:bottom w:val="single" w:sz="4" w:space="0" w:color="000000"/>
            </w:tcBorders>
            <w:shd w:val="clear" w:color="auto" w:fill="F1F1F1"/>
          </w:tcPr>
          <w:p>
            <w:pPr>
              <w:pStyle w:val="TableParagraph"/>
              <w:spacing w:line="213" w:lineRule="exact" w:before="54"/>
              <w:ind w:left="25"/>
              <w:jc w:val="center"/>
              <w:rPr>
                <w:sz w:val="20"/>
              </w:rPr>
            </w:pPr>
            <w:r>
              <w:rPr>
                <w:spacing w:val="-2"/>
                <w:sz w:val="20"/>
              </w:rPr>
              <w:t>25,00</w:t>
            </w:r>
          </w:p>
        </w:tc>
        <w:tc>
          <w:tcPr>
            <w:tcW w:w="1134" w:type="dxa"/>
            <w:tcBorders>
              <w:top w:val="single" w:sz="4" w:space="0" w:color="000000"/>
              <w:bottom w:val="single" w:sz="4" w:space="0" w:color="000000"/>
            </w:tcBorders>
          </w:tcPr>
          <w:p>
            <w:pPr>
              <w:pStyle w:val="TableParagraph"/>
              <w:spacing w:line="213" w:lineRule="exact" w:before="54"/>
              <w:ind w:left="23"/>
              <w:jc w:val="center"/>
              <w:rPr>
                <w:sz w:val="20"/>
              </w:rPr>
            </w:pPr>
            <w:r>
              <w:rPr>
                <w:spacing w:val="-5"/>
                <w:sz w:val="20"/>
              </w:rPr>
              <w:t>40</w:t>
            </w:r>
          </w:p>
        </w:tc>
        <w:tc>
          <w:tcPr>
            <w:tcW w:w="1415" w:type="dxa"/>
            <w:tcBorders>
              <w:top w:val="single" w:sz="4" w:space="0" w:color="000000"/>
              <w:bottom w:val="single" w:sz="4" w:space="0" w:color="000000"/>
            </w:tcBorders>
            <w:shd w:val="clear" w:color="auto" w:fill="F1F1F1"/>
          </w:tcPr>
          <w:p>
            <w:pPr>
              <w:pStyle w:val="TableParagraph"/>
              <w:spacing w:line="213" w:lineRule="exact" w:before="54"/>
              <w:ind w:left="30"/>
              <w:jc w:val="center"/>
              <w:rPr>
                <w:sz w:val="20"/>
              </w:rPr>
            </w:pPr>
            <w:r>
              <w:rPr>
                <w:spacing w:val="-2"/>
                <w:sz w:val="20"/>
              </w:rPr>
              <w:t>3,74%</w:t>
            </w:r>
          </w:p>
        </w:tc>
      </w:tr>
      <w:tr>
        <w:trPr>
          <w:trHeight w:val="287" w:hRule="atLeast"/>
        </w:trPr>
        <w:tc>
          <w:tcPr>
            <w:tcW w:w="1140" w:type="dxa"/>
            <w:tcBorders>
              <w:top w:val="single" w:sz="4" w:space="0" w:color="000000"/>
            </w:tcBorders>
            <w:shd w:val="clear" w:color="auto" w:fill="A6A6A6"/>
          </w:tcPr>
          <w:p>
            <w:pPr>
              <w:pStyle w:val="TableParagraph"/>
              <w:spacing w:before="25"/>
              <w:ind w:left="210"/>
              <w:rPr>
                <w:b/>
                <w:sz w:val="20"/>
              </w:rPr>
            </w:pPr>
            <w:r>
              <w:rPr>
                <w:b/>
                <w:spacing w:val="-2"/>
                <w:sz w:val="20"/>
              </w:rPr>
              <w:t>SKUPAJ</w:t>
            </w:r>
          </w:p>
        </w:tc>
        <w:tc>
          <w:tcPr>
            <w:tcW w:w="1267" w:type="dxa"/>
            <w:tcBorders>
              <w:top w:val="single" w:sz="4" w:space="0" w:color="000000"/>
              <w:right w:val="single" w:sz="4" w:space="0" w:color="000000"/>
            </w:tcBorders>
            <w:shd w:val="clear" w:color="auto" w:fill="A6A6A6"/>
          </w:tcPr>
          <w:p>
            <w:pPr>
              <w:pStyle w:val="TableParagraph"/>
              <w:spacing w:before="25"/>
              <w:ind w:left="14"/>
              <w:jc w:val="center"/>
              <w:rPr>
                <w:sz w:val="20"/>
              </w:rPr>
            </w:pPr>
            <w:r>
              <w:rPr>
                <w:spacing w:val="-5"/>
                <w:sz w:val="20"/>
              </w:rPr>
              <w:t>651</w:t>
            </w:r>
          </w:p>
        </w:tc>
        <w:tc>
          <w:tcPr>
            <w:tcW w:w="1133" w:type="dxa"/>
            <w:tcBorders>
              <w:top w:val="single" w:sz="4" w:space="0" w:color="000000"/>
              <w:left w:val="single" w:sz="4" w:space="0" w:color="000000"/>
            </w:tcBorders>
            <w:shd w:val="clear" w:color="auto" w:fill="A6A6A6"/>
          </w:tcPr>
          <w:p>
            <w:pPr>
              <w:pStyle w:val="TableParagraph"/>
              <w:spacing w:before="25"/>
              <w:ind w:left="23"/>
              <w:jc w:val="center"/>
              <w:rPr>
                <w:sz w:val="20"/>
              </w:rPr>
            </w:pPr>
            <w:r>
              <w:rPr>
                <w:spacing w:val="-2"/>
                <w:sz w:val="20"/>
              </w:rPr>
              <w:t>60,84</w:t>
            </w:r>
          </w:p>
        </w:tc>
        <w:tc>
          <w:tcPr>
            <w:tcW w:w="1108" w:type="dxa"/>
            <w:tcBorders>
              <w:top w:val="single" w:sz="4" w:space="0" w:color="000000"/>
              <w:right w:val="single" w:sz="4" w:space="0" w:color="000000"/>
            </w:tcBorders>
            <w:shd w:val="clear" w:color="auto" w:fill="A6A6A6"/>
          </w:tcPr>
          <w:p>
            <w:pPr>
              <w:pStyle w:val="TableParagraph"/>
              <w:spacing w:before="25"/>
              <w:ind w:left="19" w:right="3"/>
              <w:jc w:val="center"/>
              <w:rPr>
                <w:sz w:val="20"/>
              </w:rPr>
            </w:pPr>
            <w:r>
              <w:rPr>
                <w:spacing w:val="-5"/>
                <w:sz w:val="20"/>
              </w:rPr>
              <w:t>419</w:t>
            </w:r>
          </w:p>
        </w:tc>
        <w:tc>
          <w:tcPr>
            <w:tcW w:w="1252" w:type="dxa"/>
            <w:tcBorders>
              <w:top w:val="single" w:sz="4" w:space="0" w:color="000000"/>
              <w:left w:val="single" w:sz="4" w:space="0" w:color="000000"/>
            </w:tcBorders>
            <w:shd w:val="clear" w:color="auto" w:fill="A6A6A6"/>
          </w:tcPr>
          <w:p>
            <w:pPr>
              <w:pStyle w:val="TableParagraph"/>
              <w:spacing w:before="25"/>
              <w:ind w:left="25"/>
              <w:jc w:val="center"/>
              <w:rPr>
                <w:sz w:val="20"/>
              </w:rPr>
            </w:pPr>
            <w:r>
              <w:rPr>
                <w:spacing w:val="-2"/>
                <w:sz w:val="20"/>
              </w:rPr>
              <w:t>39,16</w:t>
            </w:r>
          </w:p>
        </w:tc>
        <w:tc>
          <w:tcPr>
            <w:tcW w:w="1134" w:type="dxa"/>
            <w:tcBorders>
              <w:top w:val="single" w:sz="4" w:space="0" w:color="000000"/>
            </w:tcBorders>
            <w:shd w:val="clear" w:color="auto" w:fill="A6A6A6"/>
          </w:tcPr>
          <w:p>
            <w:pPr>
              <w:pStyle w:val="TableParagraph"/>
              <w:spacing w:before="25"/>
              <w:ind w:left="23"/>
              <w:jc w:val="center"/>
              <w:rPr>
                <w:sz w:val="20"/>
              </w:rPr>
            </w:pPr>
            <w:r>
              <w:rPr>
                <w:spacing w:val="-4"/>
                <w:sz w:val="20"/>
              </w:rPr>
              <w:t>1070</w:t>
            </w:r>
          </w:p>
        </w:tc>
        <w:tc>
          <w:tcPr>
            <w:tcW w:w="1415" w:type="dxa"/>
            <w:tcBorders>
              <w:top w:val="single" w:sz="4" w:space="0" w:color="000000"/>
              <w:bottom w:val="single" w:sz="4" w:space="0" w:color="000000"/>
            </w:tcBorders>
          </w:tcPr>
          <w:p>
            <w:pPr>
              <w:pStyle w:val="TableParagraph"/>
              <w:rPr>
                <w:rFonts w:ascii="Times New Roman"/>
                <w:sz w:val="20"/>
              </w:rPr>
            </w:pPr>
          </w:p>
        </w:tc>
      </w:tr>
    </w:tbl>
    <w:p>
      <w:pPr>
        <w:spacing w:before="125"/>
        <w:ind w:left="852" w:right="0" w:firstLine="0"/>
        <w:jc w:val="left"/>
        <w:rPr>
          <w:i/>
          <w:sz w:val="22"/>
        </w:rPr>
      </w:pPr>
      <w:r>
        <w:rPr>
          <w:i/>
          <w:sz w:val="22"/>
        </w:rPr>
        <mc:AlternateContent>
          <mc:Choice Requires="wps">
            <w:drawing>
              <wp:anchor distT="0" distB="0" distL="0" distR="0" allowOverlap="1" layoutInCell="1" locked="0" behindDoc="0" simplePos="0" relativeHeight="15744512">
                <wp:simplePos x="0" y="0"/>
                <wp:positionH relativeFrom="page">
                  <wp:posOffset>895667</wp:posOffset>
                </wp:positionH>
                <wp:positionV relativeFrom="paragraph">
                  <wp:posOffset>313372</wp:posOffset>
                </wp:positionV>
                <wp:extent cx="6215380" cy="3427095"/>
                <wp:effectExtent l="0" t="0" r="0" b="0"/>
                <wp:wrapNone/>
                <wp:docPr id="449" name="Group 449"/>
                <wp:cNvGraphicFramePr>
                  <a:graphicFrameLocks/>
                </wp:cNvGraphicFramePr>
                <a:graphic>
                  <a:graphicData uri="http://schemas.microsoft.com/office/word/2010/wordprocessingGroup">
                    <wpg:wgp>
                      <wpg:cNvPr id="449" name="Group 449"/>
                      <wpg:cNvGrpSpPr/>
                      <wpg:grpSpPr>
                        <a:xfrm>
                          <a:off x="0" y="0"/>
                          <a:ext cx="6215380" cy="3427095"/>
                          <a:chExt cx="6215380" cy="3427095"/>
                        </a:xfrm>
                      </wpg:grpSpPr>
                      <wps:wsp>
                        <wps:cNvPr id="450" name="Graphic 450"/>
                        <wps:cNvSpPr/>
                        <wps:spPr>
                          <a:xfrm>
                            <a:off x="636333" y="2045779"/>
                            <a:ext cx="5434965" cy="238125"/>
                          </a:xfrm>
                          <a:custGeom>
                            <a:avLst/>
                            <a:gdLst/>
                            <a:ahLst/>
                            <a:cxnLst/>
                            <a:rect l="l" t="t" r="r" b="b"/>
                            <a:pathLst>
                              <a:path w="5434965" h="238125">
                                <a:moveTo>
                                  <a:pt x="0" y="237744"/>
                                </a:moveTo>
                                <a:lnTo>
                                  <a:pt x="110871" y="237744"/>
                                </a:lnTo>
                              </a:path>
                              <a:path w="5434965" h="238125">
                                <a:moveTo>
                                  <a:pt x="212979" y="237744"/>
                                </a:moveTo>
                                <a:lnTo>
                                  <a:pt x="563499" y="237744"/>
                                </a:lnTo>
                              </a:path>
                              <a:path w="5434965" h="238125">
                                <a:moveTo>
                                  <a:pt x="665607" y="237744"/>
                                </a:moveTo>
                                <a:lnTo>
                                  <a:pt x="1017651" y="237744"/>
                                </a:lnTo>
                              </a:path>
                              <a:path w="5434965" h="238125">
                                <a:moveTo>
                                  <a:pt x="1118235" y="237744"/>
                                </a:moveTo>
                                <a:lnTo>
                                  <a:pt x="1145667" y="237744"/>
                                </a:lnTo>
                              </a:path>
                              <a:path w="5434965" h="238125">
                                <a:moveTo>
                                  <a:pt x="1247775" y="237744"/>
                                </a:moveTo>
                                <a:lnTo>
                                  <a:pt x="1470279" y="237744"/>
                                </a:lnTo>
                              </a:path>
                              <a:path w="5434965" h="238125">
                                <a:moveTo>
                                  <a:pt x="1570863" y="237744"/>
                                </a:moveTo>
                                <a:lnTo>
                                  <a:pt x="1598295" y="237744"/>
                                </a:lnTo>
                              </a:path>
                              <a:path w="5434965" h="238125">
                                <a:moveTo>
                                  <a:pt x="1700403" y="237744"/>
                                </a:moveTo>
                                <a:lnTo>
                                  <a:pt x="1922907" y="237744"/>
                                </a:lnTo>
                              </a:path>
                              <a:path w="5434965" h="238125">
                                <a:moveTo>
                                  <a:pt x="2025014" y="237744"/>
                                </a:moveTo>
                                <a:lnTo>
                                  <a:pt x="2052447" y="237744"/>
                                </a:lnTo>
                              </a:path>
                              <a:path w="5434965" h="238125">
                                <a:moveTo>
                                  <a:pt x="2153031" y="237744"/>
                                </a:moveTo>
                                <a:lnTo>
                                  <a:pt x="2375535" y="237744"/>
                                </a:lnTo>
                              </a:path>
                              <a:path w="5434965" h="238125">
                                <a:moveTo>
                                  <a:pt x="2477643" y="237744"/>
                                </a:moveTo>
                                <a:lnTo>
                                  <a:pt x="2505075" y="237744"/>
                                </a:lnTo>
                              </a:path>
                              <a:path w="5434965" h="238125">
                                <a:moveTo>
                                  <a:pt x="2605659" y="237744"/>
                                </a:moveTo>
                                <a:lnTo>
                                  <a:pt x="2828163" y="237744"/>
                                </a:lnTo>
                              </a:path>
                              <a:path w="5434965" h="238125">
                                <a:moveTo>
                                  <a:pt x="2930271" y="237744"/>
                                </a:moveTo>
                                <a:lnTo>
                                  <a:pt x="2957703" y="237744"/>
                                </a:lnTo>
                              </a:path>
                              <a:path w="5434965" h="238125">
                                <a:moveTo>
                                  <a:pt x="3058287" y="237744"/>
                                </a:moveTo>
                                <a:lnTo>
                                  <a:pt x="3280791" y="237744"/>
                                </a:lnTo>
                              </a:path>
                              <a:path w="5434965" h="238125">
                                <a:moveTo>
                                  <a:pt x="3382899" y="237744"/>
                                </a:moveTo>
                                <a:lnTo>
                                  <a:pt x="3410331" y="237744"/>
                                </a:lnTo>
                              </a:path>
                              <a:path w="5434965" h="238125">
                                <a:moveTo>
                                  <a:pt x="3512439" y="237744"/>
                                </a:moveTo>
                                <a:lnTo>
                                  <a:pt x="3734943" y="237744"/>
                                </a:lnTo>
                              </a:path>
                              <a:path w="5434965" h="238125">
                                <a:moveTo>
                                  <a:pt x="3835527" y="237744"/>
                                </a:moveTo>
                                <a:lnTo>
                                  <a:pt x="3862959" y="237744"/>
                                </a:lnTo>
                              </a:path>
                              <a:path w="5434965" h="238125">
                                <a:moveTo>
                                  <a:pt x="3965066" y="237744"/>
                                </a:moveTo>
                                <a:lnTo>
                                  <a:pt x="4187571" y="237744"/>
                                </a:lnTo>
                              </a:path>
                              <a:path w="5434965" h="238125">
                                <a:moveTo>
                                  <a:pt x="4288155" y="237744"/>
                                </a:moveTo>
                                <a:lnTo>
                                  <a:pt x="4315587" y="237744"/>
                                </a:lnTo>
                              </a:path>
                              <a:path w="5434965" h="238125">
                                <a:moveTo>
                                  <a:pt x="4417695" y="237744"/>
                                </a:moveTo>
                                <a:lnTo>
                                  <a:pt x="4640199" y="237744"/>
                                </a:lnTo>
                              </a:path>
                              <a:path w="5434965" h="238125">
                                <a:moveTo>
                                  <a:pt x="4742307" y="237744"/>
                                </a:moveTo>
                                <a:lnTo>
                                  <a:pt x="4768215" y="237744"/>
                                </a:lnTo>
                              </a:path>
                              <a:path w="5434965" h="238125">
                                <a:moveTo>
                                  <a:pt x="4870323" y="237744"/>
                                </a:moveTo>
                                <a:lnTo>
                                  <a:pt x="5092827" y="237744"/>
                                </a:lnTo>
                              </a:path>
                              <a:path w="5434965" h="238125">
                                <a:moveTo>
                                  <a:pt x="5194934" y="237744"/>
                                </a:moveTo>
                                <a:lnTo>
                                  <a:pt x="5434583" y="237744"/>
                                </a:lnTo>
                              </a:path>
                              <a:path w="5434965" h="238125">
                                <a:moveTo>
                                  <a:pt x="0" y="0"/>
                                </a:moveTo>
                                <a:lnTo>
                                  <a:pt x="110871" y="0"/>
                                </a:lnTo>
                              </a:path>
                              <a:path w="5434965" h="238125">
                                <a:moveTo>
                                  <a:pt x="212979" y="0"/>
                                </a:moveTo>
                                <a:lnTo>
                                  <a:pt x="563499" y="0"/>
                                </a:lnTo>
                              </a:path>
                              <a:path w="5434965" h="238125">
                                <a:moveTo>
                                  <a:pt x="665607" y="0"/>
                                </a:moveTo>
                                <a:lnTo>
                                  <a:pt x="1017651" y="0"/>
                                </a:lnTo>
                              </a:path>
                              <a:path w="5434965" h="238125">
                                <a:moveTo>
                                  <a:pt x="1118235" y="0"/>
                                </a:moveTo>
                                <a:lnTo>
                                  <a:pt x="1145667" y="0"/>
                                </a:lnTo>
                              </a:path>
                              <a:path w="5434965" h="238125">
                                <a:moveTo>
                                  <a:pt x="1247775" y="0"/>
                                </a:moveTo>
                                <a:lnTo>
                                  <a:pt x="1470279" y="0"/>
                                </a:lnTo>
                              </a:path>
                              <a:path w="5434965" h="238125">
                                <a:moveTo>
                                  <a:pt x="1570863" y="0"/>
                                </a:moveTo>
                                <a:lnTo>
                                  <a:pt x="1598295" y="0"/>
                                </a:lnTo>
                              </a:path>
                              <a:path w="5434965" h="238125">
                                <a:moveTo>
                                  <a:pt x="1700403" y="0"/>
                                </a:moveTo>
                                <a:lnTo>
                                  <a:pt x="2052447" y="0"/>
                                </a:lnTo>
                              </a:path>
                              <a:path w="5434965" h="238125">
                                <a:moveTo>
                                  <a:pt x="2153031" y="0"/>
                                </a:moveTo>
                                <a:lnTo>
                                  <a:pt x="2375535" y="0"/>
                                </a:lnTo>
                              </a:path>
                              <a:path w="5434965" h="238125">
                                <a:moveTo>
                                  <a:pt x="2477643" y="0"/>
                                </a:moveTo>
                                <a:lnTo>
                                  <a:pt x="2505075" y="0"/>
                                </a:lnTo>
                              </a:path>
                              <a:path w="5434965" h="238125">
                                <a:moveTo>
                                  <a:pt x="2605659" y="0"/>
                                </a:moveTo>
                                <a:lnTo>
                                  <a:pt x="2828163" y="0"/>
                                </a:lnTo>
                              </a:path>
                              <a:path w="5434965" h="238125">
                                <a:moveTo>
                                  <a:pt x="2930271" y="0"/>
                                </a:moveTo>
                                <a:lnTo>
                                  <a:pt x="2957703" y="0"/>
                                </a:lnTo>
                              </a:path>
                              <a:path w="5434965" h="238125">
                                <a:moveTo>
                                  <a:pt x="3058287" y="0"/>
                                </a:moveTo>
                                <a:lnTo>
                                  <a:pt x="3280791" y="0"/>
                                </a:lnTo>
                              </a:path>
                              <a:path w="5434965" h="238125">
                                <a:moveTo>
                                  <a:pt x="3382899" y="0"/>
                                </a:moveTo>
                                <a:lnTo>
                                  <a:pt x="3410331" y="0"/>
                                </a:lnTo>
                              </a:path>
                              <a:path w="5434965" h="238125">
                                <a:moveTo>
                                  <a:pt x="3512439" y="0"/>
                                </a:moveTo>
                                <a:lnTo>
                                  <a:pt x="3734943" y="0"/>
                                </a:lnTo>
                              </a:path>
                              <a:path w="5434965" h="238125">
                                <a:moveTo>
                                  <a:pt x="3835527" y="0"/>
                                </a:moveTo>
                                <a:lnTo>
                                  <a:pt x="3862959" y="0"/>
                                </a:lnTo>
                              </a:path>
                              <a:path w="5434965" h="238125">
                                <a:moveTo>
                                  <a:pt x="3965066" y="0"/>
                                </a:moveTo>
                                <a:lnTo>
                                  <a:pt x="4187571" y="0"/>
                                </a:lnTo>
                              </a:path>
                              <a:path w="5434965" h="238125">
                                <a:moveTo>
                                  <a:pt x="4288155" y="0"/>
                                </a:moveTo>
                                <a:lnTo>
                                  <a:pt x="4315587" y="0"/>
                                </a:lnTo>
                              </a:path>
                              <a:path w="5434965" h="238125">
                                <a:moveTo>
                                  <a:pt x="4417695" y="0"/>
                                </a:moveTo>
                                <a:lnTo>
                                  <a:pt x="4640199" y="0"/>
                                </a:lnTo>
                              </a:path>
                              <a:path w="5434965" h="238125">
                                <a:moveTo>
                                  <a:pt x="4742307" y="0"/>
                                </a:moveTo>
                                <a:lnTo>
                                  <a:pt x="4768215" y="0"/>
                                </a:lnTo>
                              </a:path>
                              <a:path w="5434965" h="238125">
                                <a:moveTo>
                                  <a:pt x="4870323" y="0"/>
                                </a:moveTo>
                                <a:lnTo>
                                  <a:pt x="5092827" y="0"/>
                                </a:lnTo>
                              </a:path>
                              <a:path w="5434965" h="238125">
                                <a:moveTo>
                                  <a:pt x="5194934" y="0"/>
                                </a:moveTo>
                                <a:lnTo>
                                  <a:pt x="5434583" y="0"/>
                                </a:lnTo>
                              </a:path>
                            </a:pathLst>
                          </a:custGeom>
                          <a:ln w="9525">
                            <a:solidFill>
                              <a:srgbClr val="D9D9D9"/>
                            </a:solidFill>
                            <a:prstDash val="solid"/>
                          </a:ln>
                        </wps:spPr>
                        <wps:bodyPr wrap="square" lIns="0" tIns="0" rIns="0" bIns="0" rtlCol="0">
                          <a:prstTxWarp prst="textNoShape">
                            <a:avLst/>
                          </a:prstTxWarp>
                          <a:noAutofit/>
                        </wps:bodyPr>
                      </wps:wsp>
                      <wps:wsp>
                        <wps:cNvPr id="451" name="Graphic 451"/>
                        <wps:cNvSpPr/>
                        <wps:spPr>
                          <a:xfrm>
                            <a:off x="636333" y="1808035"/>
                            <a:ext cx="563880" cy="1270"/>
                          </a:xfrm>
                          <a:custGeom>
                            <a:avLst/>
                            <a:gdLst/>
                            <a:ahLst/>
                            <a:cxnLst/>
                            <a:rect l="l" t="t" r="r" b="b"/>
                            <a:pathLst>
                              <a:path w="563880" h="0">
                                <a:moveTo>
                                  <a:pt x="0" y="0"/>
                                </a:moveTo>
                                <a:lnTo>
                                  <a:pt x="563499" y="0"/>
                                </a:lnTo>
                              </a:path>
                            </a:pathLst>
                          </a:custGeom>
                          <a:ln w="9525">
                            <a:solidFill>
                              <a:srgbClr val="D9D9D9"/>
                            </a:solidFill>
                            <a:prstDash val="solid"/>
                          </a:ln>
                        </wps:spPr>
                        <wps:bodyPr wrap="square" lIns="0" tIns="0" rIns="0" bIns="0" rtlCol="0">
                          <a:prstTxWarp prst="textNoShape">
                            <a:avLst/>
                          </a:prstTxWarp>
                          <a:noAutofit/>
                        </wps:bodyPr>
                      </wps:wsp>
                      <wps:wsp>
                        <wps:cNvPr id="452" name="Graphic 452"/>
                        <wps:cNvSpPr/>
                        <wps:spPr>
                          <a:xfrm>
                            <a:off x="636333" y="144462"/>
                            <a:ext cx="5434965" cy="1663700"/>
                          </a:xfrm>
                          <a:custGeom>
                            <a:avLst/>
                            <a:gdLst/>
                            <a:ahLst/>
                            <a:cxnLst/>
                            <a:rect l="l" t="t" r="r" b="b"/>
                            <a:pathLst>
                              <a:path w="5434965" h="1663700">
                                <a:moveTo>
                                  <a:pt x="665607" y="1663572"/>
                                </a:moveTo>
                                <a:lnTo>
                                  <a:pt x="1017651" y="1663572"/>
                                </a:lnTo>
                              </a:path>
                              <a:path w="5434965" h="1663700">
                                <a:moveTo>
                                  <a:pt x="1118235" y="1663572"/>
                                </a:moveTo>
                                <a:lnTo>
                                  <a:pt x="1145667" y="1663572"/>
                                </a:lnTo>
                              </a:path>
                              <a:path w="5434965" h="1663700">
                                <a:moveTo>
                                  <a:pt x="1247775" y="1663572"/>
                                </a:moveTo>
                                <a:lnTo>
                                  <a:pt x="1470279" y="1663572"/>
                                </a:lnTo>
                              </a:path>
                              <a:path w="5434965" h="1663700">
                                <a:moveTo>
                                  <a:pt x="1570863" y="1663572"/>
                                </a:moveTo>
                                <a:lnTo>
                                  <a:pt x="2052447" y="1663572"/>
                                </a:lnTo>
                              </a:path>
                              <a:path w="5434965" h="1663700">
                                <a:moveTo>
                                  <a:pt x="2153031" y="1663572"/>
                                </a:moveTo>
                                <a:lnTo>
                                  <a:pt x="2375535" y="1663572"/>
                                </a:lnTo>
                              </a:path>
                              <a:path w="5434965" h="1663700">
                                <a:moveTo>
                                  <a:pt x="2477643" y="1663572"/>
                                </a:moveTo>
                                <a:lnTo>
                                  <a:pt x="2505075" y="1663572"/>
                                </a:lnTo>
                              </a:path>
                              <a:path w="5434965" h="1663700">
                                <a:moveTo>
                                  <a:pt x="2605659" y="1663572"/>
                                </a:moveTo>
                                <a:lnTo>
                                  <a:pt x="2828163" y="1663572"/>
                                </a:lnTo>
                              </a:path>
                              <a:path w="5434965" h="1663700">
                                <a:moveTo>
                                  <a:pt x="2930271" y="1663572"/>
                                </a:moveTo>
                                <a:lnTo>
                                  <a:pt x="2957703" y="1663572"/>
                                </a:lnTo>
                              </a:path>
                              <a:path w="5434965" h="1663700">
                                <a:moveTo>
                                  <a:pt x="3058287" y="1663572"/>
                                </a:moveTo>
                                <a:lnTo>
                                  <a:pt x="3280791" y="1663572"/>
                                </a:lnTo>
                              </a:path>
                              <a:path w="5434965" h="1663700">
                                <a:moveTo>
                                  <a:pt x="3382899" y="1663572"/>
                                </a:moveTo>
                                <a:lnTo>
                                  <a:pt x="3410331" y="1663572"/>
                                </a:lnTo>
                              </a:path>
                              <a:path w="5434965" h="1663700">
                                <a:moveTo>
                                  <a:pt x="3512439" y="1663572"/>
                                </a:moveTo>
                                <a:lnTo>
                                  <a:pt x="3734943" y="1663572"/>
                                </a:lnTo>
                              </a:path>
                              <a:path w="5434965" h="1663700">
                                <a:moveTo>
                                  <a:pt x="3835527" y="1663572"/>
                                </a:moveTo>
                                <a:lnTo>
                                  <a:pt x="4187571" y="1663572"/>
                                </a:lnTo>
                              </a:path>
                              <a:path w="5434965" h="1663700">
                                <a:moveTo>
                                  <a:pt x="4288155" y="1663572"/>
                                </a:moveTo>
                                <a:lnTo>
                                  <a:pt x="4315587" y="1663572"/>
                                </a:lnTo>
                              </a:path>
                              <a:path w="5434965" h="1663700">
                                <a:moveTo>
                                  <a:pt x="4417695" y="1663572"/>
                                </a:moveTo>
                                <a:lnTo>
                                  <a:pt x="4640199" y="1663572"/>
                                </a:lnTo>
                              </a:path>
                              <a:path w="5434965" h="1663700">
                                <a:moveTo>
                                  <a:pt x="4742307" y="1663572"/>
                                </a:moveTo>
                                <a:lnTo>
                                  <a:pt x="4768215" y="1663572"/>
                                </a:lnTo>
                              </a:path>
                              <a:path w="5434965" h="1663700">
                                <a:moveTo>
                                  <a:pt x="4870323" y="1663572"/>
                                </a:moveTo>
                                <a:lnTo>
                                  <a:pt x="5434583" y="1663572"/>
                                </a:lnTo>
                              </a:path>
                              <a:path w="5434965" h="1663700">
                                <a:moveTo>
                                  <a:pt x="0" y="1425828"/>
                                </a:moveTo>
                                <a:lnTo>
                                  <a:pt x="563499" y="1425828"/>
                                </a:lnTo>
                              </a:path>
                              <a:path w="5434965" h="1663700">
                                <a:moveTo>
                                  <a:pt x="665607" y="1425828"/>
                                </a:moveTo>
                                <a:lnTo>
                                  <a:pt x="1017651" y="1425828"/>
                                </a:lnTo>
                              </a:path>
                              <a:path w="5434965" h="1663700">
                                <a:moveTo>
                                  <a:pt x="1118235" y="1425828"/>
                                </a:moveTo>
                                <a:lnTo>
                                  <a:pt x="1470279" y="1425828"/>
                                </a:lnTo>
                              </a:path>
                              <a:path w="5434965" h="1663700">
                                <a:moveTo>
                                  <a:pt x="1570863" y="1425828"/>
                                </a:moveTo>
                                <a:lnTo>
                                  <a:pt x="2052447" y="1425828"/>
                                </a:lnTo>
                              </a:path>
                              <a:path w="5434965" h="1663700">
                                <a:moveTo>
                                  <a:pt x="2153031" y="1425828"/>
                                </a:moveTo>
                                <a:lnTo>
                                  <a:pt x="2375535" y="1425828"/>
                                </a:lnTo>
                              </a:path>
                              <a:path w="5434965" h="1663700">
                                <a:moveTo>
                                  <a:pt x="2477643" y="1425828"/>
                                </a:moveTo>
                                <a:lnTo>
                                  <a:pt x="2505075" y="1425828"/>
                                </a:lnTo>
                              </a:path>
                              <a:path w="5434965" h="1663700">
                                <a:moveTo>
                                  <a:pt x="2605659" y="1425828"/>
                                </a:moveTo>
                                <a:lnTo>
                                  <a:pt x="2828163" y="1425828"/>
                                </a:lnTo>
                              </a:path>
                              <a:path w="5434965" h="1663700">
                                <a:moveTo>
                                  <a:pt x="2930271" y="1425828"/>
                                </a:moveTo>
                                <a:lnTo>
                                  <a:pt x="2957703" y="1425828"/>
                                </a:lnTo>
                              </a:path>
                              <a:path w="5434965" h="1663700">
                                <a:moveTo>
                                  <a:pt x="3058287" y="1425828"/>
                                </a:moveTo>
                                <a:lnTo>
                                  <a:pt x="3280791" y="1425828"/>
                                </a:lnTo>
                              </a:path>
                              <a:path w="5434965" h="1663700">
                                <a:moveTo>
                                  <a:pt x="3382899" y="1425828"/>
                                </a:moveTo>
                                <a:lnTo>
                                  <a:pt x="3734943" y="1425828"/>
                                </a:lnTo>
                              </a:path>
                              <a:path w="5434965" h="1663700">
                                <a:moveTo>
                                  <a:pt x="3835527" y="1425828"/>
                                </a:moveTo>
                                <a:lnTo>
                                  <a:pt x="4187571" y="1425828"/>
                                </a:lnTo>
                              </a:path>
                              <a:path w="5434965" h="1663700">
                                <a:moveTo>
                                  <a:pt x="4288155" y="1425828"/>
                                </a:moveTo>
                                <a:lnTo>
                                  <a:pt x="5434583" y="1425828"/>
                                </a:lnTo>
                              </a:path>
                              <a:path w="5434965" h="1663700">
                                <a:moveTo>
                                  <a:pt x="0" y="1188084"/>
                                </a:moveTo>
                                <a:lnTo>
                                  <a:pt x="1017651" y="1188084"/>
                                </a:lnTo>
                              </a:path>
                              <a:path w="5434965" h="1663700">
                                <a:moveTo>
                                  <a:pt x="1118235" y="1188084"/>
                                </a:moveTo>
                                <a:lnTo>
                                  <a:pt x="1470279" y="1188084"/>
                                </a:lnTo>
                              </a:path>
                              <a:path w="5434965" h="1663700">
                                <a:moveTo>
                                  <a:pt x="1570863" y="1188084"/>
                                </a:moveTo>
                                <a:lnTo>
                                  <a:pt x="2052447" y="1188084"/>
                                </a:lnTo>
                              </a:path>
                              <a:path w="5434965" h="1663700">
                                <a:moveTo>
                                  <a:pt x="2153031" y="1188084"/>
                                </a:moveTo>
                                <a:lnTo>
                                  <a:pt x="2505075" y="1188084"/>
                                </a:lnTo>
                              </a:path>
                              <a:path w="5434965" h="1663700">
                                <a:moveTo>
                                  <a:pt x="2605659" y="1188084"/>
                                </a:moveTo>
                                <a:lnTo>
                                  <a:pt x="2828163" y="1188084"/>
                                </a:lnTo>
                              </a:path>
                              <a:path w="5434965" h="1663700">
                                <a:moveTo>
                                  <a:pt x="2930271" y="1188084"/>
                                </a:moveTo>
                                <a:lnTo>
                                  <a:pt x="2957703" y="1188084"/>
                                </a:lnTo>
                              </a:path>
                              <a:path w="5434965" h="1663700">
                                <a:moveTo>
                                  <a:pt x="3058287" y="1188084"/>
                                </a:moveTo>
                                <a:lnTo>
                                  <a:pt x="3280791" y="1188084"/>
                                </a:lnTo>
                              </a:path>
                              <a:path w="5434965" h="1663700">
                                <a:moveTo>
                                  <a:pt x="3382899" y="1188084"/>
                                </a:moveTo>
                                <a:lnTo>
                                  <a:pt x="3734943" y="1188084"/>
                                </a:lnTo>
                              </a:path>
                              <a:path w="5434965" h="1663700">
                                <a:moveTo>
                                  <a:pt x="3835527" y="1188084"/>
                                </a:moveTo>
                                <a:lnTo>
                                  <a:pt x="4187571" y="1188084"/>
                                </a:lnTo>
                              </a:path>
                              <a:path w="5434965" h="1663700">
                                <a:moveTo>
                                  <a:pt x="4288155" y="1188084"/>
                                </a:moveTo>
                                <a:lnTo>
                                  <a:pt x="5434583" y="1188084"/>
                                </a:lnTo>
                              </a:path>
                              <a:path w="5434965" h="1663700">
                                <a:moveTo>
                                  <a:pt x="0" y="950340"/>
                                </a:moveTo>
                                <a:lnTo>
                                  <a:pt x="1017651" y="950340"/>
                                </a:lnTo>
                              </a:path>
                              <a:path w="5434965" h="1663700">
                                <a:moveTo>
                                  <a:pt x="1118235" y="950340"/>
                                </a:moveTo>
                                <a:lnTo>
                                  <a:pt x="1470279" y="950340"/>
                                </a:lnTo>
                              </a:path>
                              <a:path w="5434965" h="1663700">
                                <a:moveTo>
                                  <a:pt x="1570863" y="950340"/>
                                </a:moveTo>
                                <a:lnTo>
                                  <a:pt x="2505075" y="950340"/>
                                </a:lnTo>
                              </a:path>
                              <a:path w="5434965" h="1663700">
                                <a:moveTo>
                                  <a:pt x="2605659" y="950340"/>
                                </a:moveTo>
                                <a:lnTo>
                                  <a:pt x="2828163" y="950340"/>
                                </a:lnTo>
                              </a:path>
                              <a:path w="5434965" h="1663700">
                                <a:moveTo>
                                  <a:pt x="2930271" y="950340"/>
                                </a:moveTo>
                                <a:lnTo>
                                  <a:pt x="2957703" y="950340"/>
                                </a:lnTo>
                              </a:path>
                              <a:path w="5434965" h="1663700">
                                <a:moveTo>
                                  <a:pt x="3058287" y="950340"/>
                                </a:moveTo>
                                <a:lnTo>
                                  <a:pt x="3280791" y="950340"/>
                                </a:lnTo>
                              </a:path>
                              <a:path w="5434965" h="1663700">
                                <a:moveTo>
                                  <a:pt x="3382899" y="950340"/>
                                </a:moveTo>
                                <a:lnTo>
                                  <a:pt x="3734943" y="950340"/>
                                </a:lnTo>
                              </a:path>
                              <a:path w="5434965" h="1663700">
                                <a:moveTo>
                                  <a:pt x="3835527" y="950340"/>
                                </a:moveTo>
                                <a:lnTo>
                                  <a:pt x="4187571" y="950340"/>
                                </a:lnTo>
                              </a:path>
                              <a:path w="5434965" h="1663700">
                                <a:moveTo>
                                  <a:pt x="4288155" y="950340"/>
                                </a:moveTo>
                                <a:lnTo>
                                  <a:pt x="5434583" y="950340"/>
                                </a:lnTo>
                              </a:path>
                              <a:path w="5434965" h="1663700">
                                <a:moveTo>
                                  <a:pt x="0" y="712596"/>
                                </a:moveTo>
                                <a:lnTo>
                                  <a:pt x="1470279" y="712596"/>
                                </a:lnTo>
                              </a:path>
                              <a:path w="5434965" h="1663700">
                                <a:moveTo>
                                  <a:pt x="1570863" y="712596"/>
                                </a:moveTo>
                                <a:lnTo>
                                  <a:pt x="2505075" y="712596"/>
                                </a:lnTo>
                              </a:path>
                              <a:path w="5434965" h="1663700">
                                <a:moveTo>
                                  <a:pt x="2605659" y="712596"/>
                                </a:moveTo>
                                <a:lnTo>
                                  <a:pt x="2957703" y="712596"/>
                                </a:lnTo>
                              </a:path>
                              <a:path w="5434965" h="1663700">
                                <a:moveTo>
                                  <a:pt x="3058287" y="712596"/>
                                </a:moveTo>
                                <a:lnTo>
                                  <a:pt x="3280791" y="712596"/>
                                </a:lnTo>
                              </a:path>
                              <a:path w="5434965" h="1663700">
                                <a:moveTo>
                                  <a:pt x="3382899" y="712596"/>
                                </a:moveTo>
                                <a:lnTo>
                                  <a:pt x="3734943" y="712596"/>
                                </a:lnTo>
                              </a:path>
                              <a:path w="5434965" h="1663700">
                                <a:moveTo>
                                  <a:pt x="3835527" y="712596"/>
                                </a:moveTo>
                                <a:lnTo>
                                  <a:pt x="4187571" y="712596"/>
                                </a:lnTo>
                              </a:path>
                              <a:path w="5434965" h="1663700">
                                <a:moveTo>
                                  <a:pt x="4288155" y="712596"/>
                                </a:moveTo>
                                <a:lnTo>
                                  <a:pt x="5434583" y="712596"/>
                                </a:lnTo>
                              </a:path>
                              <a:path w="5434965" h="1663700">
                                <a:moveTo>
                                  <a:pt x="0" y="474852"/>
                                </a:moveTo>
                                <a:lnTo>
                                  <a:pt x="3280791" y="474852"/>
                                </a:lnTo>
                              </a:path>
                              <a:path w="5434965" h="1663700">
                                <a:moveTo>
                                  <a:pt x="3382899" y="474852"/>
                                </a:moveTo>
                                <a:lnTo>
                                  <a:pt x="3734943" y="474852"/>
                                </a:lnTo>
                              </a:path>
                              <a:path w="5434965" h="1663700">
                                <a:moveTo>
                                  <a:pt x="3835527" y="474852"/>
                                </a:moveTo>
                                <a:lnTo>
                                  <a:pt x="4187571" y="474852"/>
                                </a:lnTo>
                              </a:path>
                              <a:path w="5434965" h="1663700">
                                <a:moveTo>
                                  <a:pt x="4288155" y="474852"/>
                                </a:moveTo>
                                <a:lnTo>
                                  <a:pt x="5434583" y="474852"/>
                                </a:lnTo>
                              </a:path>
                              <a:path w="5434965" h="1663700">
                                <a:moveTo>
                                  <a:pt x="0" y="237108"/>
                                </a:moveTo>
                                <a:lnTo>
                                  <a:pt x="4187571" y="237108"/>
                                </a:lnTo>
                              </a:path>
                              <a:path w="5434965" h="1663700">
                                <a:moveTo>
                                  <a:pt x="4288155" y="237108"/>
                                </a:moveTo>
                                <a:lnTo>
                                  <a:pt x="5434583" y="237108"/>
                                </a:lnTo>
                              </a:path>
                              <a:path w="5434965" h="1663700">
                                <a:moveTo>
                                  <a:pt x="0" y="0"/>
                                </a:moveTo>
                                <a:lnTo>
                                  <a:pt x="5434583" y="0"/>
                                </a:lnTo>
                              </a:path>
                            </a:pathLst>
                          </a:custGeom>
                          <a:ln w="9525">
                            <a:solidFill>
                              <a:srgbClr val="D9D9D9"/>
                            </a:solidFill>
                            <a:prstDash val="solid"/>
                          </a:ln>
                        </wps:spPr>
                        <wps:bodyPr wrap="square" lIns="0" tIns="0" rIns="0" bIns="0" rtlCol="0">
                          <a:prstTxWarp prst="textNoShape">
                            <a:avLst/>
                          </a:prstTxWarp>
                          <a:noAutofit/>
                        </wps:bodyPr>
                      </wps:wsp>
                      <wps:wsp>
                        <wps:cNvPr id="453" name="Graphic 453"/>
                        <wps:cNvSpPr/>
                        <wps:spPr>
                          <a:xfrm>
                            <a:off x="747204" y="358711"/>
                            <a:ext cx="5084445" cy="2162175"/>
                          </a:xfrm>
                          <a:custGeom>
                            <a:avLst/>
                            <a:gdLst/>
                            <a:ahLst/>
                            <a:cxnLst/>
                            <a:rect l="l" t="t" r="r" b="b"/>
                            <a:pathLst>
                              <a:path w="5084445" h="2162175">
                                <a:moveTo>
                                  <a:pt x="102108" y="1615440"/>
                                </a:moveTo>
                                <a:lnTo>
                                  <a:pt x="0" y="1615440"/>
                                </a:lnTo>
                                <a:lnTo>
                                  <a:pt x="0" y="2162175"/>
                                </a:lnTo>
                                <a:lnTo>
                                  <a:pt x="102108" y="2162175"/>
                                </a:lnTo>
                                <a:lnTo>
                                  <a:pt x="102108" y="1615440"/>
                                </a:lnTo>
                                <a:close/>
                              </a:path>
                              <a:path w="5084445" h="2162175">
                                <a:moveTo>
                                  <a:pt x="554736" y="1117092"/>
                                </a:moveTo>
                                <a:lnTo>
                                  <a:pt x="452628" y="1117092"/>
                                </a:lnTo>
                                <a:lnTo>
                                  <a:pt x="452628" y="2162175"/>
                                </a:lnTo>
                                <a:lnTo>
                                  <a:pt x="554736" y="2162175"/>
                                </a:lnTo>
                                <a:lnTo>
                                  <a:pt x="554736" y="1117092"/>
                                </a:lnTo>
                                <a:close/>
                              </a:path>
                              <a:path w="5084445" h="2162175">
                                <a:moveTo>
                                  <a:pt x="1007364" y="594360"/>
                                </a:moveTo>
                                <a:lnTo>
                                  <a:pt x="906780" y="594360"/>
                                </a:lnTo>
                                <a:lnTo>
                                  <a:pt x="906780" y="2162175"/>
                                </a:lnTo>
                                <a:lnTo>
                                  <a:pt x="1007364" y="2162175"/>
                                </a:lnTo>
                                <a:lnTo>
                                  <a:pt x="1007364" y="594360"/>
                                </a:lnTo>
                                <a:close/>
                              </a:path>
                              <a:path w="5084445" h="2162175">
                                <a:moveTo>
                                  <a:pt x="1459992" y="426720"/>
                                </a:moveTo>
                                <a:lnTo>
                                  <a:pt x="1359408" y="426720"/>
                                </a:lnTo>
                                <a:lnTo>
                                  <a:pt x="1359408" y="2162175"/>
                                </a:lnTo>
                                <a:lnTo>
                                  <a:pt x="1459992" y="2162175"/>
                                </a:lnTo>
                                <a:lnTo>
                                  <a:pt x="1459992" y="426720"/>
                                </a:lnTo>
                                <a:close/>
                              </a:path>
                              <a:path w="5084445" h="2162175">
                                <a:moveTo>
                                  <a:pt x="1914144" y="1900428"/>
                                </a:moveTo>
                                <a:lnTo>
                                  <a:pt x="1812036" y="1900428"/>
                                </a:lnTo>
                                <a:lnTo>
                                  <a:pt x="1812036" y="2162175"/>
                                </a:lnTo>
                                <a:lnTo>
                                  <a:pt x="1914144" y="2162175"/>
                                </a:lnTo>
                                <a:lnTo>
                                  <a:pt x="1914144" y="1900428"/>
                                </a:lnTo>
                                <a:close/>
                              </a:path>
                              <a:path w="5084445" h="2162175">
                                <a:moveTo>
                                  <a:pt x="2366772" y="998220"/>
                                </a:moveTo>
                                <a:lnTo>
                                  <a:pt x="2264664" y="998220"/>
                                </a:lnTo>
                                <a:lnTo>
                                  <a:pt x="2264664" y="2162175"/>
                                </a:lnTo>
                                <a:lnTo>
                                  <a:pt x="2366772" y="2162175"/>
                                </a:lnTo>
                                <a:lnTo>
                                  <a:pt x="2366772" y="998220"/>
                                </a:lnTo>
                                <a:close/>
                              </a:path>
                              <a:path w="5084445" h="2162175">
                                <a:moveTo>
                                  <a:pt x="2819400" y="688848"/>
                                </a:moveTo>
                                <a:lnTo>
                                  <a:pt x="2717292" y="688848"/>
                                </a:lnTo>
                                <a:lnTo>
                                  <a:pt x="2717292" y="2162175"/>
                                </a:lnTo>
                                <a:lnTo>
                                  <a:pt x="2819400" y="2162175"/>
                                </a:lnTo>
                                <a:lnTo>
                                  <a:pt x="2819400" y="688848"/>
                                </a:lnTo>
                                <a:close/>
                              </a:path>
                              <a:path w="5084445" h="2162175">
                                <a:moveTo>
                                  <a:pt x="3272028" y="141732"/>
                                </a:moveTo>
                                <a:lnTo>
                                  <a:pt x="3169920" y="141732"/>
                                </a:lnTo>
                                <a:lnTo>
                                  <a:pt x="3169920" y="2162175"/>
                                </a:lnTo>
                                <a:lnTo>
                                  <a:pt x="3272028" y="2162175"/>
                                </a:lnTo>
                                <a:lnTo>
                                  <a:pt x="3272028" y="141732"/>
                                </a:lnTo>
                                <a:close/>
                              </a:path>
                              <a:path w="5084445" h="2162175">
                                <a:moveTo>
                                  <a:pt x="3724656" y="237744"/>
                                </a:moveTo>
                                <a:lnTo>
                                  <a:pt x="3624072" y="237744"/>
                                </a:lnTo>
                                <a:lnTo>
                                  <a:pt x="3624072" y="2162175"/>
                                </a:lnTo>
                                <a:lnTo>
                                  <a:pt x="3724656" y="2162175"/>
                                </a:lnTo>
                                <a:lnTo>
                                  <a:pt x="3724656" y="237744"/>
                                </a:lnTo>
                                <a:close/>
                              </a:path>
                              <a:path w="5084445" h="2162175">
                                <a:moveTo>
                                  <a:pt x="4177284" y="0"/>
                                </a:moveTo>
                                <a:lnTo>
                                  <a:pt x="4076700" y="0"/>
                                </a:lnTo>
                                <a:lnTo>
                                  <a:pt x="4076700" y="2162175"/>
                                </a:lnTo>
                                <a:lnTo>
                                  <a:pt x="4177284" y="2162175"/>
                                </a:lnTo>
                                <a:lnTo>
                                  <a:pt x="4177284" y="0"/>
                                </a:lnTo>
                                <a:close/>
                              </a:path>
                              <a:path w="5084445" h="2162175">
                                <a:moveTo>
                                  <a:pt x="4631436" y="1306068"/>
                                </a:moveTo>
                                <a:lnTo>
                                  <a:pt x="4529328" y="1306068"/>
                                </a:lnTo>
                                <a:lnTo>
                                  <a:pt x="4529328" y="2162175"/>
                                </a:lnTo>
                                <a:lnTo>
                                  <a:pt x="4631436" y="2162175"/>
                                </a:lnTo>
                                <a:lnTo>
                                  <a:pt x="4631436" y="1306068"/>
                                </a:lnTo>
                                <a:close/>
                              </a:path>
                              <a:path w="5084445" h="2162175">
                                <a:moveTo>
                                  <a:pt x="5084064" y="1449324"/>
                                </a:moveTo>
                                <a:lnTo>
                                  <a:pt x="4981956" y="1449324"/>
                                </a:lnTo>
                                <a:lnTo>
                                  <a:pt x="4981956" y="2162175"/>
                                </a:lnTo>
                                <a:lnTo>
                                  <a:pt x="5084064" y="2162175"/>
                                </a:lnTo>
                                <a:lnTo>
                                  <a:pt x="5084064" y="1449324"/>
                                </a:lnTo>
                                <a:close/>
                              </a:path>
                            </a:pathLst>
                          </a:custGeom>
                          <a:solidFill>
                            <a:srgbClr val="3E6AB7"/>
                          </a:solidFill>
                        </wps:spPr>
                        <wps:bodyPr wrap="square" lIns="0" tIns="0" rIns="0" bIns="0" rtlCol="0">
                          <a:prstTxWarp prst="textNoShape">
                            <a:avLst/>
                          </a:prstTxWarp>
                          <a:noAutofit/>
                        </wps:bodyPr>
                      </wps:wsp>
                      <wps:wsp>
                        <wps:cNvPr id="454" name="Graphic 454"/>
                        <wps:cNvSpPr/>
                        <wps:spPr>
                          <a:xfrm>
                            <a:off x="876744" y="715327"/>
                            <a:ext cx="5082540" cy="1805939"/>
                          </a:xfrm>
                          <a:custGeom>
                            <a:avLst/>
                            <a:gdLst/>
                            <a:ahLst/>
                            <a:cxnLst/>
                            <a:rect l="l" t="t" r="r" b="b"/>
                            <a:pathLst>
                              <a:path w="5082540" h="1805939">
                                <a:moveTo>
                                  <a:pt x="100584" y="1687068"/>
                                </a:moveTo>
                                <a:lnTo>
                                  <a:pt x="0" y="1687068"/>
                                </a:lnTo>
                                <a:lnTo>
                                  <a:pt x="0" y="1805559"/>
                                </a:lnTo>
                                <a:lnTo>
                                  <a:pt x="100584" y="1805559"/>
                                </a:lnTo>
                                <a:lnTo>
                                  <a:pt x="100584" y="1687068"/>
                                </a:lnTo>
                                <a:close/>
                              </a:path>
                              <a:path w="5082540" h="1805939">
                                <a:moveTo>
                                  <a:pt x="554736" y="1639824"/>
                                </a:moveTo>
                                <a:lnTo>
                                  <a:pt x="452628" y="1639824"/>
                                </a:lnTo>
                                <a:lnTo>
                                  <a:pt x="452628" y="1805559"/>
                                </a:lnTo>
                                <a:lnTo>
                                  <a:pt x="554736" y="1805559"/>
                                </a:lnTo>
                                <a:lnTo>
                                  <a:pt x="554736" y="1639824"/>
                                </a:lnTo>
                                <a:close/>
                              </a:path>
                              <a:path w="5082540" h="1805939">
                                <a:moveTo>
                                  <a:pt x="1007364" y="949452"/>
                                </a:moveTo>
                                <a:lnTo>
                                  <a:pt x="905256" y="949452"/>
                                </a:lnTo>
                                <a:lnTo>
                                  <a:pt x="905256" y="1805559"/>
                                </a:lnTo>
                                <a:lnTo>
                                  <a:pt x="1007364" y="1805559"/>
                                </a:lnTo>
                                <a:lnTo>
                                  <a:pt x="1007364" y="949452"/>
                                </a:lnTo>
                                <a:close/>
                              </a:path>
                              <a:path w="5082540" h="1805939">
                                <a:moveTo>
                                  <a:pt x="1459992" y="1139952"/>
                                </a:moveTo>
                                <a:lnTo>
                                  <a:pt x="1357884" y="1139952"/>
                                </a:lnTo>
                                <a:lnTo>
                                  <a:pt x="1357884" y="1805559"/>
                                </a:lnTo>
                                <a:lnTo>
                                  <a:pt x="1459992" y="1805559"/>
                                </a:lnTo>
                                <a:lnTo>
                                  <a:pt x="1459992" y="1139952"/>
                                </a:lnTo>
                                <a:close/>
                              </a:path>
                              <a:path w="5082540" h="1805939">
                                <a:moveTo>
                                  <a:pt x="1912620" y="475488"/>
                                </a:moveTo>
                                <a:lnTo>
                                  <a:pt x="1812036" y="475488"/>
                                </a:lnTo>
                                <a:lnTo>
                                  <a:pt x="1812036" y="1805559"/>
                                </a:lnTo>
                                <a:lnTo>
                                  <a:pt x="1912620" y="1805559"/>
                                </a:lnTo>
                                <a:lnTo>
                                  <a:pt x="1912620" y="475488"/>
                                </a:lnTo>
                                <a:close/>
                              </a:path>
                              <a:path w="5082540" h="1805939">
                                <a:moveTo>
                                  <a:pt x="2365248" y="22860"/>
                                </a:moveTo>
                                <a:lnTo>
                                  <a:pt x="2264664" y="22860"/>
                                </a:lnTo>
                                <a:lnTo>
                                  <a:pt x="2264664" y="1805559"/>
                                </a:lnTo>
                                <a:lnTo>
                                  <a:pt x="2365248" y="1805559"/>
                                </a:lnTo>
                                <a:lnTo>
                                  <a:pt x="2365248" y="22860"/>
                                </a:lnTo>
                                <a:close/>
                              </a:path>
                              <a:path w="5082540" h="1805939">
                                <a:moveTo>
                                  <a:pt x="2817876" y="0"/>
                                </a:moveTo>
                                <a:lnTo>
                                  <a:pt x="2717292" y="0"/>
                                </a:lnTo>
                                <a:lnTo>
                                  <a:pt x="2717292" y="1805559"/>
                                </a:lnTo>
                                <a:lnTo>
                                  <a:pt x="2817876" y="1805559"/>
                                </a:lnTo>
                                <a:lnTo>
                                  <a:pt x="2817876" y="0"/>
                                </a:lnTo>
                                <a:close/>
                              </a:path>
                              <a:path w="5082540" h="1805939">
                                <a:moveTo>
                                  <a:pt x="3272028" y="949452"/>
                                </a:moveTo>
                                <a:lnTo>
                                  <a:pt x="3169920" y="949452"/>
                                </a:lnTo>
                                <a:lnTo>
                                  <a:pt x="3169920" y="1805559"/>
                                </a:lnTo>
                                <a:lnTo>
                                  <a:pt x="3272028" y="1805559"/>
                                </a:lnTo>
                                <a:lnTo>
                                  <a:pt x="3272028" y="949452"/>
                                </a:lnTo>
                                <a:close/>
                              </a:path>
                              <a:path w="5082540" h="1805939">
                                <a:moveTo>
                                  <a:pt x="3724656" y="1283208"/>
                                </a:moveTo>
                                <a:lnTo>
                                  <a:pt x="3622548" y="1283208"/>
                                </a:lnTo>
                                <a:lnTo>
                                  <a:pt x="3622548" y="1805559"/>
                                </a:lnTo>
                                <a:lnTo>
                                  <a:pt x="3724656" y="1805559"/>
                                </a:lnTo>
                                <a:lnTo>
                                  <a:pt x="3724656" y="1283208"/>
                                </a:lnTo>
                                <a:close/>
                              </a:path>
                              <a:path w="5082540" h="1805939">
                                <a:moveTo>
                                  <a:pt x="4177284" y="1068324"/>
                                </a:moveTo>
                                <a:lnTo>
                                  <a:pt x="4075176" y="1068324"/>
                                </a:lnTo>
                                <a:lnTo>
                                  <a:pt x="4075176" y="1805559"/>
                                </a:lnTo>
                                <a:lnTo>
                                  <a:pt x="4177284" y="1805559"/>
                                </a:lnTo>
                                <a:lnTo>
                                  <a:pt x="4177284" y="1068324"/>
                                </a:lnTo>
                                <a:close/>
                              </a:path>
                              <a:path w="5082540" h="1805939">
                                <a:moveTo>
                                  <a:pt x="4629912" y="926592"/>
                                </a:moveTo>
                                <a:lnTo>
                                  <a:pt x="4527804" y="926592"/>
                                </a:lnTo>
                                <a:lnTo>
                                  <a:pt x="4527804" y="1805559"/>
                                </a:lnTo>
                                <a:lnTo>
                                  <a:pt x="4629912" y="1805559"/>
                                </a:lnTo>
                                <a:lnTo>
                                  <a:pt x="4629912" y="926592"/>
                                </a:lnTo>
                                <a:close/>
                              </a:path>
                              <a:path w="5082540" h="1805939">
                                <a:moveTo>
                                  <a:pt x="5082540" y="1568196"/>
                                </a:moveTo>
                                <a:lnTo>
                                  <a:pt x="4981956" y="1568196"/>
                                </a:lnTo>
                                <a:lnTo>
                                  <a:pt x="4981956" y="1805559"/>
                                </a:lnTo>
                                <a:lnTo>
                                  <a:pt x="5082540" y="1805559"/>
                                </a:lnTo>
                                <a:lnTo>
                                  <a:pt x="5082540" y="1568196"/>
                                </a:lnTo>
                                <a:close/>
                              </a:path>
                            </a:pathLst>
                          </a:custGeom>
                          <a:solidFill>
                            <a:srgbClr val="B3BDDF"/>
                          </a:solidFill>
                        </wps:spPr>
                        <wps:bodyPr wrap="square" lIns="0" tIns="0" rIns="0" bIns="0" rtlCol="0">
                          <a:prstTxWarp prst="textNoShape">
                            <a:avLst/>
                          </a:prstTxWarp>
                          <a:noAutofit/>
                        </wps:bodyPr>
                      </wps:wsp>
                      <wps:wsp>
                        <wps:cNvPr id="455" name="Graphic 455"/>
                        <wps:cNvSpPr/>
                        <wps:spPr>
                          <a:xfrm>
                            <a:off x="636333" y="2520886"/>
                            <a:ext cx="5434965" cy="1270"/>
                          </a:xfrm>
                          <a:custGeom>
                            <a:avLst/>
                            <a:gdLst/>
                            <a:ahLst/>
                            <a:cxnLst/>
                            <a:rect l="l" t="t" r="r" b="b"/>
                            <a:pathLst>
                              <a:path w="5434965" h="0">
                                <a:moveTo>
                                  <a:pt x="0" y="0"/>
                                </a:moveTo>
                                <a:lnTo>
                                  <a:pt x="5434583" y="0"/>
                                </a:lnTo>
                              </a:path>
                            </a:pathLst>
                          </a:custGeom>
                          <a:ln w="9525">
                            <a:solidFill>
                              <a:srgbClr val="D9D9D9"/>
                            </a:solidFill>
                            <a:prstDash val="solid"/>
                          </a:ln>
                        </wps:spPr>
                        <wps:bodyPr wrap="square" lIns="0" tIns="0" rIns="0" bIns="0" rtlCol="0">
                          <a:prstTxWarp prst="textNoShape">
                            <a:avLst/>
                          </a:prstTxWarp>
                          <a:noAutofit/>
                        </wps:bodyPr>
                      </wps:wsp>
                      <pic:pic>
                        <pic:nvPicPr>
                          <pic:cNvPr id="456" name="Image 456"/>
                          <pic:cNvPicPr/>
                        </pic:nvPicPr>
                        <pic:blipFill>
                          <a:blip r:embed="rId133" cstate="print"/>
                          <a:stretch>
                            <a:fillRect/>
                          </a:stretch>
                        </pic:blipFill>
                        <pic:spPr>
                          <a:xfrm>
                            <a:off x="635444" y="2635440"/>
                            <a:ext cx="238760" cy="259080"/>
                          </a:xfrm>
                          <a:prstGeom prst="rect">
                            <a:avLst/>
                          </a:prstGeom>
                        </pic:spPr>
                      </pic:pic>
                      <pic:pic>
                        <pic:nvPicPr>
                          <pic:cNvPr id="457" name="Image 457"/>
                          <pic:cNvPicPr/>
                        </pic:nvPicPr>
                        <pic:blipFill>
                          <a:blip r:embed="rId134" cstate="print"/>
                          <a:stretch>
                            <a:fillRect/>
                          </a:stretch>
                        </pic:blipFill>
                        <pic:spPr>
                          <a:xfrm>
                            <a:off x="1056322" y="2634805"/>
                            <a:ext cx="270002" cy="271780"/>
                          </a:xfrm>
                          <a:prstGeom prst="rect">
                            <a:avLst/>
                          </a:prstGeom>
                        </pic:spPr>
                      </pic:pic>
                      <pic:pic>
                        <pic:nvPicPr>
                          <pic:cNvPr id="458" name="Image 458"/>
                          <pic:cNvPicPr/>
                        </pic:nvPicPr>
                        <pic:blipFill>
                          <a:blip r:embed="rId135" cstate="print"/>
                          <a:stretch>
                            <a:fillRect/>
                          </a:stretch>
                        </pic:blipFill>
                        <pic:spPr>
                          <a:xfrm>
                            <a:off x="1559115" y="2640647"/>
                            <a:ext cx="229489" cy="228600"/>
                          </a:xfrm>
                          <a:prstGeom prst="rect">
                            <a:avLst/>
                          </a:prstGeom>
                        </pic:spPr>
                      </pic:pic>
                      <pic:pic>
                        <pic:nvPicPr>
                          <pic:cNvPr id="459" name="Image 459"/>
                          <pic:cNvPicPr/>
                        </pic:nvPicPr>
                        <pic:blipFill>
                          <a:blip r:embed="rId136" cstate="print"/>
                          <a:stretch>
                            <a:fillRect/>
                          </a:stretch>
                        </pic:blipFill>
                        <pic:spPr>
                          <a:xfrm>
                            <a:off x="2073846" y="2622105"/>
                            <a:ext cx="168402" cy="185419"/>
                          </a:xfrm>
                          <a:prstGeom prst="rect">
                            <a:avLst/>
                          </a:prstGeom>
                        </pic:spPr>
                      </pic:pic>
                      <pic:pic>
                        <pic:nvPicPr>
                          <pic:cNvPr id="460" name="Image 460"/>
                          <pic:cNvPicPr/>
                        </pic:nvPicPr>
                        <pic:blipFill>
                          <a:blip r:embed="rId137" cstate="print"/>
                          <a:stretch>
                            <a:fillRect/>
                          </a:stretch>
                        </pic:blipFill>
                        <pic:spPr>
                          <a:xfrm>
                            <a:off x="2547937" y="2624391"/>
                            <a:ext cx="156591" cy="161417"/>
                          </a:xfrm>
                          <a:prstGeom prst="rect">
                            <a:avLst/>
                          </a:prstGeom>
                        </pic:spPr>
                      </pic:pic>
                      <pic:pic>
                        <pic:nvPicPr>
                          <pic:cNvPr id="461" name="Image 461"/>
                          <pic:cNvPicPr/>
                        </pic:nvPicPr>
                        <pic:blipFill>
                          <a:blip r:embed="rId138" cstate="print"/>
                          <a:stretch>
                            <a:fillRect/>
                          </a:stretch>
                        </pic:blipFill>
                        <pic:spPr>
                          <a:xfrm>
                            <a:off x="2967545" y="2624518"/>
                            <a:ext cx="189611" cy="202311"/>
                          </a:xfrm>
                          <a:prstGeom prst="rect">
                            <a:avLst/>
                          </a:prstGeom>
                        </pic:spPr>
                      </pic:pic>
                      <pic:pic>
                        <pic:nvPicPr>
                          <pic:cNvPr id="462" name="Image 462"/>
                          <pic:cNvPicPr/>
                        </pic:nvPicPr>
                        <pic:blipFill>
                          <a:blip r:embed="rId139" cstate="print"/>
                          <a:stretch>
                            <a:fillRect/>
                          </a:stretch>
                        </pic:blipFill>
                        <pic:spPr>
                          <a:xfrm>
                            <a:off x="3444303" y="2624391"/>
                            <a:ext cx="165988" cy="178435"/>
                          </a:xfrm>
                          <a:prstGeom prst="rect">
                            <a:avLst/>
                          </a:prstGeom>
                        </pic:spPr>
                      </pic:pic>
                      <pic:pic>
                        <pic:nvPicPr>
                          <pic:cNvPr id="463" name="Image 463"/>
                          <pic:cNvPicPr/>
                        </pic:nvPicPr>
                        <pic:blipFill>
                          <a:blip r:embed="rId140" cstate="print"/>
                          <a:stretch>
                            <a:fillRect/>
                          </a:stretch>
                        </pic:blipFill>
                        <pic:spPr>
                          <a:xfrm>
                            <a:off x="3817556" y="2636710"/>
                            <a:ext cx="238633" cy="238760"/>
                          </a:xfrm>
                          <a:prstGeom prst="rect">
                            <a:avLst/>
                          </a:prstGeom>
                        </pic:spPr>
                      </pic:pic>
                      <pic:pic>
                        <pic:nvPicPr>
                          <pic:cNvPr id="464" name="Image 464"/>
                          <pic:cNvPicPr/>
                        </pic:nvPicPr>
                        <pic:blipFill>
                          <a:blip r:embed="rId141" cstate="print"/>
                          <a:stretch>
                            <a:fillRect/>
                          </a:stretch>
                        </pic:blipFill>
                        <pic:spPr>
                          <a:xfrm>
                            <a:off x="4128198" y="2634932"/>
                            <a:ext cx="368173" cy="386080"/>
                          </a:xfrm>
                          <a:prstGeom prst="rect">
                            <a:avLst/>
                          </a:prstGeom>
                        </pic:spPr>
                      </pic:pic>
                      <pic:pic>
                        <pic:nvPicPr>
                          <pic:cNvPr id="465" name="Image 465"/>
                          <pic:cNvPicPr/>
                        </pic:nvPicPr>
                        <pic:blipFill>
                          <a:blip r:embed="rId142" cstate="print"/>
                          <a:stretch>
                            <a:fillRect/>
                          </a:stretch>
                        </pic:blipFill>
                        <pic:spPr>
                          <a:xfrm>
                            <a:off x="4662741" y="2654236"/>
                            <a:ext cx="268350" cy="281939"/>
                          </a:xfrm>
                          <a:prstGeom prst="rect">
                            <a:avLst/>
                          </a:prstGeom>
                        </pic:spPr>
                      </pic:pic>
                      <pic:pic>
                        <pic:nvPicPr>
                          <pic:cNvPr id="466" name="Image 466"/>
                          <pic:cNvPicPr/>
                        </pic:nvPicPr>
                        <pic:blipFill>
                          <a:blip r:embed="rId143" cstate="print"/>
                          <a:stretch>
                            <a:fillRect/>
                          </a:stretch>
                        </pic:blipFill>
                        <pic:spPr>
                          <a:xfrm>
                            <a:off x="5050599" y="2634805"/>
                            <a:ext cx="351790" cy="365760"/>
                          </a:xfrm>
                          <a:prstGeom prst="rect">
                            <a:avLst/>
                          </a:prstGeom>
                        </pic:spPr>
                      </pic:pic>
                      <pic:pic>
                        <pic:nvPicPr>
                          <pic:cNvPr id="467" name="Image 467"/>
                          <pic:cNvPicPr/>
                        </pic:nvPicPr>
                        <pic:blipFill>
                          <a:blip r:embed="rId144" cstate="print"/>
                          <a:stretch>
                            <a:fillRect/>
                          </a:stretch>
                        </pic:blipFill>
                        <pic:spPr>
                          <a:xfrm>
                            <a:off x="5513514" y="2635567"/>
                            <a:ext cx="341248" cy="355600"/>
                          </a:xfrm>
                          <a:prstGeom prst="rect">
                            <a:avLst/>
                          </a:prstGeom>
                        </pic:spPr>
                      </pic:pic>
                      <wps:wsp>
                        <wps:cNvPr id="468" name="Graphic 468"/>
                        <wps:cNvSpPr/>
                        <wps:spPr>
                          <a:xfrm>
                            <a:off x="2554795" y="320753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3E6AB7"/>
                          </a:solidFill>
                        </wps:spPr>
                        <wps:bodyPr wrap="square" lIns="0" tIns="0" rIns="0" bIns="0" rtlCol="0">
                          <a:prstTxWarp prst="textNoShape">
                            <a:avLst/>
                          </a:prstTxWarp>
                          <a:noAutofit/>
                        </wps:bodyPr>
                      </wps:wsp>
                      <wps:wsp>
                        <wps:cNvPr id="469" name="Graphic 469"/>
                        <wps:cNvSpPr/>
                        <wps:spPr>
                          <a:xfrm>
                            <a:off x="3282632" y="320753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B3BDDF"/>
                          </a:solidFill>
                        </wps:spPr>
                        <wps:bodyPr wrap="square" lIns="0" tIns="0" rIns="0" bIns="0" rtlCol="0">
                          <a:prstTxWarp prst="textNoShape">
                            <a:avLst/>
                          </a:prstTxWarp>
                          <a:noAutofit/>
                        </wps:bodyPr>
                      </wps:wsp>
                      <wps:wsp>
                        <wps:cNvPr id="470" name="Graphic 470"/>
                        <wps:cNvSpPr/>
                        <wps:spPr>
                          <a:xfrm>
                            <a:off x="4762" y="4762"/>
                            <a:ext cx="6205855" cy="3417570"/>
                          </a:xfrm>
                          <a:custGeom>
                            <a:avLst/>
                            <a:gdLst/>
                            <a:ahLst/>
                            <a:cxnLst/>
                            <a:rect l="l" t="t" r="r" b="b"/>
                            <a:pathLst>
                              <a:path w="6205855" h="3417570">
                                <a:moveTo>
                                  <a:pt x="0" y="3417570"/>
                                </a:moveTo>
                                <a:lnTo>
                                  <a:pt x="6205855" y="3417570"/>
                                </a:lnTo>
                                <a:lnTo>
                                  <a:pt x="6205855" y="0"/>
                                </a:lnTo>
                                <a:lnTo>
                                  <a:pt x="0" y="0"/>
                                </a:lnTo>
                                <a:lnTo>
                                  <a:pt x="0" y="3417570"/>
                                </a:lnTo>
                                <a:close/>
                              </a:path>
                            </a:pathLst>
                          </a:custGeom>
                          <a:ln w="9525">
                            <a:solidFill>
                              <a:srgbClr val="D9D9D9"/>
                            </a:solidFill>
                            <a:prstDash val="solid"/>
                          </a:ln>
                        </wps:spPr>
                        <wps:bodyPr wrap="square" lIns="0" tIns="0" rIns="0" bIns="0" rtlCol="0">
                          <a:prstTxWarp prst="textNoShape">
                            <a:avLst/>
                          </a:prstTxWarp>
                          <a:noAutofit/>
                        </wps:bodyPr>
                      </wps:wsp>
                      <wps:wsp>
                        <wps:cNvPr id="471" name="Textbox 471"/>
                        <wps:cNvSpPr txBox="1"/>
                        <wps:spPr>
                          <a:xfrm>
                            <a:off x="9525" y="5143"/>
                            <a:ext cx="6196330" cy="3412490"/>
                          </a:xfrm>
                          <a:prstGeom prst="rect">
                            <a:avLst/>
                          </a:prstGeom>
                        </wps:spPr>
                        <wps:txbx>
                          <w:txbxContent>
                            <w:p>
                              <w:pPr>
                                <w:spacing w:before="100"/>
                                <w:ind w:left="0" w:right="8935" w:firstLine="0"/>
                                <w:jc w:val="right"/>
                                <w:rPr>
                                  <w:rFonts w:ascii="Calibri"/>
                                  <w:sz w:val="18"/>
                                </w:rPr>
                              </w:pPr>
                              <w:r>
                                <w:rPr>
                                  <w:rFonts w:ascii="Calibri"/>
                                  <w:color w:val="585858"/>
                                  <w:spacing w:val="-5"/>
                                  <w:sz w:val="18"/>
                                </w:rPr>
                                <w:t>100</w:t>
                              </w:r>
                            </w:p>
                            <w:p>
                              <w:pPr>
                                <w:spacing w:before="154"/>
                                <w:ind w:left="0" w:right="8935" w:firstLine="0"/>
                                <w:jc w:val="right"/>
                                <w:rPr>
                                  <w:rFonts w:ascii="Calibri"/>
                                  <w:sz w:val="18"/>
                                </w:rPr>
                              </w:pPr>
                              <w:r>
                                <w:rPr>
                                  <w:rFonts w:ascii="Calibri"/>
                                  <w:color w:val="585858"/>
                                  <w:spacing w:val="-5"/>
                                  <w:sz w:val="18"/>
                                </w:rPr>
                                <w:t>90</w:t>
                              </w:r>
                            </w:p>
                            <w:p>
                              <w:pPr>
                                <w:spacing w:before="154"/>
                                <w:ind w:left="0" w:right="8935" w:firstLine="0"/>
                                <w:jc w:val="right"/>
                                <w:rPr>
                                  <w:rFonts w:ascii="Calibri"/>
                                  <w:sz w:val="18"/>
                                </w:rPr>
                              </w:pPr>
                              <w:r>
                                <w:rPr>
                                  <w:rFonts w:ascii="Calibri"/>
                                  <w:color w:val="585858"/>
                                  <w:spacing w:val="-5"/>
                                  <w:sz w:val="18"/>
                                </w:rPr>
                                <w:t>80</w:t>
                              </w:r>
                            </w:p>
                            <w:p>
                              <w:pPr>
                                <w:spacing w:before="155"/>
                                <w:ind w:left="0" w:right="8935" w:firstLine="0"/>
                                <w:jc w:val="right"/>
                                <w:rPr>
                                  <w:rFonts w:ascii="Calibri"/>
                                  <w:sz w:val="18"/>
                                </w:rPr>
                              </w:pPr>
                              <w:r>
                                <w:rPr>
                                  <w:rFonts w:ascii="Calibri"/>
                                  <w:color w:val="585858"/>
                                  <w:spacing w:val="-5"/>
                                  <w:sz w:val="18"/>
                                </w:rPr>
                                <w:t>70</w:t>
                              </w:r>
                            </w:p>
                            <w:p>
                              <w:pPr>
                                <w:spacing w:before="155"/>
                                <w:ind w:left="0" w:right="8935" w:firstLine="0"/>
                                <w:jc w:val="right"/>
                                <w:rPr>
                                  <w:rFonts w:ascii="Calibri"/>
                                  <w:sz w:val="18"/>
                                </w:rPr>
                              </w:pPr>
                              <w:r>
                                <w:rPr>
                                  <w:rFonts w:ascii="Calibri"/>
                                  <w:color w:val="585858"/>
                                  <w:spacing w:val="-5"/>
                                  <w:sz w:val="18"/>
                                </w:rPr>
                                <w:t>60</w:t>
                              </w:r>
                            </w:p>
                            <w:p>
                              <w:pPr>
                                <w:spacing w:before="154"/>
                                <w:ind w:left="0" w:right="8935" w:firstLine="0"/>
                                <w:jc w:val="right"/>
                                <w:rPr>
                                  <w:rFonts w:ascii="Calibri"/>
                                  <w:sz w:val="18"/>
                                </w:rPr>
                              </w:pPr>
                              <w:r>
                                <w:rPr>
                                  <w:rFonts w:ascii="Calibri"/>
                                  <w:color w:val="585858"/>
                                  <w:spacing w:val="-5"/>
                                  <w:sz w:val="18"/>
                                </w:rPr>
                                <w:t>50</w:t>
                              </w:r>
                            </w:p>
                            <w:p>
                              <w:pPr>
                                <w:spacing w:before="155"/>
                                <w:ind w:left="0" w:right="8935" w:firstLine="0"/>
                                <w:jc w:val="right"/>
                                <w:rPr>
                                  <w:rFonts w:ascii="Calibri"/>
                                  <w:sz w:val="18"/>
                                </w:rPr>
                              </w:pPr>
                              <w:r>
                                <w:rPr>
                                  <w:rFonts w:ascii="Calibri"/>
                                  <w:color w:val="585858"/>
                                  <w:spacing w:val="-5"/>
                                  <w:sz w:val="18"/>
                                </w:rPr>
                                <w:t>40</w:t>
                              </w:r>
                            </w:p>
                            <w:p>
                              <w:pPr>
                                <w:spacing w:before="154"/>
                                <w:ind w:left="0" w:right="8935" w:firstLine="0"/>
                                <w:jc w:val="right"/>
                                <w:rPr>
                                  <w:rFonts w:ascii="Calibri"/>
                                  <w:sz w:val="18"/>
                                </w:rPr>
                              </w:pPr>
                              <w:r>
                                <w:rPr>
                                  <w:rFonts w:ascii="Calibri"/>
                                  <w:color w:val="585858"/>
                                  <w:spacing w:val="-5"/>
                                  <w:sz w:val="18"/>
                                </w:rPr>
                                <w:t>30</w:t>
                              </w:r>
                            </w:p>
                            <w:p>
                              <w:pPr>
                                <w:spacing w:before="155"/>
                                <w:ind w:left="0" w:right="8935" w:firstLine="0"/>
                                <w:jc w:val="right"/>
                                <w:rPr>
                                  <w:rFonts w:ascii="Calibri"/>
                                  <w:sz w:val="18"/>
                                </w:rPr>
                              </w:pPr>
                              <w:r>
                                <w:rPr>
                                  <w:rFonts w:ascii="Calibri"/>
                                  <w:color w:val="585858"/>
                                  <w:spacing w:val="-5"/>
                                  <w:sz w:val="18"/>
                                </w:rPr>
                                <w:t>20</w:t>
                              </w:r>
                            </w:p>
                            <w:p>
                              <w:pPr>
                                <w:spacing w:before="155"/>
                                <w:ind w:left="0" w:right="8935" w:firstLine="0"/>
                                <w:jc w:val="right"/>
                                <w:rPr>
                                  <w:rFonts w:ascii="Calibri"/>
                                  <w:sz w:val="18"/>
                                </w:rPr>
                              </w:pPr>
                              <w:r>
                                <w:rPr>
                                  <w:rFonts w:ascii="Calibri"/>
                                  <w:color w:val="585858"/>
                                  <w:spacing w:val="-5"/>
                                  <w:sz w:val="18"/>
                                </w:rPr>
                                <w:t>10</w:t>
                              </w:r>
                            </w:p>
                            <w:p>
                              <w:pPr>
                                <w:spacing w:before="154"/>
                                <w:ind w:left="0" w:right="8935"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32"/>
                                <w:rPr>
                                  <w:rFonts w:ascii="Calibri"/>
                                  <w:sz w:val="18"/>
                                </w:rPr>
                              </w:pPr>
                            </w:p>
                            <w:p>
                              <w:pPr>
                                <w:tabs>
                                  <w:tab w:pos="1361" w:val="left" w:leader="none"/>
                                </w:tabs>
                                <w:spacing w:before="1"/>
                                <w:ind w:left="215" w:right="0" w:firstLine="0"/>
                                <w:jc w:val="center"/>
                                <w:rPr>
                                  <w:rFonts w:ascii="Calibri"/>
                                  <w:sz w:val="18"/>
                                </w:rPr>
                              </w:pPr>
                              <w:r>
                                <w:rPr>
                                  <w:rFonts w:ascii="Calibri"/>
                                  <w:color w:val="585858"/>
                                  <w:spacing w:val="-2"/>
                                  <w:sz w:val="18"/>
                                </w:rPr>
                                <w:t>SLOVENIJA</w:t>
                              </w:r>
                              <w:r>
                                <w:rPr>
                                  <w:rFonts w:ascii="Calibri"/>
                                  <w:color w:val="585858"/>
                                  <w:sz w:val="18"/>
                                </w:rPr>
                                <w:tab/>
                              </w:r>
                              <w:r>
                                <w:rPr>
                                  <w:rFonts w:ascii="Calibri"/>
                                  <w:color w:val="585858"/>
                                  <w:spacing w:val="-2"/>
                                  <w:sz w:val="18"/>
                                </w:rPr>
                                <w:t>TUJINA</w:t>
                              </w:r>
                            </w:p>
                          </w:txbxContent>
                        </wps:txbx>
                        <wps:bodyPr wrap="square" lIns="0" tIns="0" rIns="0" bIns="0" rtlCol="0">
                          <a:noAutofit/>
                        </wps:bodyPr>
                      </wps:wsp>
                    </wpg:wgp>
                  </a:graphicData>
                </a:graphic>
              </wp:anchor>
            </w:drawing>
          </mc:Choice>
          <mc:Fallback>
            <w:pict>
              <v:group style="position:absolute;margin-left:70.525002pt;margin-top:24.67499pt;width:489.4pt;height:269.850pt;mso-position-horizontal-relative:page;mso-position-vertical-relative:paragraph;z-index:15744512" id="docshapegroup352" coordorigin="1411,493" coordsize="9788,5397">
                <v:shape style="position:absolute;left:2412;top:3715;width:8559;height:375" id="docshape353" coordorigin="2413,3715" coordsize="8559,375" path="m2413,4090l2587,4090m2748,4090l3300,4090m3461,4090l4015,4090m4174,4090l4217,4090m4378,4090l4728,4090m4886,4090l4930,4090m5090,4090l5441,4090m5602,4090l5645,4090m5803,4090l6154,4090m6314,4090l6358,4090m6516,4090l6866,4090m7027,4090l7070,4090m7229,4090l7579,4090m7740,4090l7783,4090m7944,4090l8294,4090m8453,4090l8496,4090m8657,4090l9007,4090m9166,4090l9209,4090m9370,4090l9720,4090m9881,4090l9922,4090m10082,4090l10433,4090m10594,4090l10971,4090m2413,3715l2587,3715m2748,3715l3300,3715m3461,3715l4015,3715m4174,3715l4217,3715m4378,3715l4728,3715m4886,3715l4930,3715m5090,3715l5645,3715m5803,3715l6154,3715m6314,3715l6358,3715m6516,3715l6866,3715m7027,3715l7070,3715m7229,3715l7579,3715m7740,3715l7783,3715m7944,3715l8294,3715m8453,3715l8496,3715m8657,3715l9007,3715m9166,3715l9209,3715m9370,3715l9720,3715m9881,3715l9922,3715m10082,3715l10433,3715m10594,3715l10971,3715e" filled="false" stroked="true" strokeweight=".75pt" strokecolor="#d9d9d9">
                  <v:path arrowok="t"/>
                  <v:stroke dashstyle="solid"/>
                </v:shape>
                <v:line style="position:absolute" from="2413,3341" to="3300,3341" stroked="true" strokeweight=".75pt" strokecolor="#d9d9d9">
                  <v:stroke dashstyle="solid"/>
                </v:line>
                <v:shape style="position:absolute;left:2412;top:721;width:8559;height:2620" id="docshape354" coordorigin="2413,721" coordsize="8559,2620" path="m3461,3341l4015,3341m4174,3341l4217,3341m4378,3341l4728,3341m4886,3341l5645,3341m5803,3341l6154,3341m6314,3341l6358,3341m6516,3341l6866,3341m7027,3341l7070,3341m7229,3341l7579,3341m7740,3341l7783,3341m7944,3341l8294,3341m8453,3341l9007,3341m9166,3341l9209,3341m9370,3341l9720,3341m9881,3341l9922,3341m10082,3341l10971,3341m2413,2966l3300,2966m3461,2966l4015,2966m4174,2966l4728,2966m4886,2966l5645,2966m5803,2966l6154,2966m6314,2966l6358,2966m6516,2966l6866,2966m7027,2966l7070,2966m7229,2966l7579,2966m7740,2966l8294,2966m8453,2966l9007,2966m9166,2966l10971,2966m2413,2592l4015,2592m4174,2592l4728,2592m4886,2592l5645,2592m5803,2592l6358,2592m6516,2592l6866,2592m7027,2592l7070,2592m7229,2592l7579,2592m7740,2592l8294,2592m8453,2592l9007,2592m9166,2592l10971,2592m2413,2218l4015,2218m4174,2218l4728,2218m4886,2218l6358,2218m6516,2218l6866,2218m7027,2218l7070,2218m7229,2218l7579,2218m7740,2218l8294,2218m8453,2218l9007,2218m9166,2218l10971,2218m2413,1843l4728,1843m4886,1843l6358,1843m6516,1843l7070,1843m7229,1843l7579,1843m7740,1843l8294,1843m8453,1843l9007,1843m9166,1843l10971,1843m2413,1469l7579,1469m7740,1469l8294,1469m8453,1469l9007,1469m9166,1469l10971,1469m2413,1094l9007,1094m9166,1094l10971,1094m2413,721l10971,721e" filled="false" stroked="true" strokeweight=".75pt" strokecolor="#d9d9d9">
                  <v:path arrowok="t"/>
                  <v:stroke dashstyle="solid"/>
                </v:shape>
                <v:shape style="position:absolute;left:2587;top:1058;width:8007;height:3405" id="docshape355" coordorigin="2587,1058" coordsize="8007,3405" path="m2748,3602l2587,3602,2587,4463,2748,4463,2748,3602xm3461,2818l3300,2818,3300,4463,3461,4463,3461,2818xm4174,1994l4015,1994,4015,4463,4174,4463,4174,1994xm4886,1730l4728,1730,4728,4463,4886,4463,4886,1730xm5602,4051l5441,4051,5441,4463,5602,4463,5602,4051xm6314,2630l6154,2630,6154,4463,6314,4463,6314,2630xm7027,2143l6866,2143,6866,4463,7027,4463,7027,2143xm7740,1282l7579,1282,7579,4463,7740,4463,7740,1282xm8453,1433l8294,1433,8294,4463,8453,4463,8453,1433xm9166,1058l9007,1058,9007,4463,9166,4463,9166,1058xm9881,3115l9720,3115,9720,4463,9881,4463,9881,3115xm10594,3341l10433,3341,10433,4463,10594,4463,10594,3341xe" filled="true" fillcolor="#3e6ab7" stroked="false">
                  <v:path arrowok="t"/>
                  <v:fill type="solid"/>
                </v:shape>
                <v:shape style="position:absolute;left:2791;top:1620;width:8004;height:2844" id="docshape356" coordorigin="2791,1620" coordsize="8004,2844" path="m2950,4277l2791,4277,2791,4463,2950,4463,2950,4277xm3665,4202l3504,4202,3504,4463,3665,4463,3665,4202xm4378,3115l4217,3115,4217,4463,4378,4463,4378,3115xm5090,3415l4930,3415,4930,4463,5090,4463,5090,3415xm5803,2369l5645,2369,5645,4463,5803,4463,5803,2369xm6516,1656l6358,1656,6358,4463,6516,4463,6516,1656xm7229,1620l7070,1620,7070,4463,7229,4463,7229,1620xm7944,3115l7783,3115,7783,4463,7944,4463,7944,3115xm8657,3641l8496,3641,8496,4463,8657,4463,8657,3641xm9370,3302l9209,3302,9209,4463,9370,4463,9370,3302xm10082,3079l9922,3079,9922,4463,10082,4463,10082,3079xm10795,4090l10637,4090,10637,4463,10795,4463,10795,4090xe" filled="true" fillcolor="#b3bddf" stroked="false">
                  <v:path arrowok="t"/>
                  <v:fill type="solid"/>
                </v:shape>
                <v:line style="position:absolute" from="2413,4463" to="10971,4463" stroked="true" strokeweight=".75pt" strokecolor="#d9d9d9">
                  <v:stroke dashstyle="solid"/>
                </v:line>
                <v:shape style="position:absolute;left:2411;top:4643;width:376;height:408" type="#_x0000_t75" id="docshape357" stroked="false">
                  <v:imagedata r:id="rId133" o:title=""/>
                </v:shape>
                <v:shape style="position:absolute;left:3074;top:4642;width:426;height:428" type="#_x0000_t75" id="docshape358" stroked="false">
                  <v:imagedata r:id="rId134" o:title=""/>
                </v:shape>
                <v:shape style="position:absolute;left:3865;top:4652;width:362;height:360" type="#_x0000_t75" id="docshape359" stroked="false">
                  <v:imagedata r:id="rId135" o:title=""/>
                </v:shape>
                <v:shape style="position:absolute;left:4676;top:4622;width:266;height:292" type="#_x0000_t75" id="docshape360" stroked="false">
                  <v:imagedata r:id="rId136" o:title=""/>
                </v:shape>
                <v:shape style="position:absolute;left:5423;top:4626;width:247;height:255" type="#_x0000_t75" id="docshape361" stroked="false">
                  <v:imagedata r:id="rId137" o:title=""/>
                </v:shape>
                <v:shape style="position:absolute;left:6083;top:4626;width:299;height:319" type="#_x0000_t75" id="docshape362" stroked="false">
                  <v:imagedata r:id="rId138" o:title=""/>
                </v:shape>
                <v:shape style="position:absolute;left:6834;top:4626;width:262;height:281" type="#_x0000_t75" id="docshape363" stroked="false">
                  <v:imagedata r:id="rId139" o:title=""/>
                </v:shape>
                <v:shape style="position:absolute;left:7422;top:4645;width:376;height:376" type="#_x0000_t75" id="docshape364" stroked="false">
                  <v:imagedata r:id="rId140" o:title=""/>
                </v:shape>
                <v:shape style="position:absolute;left:7911;top:4643;width:580;height:608" type="#_x0000_t75" id="docshape365" stroked="false">
                  <v:imagedata r:id="rId141" o:title=""/>
                </v:shape>
                <v:shape style="position:absolute;left:8753;top:4673;width:423;height:444" type="#_x0000_t75" id="docshape366" stroked="false">
                  <v:imagedata r:id="rId142" o:title=""/>
                </v:shape>
                <v:shape style="position:absolute;left:9364;top:4642;width:554;height:576" type="#_x0000_t75" id="docshape367" stroked="false">
                  <v:imagedata r:id="rId143" o:title=""/>
                </v:shape>
                <v:shape style="position:absolute;left:10093;top:4644;width:538;height:560" type="#_x0000_t75" id="docshape368" stroked="false">
                  <v:imagedata r:id="rId144" o:title=""/>
                </v:shape>
                <v:rect style="position:absolute;left:5433;top:5544;width:99;height:99" id="docshape369" filled="true" fillcolor="#3e6ab7" stroked="false">
                  <v:fill type="solid"/>
                </v:rect>
                <v:rect style="position:absolute;left:6580;top:5544;width:99;height:99" id="docshape370" filled="true" fillcolor="#b3bddf" stroked="false">
                  <v:fill type="solid"/>
                </v:rect>
                <v:rect style="position:absolute;left:1418;top:501;width:9773;height:5382" id="docshape371" filled="false" stroked="true" strokeweight=".75pt" strokecolor="#d9d9d9">
                  <v:stroke dashstyle="solid"/>
                </v:rect>
                <v:shape style="position:absolute;left:1425;top:501;width:9758;height:5374" type="#_x0000_t202" id="docshape372" filled="false" stroked="false">
                  <v:textbox inset="0,0,0,0">
                    <w:txbxContent>
                      <w:p>
                        <w:pPr>
                          <w:spacing w:before="100"/>
                          <w:ind w:left="0" w:right="8935" w:firstLine="0"/>
                          <w:jc w:val="right"/>
                          <w:rPr>
                            <w:rFonts w:ascii="Calibri"/>
                            <w:sz w:val="18"/>
                          </w:rPr>
                        </w:pPr>
                        <w:r>
                          <w:rPr>
                            <w:rFonts w:ascii="Calibri"/>
                            <w:color w:val="585858"/>
                            <w:spacing w:val="-5"/>
                            <w:sz w:val="18"/>
                          </w:rPr>
                          <w:t>100</w:t>
                        </w:r>
                      </w:p>
                      <w:p>
                        <w:pPr>
                          <w:spacing w:before="154"/>
                          <w:ind w:left="0" w:right="8935" w:firstLine="0"/>
                          <w:jc w:val="right"/>
                          <w:rPr>
                            <w:rFonts w:ascii="Calibri"/>
                            <w:sz w:val="18"/>
                          </w:rPr>
                        </w:pPr>
                        <w:r>
                          <w:rPr>
                            <w:rFonts w:ascii="Calibri"/>
                            <w:color w:val="585858"/>
                            <w:spacing w:val="-5"/>
                            <w:sz w:val="18"/>
                          </w:rPr>
                          <w:t>90</w:t>
                        </w:r>
                      </w:p>
                      <w:p>
                        <w:pPr>
                          <w:spacing w:before="154"/>
                          <w:ind w:left="0" w:right="8935" w:firstLine="0"/>
                          <w:jc w:val="right"/>
                          <w:rPr>
                            <w:rFonts w:ascii="Calibri"/>
                            <w:sz w:val="18"/>
                          </w:rPr>
                        </w:pPr>
                        <w:r>
                          <w:rPr>
                            <w:rFonts w:ascii="Calibri"/>
                            <w:color w:val="585858"/>
                            <w:spacing w:val="-5"/>
                            <w:sz w:val="18"/>
                          </w:rPr>
                          <w:t>80</w:t>
                        </w:r>
                      </w:p>
                      <w:p>
                        <w:pPr>
                          <w:spacing w:before="155"/>
                          <w:ind w:left="0" w:right="8935" w:firstLine="0"/>
                          <w:jc w:val="right"/>
                          <w:rPr>
                            <w:rFonts w:ascii="Calibri"/>
                            <w:sz w:val="18"/>
                          </w:rPr>
                        </w:pPr>
                        <w:r>
                          <w:rPr>
                            <w:rFonts w:ascii="Calibri"/>
                            <w:color w:val="585858"/>
                            <w:spacing w:val="-5"/>
                            <w:sz w:val="18"/>
                          </w:rPr>
                          <w:t>70</w:t>
                        </w:r>
                      </w:p>
                      <w:p>
                        <w:pPr>
                          <w:spacing w:before="155"/>
                          <w:ind w:left="0" w:right="8935" w:firstLine="0"/>
                          <w:jc w:val="right"/>
                          <w:rPr>
                            <w:rFonts w:ascii="Calibri"/>
                            <w:sz w:val="18"/>
                          </w:rPr>
                        </w:pPr>
                        <w:r>
                          <w:rPr>
                            <w:rFonts w:ascii="Calibri"/>
                            <w:color w:val="585858"/>
                            <w:spacing w:val="-5"/>
                            <w:sz w:val="18"/>
                          </w:rPr>
                          <w:t>60</w:t>
                        </w:r>
                      </w:p>
                      <w:p>
                        <w:pPr>
                          <w:spacing w:before="154"/>
                          <w:ind w:left="0" w:right="8935" w:firstLine="0"/>
                          <w:jc w:val="right"/>
                          <w:rPr>
                            <w:rFonts w:ascii="Calibri"/>
                            <w:sz w:val="18"/>
                          </w:rPr>
                        </w:pPr>
                        <w:r>
                          <w:rPr>
                            <w:rFonts w:ascii="Calibri"/>
                            <w:color w:val="585858"/>
                            <w:spacing w:val="-5"/>
                            <w:sz w:val="18"/>
                          </w:rPr>
                          <w:t>50</w:t>
                        </w:r>
                      </w:p>
                      <w:p>
                        <w:pPr>
                          <w:spacing w:before="155"/>
                          <w:ind w:left="0" w:right="8935" w:firstLine="0"/>
                          <w:jc w:val="right"/>
                          <w:rPr>
                            <w:rFonts w:ascii="Calibri"/>
                            <w:sz w:val="18"/>
                          </w:rPr>
                        </w:pPr>
                        <w:r>
                          <w:rPr>
                            <w:rFonts w:ascii="Calibri"/>
                            <w:color w:val="585858"/>
                            <w:spacing w:val="-5"/>
                            <w:sz w:val="18"/>
                          </w:rPr>
                          <w:t>40</w:t>
                        </w:r>
                      </w:p>
                      <w:p>
                        <w:pPr>
                          <w:spacing w:before="154"/>
                          <w:ind w:left="0" w:right="8935" w:firstLine="0"/>
                          <w:jc w:val="right"/>
                          <w:rPr>
                            <w:rFonts w:ascii="Calibri"/>
                            <w:sz w:val="18"/>
                          </w:rPr>
                        </w:pPr>
                        <w:r>
                          <w:rPr>
                            <w:rFonts w:ascii="Calibri"/>
                            <w:color w:val="585858"/>
                            <w:spacing w:val="-5"/>
                            <w:sz w:val="18"/>
                          </w:rPr>
                          <w:t>30</w:t>
                        </w:r>
                      </w:p>
                      <w:p>
                        <w:pPr>
                          <w:spacing w:before="155"/>
                          <w:ind w:left="0" w:right="8935" w:firstLine="0"/>
                          <w:jc w:val="right"/>
                          <w:rPr>
                            <w:rFonts w:ascii="Calibri"/>
                            <w:sz w:val="18"/>
                          </w:rPr>
                        </w:pPr>
                        <w:r>
                          <w:rPr>
                            <w:rFonts w:ascii="Calibri"/>
                            <w:color w:val="585858"/>
                            <w:spacing w:val="-5"/>
                            <w:sz w:val="18"/>
                          </w:rPr>
                          <w:t>20</w:t>
                        </w:r>
                      </w:p>
                      <w:p>
                        <w:pPr>
                          <w:spacing w:before="155"/>
                          <w:ind w:left="0" w:right="8935" w:firstLine="0"/>
                          <w:jc w:val="right"/>
                          <w:rPr>
                            <w:rFonts w:ascii="Calibri"/>
                            <w:sz w:val="18"/>
                          </w:rPr>
                        </w:pPr>
                        <w:r>
                          <w:rPr>
                            <w:rFonts w:ascii="Calibri"/>
                            <w:color w:val="585858"/>
                            <w:spacing w:val="-5"/>
                            <w:sz w:val="18"/>
                          </w:rPr>
                          <w:t>10</w:t>
                        </w:r>
                      </w:p>
                      <w:p>
                        <w:pPr>
                          <w:spacing w:before="154"/>
                          <w:ind w:left="0" w:right="8935"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32"/>
                          <w:rPr>
                            <w:rFonts w:ascii="Calibri"/>
                            <w:sz w:val="18"/>
                          </w:rPr>
                        </w:pPr>
                      </w:p>
                      <w:p>
                        <w:pPr>
                          <w:tabs>
                            <w:tab w:pos="1361" w:val="left" w:leader="none"/>
                          </w:tabs>
                          <w:spacing w:before="1"/>
                          <w:ind w:left="215" w:right="0" w:firstLine="0"/>
                          <w:jc w:val="center"/>
                          <w:rPr>
                            <w:rFonts w:ascii="Calibri"/>
                            <w:sz w:val="18"/>
                          </w:rPr>
                        </w:pPr>
                        <w:r>
                          <w:rPr>
                            <w:rFonts w:ascii="Calibri"/>
                            <w:color w:val="585858"/>
                            <w:spacing w:val="-2"/>
                            <w:sz w:val="18"/>
                          </w:rPr>
                          <w:t>SLOVENIJA</w:t>
                        </w:r>
                        <w:r>
                          <w:rPr>
                            <w:rFonts w:ascii="Calibri"/>
                            <w:color w:val="585858"/>
                            <w:sz w:val="18"/>
                          </w:rPr>
                          <w:tab/>
                        </w:r>
                        <w:r>
                          <w:rPr>
                            <w:rFonts w:ascii="Calibri"/>
                            <w:color w:val="585858"/>
                            <w:spacing w:val="-2"/>
                            <w:sz w:val="18"/>
                          </w:rPr>
                          <w:t>TUJINA</w:t>
                        </w:r>
                      </w:p>
                    </w:txbxContent>
                  </v:textbox>
                  <w10:wrap type="none"/>
                </v:shape>
                <w10:wrap type="none"/>
              </v:group>
            </w:pict>
          </mc:Fallback>
        </mc:AlternateContent>
      </w:r>
      <w:r>
        <w:rPr>
          <w:i/>
          <w:sz w:val="22"/>
        </w:rPr>
        <mc:AlternateContent>
          <mc:Choice Requires="wps">
            <w:drawing>
              <wp:anchor distT="0" distB="0" distL="0" distR="0" allowOverlap="1" layoutInCell="1" locked="0" behindDoc="0" simplePos="0" relativeHeight="15745024">
                <wp:simplePos x="0" y="0"/>
                <wp:positionH relativeFrom="page">
                  <wp:posOffset>1072311</wp:posOffset>
                </wp:positionH>
                <wp:positionV relativeFrom="paragraph">
                  <wp:posOffset>1276001</wp:posOffset>
                </wp:positionV>
                <wp:extent cx="152400" cy="742315"/>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152400" cy="742315"/>
                        </a:xfrm>
                        <a:prstGeom prst="rect">
                          <a:avLst/>
                        </a:prstGeom>
                      </wps:spPr>
                      <wps:txbx>
                        <w:txbxContent>
                          <w:p>
                            <w:pPr>
                              <w:spacing w:line="223" w:lineRule="exact" w:before="0"/>
                              <w:ind w:left="20" w:right="0" w:firstLine="0"/>
                              <w:jc w:val="left"/>
                              <w:rPr>
                                <w:rFonts w:ascii="Calibri" w:hAnsi="Calibri"/>
                                <w:sz w:val="20"/>
                              </w:rPr>
                            </w:pPr>
                            <w:r>
                              <w:rPr>
                                <w:rFonts w:ascii="Calibri" w:hAnsi="Calibri"/>
                                <w:color w:val="585858"/>
                                <w:sz w:val="20"/>
                              </w:rPr>
                              <w:t>Število</w:t>
                            </w:r>
                            <w:r>
                              <w:rPr>
                                <w:rFonts w:ascii="Calibri" w:hAnsi="Calibri"/>
                                <w:color w:val="585858"/>
                                <w:spacing w:val="-8"/>
                                <w:sz w:val="20"/>
                              </w:rPr>
                              <w:t> </w:t>
                            </w:r>
                            <w:r>
                              <w:rPr>
                                <w:rFonts w:ascii="Calibri" w:hAnsi="Calibri"/>
                                <w:color w:val="585858"/>
                                <w:spacing w:val="-2"/>
                                <w:sz w:val="20"/>
                              </w:rPr>
                              <w:t>gostov</w:t>
                            </w:r>
                          </w:p>
                        </w:txbxContent>
                      </wps:txbx>
                      <wps:bodyPr wrap="square" lIns="0" tIns="0" rIns="0" bIns="0" rtlCol="0" vert="vert270">
                        <a:noAutofit/>
                      </wps:bodyPr>
                    </wps:wsp>
                  </a:graphicData>
                </a:graphic>
              </wp:anchor>
            </w:drawing>
          </mc:Choice>
          <mc:Fallback>
            <w:pict>
              <v:shape style="position:absolute;margin-left:84.433998pt;margin-top:100.472542pt;width:12pt;height:58.45pt;mso-position-horizontal-relative:page;mso-position-vertical-relative:paragraph;z-index:15745024" type="#_x0000_t202" id="docshape373" filled="false" stroked="false">
                <v:textbox inset="0,0,0,0" style="layout-flow:vertical;mso-layout-flow-alt:bottom-to-top">
                  <w:txbxContent>
                    <w:p>
                      <w:pPr>
                        <w:spacing w:line="223" w:lineRule="exact" w:before="0"/>
                        <w:ind w:left="20" w:right="0" w:firstLine="0"/>
                        <w:jc w:val="left"/>
                        <w:rPr>
                          <w:rFonts w:ascii="Calibri" w:hAnsi="Calibri"/>
                          <w:sz w:val="20"/>
                        </w:rPr>
                      </w:pPr>
                      <w:r>
                        <w:rPr>
                          <w:rFonts w:ascii="Calibri" w:hAnsi="Calibri"/>
                          <w:color w:val="585858"/>
                          <w:sz w:val="20"/>
                        </w:rPr>
                        <w:t>Število</w:t>
                      </w:r>
                      <w:r>
                        <w:rPr>
                          <w:rFonts w:ascii="Calibri" w:hAnsi="Calibri"/>
                          <w:color w:val="585858"/>
                          <w:spacing w:val="-8"/>
                          <w:sz w:val="20"/>
                        </w:rPr>
                        <w:t> </w:t>
                      </w:r>
                      <w:r>
                        <w:rPr>
                          <w:rFonts w:ascii="Calibri" w:hAnsi="Calibri"/>
                          <w:color w:val="585858"/>
                          <w:spacing w:val="-2"/>
                          <w:sz w:val="20"/>
                        </w:rPr>
                        <w:t>gostov</w:t>
                      </w:r>
                    </w:p>
                  </w:txbxContent>
                </v:textbox>
                <w10:wrap type="none"/>
              </v:shape>
            </w:pict>
          </mc:Fallback>
        </mc:AlternateContent>
      </w:r>
      <w:bookmarkStart w:name="_bookmark53" w:id="54"/>
      <w:bookmarkEnd w:id="54"/>
      <w:r>
        <w:rPr/>
      </w:r>
      <w:r>
        <w:rPr>
          <w:i/>
          <w:color w:val="44536A"/>
          <w:sz w:val="22"/>
        </w:rPr>
        <w:t>Tabela</w:t>
      </w:r>
      <w:r>
        <w:rPr>
          <w:i/>
          <w:color w:val="44536A"/>
          <w:spacing w:val="-4"/>
          <w:sz w:val="22"/>
        </w:rPr>
        <w:t> </w:t>
      </w:r>
      <w:r>
        <w:rPr>
          <w:i/>
          <w:color w:val="44536A"/>
          <w:sz w:val="22"/>
        </w:rPr>
        <w:t>18:</w:t>
      </w:r>
      <w:r>
        <w:rPr>
          <w:i/>
          <w:color w:val="44536A"/>
          <w:spacing w:val="-2"/>
          <w:sz w:val="22"/>
        </w:rPr>
        <w:t> </w:t>
      </w:r>
      <w:r>
        <w:rPr>
          <w:i/>
          <w:color w:val="44536A"/>
          <w:sz w:val="22"/>
        </w:rPr>
        <w:t>Prihodi</w:t>
      </w:r>
      <w:r>
        <w:rPr>
          <w:i/>
          <w:color w:val="44536A"/>
          <w:spacing w:val="-5"/>
          <w:sz w:val="22"/>
        </w:rPr>
        <w:t> </w:t>
      </w:r>
      <w:r>
        <w:rPr>
          <w:i/>
          <w:color w:val="44536A"/>
          <w:sz w:val="22"/>
        </w:rPr>
        <w:t>turistov</w:t>
      </w:r>
      <w:r>
        <w:rPr>
          <w:i/>
          <w:color w:val="44536A"/>
          <w:spacing w:val="-3"/>
          <w:sz w:val="22"/>
        </w:rPr>
        <w:t> </w:t>
      </w:r>
      <w:r>
        <w:rPr>
          <w:i/>
          <w:color w:val="44536A"/>
          <w:sz w:val="22"/>
        </w:rPr>
        <w:t>po</w:t>
      </w:r>
      <w:r>
        <w:rPr>
          <w:i/>
          <w:color w:val="44536A"/>
          <w:spacing w:val="-5"/>
          <w:sz w:val="22"/>
        </w:rPr>
        <w:t> </w:t>
      </w:r>
      <w:r>
        <w:rPr>
          <w:i/>
          <w:color w:val="44536A"/>
          <w:sz w:val="22"/>
        </w:rPr>
        <w:t>mesecih</w:t>
      </w:r>
      <w:r>
        <w:rPr>
          <w:i/>
          <w:color w:val="44536A"/>
          <w:spacing w:val="-3"/>
          <w:sz w:val="22"/>
        </w:rPr>
        <w:t> </w:t>
      </w:r>
      <w:r>
        <w:rPr>
          <w:i/>
          <w:color w:val="44536A"/>
          <w:sz w:val="22"/>
        </w:rPr>
        <w:t>–</w:t>
      </w:r>
      <w:r>
        <w:rPr>
          <w:i/>
          <w:color w:val="44536A"/>
          <w:spacing w:val="-3"/>
          <w:sz w:val="22"/>
        </w:rPr>
        <w:t> </w:t>
      </w:r>
      <w:r>
        <w:rPr>
          <w:i/>
          <w:color w:val="44536A"/>
          <w:sz w:val="22"/>
        </w:rPr>
        <w:t>domači,</w:t>
      </w:r>
      <w:r>
        <w:rPr>
          <w:i/>
          <w:color w:val="44536A"/>
          <w:spacing w:val="-3"/>
          <w:sz w:val="22"/>
        </w:rPr>
        <w:t> </w:t>
      </w:r>
      <w:r>
        <w:rPr>
          <w:i/>
          <w:color w:val="44536A"/>
          <w:sz w:val="22"/>
        </w:rPr>
        <w:t>tuji</w:t>
      </w:r>
      <w:r>
        <w:rPr>
          <w:i/>
          <w:color w:val="44536A"/>
          <w:spacing w:val="-6"/>
          <w:sz w:val="22"/>
        </w:rPr>
        <w:t> </w:t>
      </w:r>
      <w:r>
        <w:rPr>
          <w:i/>
          <w:color w:val="44536A"/>
          <w:spacing w:val="-2"/>
          <w:sz w:val="22"/>
        </w:rPr>
        <w:t>gostje</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23"/>
        <w:rPr>
          <w:i/>
          <w:sz w:val="22"/>
        </w:rPr>
      </w:pPr>
    </w:p>
    <w:p>
      <w:pPr>
        <w:spacing w:before="0"/>
        <w:ind w:left="762" w:right="902" w:firstLine="0"/>
        <w:jc w:val="center"/>
        <w:rPr>
          <w:i/>
          <w:sz w:val="22"/>
        </w:rPr>
      </w:pPr>
      <w:bookmarkStart w:name="_bookmark54" w:id="55"/>
      <w:bookmarkEnd w:id="55"/>
      <w:r>
        <w:rPr/>
      </w:r>
      <w:r>
        <w:rPr>
          <w:i/>
          <w:color w:val="44536A"/>
          <w:sz w:val="22"/>
        </w:rPr>
        <w:t>Graf</w:t>
      </w:r>
      <w:r>
        <w:rPr>
          <w:i/>
          <w:color w:val="44536A"/>
          <w:spacing w:val="-2"/>
          <w:sz w:val="22"/>
        </w:rPr>
        <w:t> </w:t>
      </w:r>
      <w:r>
        <w:rPr>
          <w:i/>
          <w:color w:val="44536A"/>
          <w:sz w:val="22"/>
        </w:rPr>
        <w:t>16:</w:t>
      </w:r>
      <w:r>
        <w:rPr>
          <w:i/>
          <w:color w:val="44536A"/>
          <w:spacing w:val="-2"/>
          <w:sz w:val="22"/>
        </w:rPr>
        <w:t> </w:t>
      </w:r>
      <w:r>
        <w:rPr>
          <w:i/>
          <w:color w:val="44536A"/>
          <w:sz w:val="22"/>
        </w:rPr>
        <w:t>Prihodi</w:t>
      </w:r>
      <w:r>
        <w:rPr>
          <w:i/>
          <w:color w:val="44536A"/>
          <w:spacing w:val="-4"/>
          <w:sz w:val="22"/>
        </w:rPr>
        <w:t> </w:t>
      </w:r>
      <w:r>
        <w:rPr>
          <w:i/>
          <w:color w:val="44536A"/>
          <w:sz w:val="22"/>
        </w:rPr>
        <w:t>po</w:t>
      </w:r>
      <w:r>
        <w:rPr>
          <w:i/>
          <w:color w:val="44536A"/>
          <w:spacing w:val="-4"/>
          <w:sz w:val="22"/>
        </w:rPr>
        <w:t> </w:t>
      </w:r>
      <w:r>
        <w:rPr>
          <w:i/>
          <w:color w:val="44536A"/>
          <w:sz w:val="22"/>
        </w:rPr>
        <w:t>mesecih</w:t>
      </w:r>
      <w:r>
        <w:rPr>
          <w:i/>
          <w:color w:val="44536A"/>
          <w:spacing w:val="-4"/>
          <w:sz w:val="22"/>
        </w:rPr>
        <w:t> </w:t>
      </w:r>
      <w:r>
        <w:rPr>
          <w:i/>
          <w:color w:val="44536A"/>
          <w:sz w:val="22"/>
        </w:rPr>
        <w:t>–</w:t>
      </w:r>
      <w:r>
        <w:rPr>
          <w:i/>
          <w:color w:val="44536A"/>
          <w:spacing w:val="-2"/>
          <w:sz w:val="22"/>
        </w:rPr>
        <w:t> </w:t>
      </w:r>
      <w:r>
        <w:rPr>
          <w:i/>
          <w:color w:val="44536A"/>
          <w:sz w:val="22"/>
        </w:rPr>
        <w:t>domači,</w:t>
      </w:r>
      <w:r>
        <w:rPr>
          <w:i/>
          <w:color w:val="44536A"/>
          <w:spacing w:val="-3"/>
          <w:sz w:val="22"/>
        </w:rPr>
        <w:t> </w:t>
      </w:r>
      <w:r>
        <w:rPr>
          <w:i/>
          <w:color w:val="44536A"/>
          <w:sz w:val="22"/>
        </w:rPr>
        <w:t>tuji</w:t>
      </w:r>
      <w:r>
        <w:rPr>
          <w:i/>
          <w:color w:val="44536A"/>
          <w:spacing w:val="-5"/>
          <w:sz w:val="22"/>
        </w:rPr>
        <w:t> </w:t>
      </w:r>
      <w:r>
        <w:rPr>
          <w:i/>
          <w:color w:val="44536A"/>
          <w:spacing w:val="-2"/>
          <w:sz w:val="22"/>
        </w:rPr>
        <w:t>gostje</w:t>
      </w:r>
    </w:p>
    <w:p>
      <w:pPr>
        <w:pStyle w:val="BodyText"/>
        <w:spacing w:before="142"/>
        <w:rPr>
          <w:i/>
          <w:sz w:val="22"/>
        </w:rPr>
      </w:pPr>
    </w:p>
    <w:p>
      <w:pPr>
        <w:pStyle w:val="BodyText"/>
        <w:ind w:left="852" w:right="999" w:hanging="4"/>
        <w:jc w:val="center"/>
      </w:pPr>
      <w:r>
        <w:rPr/>
        <w:t>Glede na tabelo 1 vidimo, da največ gostov prihaja iz Slovenije, sledijo jim državljani Hvaške,</w:t>
      </w:r>
      <w:r>
        <w:rPr>
          <w:spacing w:val="38"/>
        </w:rPr>
        <w:t> </w:t>
      </w:r>
      <w:r>
        <w:rPr/>
        <w:t>Srbije,</w:t>
      </w:r>
      <w:r>
        <w:rPr>
          <w:spacing w:val="39"/>
        </w:rPr>
        <w:t> </w:t>
      </w:r>
      <w:r>
        <w:rPr/>
        <w:t>Poljske,</w:t>
      </w:r>
      <w:r>
        <w:rPr>
          <w:spacing w:val="41"/>
        </w:rPr>
        <w:t> </w:t>
      </w:r>
      <w:r>
        <w:rPr/>
        <w:t>Nemčije</w:t>
      </w:r>
      <w:r>
        <w:rPr>
          <w:spacing w:val="39"/>
        </w:rPr>
        <w:t> </w:t>
      </w:r>
      <w:r>
        <w:rPr/>
        <w:t>in</w:t>
      </w:r>
      <w:r>
        <w:rPr>
          <w:spacing w:val="41"/>
        </w:rPr>
        <w:t> </w:t>
      </w:r>
      <w:r>
        <w:rPr/>
        <w:t>Madžarske.</w:t>
      </w:r>
      <w:r>
        <w:rPr>
          <w:spacing w:val="41"/>
        </w:rPr>
        <w:t> </w:t>
      </w:r>
      <w:r>
        <w:rPr/>
        <w:t>Hostel</w:t>
      </w:r>
      <w:r>
        <w:rPr>
          <w:spacing w:val="41"/>
        </w:rPr>
        <w:t> </w:t>
      </w:r>
      <w:r>
        <w:rPr/>
        <w:t>Ormož</w:t>
      </w:r>
      <w:r>
        <w:rPr>
          <w:spacing w:val="40"/>
        </w:rPr>
        <w:t> </w:t>
      </w:r>
      <w:r>
        <w:rPr/>
        <w:t>v</w:t>
      </w:r>
      <w:r>
        <w:rPr>
          <w:spacing w:val="38"/>
        </w:rPr>
        <w:t> </w:t>
      </w:r>
      <w:r>
        <w:rPr/>
        <w:t>največji</w:t>
      </w:r>
      <w:r>
        <w:rPr>
          <w:spacing w:val="41"/>
        </w:rPr>
        <w:t> </w:t>
      </w:r>
      <w:r>
        <w:rPr/>
        <w:t>meri</w:t>
      </w:r>
      <w:r>
        <w:rPr>
          <w:spacing w:val="39"/>
        </w:rPr>
        <w:t> </w:t>
      </w:r>
      <w:r>
        <w:rPr>
          <w:spacing w:val="-2"/>
        </w:rPr>
        <w:t>gosti</w:t>
      </w:r>
    </w:p>
    <w:p>
      <w:pPr>
        <w:pStyle w:val="BodyText"/>
        <w:spacing w:after="0"/>
        <w:jc w:val="center"/>
        <w:sectPr>
          <w:pgSz w:w="11910" w:h="16840"/>
          <w:pgMar w:header="424" w:footer="850" w:top="3860" w:bottom="1040" w:left="566" w:right="141"/>
        </w:sectPr>
      </w:pPr>
    </w:p>
    <w:p>
      <w:pPr>
        <w:pStyle w:val="BodyText"/>
        <w:tabs>
          <w:tab w:pos="2904" w:val="left" w:leader="none"/>
          <w:tab w:pos="4546" w:val="left" w:leader="none"/>
          <w:tab w:pos="6147" w:val="left" w:leader="none"/>
          <w:tab w:pos="7865" w:val="left" w:leader="none"/>
          <w:tab w:pos="9466" w:val="left" w:leader="none"/>
        </w:tabs>
        <w:spacing w:before="276"/>
        <w:ind w:left="852" w:right="990"/>
        <w:jc w:val="both"/>
      </w:pPr>
      <w:r>
        <w:rPr/>
        <w:t>goste, ki so tukaj iz poslovnih razlogov ali za namene športnih prirav oz. projektov, veliko je tudi tranzitnih gostov in gostov, ki so na pohodnih oz. kolesarskih poteh. Pri obiskovalcih TIC-a Ormož in nočitvami v občini Ormož še vedno met tujimi turisti predjnačijo gostje iz nemško govorečega trga. Vidimo, da so le-ti po obisku v Hostlu </w:t>
      </w:r>
      <w:r>
        <w:rPr>
          <w:spacing w:val="-2"/>
        </w:rPr>
        <w:t>komaj</w:t>
      </w:r>
      <w:r>
        <w:rPr/>
        <w:tab/>
      </w:r>
      <w:r>
        <w:rPr>
          <w:spacing w:val="-6"/>
        </w:rPr>
        <w:t>na</w:t>
      </w:r>
      <w:r>
        <w:rPr/>
        <w:tab/>
      </w:r>
      <w:r>
        <w:rPr>
          <w:spacing w:val="-6"/>
        </w:rPr>
        <w:t>5.</w:t>
      </w:r>
      <w:r>
        <w:rPr/>
        <w:tab/>
      </w:r>
      <w:r>
        <w:rPr>
          <w:spacing w:val="-4"/>
        </w:rPr>
        <w:t>oz.</w:t>
      </w:r>
      <w:r>
        <w:rPr/>
        <w:tab/>
      </w:r>
      <w:r>
        <w:rPr>
          <w:spacing w:val="-6"/>
        </w:rPr>
        <w:t>7.</w:t>
      </w:r>
      <w:r>
        <w:rPr/>
        <w:tab/>
      </w:r>
      <w:r>
        <w:rPr>
          <w:spacing w:val="-2"/>
        </w:rPr>
        <w:t>mestu. </w:t>
      </w:r>
      <w:r>
        <w:rPr/>
        <w:t>Po mesecih vidimo porast gostov iz tujine v maju, juniju in juliju - to pa je po zaslugi tranzitnih gostov.</w:t>
      </w:r>
    </w:p>
    <w:p>
      <w:pPr>
        <w:pStyle w:val="BodyText"/>
        <w:spacing w:before="1"/>
      </w:pPr>
    </w:p>
    <w:p>
      <w:pPr>
        <w:spacing w:before="0"/>
        <w:ind w:left="852" w:right="0" w:firstLine="0"/>
        <w:jc w:val="left"/>
        <w:rPr>
          <w:b/>
          <w:sz w:val="22"/>
        </w:rPr>
      </w:pPr>
      <w:r>
        <w:rPr>
          <w:b/>
          <w:spacing w:val="-2"/>
          <w:sz w:val="22"/>
        </w:rPr>
        <w:t>NOČITVE</w:t>
      </w:r>
    </w:p>
    <w:tbl>
      <w:tblPr>
        <w:tblW w:w="0" w:type="auto"/>
        <w:jc w:val="left"/>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1"/>
        <w:gridCol w:w="595"/>
        <w:gridCol w:w="596"/>
        <w:gridCol w:w="598"/>
        <w:gridCol w:w="596"/>
        <w:gridCol w:w="596"/>
        <w:gridCol w:w="598"/>
        <w:gridCol w:w="596"/>
        <w:gridCol w:w="596"/>
        <w:gridCol w:w="598"/>
        <w:gridCol w:w="596"/>
        <w:gridCol w:w="597"/>
        <w:gridCol w:w="599"/>
        <w:gridCol w:w="813"/>
        <w:gridCol w:w="676"/>
      </w:tblGrid>
      <w:tr>
        <w:trPr>
          <w:trHeight w:val="474" w:hRule="atLeast"/>
        </w:trPr>
        <w:tc>
          <w:tcPr>
            <w:tcW w:w="1351" w:type="dxa"/>
          </w:tcPr>
          <w:p>
            <w:pPr>
              <w:pStyle w:val="TableParagraph"/>
              <w:rPr>
                <w:rFonts w:ascii="Times New Roman"/>
                <w:sz w:val="20"/>
              </w:rPr>
            </w:pPr>
          </w:p>
        </w:tc>
        <w:tc>
          <w:tcPr>
            <w:tcW w:w="595" w:type="dxa"/>
          </w:tcPr>
          <w:p>
            <w:pPr>
              <w:pStyle w:val="TableParagraph"/>
              <w:spacing w:before="116"/>
              <w:ind w:left="69"/>
              <w:rPr>
                <w:b/>
                <w:sz w:val="20"/>
              </w:rPr>
            </w:pPr>
            <w:r>
              <w:rPr>
                <w:b/>
                <w:spacing w:val="-5"/>
                <w:sz w:val="20"/>
              </w:rPr>
              <w:t>jan</w:t>
            </w:r>
          </w:p>
        </w:tc>
        <w:tc>
          <w:tcPr>
            <w:tcW w:w="596" w:type="dxa"/>
          </w:tcPr>
          <w:p>
            <w:pPr>
              <w:pStyle w:val="TableParagraph"/>
              <w:spacing w:before="116"/>
              <w:ind w:left="69"/>
              <w:rPr>
                <w:b/>
                <w:sz w:val="20"/>
              </w:rPr>
            </w:pPr>
            <w:r>
              <w:rPr>
                <w:b/>
                <w:spacing w:val="-5"/>
                <w:sz w:val="20"/>
              </w:rPr>
              <w:t>feb</w:t>
            </w:r>
          </w:p>
        </w:tc>
        <w:tc>
          <w:tcPr>
            <w:tcW w:w="598" w:type="dxa"/>
          </w:tcPr>
          <w:p>
            <w:pPr>
              <w:pStyle w:val="TableParagraph"/>
              <w:spacing w:before="116"/>
              <w:ind w:left="69"/>
              <w:rPr>
                <w:b/>
                <w:sz w:val="20"/>
              </w:rPr>
            </w:pPr>
            <w:r>
              <w:rPr>
                <w:b/>
                <w:spacing w:val="-5"/>
                <w:sz w:val="20"/>
              </w:rPr>
              <w:t>mar</w:t>
            </w:r>
          </w:p>
        </w:tc>
        <w:tc>
          <w:tcPr>
            <w:tcW w:w="596" w:type="dxa"/>
          </w:tcPr>
          <w:p>
            <w:pPr>
              <w:pStyle w:val="TableParagraph"/>
              <w:spacing w:before="116"/>
              <w:ind w:left="69"/>
              <w:rPr>
                <w:b/>
                <w:sz w:val="20"/>
              </w:rPr>
            </w:pPr>
            <w:r>
              <w:rPr>
                <w:b/>
                <w:spacing w:val="-5"/>
                <w:sz w:val="20"/>
              </w:rPr>
              <w:t>apr</w:t>
            </w:r>
          </w:p>
        </w:tc>
        <w:tc>
          <w:tcPr>
            <w:tcW w:w="596" w:type="dxa"/>
          </w:tcPr>
          <w:p>
            <w:pPr>
              <w:pStyle w:val="TableParagraph"/>
              <w:spacing w:before="116"/>
              <w:ind w:left="68"/>
              <w:rPr>
                <w:b/>
                <w:sz w:val="20"/>
              </w:rPr>
            </w:pPr>
            <w:r>
              <w:rPr>
                <w:b/>
                <w:spacing w:val="-5"/>
                <w:sz w:val="20"/>
              </w:rPr>
              <w:t>maj</w:t>
            </w:r>
          </w:p>
        </w:tc>
        <w:tc>
          <w:tcPr>
            <w:tcW w:w="598" w:type="dxa"/>
          </w:tcPr>
          <w:p>
            <w:pPr>
              <w:pStyle w:val="TableParagraph"/>
              <w:spacing w:before="116"/>
              <w:ind w:left="67"/>
              <w:rPr>
                <w:b/>
                <w:sz w:val="20"/>
              </w:rPr>
            </w:pPr>
            <w:r>
              <w:rPr>
                <w:b/>
                <w:spacing w:val="-5"/>
                <w:sz w:val="20"/>
              </w:rPr>
              <w:t>jun</w:t>
            </w:r>
          </w:p>
        </w:tc>
        <w:tc>
          <w:tcPr>
            <w:tcW w:w="596" w:type="dxa"/>
          </w:tcPr>
          <w:p>
            <w:pPr>
              <w:pStyle w:val="TableParagraph"/>
              <w:spacing w:before="116"/>
              <w:ind w:left="67"/>
              <w:rPr>
                <w:b/>
                <w:sz w:val="20"/>
              </w:rPr>
            </w:pPr>
            <w:r>
              <w:rPr>
                <w:b/>
                <w:spacing w:val="-5"/>
                <w:sz w:val="20"/>
              </w:rPr>
              <w:t>jul</w:t>
            </w:r>
          </w:p>
        </w:tc>
        <w:tc>
          <w:tcPr>
            <w:tcW w:w="596" w:type="dxa"/>
          </w:tcPr>
          <w:p>
            <w:pPr>
              <w:pStyle w:val="TableParagraph"/>
              <w:spacing w:before="116"/>
              <w:ind w:left="66"/>
              <w:rPr>
                <w:b/>
                <w:sz w:val="20"/>
              </w:rPr>
            </w:pPr>
            <w:r>
              <w:rPr>
                <w:b/>
                <w:spacing w:val="-5"/>
                <w:sz w:val="20"/>
              </w:rPr>
              <w:t>avg</w:t>
            </w:r>
          </w:p>
        </w:tc>
        <w:tc>
          <w:tcPr>
            <w:tcW w:w="598" w:type="dxa"/>
          </w:tcPr>
          <w:p>
            <w:pPr>
              <w:pStyle w:val="TableParagraph"/>
              <w:spacing w:before="116"/>
              <w:ind w:left="65"/>
              <w:rPr>
                <w:b/>
                <w:sz w:val="20"/>
              </w:rPr>
            </w:pPr>
            <w:r>
              <w:rPr>
                <w:b/>
                <w:spacing w:val="-5"/>
                <w:sz w:val="20"/>
              </w:rPr>
              <w:t>sep</w:t>
            </w:r>
          </w:p>
        </w:tc>
        <w:tc>
          <w:tcPr>
            <w:tcW w:w="596" w:type="dxa"/>
          </w:tcPr>
          <w:p>
            <w:pPr>
              <w:pStyle w:val="TableParagraph"/>
              <w:spacing w:before="116"/>
              <w:ind w:left="65"/>
              <w:rPr>
                <w:b/>
                <w:sz w:val="20"/>
              </w:rPr>
            </w:pPr>
            <w:r>
              <w:rPr>
                <w:b/>
                <w:spacing w:val="-5"/>
                <w:sz w:val="20"/>
              </w:rPr>
              <w:t>okt</w:t>
            </w:r>
          </w:p>
        </w:tc>
        <w:tc>
          <w:tcPr>
            <w:tcW w:w="597" w:type="dxa"/>
          </w:tcPr>
          <w:p>
            <w:pPr>
              <w:pStyle w:val="TableParagraph"/>
              <w:spacing w:before="116"/>
              <w:ind w:left="64"/>
              <w:rPr>
                <w:b/>
                <w:sz w:val="20"/>
              </w:rPr>
            </w:pPr>
            <w:r>
              <w:rPr>
                <w:b/>
                <w:spacing w:val="-5"/>
                <w:sz w:val="20"/>
              </w:rPr>
              <w:t>nov</w:t>
            </w:r>
          </w:p>
        </w:tc>
        <w:tc>
          <w:tcPr>
            <w:tcW w:w="599" w:type="dxa"/>
          </w:tcPr>
          <w:p>
            <w:pPr>
              <w:pStyle w:val="TableParagraph"/>
              <w:spacing w:before="116"/>
              <w:ind w:left="63"/>
              <w:rPr>
                <w:b/>
                <w:sz w:val="20"/>
              </w:rPr>
            </w:pPr>
            <w:r>
              <w:rPr>
                <w:b/>
                <w:spacing w:val="-5"/>
                <w:sz w:val="20"/>
              </w:rPr>
              <w:t>dec</w:t>
            </w:r>
          </w:p>
        </w:tc>
        <w:tc>
          <w:tcPr>
            <w:tcW w:w="813" w:type="dxa"/>
            <w:shd w:val="clear" w:color="auto" w:fill="D9D9D9"/>
          </w:tcPr>
          <w:p>
            <w:pPr>
              <w:pStyle w:val="TableParagraph"/>
              <w:spacing w:line="232" w:lineRule="exact"/>
              <w:ind w:left="62" w:right="79"/>
              <w:rPr>
                <w:b/>
                <w:sz w:val="20"/>
              </w:rPr>
            </w:pPr>
            <w:r>
              <w:rPr>
                <w:b/>
                <w:spacing w:val="-4"/>
                <w:sz w:val="20"/>
              </w:rPr>
              <w:t>SKUPA </w:t>
            </w:r>
            <w:r>
              <w:rPr>
                <w:b/>
                <w:spacing w:val="-10"/>
                <w:sz w:val="20"/>
              </w:rPr>
              <w:t>J</w:t>
            </w:r>
          </w:p>
        </w:tc>
        <w:tc>
          <w:tcPr>
            <w:tcW w:w="676" w:type="dxa"/>
          </w:tcPr>
          <w:p>
            <w:pPr>
              <w:pStyle w:val="TableParagraph"/>
              <w:spacing w:line="224" w:lineRule="exact" w:before="231"/>
              <w:ind w:left="60"/>
              <w:rPr>
                <w:sz w:val="20"/>
              </w:rPr>
            </w:pPr>
            <w:r>
              <w:rPr>
                <w:spacing w:val="-10"/>
                <w:sz w:val="20"/>
              </w:rPr>
              <w:t>%</w:t>
            </w:r>
          </w:p>
        </w:tc>
      </w:tr>
      <w:tr>
        <w:trPr>
          <w:trHeight w:val="311" w:hRule="atLeast"/>
        </w:trPr>
        <w:tc>
          <w:tcPr>
            <w:tcW w:w="1351" w:type="dxa"/>
          </w:tcPr>
          <w:p>
            <w:pPr>
              <w:pStyle w:val="TableParagraph"/>
              <w:spacing w:line="224" w:lineRule="exact" w:before="68"/>
              <w:ind w:left="69"/>
              <w:rPr>
                <w:sz w:val="20"/>
              </w:rPr>
            </w:pPr>
            <w:r>
              <w:rPr>
                <w:spacing w:val="-2"/>
                <w:sz w:val="20"/>
              </w:rPr>
              <w:t>Slovenija</w:t>
            </w:r>
          </w:p>
        </w:tc>
        <w:tc>
          <w:tcPr>
            <w:tcW w:w="595" w:type="dxa"/>
          </w:tcPr>
          <w:p>
            <w:pPr>
              <w:pStyle w:val="TableParagraph"/>
              <w:spacing w:before="27"/>
              <w:ind w:right="55"/>
              <w:jc w:val="right"/>
              <w:rPr>
                <w:sz w:val="20"/>
              </w:rPr>
            </w:pPr>
            <w:r>
              <w:rPr>
                <w:spacing w:val="-5"/>
                <w:sz w:val="20"/>
              </w:rPr>
              <w:t>50</w:t>
            </w:r>
          </w:p>
        </w:tc>
        <w:tc>
          <w:tcPr>
            <w:tcW w:w="596" w:type="dxa"/>
          </w:tcPr>
          <w:p>
            <w:pPr>
              <w:pStyle w:val="TableParagraph"/>
              <w:spacing w:before="27"/>
              <w:ind w:right="55"/>
              <w:jc w:val="right"/>
              <w:rPr>
                <w:sz w:val="20"/>
              </w:rPr>
            </w:pPr>
            <w:r>
              <w:rPr>
                <w:spacing w:val="-5"/>
                <w:sz w:val="20"/>
              </w:rPr>
              <w:t>114</w:t>
            </w:r>
          </w:p>
        </w:tc>
        <w:tc>
          <w:tcPr>
            <w:tcW w:w="598" w:type="dxa"/>
          </w:tcPr>
          <w:p>
            <w:pPr>
              <w:pStyle w:val="TableParagraph"/>
              <w:spacing w:before="27"/>
              <w:ind w:right="58"/>
              <w:jc w:val="right"/>
              <w:rPr>
                <w:sz w:val="20"/>
              </w:rPr>
            </w:pPr>
            <w:r>
              <w:rPr>
                <w:spacing w:val="-5"/>
                <w:sz w:val="20"/>
              </w:rPr>
              <w:t>129</w:t>
            </w:r>
          </w:p>
        </w:tc>
        <w:tc>
          <w:tcPr>
            <w:tcW w:w="596" w:type="dxa"/>
          </w:tcPr>
          <w:p>
            <w:pPr>
              <w:pStyle w:val="TableParagraph"/>
              <w:spacing w:before="27"/>
              <w:ind w:right="56"/>
              <w:jc w:val="right"/>
              <w:rPr>
                <w:sz w:val="20"/>
              </w:rPr>
            </w:pPr>
            <w:r>
              <w:rPr>
                <w:spacing w:val="-5"/>
                <w:sz w:val="20"/>
              </w:rPr>
              <w:t>137</w:t>
            </w:r>
          </w:p>
        </w:tc>
        <w:tc>
          <w:tcPr>
            <w:tcW w:w="596" w:type="dxa"/>
          </w:tcPr>
          <w:p>
            <w:pPr>
              <w:pStyle w:val="TableParagraph"/>
              <w:spacing w:before="27"/>
              <w:ind w:right="57"/>
              <w:jc w:val="right"/>
              <w:rPr>
                <w:sz w:val="20"/>
              </w:rPr>
            </w:pPr>
            <w:r>
              <w:rPr>
                <w:spacing w:val="-5"/>
                <w:sz w:val="20"/>
              </w:rPr>
              <w:t>19</w:t>
            </w:r>
          </w:p>
        </w:tc>
        <w:tc>
          <w:tcPr>
            <w:tcW w:w="598" w:type="dxa"/>
          </w:tcPr>
          <w:p>
            <w:pPr>
              <w:pStyle w:val="TableParagraph"/>
              <w:spacing w:before="27"/>
              <w:ind w:right="60"/>
              <w:jc w:val="right"/>
              <w:rPr>
                <w:sz w:val="20"/>
              </w:rPr>
            </w:pPr>
            <w:r>
              <w:rPr>
                <w:spacing w:val="-5"/>
                <w:sz w:val="20"/>
              </w:rPr>
              <w:t>103</w:t>
            </w:r>
          </w:p>
        </w:tc>
        <w:tc>
          <w:tcPr>
            <w:tcW w:w="596" w:type="dxa"/>
          </w:tcPr>
          <w:p>
            <w:pPr>
              <w:pStyle w:val="TableParagraph"/>
              <w:spacing w:before="27"/>
              <w:ind w:right="58"/>
              <w:jc w:val="right"/>
              <w:rPr>
                <w:sz w:val="20"/>
              </w:rPr>
            </w:pPr>
            <w:r>
              <w:rPr>
                <w:spacing w:val="-5"/>
                <w:sz w:val="20"/>
              </w:rPr>
              <w:t>139</w:t>
            </w:r>
          </w:p>
        </w:tc>
        <w:tc>
          <w:tcPr>
            <w:tcW w:w="596" w:type="dxa"/>
          </w:tcPr>
          <w:p>
            <w:pPr>
              <w:pStyle w:val="TableParagraph"/>
              <w:spacing w:before="27"/>
              <w:ind w:right="58"/>
              <w:jc w:val="right"/>
              <w:rPr>
                <w:sz w:val="20"/>
              </w:rPr>
            </w:pPr>
            <w:r>
              <w:rPr>
                <w:spacing w:val="-5"/>
                <w:sz w:val="20"/>
              </w:rPr>
              <w:t>282</w:t>
            </w:r>
          </w:p>
        </w:tc>
        <w:tc>
          <w:tcPr>
            <w:tcW w:w="598" w:type="dxa"/>
          </w:tcPr>
          <w:p>
            <w:pPr>
              <w:pStyle w:val="TableParagraph"/>
              <w:spacing w:before="27"/>
              <w:ind w:right="61"/>
              <w:jc w:val="right"/>
              <w:rPr>
                <w:sz w:val="20"/>
              </w:rPr>
            </w:pPr>
            <w:r>
              <w:rPr>
                <w:spacing w:val="-5"/>
                <w:sz w:val="20"/>
              </w:rPr>
              <w:t>120</w:t>
            </w:r>
          </w:p>
        </w:tc>
        <w:tc>
          <w:tcPr>
            <w:tcW w:w="596" w:type="dxa"/>
          </w:tcPr>
          <w:p>
            <w:pPr>
              <w:pStyle w:val="TableParagraph"/>
              <w:spacing w:before="27"/>
              <w:ind w:right="60"/>
              <w:jc w:val="right"/>
              <w:rPr>
                <w:sz w:val="20"/>
              </w:rPr>
            </w:pPr>
            <w:r>
              <w:rPr>
                <w:spacing w:val="-5"/>
                <w:sz w:val="20"/>
              </w:rPr>
              <w:t>159</w:t>
            </w:r>
          </w:p>
        </w:tc>
        <w:tc>
          <w:tcPr>
            <w:tcW w:w="597" w:type="dxa"/>
          </w:tcPr>
          <w:p>
            <w:pPr>
              <w:pStyle w:val="TableParagraph"/>
              <w:spacing w:before="27"/>
              <w:ind w:right="61"/>
              <w:jc w:val="right"/>
              <w:rPr>
                <w:sz w:val="20"/>
              </w:rPr>
            </w:pPr>
            <w:r>
              <w:rPr>
                <w:spacing w:val="-5"/>
                <w:sz w:val="20"/>
              </w:rPr>
              <w:t>87</w:t>
            </w:r>
          </w:p>
        </w:tc>
        <w:tc>
          <w:tcPr>
            <w:tcW w:w="599" w:type="dxa"/>
          </w:tcPr>
          <w:p>
            <w:pPr>
              <w:pStyle w:val="TableParagraph"/>
              <w:spacing w:before="27"/>
              <w:ind w:right="65"/>
              <w:jc w:val="right"/>
              <w:rPr>
                <w:sz w:val="20"/>
              </w:rPr>
            </w:pPr>
            <w:r>
              <w:rPr>
                <w:spacing w:val="-5"/>
                <w:sz w:val="20"/>
              </w:rPr>
              <w:t>37</w:t>
            </w:r>
          </w:p>
        </w:tc>
        <w:tc>
          <w:tcPr>
            <w:tcW w:w="813" w:type="dxa"/>
            <w:shd w:val="clear" w:color="auto" w:fill="D9D9D9"/>
          </w:tcPr>
          <w:p>
            <w:pPr>
              <w:pStyle w:val="TableParagraph"/>
              <w:spacing w:before="27"/>
              <w:ind w:right="64"/>
              <w:jc w:val="right"/>
              <w:rPr>
                <w:b/>
                <w:sz w:val="20"/>
              </w:rPr>
            </w:pPr>
            <w:r>
              <w:rPr>
                <w:b/>
                <w:spacing w:val="-4"/>
                <w:sz w:val="20"/>
              </w:rPr>
              <w:t>1376</w:t>
            </w:r>
          </w:p>
        </w:tc>
        <w:tc>
          <w:tcPr>
            <w:tcW w:w="676" w:type="dxa"/>
          </w:tcPr>
          <w:p>
            <w:pPr>
              <w:pStyle w:val="TableParagraph"/>
              <w:spacing w:line="224" w:lineRule="exact" w:before="68"/>
              <w:ind w:left="101"/>
              <w:rPr>
                <w:sz w:val="20"/>
              </w:rPr>
            </w:pPr>
            <w:r>
              <w:rPr>
                <w:spacing w:val="-2"/>
                <w:sz w:val="20"/>
              </w:rPr>
              <w:t>68,19</w:t>
            </w:r>
          </w:p>
        </w:tc>
      </w:tr>
      <w:tr>
        <w:trPr>
          <w:trHeight w:val="311" w:hRule="atLeast"/>
        </w:trPr>
        <w:tc>
          <w:tcPr>
            <w:tcW w:w="1351" w:type="dxa"/>
          </w:tcPr>
          <w:p>
            <w:pPr>
              <w:pStyle w:val="TableParagraph"/>
              <w:spacing w:line="224" w:lineRule="exact" w:before="68"/>
              <w:ind w:left="69"/>
              <w:rPr>
                <w:sz w:val="20"/>
              </w:rPr>
            </w:pPr>
            <w:r>
              <w:rPr>
                <w:spacing w:val="-2"/>
                <w:sz w:val="20"/>
              </w:rPr>
              <w:t>Hrvaška</w:t>
            </w:r>
          </w:p>
        </w:tc>
        <w:tc>
          <w:tcPr>
            <w:tcW w:w="595" w:type="dxa"/>
          </w:tcPr>
          <w:p>
            <w:pPr>
              <w:pStyle w:val="TableParagraph"/>
              <w:spacing w:before="27"/>
              <w:ind w:right="58"/>
              <w:jc w:val="right"/>
              <w:rPr>
                <w:sz w:val="20"/>
              </w:rPr>
            </w:pPr>
            <w:r>
              <w:rPr>
                <w:spacing w:val="-10"/>
                <w:sz w:val="20"/>
              </w:rPr>
              <w:t>2</w:t>
            </w:r>
          </w:p>
        </w:tc>
        <w:tc>
          <w:tcPr>
            <w:tcW w:w="596" w:type="dxa"/>
          </w:tcPr>
          <w:p>
            <w:pPr>
              <w:pStyle w:val="TableParagraph"/>
              <w:spacing w:before="27"/>
              <w:ind w:right="59"/>
              <w:jc w:val="right"/>
              <w:rPr>
                <w:sz w:val="20"/>
              </w:rPr>
            </w:pPr>
            <w:r>
              <w:rPr>
                <w:spacing w:val="-10"/>
                <w:sz w:val="20"/>
              </w:rPr>
              <w:t>1</w:t>
            </w:r>
          </w:p>
        </w:tc>
        <w:tc>
          <w:tcPr>
            <w:tcW w:w="598" w:type="dxa"/>
          </w:tcPr>
          <w:p>
            <w:pPr>
              <w:pStyle w:val="TableParagraph"/>
              <w:spacing w:before="27"/>
              <w:ind w:right="61"/>
              <w:jc w:val="right"/>
              <w:rPr>
                <w:sz w:val="20"/>
              </w:rPr>
            </w:pPr>
            <w:r>
              <w:rPr>
                <w:spacing w:val="-10"/>
                <w:sz w:val="20"/>
              </w:rPr>
              <w:t>3</w:t>
            </w:r>
          </w:p>
        </w:tc>
        <w:tc>
          <w:tcPr>
            <w:tcW w:w="596" w:type="dxa"/>
          </w:tcPr>
          <w:p>
            <w:pPr>
              <w:pStyle w:val="TableParagraph"/>
              <w:spacing w:before="27"/>
              <w:ind w:right="60"/>
              <w:jc w:val="right"/>
              <w:rPr>
                <w:sz w:val="20"/>
              </w:rPr>
            </w:pPr>
            <w:r>
              <w:rPr>
                <w:spacing w:val="-10"/>
                <w:sz w:val="20"/>
              </w:rPr>
              <w:t>8</w:t>
            </w:r>
          </w:p>
        </w:tc>
        <w:tc>
          <w:tcPr>
            <w:tcW w:w="596" w:type="dxa"/>
          </w:tcPr>
          <w:p>
            <w:pPr>
              <w:pStyle w:val="TableParagraph"/>
              <w:spacing w:before="27"/>
              <w:ind w:right="57"/>
              <w:jc w:val="right"/>
              <w:rPr>
                <w:sz w:val="20"/>
              </w:rPr>
            </w:pPr>
            <w:r>
              <w:rPr>
                <w:spacing w:val="-5"/>
                <w:sz w:val="20"/>
              </w:rPr>
              <w:t>27</w:t>
            </w:r>
          </w:p>
        </w:tc>
        <w:tc>
          <w:tcPr>
            <w:tcW w:w="598" w:type="dxa"/>
          </w:tcPr>
          <w:p>
            <w:pPr>
              <w:pStyle w:val="TableParagraph"/>
              <w:spacing w:before="27"/>
              <w:ind w:right="60"/>
              <w:jc w:val="right"/>
              <w:rPr>
                <w:sz w:val="20"/>
              </w:rPr>
            </w:pPr>
            <w:r>
              <w:rPr>
                <w:spacing w:val="-5"/>
                <w:sz w:val="20"/>
              </w:rPr>
              <w:t>11</w:t>
            </w: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spacing w:before="27"/>
              <w:ind w:right="65"/>
              <w:jc w:val="right"/>
              <w:rPr>
                <w:sz w:val="20"/>
              </w:rPr>
            </w:pPr>
            <w:r>
              <w:rPr>
                <w:spacing w:val="-10"/>
                <w:sz w:val="20"/>
              </w:rPr>
              <w:t>9</w:t>
            </w:r>
          </w:p>
        </w:tc>
        <w:tc>
          <w:tcPr>
            <w:tcW w:w="596" w:type="dxa"/>
          </w:tcPr>
          <w:p>
            <w:pPr>
              <w:pStyle w:val="TableParagraph"/>
              <w:spacing w:before="27"/>
              <w:ind w:right="60"/>
              <w:jc w:val="right"/>
              <w:rPr>
                <w:sz w:val="20"/>
              </w:rPr>
            </w:pPr>
            <w:r>
              <w:rPr>
                <w:spacing w:val="-5"/>
                <w:sz w:val="20"/>
              </w:rPr>
              <w:t>21</w:t>
            </w:r>
          </w:p>
        </w:tc>
        <w:tc>
          <w:tcPr>
            <w:tcW w:w="597" w:type="dxa"/>
          </w:tcPr>
          <w:p>
            <w:pPr>
              <w:pStyle w:val="TableParagraph"/>
              <w:spacing w:before="27"/>
              <w:ind w:right="61"/>
              <w:jc w:val="right"/>
              <w:rPr>
                <w:sz w:val="20"/>
              </w:rPr>
            </w:pPr>
            <w:r>
              <w:rPr>
                <w:spacing w:val="-5"/>
                <w:sz w:val="20"/>
              </w:rPr>
              <w:t>13</w:t>
            </w:r>
          </w:p>
        </w:tc>
        <w:tc>
          <w:tcPr>
            <w:tcW w:w="599" w:type="dxa"/>
          </w:tcPr>
          <w:p>
            <w:pPr>
              <w:pStyle w:val="TableParagraph"/>
              <w:spacing w:before="27"/>
              <w:ind w:right="68"/>
              <w:jc w:val="right"/>
              <w:rPr>
                <w:sz w:val="20"/>
              </w:rPr>
            </w:pPr>
            <w:r>
              <w:rPr>
                <w:spacing w:val="-10"/>
                <w:sz w:val="20"/>
              </w:rPr>
              <w:t>4</w:t>
            </w:r>
          </w:p>
        </w:tc>
        <w:tc>
          <w:tcPr>
            <w:tcW w:w="813" w:type="dxa"/>
            <w:shd w:val="clear" w:color="auto" w:fill="D9D9D9"/>
          </w:tcPr>
          <w:p>
            <w:pPr>
              <w:pStyle w:val="TableParagraph"/>
              <w:spacing w:before="27"/>
              <w:ind w:right="66"/>
              <w:jc w:val="right"/>
              <w:rPr>
                <w:b/>
                <w:sz w:val="20"/>
              </w:rPr>
            </w:pPr>
            <w:r>
              <w:rPr>
                <w:b/>
                <w:spacing w:val="-5"/>
                <w:sz w:val="20"/>
              </w:rPr>
              <w:t>99</w:t>
            </w:r>
          </w:p>
        </w:tc>
        <w:tc>
          <w:tcPr>
            <w:tcW w:w="676" w:type="dxa"/>
          </w:tcPr>
          <w:p>
            <w:pPr>
              <w:pStyle w:val="TableParagraph"/>
              <w:spacing w:line="224" w:lineRule="exact" w:before="68"/>
              <w:ind w:right="68"/>
              <w:jc w:val="right"/>
              <w:rPr>
                <w:sz w:val="20"/>
              </w:rPr>
            </w:pPr>
            <w:r>
              <w:rPr>
                <w:spacing w:val="-4"/>
                <w:sz w:val="20"/>
              </w:rPr>
              <w:t>4,91</w:t>
            </w:r>
          </w:p>
        </w:tc>
      </w:tr>
      <w:tr>
        <w:trPr>
          <w:trHeight w:val="309" w:hRule="atLeast"/>
        </w:trPr>
        <w:tc>
          <w:tcPr>
            <w:tcW w:w="1351" w:type="dxa"/>
          </w:tcPr>
          <w:p>
            <w:pPr>
              <w:pStyle w:val="TableParagraph"/>
              <w:spacing w:line="224" w:lineRule="exact" w:before="65"/>
              <w:ind w:left="69"/>
              <w:rPr>
                <w:sz w:val="20"/>
              </w:rPr>
            </w:pPr>
            <w:r>
              <w:rPr>
                <w:spacing w:val="-2"/>
                <w:sz w:val="20"/>
              </w:rPr>
              <w:t>Srbija</w:t>
            </w:r>
          </w:p>
        </w:tc>
        <w:tc>
          <w:tcPr>
            <w:tcW w:w="595" w:type="dxa"/>
          </w:tcPr>
          <w:p>
            <w:pPr>
              <w:pStyle w:val="TableParagraph"/>
              <w:spacing w:before="27"/>
              <w:ind w:right="58"/>
              <w:jc w:val="right"/>
              <w:rPr>
                <w:sz w:val="20"/>
              </w:rPr>
            </w:pPr>
            <w:r>
              <w:rPr>
                <w:spacing w:val="-10"/>
                <w:sz w:val="20"/>
              </w:rPr>
              <w:t>2</w:t>
            </w:r>
          </w:p>
        </w:tc>
        <w:tc>
          <w:tcPr>
            <w:tcW w:w="596" w:type="dxa"/>
          </w:tcPr>
          <w:p>
            <w:pPr>
              <w:pStyle w:val="TableParagraph"/>
              <w:spacing w:before="27"/>
              <w:ind w:right="59"/>
              <w:jc w:val="right"/>
              <w:rPr>
                <w:sz w:val="20"/>
              </w:rPr>
            </w:pPr>
            <w:r>
              <w:rPr>
                <w:spacing w:val="-10"/>
                <w:sz w:val="20"/>
              </w:rPr>
              <w:t>4</w:t>
            </w:r>
          </w:p>
        </w:tc>
        <w:tc>
          <w:tcPr>
            <w:tcW w:w="598" w:type="dxa"/>
          </w:tcPr>
          <w:p>
            <w:pPr>
              <w:pStyle w:val="TableParagraph"/>
              <w:spacing w:before="27"/>
              <w:ind w:right="61"/>
              <w:jc w:val="right"/>
              <w:rPr>
                <w:sz w:val="20"/>
              </w:rPr>
            </w:pPr>
            <w:r>
              <w:rPr>
                <w:spacing w:val="-10"/>
                <w:sz w:val="20"/>
              </w:rPr>
              <w:t>5</w:t>
            </w:r>
          </w:p>
        </w:tc>
        <w:tc>
          <w:tcPr>
            <w:tcW w:w="596" w:type="dxa"/>
          </w:tcPr>
          <w:p>
            <w:pPr>
              <w:pStyle w:val="TableParagraph"/>
              <w:spacing w:before="27"/>
              <w:ind w:right="60"/>
              <w:jc w:val="right"/>
              <w:rPr>
                <w:sz w:val="20"/>
              </w:rPr>
            </w:pPr>
            <w:r>
              <w:rPr>
                <w:spacing w:val="-10"/>
                <w:sz w:val="20"/>
              </w:rPr>
              <w:t>4</w:t>
            </w:r>
          </w:p>
        </w:tc>
        <w:tc>
          <w:tcPr>
            <w:tcW w:w="596" w:type="dxa"/>
          </w:tcPr>
          <w:p>
            <w:pPr>
              <w:pStyle w:val="TableParagraph"/>
              <w:spacing w:before="27"/>
              <w:ind w:right="57"/>
              <w:jc w:val="right"/>
              <w:rPr>
                <w:sz w:val="20"/>
              </w:rPr>
            </w:pPr>
            <w:r>
              <w:rPr>
                <w:spacing w:val="-5"/>
                <w:sz w:val="20"/>
              </w:rPr>
              <w:t>14</w:t>
            </w:r>
          </w:p>
        </w:tc>
        <w:tc>
          <w:tcPr>
            <w:tcW w:w="598" w:type="dxa"/>
          </w:tcPr>
          <w:p>
            <w:pPr>
              <w:pStyle w:val="TableParagraph"/>
              <w:spacing w:before="27"/>
              <w:ind w:right="60"/>
              <w:jc w:val="right"/>
              <w:rPr>
                <w:sz w:val="20"/>
              </w:rPr>
            </w:pPr>
            <w:r>
              <w:rPr>
                <w:spacing w:val="-5"/>
                <w:sz w:val="20"/>
              </w:rPr>
              <w:t>10</w:t>
            </w:r>
          </w:p>
        </w:tc>
        <w:tc>
          <w:tcPr>
            <w:tcW w:w="596" w:type="dxa"/>
          </w:tcPr>
          <w:p>
            <w:pPr>
              <w:pStyle w:val="TableParagraph"/>
              <w:spacing w:before="27"/>
              <w:ind w:right="58"/>
              <w:jc w:val="right"/>
              <w:rPr>
                <w:sz w:val="20"/>
              </w:rPr>
            </w:pPr>
            <w:r>
              <w:rPr>
                <w:spacing w:val="-5"/>
                <w:sz w:val="20"/>
              </w:rPr>
              <w:t>14</w:t>
            </w:r>
          </w:p>
        </w:tc>
        <w:tc>
          <w:tcPr>
            <w:tcW w:w="596" w:type="dxa"/>
          </w:tcPr>
          <w:p>
            <w:pPr>
              <w:pStyle w:val="TableParagraph"/>
              <w:rPr>
                <w:rFonts w:ascii="Times New Roman"/>
                <w:sz w:val="20"/>
              </w:rPr>
            </w:pPr>
          </w:p>
        </w:tc>
        <w:tc>
          <w:tcPr>
            <w:tcW w:w="598" w:type="dxa"/>
          </w:tcPr>
          <w:p>
            <w:pPr>
              <w:pStyle w:val="TableParagraph"/>
              <w:spacing w:before="27"/>
              <w:ind w:right="65"/>
              <w:jc w:val="right"/>
              <w:rPr>
                <w:sz w:val="20"/>
              </w:rPr>
            </w:pPr>
            <w:r>
              <w:rPr>
                <w:spacing w:val="-10"/>
                <w:sz w:val="20"/>
              </w:rPr>
              <w:t>1</w:t>
            </w:r>
          </w:p>
        </w:tc>
        <w:tc>
          <w:tcPr>
            <w:tcW w:w="596" w:type="dxa"/>
          </w:tcPr>
          <w:p>
            <w:pPr>
              <w:pStyle w:val="TableParagraph"/>
              <w:spacing w:before="27"/>
              <w:ind w:right="63"/>
              <w:jc w:val="right"/>
              <w:rPr>
                <w:sz w:val="20"/>
              </w:rPr>
            </w:pPr>
            <w:r>
              <w:rPr>
                <w:spacing w:val="-10"/>
                <w:sz w:val="20"/>
              </w:rPr>
              <w:t>4</w:t>
            </w:r>
          </w:p>
        </w:tc>
        <w:tc>
          <w:tcPr>
            <w:tcW w:w="597" w:type="dxa"/>
          </w:tcPr>
          <w:p>
            <w:pPr>
              <w:pStyle w:val="TableParagraph"/>
              <w:spacing w:before="27"/>
              <w:ind w:right="61"/>
              <w:jc w:val="right"/>
              <w:rPr>
                <w:sz w:val="20"/>
              </w:rPr>
            </w:pPr>
            <w:r>
              <w:rPr>
                <w:spacing w:val="-5"/>
                <w:sz w:val="20"/>
              </w:rPr>
              <w:t>11</w:t>
            </w:r>
          </w:p>
        </w:tc>
        <w:tc>
          <w:tcPr>
            <w:tcW w:w="599" w:type="dxa"/>
          </w:tcPr>
          <w:p>
            <w:pPr>
              <w:pStyle w:val="TableParagraph"/>
              <w:spacing w:before="27"/>
              <w:ind w:right="68"/>
              <w:jc w:val="right"/>
              <w:rPr>
                <w:sz w:val="20"/>
              </w:rPr>
            </w:pPr>
            <w:r>
              <w:rPr>
                <w:spacing w:val="-10"/>
                <w:sz w:val="20"/>
              </w:rPr>
              <w:t>5</w:t>
            </w:r>
          </w:p>
        </w:tc>
        <w:tc>
          <w:tcPr>
            <w:tcW w:w="813" w:type="dxa"/>
            <w:shd w:val="clear" w:color="auto" w:fill="D9D9D9"/>
          </w:tcPr>
          <w:p>
            <w:pPr>
              <w:pStyle w:val="TableParagraph"/>
              <w:spacing w:before="27"/>
              <w:ind w:right="66"/>
              <w:jc w:val="right"/>
              <w:rPr>
                <w:b/>
                <w:sz w:val="20"/>
              </w:rPr>
            </w:pPr>
            <w:r>
              <w:rPr>
                <w:b/>
                <w:spacing w:val="-5"/>
                <w:sz w:val="20"/>
              </w:rPr>
              <w:t>74</w:t>
            </w:r>
          </w:p>
        </w:tc>
        <w:tc>
          <w:tcPr>
            <w:tcW w:w="676" w:type="dxa"/>
          </w:tcPr>
          <w:p>
            <w:pPr>
              <w:pStyle w:val="TableParagraph"/>
              <w:spacing w:line="224" w:lineRule="exact" w:before="65"/>
              <w:ind w:right="68"/>
              <w:jc w:val="right"/>
              <w:rPr>
                <w:sz w:val="20"/>
              </w:rPr>
            </w:pPr>
            <w:r>
              <w:rPr>
                <w:spacing w:val="-4"/>
                <w:sz w:val="20"/>
              </w:rPr>
              <w:t>3,67</w:t>
            </w:r>
          </w:p>
        </w:tc>
      </w:tr>
      <w:tr>
        <w:trPr>
          <w:trHeight w:val="311" w:hRule="atLeast"/>
        </w:trPr>
        <w:tc>
          <w:tcPr>
            <w:tcW w:w="1351" w:type="dxa"/>
          </w:tcPr>
          <w:p>
            <w:pPr>
              <w:pStyle w:val="TableParagraph"/>
              <w:spacing w:line="224" w:lineRule="exact" w:before="68"/>
              <w:ind w:left="69"/>
              <w:rPr>
                <w:sz w:val="20"/>
              </w:rPr>
            </w:pPr>
            <w:r>
              <w:rPr>
                <w:spacing w:val="-2"/>
                <w:sz w:val="20"/>
              </w:rPr>
              <w:t>Poljska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spacing w:before="29"/>
              <w:ind w:right="60"/>
              <w:jc w:val="right"/>
              <w:rPr>
                <w:sz w:val="20"/>
              </w:rPr>
            </w:pPr>
            <w:r>
              <w:rPr>
                <w:spacing w:val="-5"/>
                <w:sz w:val="20"/>
              </w:rPr>
              <w:t>24</w:t>
            </w:r>
          </w:p>
        </w:tc>
        <w:tc>
          <w:tcPr>
            <w:tcW w:w="596" w:type="dxa"/>
          </w:tcPr>
          <w:p>
            <w:pPr>
              <w:pStyle w:val="TableParagraph"/>
              <w:spacing w:before="29"/>
              <w:ind w:right="58"/>
              <w:jc w:val="right"/>
              <w:rPr>
                <w:sz w:val="20"/>
              </w:rPr>
            </w:pPr>
            <w:r>
              <w:rPr>
                <w:spacing w:val="-5"/>
                <w:sz w:val="20"/>
              </w:rPr>
              <w:t>26</w:t>
            </w: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spacing w:before="29"/>
              <w:ind w:right="61"/>
              <w:jc w:val="right"/>
              <w:rPr>
                <w:sz w:val="20"/>
              </w:rPr>
            </w:pPr>
            <w:r>
              <w:rPr>
                <w:spacing w:val="-5"/>
                <w:sz w:val="20"/>
              </w:rPr>
              <w:t>12</w:t>
            </w:r>
          </w:p>
        </w:tc>
        <w:tc>
          <w:tcPr>
            <w:tcW w:w="599" w:type="dxa"/>
          </w:tcPr>
          <w:p>
            <w:pPr>
              <w:pStyle w:val="TableParagraph"/>
              <w:rPr>
                <w:rFonts w:ascii="Times New Roman"/>
                <w:sz w:val="20"/>
              </w:rPr>
            </w:pPr>
          </w:p>
        </w:tc>
        <w:tc>
          <w:tcPr>
            <w:tcW w:w="813" w:type="dxa"/>
            <w:shd w:val="clear" w:color="auto" w:fill="D9D9D9"/>
          </w:tcPr>
          <w:p>
            <w:pPr>
              <w:pStyle w:val="TableParagraph"/>
              <w:spacing w:before="29"/>
              <w:ind w:right="66"/>
              <w:jc w:val="right"/>
              <w:rPr>
                <w:b/>
                <w:sz w:val="20"/>
              </w:rPr>
            </w:pPr>
            <w:r>
              <w:rPr>
                <w:b/>
                <w:spacing w:val="-5"/>
                <w:sz w:val="20"/>
              </w:rPr>
              <w:t>62</w:t>
            </w:r>
          </w:p>
        </w:tc>
        <w:tc>
          <w:tcPr>
            <w:tcW w:w="676" w:type="dxa"/>
          </w:tcPr>
          <w:p>
            <w:pPr>
              <w:pStyle w:val="TableParagraph"/>
              <w:spacing w:line="224" w:lineRule="exact" w:before="68"/>
              <w:ind w:right="68"/>
              <w:jc w:val="right"/>
              <w:rPr>
                <w:sz w:val="20"/>
              </w:rPr>
            </w:pPr>
            <w:r>
              <w:rPr>
                <w:spacing w:val="-4"/>
                <w:sz w:val="20"/>
              </w:rPr>
              <w:t>3,07</w:t>
            </w:r>
          </w:p>
        </w:tc>
      </w:tr>
      <w:tr>
        <w:trPr>
          <w:trHeight w:val="311" w:hRule="atLeast"/>
        </w:trPr>
        <w:tc>
          <w:tcPr>
            <w:tcW w:w="1351" w:type="dxa"/>
          </w:tcPr>
          <w:p>
            <w:pPr>
              <w:pStyle w:val="TableParagraph"/>
              <w:spacing w:line="224" w:lineRule="exact" w:before="68"/>
              <w:ind w:left="69"/>
              <w:rPr>
                <w:sz w:val="20"/>
              </w:rPr>
            </w:pPr>
            <w:r>
              <w:rPr>
                <w:spacing w:val="-2"/>
                <w:sz w:val="20"/>
              </w:rPr>
              <w:t>Nemčija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spacing w:before="27"/>
              <w:ind w:right="60"/>
              <w:jc w:val="right"/>
              <w:rPr>
                <w:sz w:val="20"/>
              </w:rPr>
            </w:pPr>
            <w:r>
              <w:rPr>
                <w:spacing w:val="-10"/>
                <w:sz w:val="20"/>
              </w:rPr>
              <w:t>3</w:t>
            </w:r>
          </w:p>
        </w:tc>
        <w:tc>
          <w:tcPr>
            <w:tcW w:w="596" w:type="dxa"/>
          </w:tcPr>
          <w:p>
            <w:pPr>
              <w:pStyle w:val="TableParagraph"/>
              <w:spacing w:before="27"/>
              <w:ind w:right="57"/>
              <w:jc w:val="right"/>
              <w:rPr>
                <w:sz w:val="20"/>
              </w:rPr>
            </w:pPr>
            <w:r>
              <w:rPr>
                <w:spacing w:val="-5"/>
                <w:sz w:val="20"/>
              </w:rPr>
              <w:t>11</w:t>
            </w:r>
          </w:p>
        </w:tc>
        <w:tc>
          <w:tcPr>
            <w:tcW w:w="598" w:type="dxa"/>
          </w:tcPr>
          <w:p>
            <w:pPr>
              <w:pStyle w:val="TableParagraph"/>
              <w:spacing w:before="27"/>
              <w:ind w:right="63"/>
              <w:jc w:val="right"/>
              <w:rPr>
                <w:sz w:val="20"/>
              </w:rPr>
            </w:pPr>
            <w:r>
              <w:rPr>
                <w:spacing w:val="-10"/>
                <w:sz w:val="20"/>
              </w:rPr>
              <w:t>4</w:t>
            </w:r>
          </w:p>
        </w:tc>
        <w:tc>
          <w:tcPr>
            <w:tcW w:w="596" w:type="dxa"/>
          </w:tcPr>
          <w:p>
            <w:pPr>
              <w:pStyle w:val="TableParagraph"/>
              <w:spacing w:before="27"/>
              <w:ind w:right="58"/>
              <w:jc w:val="right"/>
              <w:rPr>
                <w:sz w:val="20"/>
              </w:rPr>
            </w:pPr>
            <w:r>
              <w:rPr>
                <w:spacing w:val="-5"/>
                <w:sz w:val="20"/>
              </w:rPr>
              <w:t>11</w:t>
            </w:r>
          </w:p>
        </w:tc>
        <w:tc>
          <w:tcPr>
            <w:tcW w:w="596" w:type="dxa"/>
          </w:tcPr>
          <w:p>
            <w:pPr>
              <w:pStyle w:val="TableParagraph"/>
              <w:rPr>
                <w:rFonts w:ascii="Times New Roman"/>
                <w:sz w:val="20"/>
              </w:rPr>
            </w:pPr>
          </w:p>
        </w:tc>
        <w:tc>
          <w:tcPr>
            <w:tcW w:w="598" w:type="dxa"/>
          </w:tcPr>
          <w:p>
            <w:pPr>
              <w:pStyle w:val="TableParagraph"/>
              <w:spacing w:before="27"/>
              <w:ind w:right="65"/>
              <w:jc w:val="right"/>
              <w:rPr>
                <w:sz w:val="20"/>
              </w:rPr>
            </w:pPr>
            <w:r>
              <w:rPr>
                <w:spacing w:val="-10"/>
                <w:sz w:val="20"/>
              </w:rPr>
              <w:t>6</w:t>
            </w:r>
          </w:p>
        </w:tc>
        <w:tc>
          <w:tcPr>
            <w:tcW w:w="596" w:type="dxa"/>
          </w:tcPr>
          <w:p>
            <w:pPr>
              <w:pStyle w:val="TableParagraph"/>
              <w:spacing w:before="27"/>
              <w:ind w:right="63"/>
              <w:jc w:val="right"/>
              <w:rPr>
                <w:sz w:val="20"/>
              </w:rPr>
            </w:pPr>
            <w:r>
              <w:rPr>
                <w:spacing w:val="-10"/>
                <w:sz w:val="20"/>
              </w:rPr>
              <w:t>3</w:t>
            </w: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27"/>
              <w:ind w:right="66"/>
              <w:jc w:val="right"/>
              <w:rPr>
                <w:b/>
                <w:sz w:val="20"/>
              </w:rPr>
            </w:pPr>
            <w:r>
              <w:rPr>
                <w:b/>
                <w:spacing w:val="-5"/>
                <w:sz w:val="20"/>
              </w:rPr>
              <w:t>38</w:t>
            </w:r>
          </w:p>
        </w:tc>
        <w:tc>
          <w:tcPr>
            <w:tcW w:w="676" w:type="dxa"/>
          </w:tcPr>
          <w:p>
            <w:pPr>
              <w:pStyle w:val="TableParagraph"/>
              <w:spacing w:line="224" w:lineRule="exact" w:before="68"/>
              <w:ind w:right="68"/>
              <w:jc w:val="right"/>
              <w:rPr>
                <w:sz w:val="20"/>
              </w:rPr>
            </w:pPr>
            <w:r>
              <w:rPr>
                <w:spacing w:val="-4"/>
                <w:sz w:val="20"/>
              </w:rPr>
              <w:t>1,88</w:t>
            </w:r>
          </w:p>
        </w:tc>
      </w:tr>
      <w:tr>
        <w:trPr>
          <w:trHeight w:val="311" w:hRule="atLeast"/>
        </w:trPr>
        <w:tc>
          <w:tcPr>
            <w:tcW w:w="1351" w:type="dxa"/>
          </w:tcPr>
          <w:p>
            <w:pPr>
              <w:pStyle w:val="TableParagraph"/>
              <w:spacing w:line="224" w:lineRule="exact" w:before="68"/>
              <w:ind w:left="69"/>
              <w:rPr>
                <w:sz w:val="20"/>
              </w:rPr>
            </w:pPr>
            <w:r>
              <w:rPr>
                <w:spacing w:val="-2"/>
                <w:sz w:val="20"/>
              </w:rPr>
              <w:t>Madžarska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spacing w:before="27"/>
              <w:ind w:right="58"/>
              <w:jc w:val="right"/>
              <w:rPr>
                <w:sz w:val="20"/>
              </w:rPr>
            </w:pPr>
            <w:r>
              <w:rPr>
                <w:spacing w:val="-5"/>
                <w:sz w:val="20"/>
              </w:rPr>
              <w:t>27</w:t>
            </w: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spacing w:before="27"/>
              <w:ind w:right="63"/>
              <w:jc w:val="right"/>
              <w:rPr>
                <w:sz w:val="20"/>
              </w:rPr>
            </w:pPr>
            <w:r>
              <w:rPr>
                <w:spacing w:val="-10"/>
                <w:sz w:val="20"/>
              </w:rPr>
              <w:t>2</w:t>
            </w:r>
          </w:p>
        </w:tc>
        <w:tc>
          <w:tcPr>
            <w:tcW w:w="596" w:type="dxa"/>
          </w:tcPr>
          <w:p>
            <w:pPr>
              <w:pStyle w:val="TableParagraph"/>
              <w:rPr>
                <w:rFonts w:ascii="Times New Roman"/>
                <w:sz w:val="20"/>
              </w:rPr>
            </w:pPr>
          </w:p>
        </w:tc>
        <w:tc>
          <w:tcPr>
            <w:tcW w:w="596" w:type="dxa"/>
          </w:tcPr>
          <w:p>
            <w:pPr>
              <w:pStyle w:val="TableParagraph"/>
              <w:spacing w:before="27"/>
              <w:ind w:right="62"/>
              <w:jc w:val="right"/>
              <w:rPr>
                <w:sz w:val="20"/>
              </w:rPr>
            </w:pPr>
            <w:r>
              <w:rPr>
                <w:spacing w:val="-10"/>
                <w:sz w:val="20"/>
              </w:rPr>
              <w:t>1</w:t>
            </w: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27"/>
              <w:ind w:right="66"/>
              <w:jc w:val="right"/>
              <w:rPr>
                <w:b/>
                <w:sz w:val="20"/>
              </w:rPr>
            </w:pPr>
            <w:r>
              <w:rPr>
                <w:b/>
                <w:spacing w:val="-5"/>
                <w:sz w:val="20"/>
              </w:rPr>
              <w:t>30</w:t>
            </w:r>
          </w:p>
        </w:tc>
        <w:tc>
          <w:tcPr>
            <w:tcW w:w="676" w:type="dxa"/>
          </w:tcPr>
          <w:p>
            <w:pPr>
              <w:pStyle w:val="TableParagraph"/>
              <w:spacing w:line="224" w:lineRule="exact" w:before="68"/>
              <w:ind w:right="68"/>
              <w:jc w:val="right"/>
              <w:rPr>
                <w:sz w:val="20"/>
              </w:rPr>
            </w:pPr>
            <w:r>
              <w:rPr>
                <w:spacing w:val="-4"/>
                <w:sz w:val="20"/>
              </w:rPr>
              <w:t>1,49</w:t>
            </w:r>
          </w:p>
        </w:tc>
      </w:tr>
      <w:tr>
        <w:trPr>
          <w:trHeight w:val="309" w:hRule="atLeast"/>
        </w:trPr>
        <w:tc>
          <w:tcPr>
            <w:tcW w:w="1351" w:type="dxa"/>
          </w:tcPr>
          <w:p>
            <w:pPr>
              <w:pStyle w:val="TableParagraph"/>
              <w:spacing w:line="224" w:lineRule="exact" w:before="65"/>
              <w:ind w:left="69"/>
              <w:rPr>
                <w:sz w:val="20"/>
              </w:rPr>
            </w:pPr>
            <w:r>
              <w:rPr>
                <w:spacing w:val="-2"/>
                <w:sz w:val="20"/>
              </w:rPr>
              <w:t>Avstrija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spacing w:before="27"/>
              <w:ind w:right="56"/>
              <w:jc w:val="right"/>
              <w:rPr>
                <w:sz w:val="20"/>
              </w:rPr>
            </w:pPr>
            <w:r>
              <w:rPr>
                <w:spacing w:val="-5"/>
                <w:sz w:val="20"/>
              </w:rPr>
              <w:t>11</w:t>
            </w:r>
          </w:p>
        </w:tc>
        <w:tc>
          <w:tcPr>
            <w:tcW w:w="596" w:type="dxa"/>
          </w:tcPr>
          <w:p>
            <w:pPr>
              <w:pStyle w:val="TableParagraph"/>
              <w:spacing w:before="27"/>
              <w:ind w:right="60"/>
              <w:jc w:val="right"/>
              <w:rPr>
                <w:sz w:val="20"/>
              </w:rPr>
            </w:pPr>
            <w:r>
              <w:rPr>
                <w:spacing w:val="-10"/>
                <w:sz w:val="20"/>
              </w:rPr>
              <w:t>1</w:t>
            </w: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spacing w:before="27"/>
              <w:ind w:right="58"/>
              <w:jc w:val="right"/>
              <w:rPr>
                <w:sz w:val="20"/>
              </w:rPr>
            </w:pPr>
            <w:r>
              <w:rPr>
                <w:spacing w:val="-5"/>
                <w:sz w:val="20"/>
              </w:rPr>
              <w:t>11</w:t>
            </w:r>
          </w:p>
        </w:tc>
        <w:tc>
          <w:tcPr>
            <w:tcW w:w="598" w:type="dxa"/>
          </w:tcPr>
          <w:p>
            <w:pPr>
              <w:pStyle w:val="TableParagraph"/>
              <w:spacing w:before="27"/>
              <w:ind w:right="65"/>
              <w:jc w:val="right"/>
              <w:rPr>
                <w:sz w:val="20"/>
              </w:rPr>
            </w:pPr>
            <w:r>
              <w:rPr>
                <w:spacing w:val="-10"/>
                <w:sz w:val="20"/>
              </w:rPr>
              <w:t>1</w:t>
            </w: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27"/>
              <w:ind w:right="66"/>
              <w:jc w:val="right"/>
              <w:rPr>
                <w:b/>
                <w:sz w:val="20"/>
              </w:rPr>
            </w:pPr>
            <w:r>
              <w:rPr>
                <w:b/>
                <w:spacing w:val="-5"/>
                <w:sz w:val="20"/>
              </w:rPr>
              <w:t>24</w:t>
            </w:r>
          </w:p>
        </w:tc>
        <w:tc>
          <w:tcPr>
            <w:tcW w:w="676" w:type="dxa"/>
          </w:tcPr>
          <w:p>
            <w:pPr>
              <w:pStyle w:val="TableParagraph"/>
              <w:spacing w:line="224" w:lineRule="exact" w:before="65"/>
              <w:ind w:right="68"/>
              <w:jc w:val="right"/>
              <w:rPr>
                <w:sz w:val="20"/>
              </w:rPr>
            </w:pPr>
            <w:r>
              <w:rPr>
                <w:spacing w:val="-4"/>
                <w:sz w:val="20"/>
              </w:rPr>
              <w:t>1,19</w:t>
            </w:r>
          </w:p>
        </w:tc>
      </w:tr>
      <w:tr>
        <w:trPr>
          <w:trHeight w:val="465" w:hRule="atLeast"/>
        </w:trPr>
        <w:tc>
          <w:tcPr>
            <w:tcW w:w="1351" w:type="dxa"/>
          </w:tcPr>
          <w:p>
            <w:pPr>
              <w:pStyle w:val="TableParagraph"/>
              <w:spacing w:line="221" w:lineRule="exact"/>
              <w:ind w:left="69"/>
              <w:rPr>
                <w:sz w:val="20"/>
              </w:rPr>
            </w:pPr>
            <w:r>
              <w:rPr>
                <w:sz w:val="20"/>
              </w:rPr>
              <w:t>Bosna</w:t>
            </w:r>
            <w:r>
              <w:rPr>
                <w:spacing w:val="-7"/>
                <w:sz w:val="20"/>
              </w:rPr>
              <w:t> </w:t>
            </w:r>
            <w:r>
              <w:rPr>
                <w:spacing w:val="-5"/>
                <w:sz w:val="20"/>
              </w:rPr>
              <w:t>in</w:t>
            </w:r>
          </w:p>
          <w:p>
            <w:pPr>
              <w:pStyle w:val="TableParagraph"/>
              <w:spacing w:line="224" w:lineRule="exact"/>
              <w:ind w:left="69"/>
              <w:rPr>
                <w:sz w:val="20"/>
              </w:rPr>
            </w:pPr>
            <w:r>
              <w:rPr>
                <w:spacing w:val="-2"/>
                <w:sz w:val="20"/>
              </w:rPr>
              <w:t>Hercegovina</w:t>
            </w:r>
          </w:p>
        </w:tc>
        <w:tc>
          <w:tcPr>
            <w:tcW w:w="595" w:type="dxa"/>
          </w:tcPr>
          <w:p>
            <w:pPr>
              <w:pStyle w:val="TableParagraph"/>
              <w:rPr>
                <w:rFonts w:ascii="Times New Roman"/>
                <w:sz w:val="20"/>
              </w:rPr>
            </w:pPr>
          </w:p>
        </w:tc>
        <w:tc>
          <w:tcPr>
            <w:tcW w:w="596" w:type="dxa"/>
          </w:tcPr>
          <w:p>
            <w:pPr>
              <w:pStyle w:val="TableParagraph"/>
              <w:spacing w:before="106"/>
              <w:ind w:right="59"/>
              <w:jc w:val="right"/>
              <w:rPr>
                <w:sz w:val="20"/>
              </w:rPr>
            </w:pPr>
            <w:r>
              <w:rPr>
                <w:spacing w:val="-10"/>
                <w:sz w:val="20"/>
              </w:rPr>
              <w:t>1</w:t>
            </w:r>
          </w:p>
        </w:tc>
        <w:tc>
          <w:tcPr>
            <w:tcW w:w="598" w:type="dxa"/>
          </w:tcPr>
          <w:p>
            <w:pPr>
              <w:pStyle w:val="TableParagraph"/>
              <w:spacing w:before="106"/>
              <w:ind w:right="61"/>
              <w:jc w:val="right"/>
              <w:rPr>
                <w:sz w:val="20"/>
              </w:rPr>
            </w:pPr>
            <w:r>
              <w:rPr>
                <w:spacing w:val="-10"/>
                <w:sz w:val="20"/>
              </w:rPr>
              <w:t>3</w:t>
            </w:r>
          </w:p>
        </w:tc>
        <w:tc>
          <w:tcPr>
            <w:tcW w:w="596" w:type="dxa"/>
          </w:tcPr>
          <w:p>
            <w:pPr>
              <w:pStyle w:val="TableParagraph"/>
              <w:spacing w:before="106"/>
              <w:ind w:right="60"/>
              <w:jc w:val="right"/>
              <w:rPr>
                <w:sz w:val="20"/>
              </w:rPr>
            </w:pPr>
            <w:r>
              <w:rPr>
                <w:spacing w:val="-10"/>
                <w:sz w:val="20"/>
              </w:rPr>
              <w:t>2</w:t>
            </w:r>
          </w:p>
        </w:tc>
        <w:tc>
          <w:tcPr>
            <w:tcW w:w="596" w:type="dxa"/>
          </w:tcPr>
          <w:p>
            <w:pPr>
              <w:pStyle w:val="TableParagraph"/>
              <w:spacing w:before="106"/>
              <w:ind w:right="60"/>
              <w:jc w:val="right"/>
              <w:rPr>
                <w:sz w:val="20"/>
              </w:rPr>
            </w:pPr>
            <w:r>
              <w:rPr>
                <w:spacing w:val="-10"/>
                <w:sz w:val="20"/>
              </w:rPr>
              <w:t>0</w:t>
            </w:r>
          </w:p>
        </w:tc>
        <w:tc>
          <w:tcPr>
            <w:tcW w:w="598" w:type="dxa"/>
          </w:tcPr>
          <w:p>
            <w:pPr>
              <w:pStyle w:val="TableParagraph"/>
              <w:spacing w:before="106"/>
              <w:ind w:right="60"/>
              <w:jc w:val="right"/>
              <w:rPr>
                <w:sz w:val="20"/>
              </w:rPr>
            </w:pPr>
            <w:r>
              <w:rPr>
                <w:spacing w:val="-5"/>
                <w:sz w:val="20"/>
              </w:rPr>
              <w:t>11</w:t>
            </w:r>
          </w:p>
        </w:tc>
        <w:tc>
          <w:tcPr>
            <w:tcW w:w="596" w:type="dxa"/>
          </w:tcPr>
          <w:p>
            <w:pPr>
              <w:pStyle w:val="TableParagraph"/>
              <w:spacing w:before="106"/>
              <w:ind w:right="61"/>
              <w:jc w:val="right"/>
              <w:rPr>
                <w:sz w:val="20"/>
              </w:rPr>
            </w:pPr>
            <w:r>
              <w:rPr>
                <w:spacing w:val="-10"/>
                <w:sz w:val="20"/>
              </w:rPr>
              <w:t>4</w:t>
            </w:r>
          </w:p>
        </w:tc>
        <w:tc>
          <w:tcPr>
            <w:tcW w:w="596" w:type="dxa"/>
          </w:tcPr>
          <w:p>
            <w:pPr>
              <w:pStyle w:val="TableParagraph"/>
              <w:spacing w:before="106"/>
              <w:ind w:right="62"/>
              <w:jc w:val="right"/>
              <w:rPr>
                <w:sz w:val="20"/>
              </w:rPr>
            </w:pPr>
            <w:r>
              <w:rPr>
                <w:spacing w:val="-10"/>
                <w:sz w:val="20"/>
              </w:rPr>
              <w:t>1</w:t>
            </w:r>
          </w:p>
        </w:tc>
        <w:tc>
          <w:tcPr>
            <w:tcW w:w="598" w:type="dxa"/>
          </w:tcPr>
          <w:p>
            <w:pPr>
              <w:pStyle w:val="TableParagraph"/>
              <w:rPr>
                <w:rFonts w:ascii="Times New Roman"/>
                <w:sz w:val="20"/>
              </w:rPr>
            </w:pPr>
          </w:p>
        </w:tc>
        <w:tc>
          <w:tcPr>
            <w:tcW w:w="596" w:type="dxa"/>
          </w:tcPr>
          <w:p>
            <w:pPr>
              <w:pStyle w:val="TableParagraph"/>
              <w:spacing w:before="106"/>
              <w:ind w:right="63"/>
              <w:jc w:val="right"/>
              <w:rPr>
                <w:sz w:val="20"/>
              </w:rPr>
            </w:pPr>
            <w:r>
              <w:rPr>
                <w:spacing w:val="-10"/>
                <w:sz w:val="20"/>
              </w:rPr>
              <w:t>3</w:t>
            </w:r>
          </w:p>
        </w:tc>
        <w:tc>
          <w:tcPr>
            <w:tcW w:w="597" w:type="dxa"/>
          </w:tcPr>
          <w:p>
            <w:pPr>
              <w:pStyle w:val="TableParagraph"/>
              <w:spacing w:before="106"/>
              <w:ind w:right="65"/>
              <w:jc w:val="right"/>
              <w:rPr>
                <w:sz w:val="20"/>
              </w:rPr>
            </w:pPr>
            <w:r>
              <w:rPr>
                <w:spacing w:val="-10"/>
                <w:sz w:val="20"/>
              </w:rPr>
              <w:t>1</w:t>
            </w:r>
          </w:p>
        </w:tc>
        <w:tc>
          <w:tcPr>
            <w:tcW w:w="599" w:type="dxa"/>
          </w:tcPr>
          <w:p>
            <w:pPr>
              <w:pStyle w:val="TableParagraph"/>
              <w:spacing w:before="106"/>
              <w:ind w:right="65"/>
              <w:jc w:val="right"/>
              <w:rPr>
                <w:sz w:val="20"/>
              </w:rPr>
            </w:pPr>
            <w:r>
              <w:rPr>
                <w:spacing w:val="-5"/>
                <w:sz w:val="20"/>
              </w:rPr>
              <w:t>14</w:t>
            </w:r>
          </w:p>
        </w:tc>
        <w:tc>
          <w:tcPr>
            <w:tcW w:w="813" w:type="dxa"/>
            <w:shd w:val="clear" w:color="auto" w:fill="D9D9D9"/>
          </w:tcPr>
          <w:p>
            <w:pPr>
              <w:pStyle w:val="TableParagraph"/>
              <w:spacing w:before="106"/>
              <w:ind w:right="66"/>
              <w:jc w:val="right"/>
              <w:rPr>
                <w:b/>
                <w:sz w:val="20"/>
              </w:rPr>
            </w:pPr>
            <w:r>
              <w:rPr>
                <w:b/>
                <w:spacing w:val="-5"/>
                <w:sz w:val="20"/>
              </w:rPr>
              <w:t>40</w:t>
            </w:r>
          </w:p>
        </w:tc>
        <w:tc>
          <w:tcPr>
            <w:tcW w:w="676" w:type="dxa"/>
          </w:tcPr>
          <w:p>
            <w:pPr>
              <w:pStyle w:val="TableParagraph"/>
              <w:spacing w:line="224" w:lineRule="exact" w:before="222"/>
              <w:ind w:right="68"/>
              <w:jc w:val="right"/>
              <w:rPr>
                <w:sz w:val="20"/>
              </w:rPr>
            </w:pPr>
            <w:r>
              <w:rPr>
                <w:spacing w:val="-4"/>
                <w:sz w:val="20"/>
              </w:rPr>
              <w:t>1,98</w:t>
            </w:r>
          </w:p>
        </w:tc>
      </w:tr>
      <w:tr>
        <w:trPr>
          <w:trHeight w:val="311" w:hRule="atLeast"/>
        </w:trPr>
        <w:tc>
          <w:tcPr>
            <w:tcW w:w="1351" w:type="dxa"/>
          </w:tcPr>
          <w:p>
            <w:pPr>
              <w:pStyle w:val="TableParagraph"/>
              <w:spacing w:line="224" w:lineRule="exact" w:before="68"/>
              <w:ind w:left="69"/>
              <w:rPr>
                <w:sz w:val="20"/>
              </w:rPr>
            </w:pPr>
            <w:r>
              <w:rPr>
                <w:spacing w:val="-2"/>
                <w:sz w:val="20"/>
              </w:rPr>
              <w:t>Romunija</w:t>
            </w:r>
          </w:p>
        </w:tc>
        <w:tc>
          <w:tcPr>
            <w:tcW w:w="595" w:type="dxa"/>
          </w:tcPr>
          <w:p>
            <w:pPr>
              <w:pStyle w:val="TableParagraph"/>
              <w:spacing w:before="27"/>
              <w:ind w:right="58"/>
              <w:jc w:val="right"/>
              <w:rPr>
                <w:sz w:val="20"/>
              </w:rPr>
            </w:pPr>
            <w:r>
              <w:rPr>
                <w:spacing w:val="-10"/>
                <w:sz w:val="20"/>
              </w:rPr>
              <w:t>4</w:t>
            </w: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spacing w:before="27"/>
              <w:ind w:right="60"/>
              <w:jc w:val="right"/>
              <w:rPr>
                <w:sz w:val="20"/>
              </w:rPr>
            </w:pPr>
            <w:r>
              <w:rPr>
                <w:spacing w:val="-5"/>
                <w:sz w:val="20"/>
              </w:rPr>
              <w:t>12</w:t>
            </w:r>
          </w:p>
        </w:tc>
        <w:tc>
          <w:tcPr>
            <w:tcW w:w="596" w:type="dxa"/>
          </w:tcPr>
          <w:p>
            <w:pPr>
              <w:pStyle w:val="TableParagraph"/>
              <w:spacing w:before="27"/>
              <w:ind w:right="61"/>
              <w:jc w:val="right"/>
              <w:rPr>
                <w:sz w:val="20"/>
              </w:rPr>
            </w:pPr>
            <w:r>
              <w:rPr>
                <w:spacing w:val="-10"/>
                <w:sz w:val="20"/>
              </w:rPr>
              <w:t>2</w:t>
            </w: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spacing w:before="27"/>
              <w:ind w:right="63"/>
              <w:jc w:val="right"/>
              <w:rPr>
                <w:sz w:val="20"/>
              </w:rPr>
            </w:pPr>
            <w:r>
              <w:rPr>
                <w:spacing w:val="-10"/>
                <w:sz w:val="20"/>
              </w:rPr>
              <w:t>3</w:t>
            </w:r>
          </w:p>
        </w:tc>
        <w:tc>
          <w:tcPr>
            <w:tcW w:w="597" w:type="dxa"/>
          </w:tcPr>
          <w:p>
            <w:pPr>
              <w:pStyle w:val="TableParagraph"/>
              <w:spacing w:before="27"/>
              <w:ind w:right="65"/>
              <w:jc w:val="right"/>
              <w:rPr>
                <w:sz w:val="20"/>
              </w:rPr>
            </w:pPr>
            <w:r>
              <w:rPr>
                <w:spacing w:val="-10"/>
                <w:sz w:val="20"/>
              </w:rPr>
              <w:t>6</w:t>
            </w:r>
          </w:p>
        </w:tc>
        <w:tc>
          <w:tcPr>
            <w:tcW w:w="599" w:type="dxa"/>
          </w:tcPr>
          <w:p>
            <w:pPr>
              <w:pStyle w:val="TableParagraph"/>
              <w:rPr>
                <w:rFonts w:ascii="Times New Roman"/>
                <w:sz w:val="20"/>
              </w:rPr>
            </w:pPr>
          </w:p>
        </w:tc>
        <w:tc>
          <w:tcPr>
            <w:tcW w:w="813" w:type="dxa"/>
            <w:shd w:val="clear" w:color="auto" w:fill="D9D9D9"/>
          </w:tcPr>
          <w:p>
            <w:pPr>
              <w:pStyle w:val="TableParagraph"/>
              <w:spacing w:before="27"/>
              <w:ind w:right="66"/>
              <w:jc w:val="right"/>
              <w:rPr>
                <w:b/>
                <w:sz w:val="20"/>
              </w:rPr>
            </w:pPr>
            <w:r>
              <w:rPr>
                <w:b/>
                <w:spacing w:val="-5"/>
                <w:sz w:val="20"/>
              </w:rPr>
              <w:t>27</w:t>
            </w:r>
          </w:p>
        </w:tc>
        <w:tc>
          <w:tcPr>
            <w:tcW w:w="676" w:type="dxa"/>
          </w:tcPr>
          <w:p>
            <w:pPr>
              <w:pStyle w:val="TableParagraph"/>
              <w:spacing w:line="224" w:lineRule="exact" w:before="68"/>
              <w:ind w:right="68"/>
              <w:jc w:val="right"/>
              <w:rPr>
                <w:sz w:val="20"/>
              </w:rPr>
            </w:pPr>
            <w:r>
              <w:rPr>
                <w:spacing w:val="-4"/>
                <w:sz w:val="20"/>
              </w:rPr>
              <w:t>1,34</w:t>
            </w:r>
          </w:p>
        </w:tc>
      </w:tr>
      <w:tr>
        <w:trPr>
          <w:trHeight w:val="311" w:hRule="atLeast"/>
        </w:trPr>
        <w:tc>
          <w:tcPr>
            <w:tcW w:w="1351" w:type="dxa"/>
          </w:tcPr>
          <w:p>
            <w:pPr>
              <w:pStyle w:val="TableParagraph"/>
              <w:spacing w:line="224" w:lineRule="exact" w:before="68"/>
              <w:ind w:left="69"/>
              <w:rPr>
                <w:sz w:val="20"/>
              </w:rPr>
            </w:pPr>
            <w:r>
              <w:rPr>
                <w:spacing w:val="-2"/>
                <w:sz w:val="20"/>
              </w:rPr>
              <w:t>Češka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spacing w:line="224" w:lineRule="exact" w:before="68"/>
              <w:ind w:right="56"/>
              <w:jc w:val="right"/>
              <w:rPr>
                <w:sz w:val="20"/>
              </w:rPr>
            </w:pPr>
            <w:r>
              <w:rPr>
                <w:spacing w:val="-5"/>
                <w:sz w:val="20"/>
              </w:rPr>
              <w:t>15</w:t>
            </w:r>
          </w:p>
        </w:tc>
        <w:tc>
          <w:tcPr>
            <w:tcW w:w="596" w:type="dxa"/>
          </w:tcPr>
          <w:p>
            <w:pPr>
              <w:pStyle w:val="TableParagraph"/>
              <w:spacing w:line="224" w:lineRule="exact" w:before="68"/>
              <w:ind w:right="57"/>
              <w:jc w:val="right"/>
              <w:rPr>
                <w:sz w:val="20"/>
              </w:rPr>
            </w:pPr>
            <w:r>
              <w:rPr>
                <w:spacing w:val="-5"/>
                <w:sz w:val="20"/>
              </w:rPr>
              <w:t>39</w:t>
            </w:r>
          </w:p>
        </w:tc>
        <w:tc>
          <w:tcPr>
            <w:tcW w:w="598" w:type="dxa"/>
          </w:tcPr>
          <w:p>
            <w:pPr>
              <w:pStyle w:val="TableParagraph"/>
              <w:spacing w:line="224" w:lineRule="exact" w:before="68"/>
              <w:ind w:right="63"/>
              <w:jc w:val="right"/>
              <w:rPr>
                <w:sz w:val="20"/>
              </w:rPr>
            </w:pPr>
            <w:r>
              <w:rPr>
                <w:spacing w:val="-10"/>
                <w:sz w:val="20"/>
              </w:rPr>
              <w:t>5</w:t>
            </w:r>
          </w:p>
        </w:tc>
        <w:tc>
          <w:tcPr>
            <w:tcW w:w="596" w:type="dxa"/>
          </w:tcPr>
          <w:p>
            <w:pPr>
              <w:pStyle w:val="TableParagraph"/>
              <w:rPr>
                <w:rFonts w:ascii="Times New Roman"/>
                <w:sz w:val="20"/>
              </w:rPr>
            </w:pPr>
          </w:p>
        </w:tc>
        <w:tc>
          <w:tcPr>
            <w:tcW w:w="596" w:type="dxa"/>
          </w:tcPr>
          <w:p>
            <w:pPr>
              <w:pStyle w:val="TableParagraph"/>
              <w:spacing w:line="224" w:lineRule="exact" w:before="68"/>
              <w:ind w:right="62"/>
              <w:jc w:val="right"/>
              <w:rPr>
                <w:sz w:val="20"/>
              </w:rPr>
            </w:pPr>
            <w:r>
              <w:rPr>
                <w:spacing w:val="-10"/>
                <w:sz w:val="20"/>
              </w:rPr>
              <w:t>2</w:t>
            </w:r>
          </w:p>
        </w:tc>
        <w:tc>
          <w:tcPr>
            <w:tcW w:w="598" w:type="dxa"/>
          </w:tcPr>
          <w:p>
            <w:pPr>
              <w:pStyle w:val="TableParagraph"/>
              <w:spacing w:line="224" w:lineRule="exact" w:before="68"/>
              <w:ind w:right="65"/>
              <w:jc w:val="right"/>
              <w:rPr>
                <w:sz w:val="20"/>
              </w:rPr>
            </w:pPr>
            <w:r>
              <w:rPr>
                <w:spacing w:val="-10"/>
                <w:sz w:val="20"/>
              </w:rPr>
              <w:t>3</w:t>
            </w:r>
          </w:p>
        </w:tc>
        <w:tc>
          <w:tcPr>
            <w:tcW w:w="596" w:type="dxa"/>
          </w:tcPr>
          <w:p>
            <w:pPr>
              <w:pStyle w:val="TableParagraph"/>
              <w:spacing w:line="224" w:lineRule="exact" w:before="68"/>
              <w:ind w:right="63"/>
              <w:jc w:val="right"/>
              <w:rPr>
                <w:sz w:val="20"/>
              </w:rPr>
            </w:pPr>
            <w:r>
              <w:rPr>
                <w:spacing w:val="-10"/>
                <w:sz w:val="20"/>
              </w:rPr>
              <w:t>1</w:t>
            </w: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27"/>
              <w:ind w:right="66"/>
              <w:jc w:val="right"/>
              <w:rPr>
                <w:b/>
                <w:sz w:val="20"/>
              </w:rPr>
            </w:pPr>
            <w:r>
              <w:rPr>
                <w:b/>
                <w:spacing w:val="-5"/>
                <w:sz w:val="20"/>
              </w:rPr>
              <w:t>65</w:t>
            </w:r>
          </w:p>
        </w:tc>
        <w:tc>
          <w:tcPr>
            <w:tcW w:w="676" w:type="dxa"/>
          </w:tcPr>
          <w:p>
            <w:pPr>
              <w:pStyle w:val="TableParagraph"/>
              <w:spacing w:line="224" w:lineRule="exact" w:before="68"/>
              <w:ind w:right="68"/>
              <w:jc w:val="right"/>
              <w:rPr>
                <w:sz w:val="20"/>
              </w:rPr>
            </w:pPr>
            <w:r>
              <w:rPr>
                <w:spacing w:val="-4"/>
                <w:sz w:val="20"/>
              </w:rPr>
              <w:t>3,22</w:t>
            </w:r>
          </w:p>
        </w:tc>
      </w:tr>
      <w:tr>
        <w:trPr>
          <w:trHeight w:val="309" w:hRule="atLeast"/>
        </w:trPr>
        <w:tc>
          <w:tcPr>
            <w:tcW w:w="1351" w:type="dxa"/>
          </w:tcPr>
          <w:p>
            <w:pPr>
              <w:pStyle w:val="TableParagraph"/>
              <w:spacing w:line="224" w:lineRule="exact" w:before="65"/>
              <w:ind w:left="69"/>
              <w:rPr>
                <w:sz w:val="20"/>
              </w:rPr>
            </w:pPr>
            <w:r>
              <w:rPr>
                <w:spacing w:val="-2"/>
                <w:sz w:val="20"/>
              </w:rPr>
              <w:t>Italija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spacing w:line="224" w:lineRule="exact" w:before="65"/>
              <w:ind w:right="63"/>
              <w:jc w:val="right"/>
              <w:rPr>
                <w:sz w:val="20"/>
              </w:rPr>
            </w:pPr>
            <w:r>
              <w:rPr>
                <w:spacing w:val="-10"/>
                <w:sz w:val="20"/>
              </w:rPr>
              <w:t>3</w:t>
            </w:r>
          </w:p>
        </w:tc>
        <w:tc>
          <w:tcPr>
            <w:tcW w:w="596" w:type="dxa"/>
          </w:tcPr>
          <w:p>
            <w:pPr>
              <w:pStyle w:val="TableParagraph"/>
              <w:spacing w:line="224" w:lineRule="exact" w:before="65"/>
              <w:ind w:right="61"/>
              <w:jc w:val="right"/>
              <w:rPr>
                <w:sz w:val="20"/>
              </w:rPr>
            </w:pPr>
            <w:r>
              <w:rPr>
                <w:spacing w:val="-10"/>
                <w:sz w:val="20"/>
              </w:rPr>
              <w:t>1</w:t>
            </w:r>
          </w:p>
        </w:tc>
        <w:tc>
          <w:tcPr>
            <w:tcW w:w="596" w:type="dxa"/>
          </w:tcPr>
          <w:p>
            <w:pPr>
              <w:pStyle w:val="TableParagraph"/>
              <w:spacing w:line="224" w:lineRule="exact" w:before="65"/>
              <w:ind w:right="58"/>
              <w:jc w:val="right"/>
              <w:rPr>
                <w:sz w:val="20"/>
              </w:rPr>
            </w:pPr>
            <w:r>
              <w:rPr>
                <w:spacing w:val="-5"/>
                <w:sz w:val="20"/>
              </w:rPr>
              <w:t>43</w:t>
            </w:r>
          </w:p>
        </w:tc>
        <w:tc>
          <w:tcPr>
            <w:tcW w:w="598" w:type="dxa"/>
          </w:tcPr>
          <w:p>
            <w:pPr>
              <w:pStyle w:val="TableParagraph"/>
              <w:spacing w:line="224" w:lineRule="exact" w:before="65"/>
              <w:ind w:right="65"/>
              <w:jc w:val="right"/>
              <w:rPr>
                <w:sz w:val="20"/>
              </w:rPr>
            </w:pPr>
            <w:r>
              <w:rPr>
                <w:spacing w:val="-10"/>
                <w:sz w:val="20"/>
              </w:rPr>
              <w:t>1</w:t>
            </w:r>
          </w:p>
        </w:tc>
        <w:tc>
          <w:tcPr>
            <w:tcW w:w="596" w:type="dxa"/>
          </w:tcPr>
          <w:p>
            <w:pPr>
              <w:pStyle w:val="TableParagraph"/>
              <w:spacing w:line="224" w:lineRule="exact" w:before="65"/>
              <w:ind w:right="63"/>
              <w:jc w:val="right"/>
              <w:rPr>
                <w:sz w:val="20"/>
              </w:rPr>
            </w:pPr>
            <w:r>
              <w:rPr>
                <w:spacing w:val="-10"/>
                <w:sz w:val="20"/>
              </w:rPr>
              <w:t>4</w:t>
            </w: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27"/>
              <w:ind w:right="66"/>
              <w:jc w:val="right"/>
              <w:rPr>
                <w:b/>
                <w:sz w:val="20"/>
              </w:rPr>
            </w:pPr>
            <w:r>
              <w:rPr>
                <w:b/>
                <w:spacing w:val="-5"/>
                <w:sz w:val="20"/>
              </w:rPr>
              <w:t>52</w:t>
            </w:r>
          </w:p>
        </w:tc>
        <w:tc>
          <w:tcPr>
            <w:tcW w:w="676" w:type="dxa"/>
          </w:tcPr>
          <w:p>
            <w:pPr>
              <w:pStyle w:val="TableParagraph"/>
              <w:spacing w:line="224" w:lineRule="exact" w:before="65"/>
              <w:ind w:right="68"/>
              <w:jc w:val="right"/>
              <w:rPr>
                <w:sz w:val="20"/>
              </w:rPr>
            </w:pPr>
            <w:r>
              <w:rPr>
                <w:spacing w:val="-4"/>
                <w:sz w:val="20"/>
              </w:rPr>
              <w:t>2,58</w:t>
            </w:r>
          </w:p>
        </w:tc>
      </w:tr>
      <w:tr>
        <w:trPr>
          <w:trHeight w:val="311" w:hRule="atLeast"/>
        </w:trPr>
        <w:tc>
          <w:tcPr>
            <w:tcW w:w="1351" w:type="dxa"/>
          </w:tcPr>
          <w:p>
            <w:pPr>
              <w:pStyle w:val="TableParagraph"/>
              <w:spacing w:line="224" w:lineRule="exact" w:before="68"/>
              <w:ind w:left="69"/>
              <w:rPr>
                <w:sz w:val="20"/>
              </w:rPr>
            </w:pPr>
            <w:r>
              <w:rPr>
                <w:spacing w:val="-2"/>
                <w:sz w:val="20"/>
              </w:rPr>
              <w:t>Makedonija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spacing w:line="224" w:lineRule="exact" w:before="68"/>
              <w:ind w:right="60"/>
              <w:jc w:val="right"/>
              <w:rPr>
                <w:sz w:val="20"/>
              </w:rPr>
            </w:pPr>
            <w:r>
              <w:rPr>
                <w:spacing w:val="-10"/>
                <w:sz w:val="20"/>
              </w:rPr>
              <w:t>3</w:t>
            </w:r>
          </w:p>
        </w:tc>
        <w:tc>
          <w:tcPr>
            <w:tcW w:w="596" w:type="dxa"/>
          </w:tcPr>
          <w:p>
            <w:pPr>
              <w:pStyle w:val="TableParagraph"/>
              <w:spacing w:line="224" w:lineRule="exact" w:before="68"/>
              <w:ind w:right="60"/>
              <w:jc w:val="right"/>
              <w:rPr>
                <w:sz w:val="20"/>
              </w:rPr>
            </w:pPr>
            <w:r>
              <w:rPr>
                <w:spacing w:val="-10"/>
                <w:sz w:val="20"/>
              </w:rPr>
              <w:t>2</w:t>
            </w:r>
          </w:p>
        </w:tc>
        <w:tc>
          <w:tcPr>
            <w:tcW w:w="598" w:type="dxa"/>
          </w:tcPr>
          <w:p>
            <w:pPr>
              <w:pStyle w:val="TableParagraph"/>
              <w:spacing w:line="224" w:lineRule="exact" w:before="68"/>
              <w:ind w:right="63"/>
              <w:jc w:val="right"/>
              <w:rPr>
                <w:sz w:val="20"/>
              </w:rPr>
            </w:pPr>
            <w:r>
              <w:rPr>
                <w:spacing w:val="-10"/>
                <w:sz w:val="20"/>
              </w:rPr>
              <w:t>2</w:t>
            </w:r>
          </w:p>
        </w:tc>
        <w:tc>
          <w:tcPr>
            <w:tcW w:w="596" w:type="dxa"/>
          </w:tcPr>
          <w:p>
            <w:pPr>
              <w:pStyle w:val="TableParagraph"/>
              <w:spacing w:line="224" w:lineRule="exact" w:before="68"/>
              <w:ind w:right="61"/>
              <w:jc w:val="right"/>
              <w:rPr>
                <w:sz w:val="20"/>
              </w:rPr>
            </w:pPr>
            <w:r>
              <w:rPr>
                <w:spacing w:val="-10"/>
                <w:sz w:val="20"/>
              </w:rPr>
              <w:t>1</w:t>
            </w: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spacing w:line="224" w:lineRule="exact" w:before="68"/>
              <w:ind w:right="65"/>
              <w:jc w:val="right"/>
              <w:rPr>
                <w:sz w:val="20"/>
              </w:rPr>
            </w:pPr>
            <w:r>
              <w:rPr>
                <w:spacing w:val="-10"/>
                <w:sz w:val="20"/>
              </w:rPr>
              <w:t>6</w:t>
            </w:r>
          </w:p>
        </w:tc>
        <w:tc>
          <w:tcPr>
            <w:tcW w:w="599" w:type="dxa"/>
          </w:tcPr>
          <w:p>
            <w:pPr>
              <w:pStyle w:val="TableParagraph"/>
              <w:rPr>
                <w:rFonts w:ascii="Times New Roman"/>
                <w:sz w:val="20"/>
              </w:rPr>
            </w:pPr>
          </w:p>
        </w:tc>
        <w:tc>
          <w:tcPr>
            <w:tcW w:w="813" w:type="dxa"/>
            <w:shd w:val="clear" w:color="auto" w:fill="D9D9D9"/>
          </w:tcPr>
          <w:p>
            <w:pPr>
              <w:pStyle w:val="TableParagraph"/>
              <w:spacing w:before="29"/>
              <w:ind w:right="66"/>
              <w:jc w:val="right"/>
              <w:rPr>
                <w:b/>
                <w:sz w:val="20"/>
              </w:rPr>
            </w:pPr>
            <w:r>
              <w:rPr>
                <w:b/>
                <w:spacing w:val="-5"/>
                <w:sz w:val="20"/>
              </w:rPr>
              <w:t>14</w:t>
            </w:r>
          </w:p>
        </w:tc>
        <w:tc>
          <w:tcPr>
            <w:tcW w:w="676" w:type="dxa"/>
          </w:tcPr>
          <w:p>
            <w:pPr>
              <w:pStyle w:val="TableParagraph"/>
              <w:spacing w:line="224" w:lineRule="exact" w:before="68"/>
              <w:ind w:right="68"/>
              <w:jc w:val="right"/>
              <w:rPr>
                <w:sz w:val="20"/>
              </w:rPr>
            </w:pPr>
            <w:r>
              <w:rPr>
                <w:spacing w:val="-4"/>
                <w:sz w:val="20"/>
              </w:rPr>
              <w:t>0,69</w:t>
            </w:r>
          </w:p>
        </w:tc>
      </w:tr>
      <w:tr>
        <w:trPr>
          <w:trHeight w:val="311" w:hRule="atLeast"/>
        </w:trPr>
        <w:tc>
          <w:tcPr>
            <w:tcW w:w="1351" w:type="dxa"/>
          </w:tcPr>
          <w:p>
            <w:pPr>
              <w:pStyle w:val="TableParagraph"/>
              <w:spacing w:line="224" w:lineRule="exact" w:before="68"/>
              <w:ind w:left="69"/>
              <w:rPr>
                <w:sz w:val="20"/>
              </w:rPr>
            </w:pPr>
            <w:r>
              <w:rPr>
                <w:spacing w:val="-2"/>
                <w:sz w:val="20"/>
              </w:rPr>
              <w:t>Španija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spacing w:line="224" w:lineRule="exact" w:before="68"/>
              <w:ind w:right="63"/>
              <w:jc w:val="right"/>
              <w:rPr>
                <w:sz w:val="20"/>
              </w:rPr>
            </w:pPr>
            <w:r>
              <w:rPr>
                <w:spacing w:val="-10"/>
                <w:sz w:val="20"/>
              </w:rPr>
              <w:t>2</w:t>
            </w:r>
          </w:p>
        </w:tc>
        <w:tc>
          <w:tcPr>
            <w:tcW w:w="596" w:type="dxa"/>
          </w:tcPr>
          <w:p>
            <w:pPr>
              <w:pStyle w:val="TableParagraph"/>
              <w:spacing w:line="224" w:lineRule="exact" w:before="68"/>
              <w:ind w:right="61"/>
              <w:jc w:val="right"/>
              <w:rPr>
                <w:sz w:val="20"/>
              </w:rPr>
            </w:pPr>
            <w:r>
              <w:rPr>
                <w:spacing w:val="-10"/>
                <w:sz w:val="20"/>
              </w:rPr>
              <w:t>2</w:t>
            </w:r>
          </w:p>
        </w:tc>
        <w:tc>
          <w:tcPr>
            <w:tcW w:w="596" w:type="dxa"/>
          </w:tcPr>
          <w:p>
            <w:pPr>
              <w:pStyle w:val="TableParagraph"/>
              <w:spacing w:line="224" w:lineRule="exact" w:before="68"/>
              <w:ind w:right="58"/>
              <w:jc w:val="right"/>
              <w:rPr>
                <w:sz w:val="20"/>
              </w:rPr>
            </w:pPr>
            <w:r>
              <w:rPr>
                <w:spacing w:val="-5"/>
                <w:sz w:val="20"/>
              </w:rPr>
              <w:t>35</w:t>
            </w: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27"/>
              <w:ind w:right="66"/>
              <w:jc w:val="right"/>
              <w:rPr>
                <w:b/>
                <w:sz w:val="20"/>
              </w:rPr>
            </w:pPr>
            <w:r>
              <w:rPr>
                <w:b/>
                <w:spacing w:val="-5"/>
                <w:sz w:val="20"/>
              </w:rPr>
              <w:t>39</w:t>
            </w:r>
          </w:p>
        </w:tc>
        <w:tc>
          <w:tcPr>
            <w:tcW w:w="676" w:type="dxa"/>
          </w:tcPr>
          <w:p>
            <w:pPr>
              <w:pStyle w:val="TableParagraph"/>
              <w:spacing w:line="224" w:lineRule="exact" w:before="68"/>
              <w:ind w:right="68"/>
              <w:jc w:val="right"/>
              <w:rPr>
                <w:sz w:val="20"/>
              </w:rPr>
            </w:pPr>
            <w:r>
              <w:rPr>
                <w:spacing w:val="-4"/>
                <w:sz w:val="20"/>
              </w:rPr>
              <w:t>1,93</w:t>
            </w:r>
          </w:p>
        </w:tc>
      </w:tr>
      <w:tr>
        <w:trPr>
          <w:trHeight w:val="311" w:hRule="atLeast"/>
        </w:trPr>
        <w:tc>
          <w:tcPr>
            <w:tcW w:w="1351" w:type="dxa"/>
          </w:tcPr>
          <w:p>
            <w:pPr>
              <w:pStyle w:val="TableParagraph"/>
              <w:spacing w:line="224" w:lineRule="exact" w:before="68"/>
              <w:ind w:left="69"/>
              <w:rPr>
                <w:sz w:val="20"/>
              </w:rPr>
            </w:pPr>
            <w:r>
              <w:rPr>
                <w:spacing w:val="-2"/>
                <w:sz w:val="20"/>
              </w:rPr>
              <w:t>Francija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spacing w:line="224" w:lineRule="exact" w:before="68"/>
              <w:ind w:right="60"/>
              <w:jc w:val="right"/>
              <w:rPr>
                <w:sz w:val="20"/>
              </w:rPr>
            </w:pPr>
            <w:r>
              <w:rPr>
                <w:spacing w:val="-10"/>
                <w:sz w:val="20"/>
              </w:rPr>
              <w:t>1</w:t>
            </w:r>
          </w:p>
        </w:tc>
        <w:tc>
          <w:tcPr>
            <w:tcW w:w="598" w:type="dxa"/>
          </w:tcPr>
          <w:p>
            <w:pPr>
              <w:pStyle w:val="TableParagraph"/>
              <w:rPr>
                <w:rFonts w:ascii="Times New Roman"/>
                <w:sz w:val="20"/>
              </w:rPr>
            </w:pPr>
          </w:p>
        </w:tc>
        <w:tc>
          <w:tcPr>
            <w:tcW w:w="596" w:type="dxa"/>
          </w:tcPr>
          <w:p>
            <w:pPr>
              <w:pStyle w:val="TableParagraph"/>
              <w:spacing w:line="224" w:lineRule="exact" w:before="68"/>
              <w:ind w:right="61"/>
              <w:jc w:val="right"/>
              <w:rPr>
                <w:sz w:val="20"/>
              </w:rPr>
            </w:pPr>
            <w:r>
              <w:rPr>
                <w:spacing w:val="-10"/>
                <w:sz w:val="20"/>
              </w:rPr>
              <w:t>2</w:t>
            </w:r>
          </w:p>
        </w:tc>
        <w:tc>
          <w:tcPr>
            <w:tcW w:w="596" w:type="dxa"/>
          </w:tcPr>
          <w:p>
            <w:pPr>
              <w:pStyle w:val="TableParagraph"/>
              <w:rPr>
                <w:rFonts w:ascii="Times New Roman"/>
                <w:sz w:val="20"/>
              </w:rPr>
            </w:pPr>
          </w:p>
        </w:tc>
        <w:tc>
          <w:tcPr>
            <w:tcW w:w="598" w:type="dxa"/>
          </w:tcPr>
          <w:p>
            <w:pPr>
              <w:pStyle w:val="TableParagraph"/>
              <w:spacing w:line="224" w:lineRule="exact" w:before="68"/>
              <w:ind w:right="65"/>
              <w:jc w:val="right"/>
              <w:rPr>
                <w:sz w:val="20"/>
              </w:rPr>
            </w:pPr>
            <w:r>
              <w:rPr>
                <w:spacing w:val="-10"/>
                <w:sz w:val="20"/>
              </w:rPr>
              <w:t>2</w:t>
            </w:r>
          </w:p>
        </w:tc>
        <w:tc>
          <w:tcPr>
            <w:tcW w:w="596" w:type="dxa"/>
          </w:tcPr>
          <w:p>
            <w:pPr>
              <w:pStyle w:val="TableParagraph"/>
              <w:rPr>
                <w:rFonts w:ascii="Times New Roman"/>
                <w:sz w:val="20"/>
              </w:rPr>
            </w:pPr>
          </w:p>
        </w:tc>
        <w:tc>
          <w:tcPr>
            <w:tcW w:w="597" w:type="dxa"/>
          </w:tcPr>
          <w:p>
            <w:pPr>
              <w:pStyle w:val="TableParagraph"/>
              <w:spacing w:line="224" w:lineRule="exact" w:before="68"/>
              <w:ind w:right="65"/>
              <w:jc w:val="right"/>
              <w:rPr>
                <w:sz w:val="20"/>
              </w:rPr>
            </w:pPr>
            <w:r>
              <w:rPr>
                <w:spacing w:val="-10"/>
                <w:sz w:val="20"/>
              </w:rPr>
              <w:t>2</w:t>
            </w:r>
          </w:p>
        </w:tc>
        <w:tc>
          <w:tcPr>
            <w:tcW w:w="599" w:type="dxa"/>
          </w:tcPr>
          <w:p>
            <w:pPr>
              <w:pStyle w:val="TableParagraph"/>
              <w:rPr>
                <w:rFonts w:ascii="Times New Roman"/>
                <w:sz w:val="20"/>
              </w:rPr>
            </w:pPr>
          </w:p>
        </w:tc>
        <w:tc>
          <w:tcPr>
            <w:tcW w:w="813" w:type="dxa"/>
            <w:shd w:val="clear" w:color="auto" w:fill="D9D9D9"/>
          </w:tcPr>
          <w:p>
            <w:pPr>
              <w:pStyle w:val="TableParagraph"/>
              <w:spacing w:before="27"/>
              <w:ind w:right="67"/>
              <w:jc w:val="right"/>
              <w:rPr>
                <w:b/>
                <w:sz w:val="20"/>
              </w:rPr>
            </w:pPr>
            <w:r>
              <w:rPr>
                <w:b/>
                <w:spacing w:val="-10"/>
                <w:sz w:val="20"/>
              </w:rPr>
              <w:t>7</w:t>
            </w:r>
          </w:p>
        </w:tc>
        <w:tc>
          <w:tcPr>
            <w:tcW w:w="676" w:type="dxa"/>
          </w:tcPr>
          <w:p>
            <w:pPr>
              <w:pStyle w:val="TableParagraph"/>
              <w:spacing w:line="224" w:lineRule="exact" w:before="68"/>
              <w:ind w:right="68"/>
              <w:jc w:val="right"/>
              <w:rPr>
                <w:sz w:val="20"/>
              </w:rPr>
            </w:pPr>
            <w:r>
              <w:rPr>
                <w:spacing w:val="-4"/>
                <w:sz w:val="20"/>
              </w:rPr>
              <w:t>0,35</w:t>
            </w:r>
          </w:p>
        </w:tc>
      </w:tr>
      <w:tr>
        <w:trPr>
          <w:trHeight w:val="309" w:hRule="atLeast"/>
        </w:trPr>
        <w:tc>
          <w:tcPr>
            <w:tcW w:w="1351" w:type="dxa"/>
          </w:tcPr>
          <w:p>
            <w:pPr>
              <w:pStyle w:val="TableParagraph"/>
              <w:spacing w:line="224" w:lineRule="exact" w:before="65"/>
              <w:ind w:left="69"/>
              <w:rPr>
                <w:sz w:val="20"/>
              </w:rPr>
            </w:pPr>
            <w:r>
              <w:rPr>
                <w:spacing w:val="-2"/>
                <w:sz w:val="20"/>
              </w:rPr>
              <w:t>Švedska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spacing w:line="224" w:lineRule="exact" w:before="65"/>
              <w:ind w:right="60"/>
              <w:jc w:val="right"/>
              <w:rPr>
                <w:sz w:val="20"/>
              </w:rPr>
            </w:pPr>
            <w:r>
              <w:rPr>
                <w:spacing w:val="-10"/>
                <w:sz w:val="20"/>
              </w:rPr>
              <w:t>6</w:t>
            </w:r>
          </w:p>
        </w:tc>
        <w:tc>
          <w:tcPr>
            <w:tcW w:w="598" w:type="dxa"/>
          </w:tcPr>
          <w:p>
            <w:pPr>
              <w:pStyle w:val="TableParagraph"/>
              <w:spacing w:line="224" w:lineRule="exact" w:before="65"/>
              <w:ind w:right="63"/>
              <w:jc w:val="right"/>
              <w:rPr>
                <w:sz w:val="20"/>
              </w:rPr>
            </w:pPr>
            <w:r>
              <w:rPr>
                <w:spacing w:val="-10"/>
                <w:sz w:val="20"/>
              </w:rPr>
              <w:t>3</w:t>
            </w: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27"/>
              <w:ind w:right="67"/>
              <w:jc w:val="right"/>
              <w:rPr>
                <w:b/>
                <w:sz w:val="20"/>
              </w:rPr>
            </w:pPr>
            <w:r>
              <w:rPr>
                <w:b/>
                <w:spacing w:val="-10"/>
                <w:sz w:val="20"/>
              </w:rPr>
              <w:t>9</w:t>
            </w:r>
          </w:p>
        </w:tc>
        <w:tc>
          <w:tcPr>
            <w:tcW w:w="676" w:type="dxa"/>
          </w:tcPr>
          <w:p>
            <w:pPr>
              <w:pStyle w:val="TableParagraph"/>
              <w:spacing w:line="224" w:lineRule="exact" w:before="65"/>
              <w:ind w:right="68"/>
              <w:jc w:val="right"/>
              <w:rPr>
                <w:sz w:val="20"/>
              </w:rPr>
            </w:pPr>
            <w:r>
              <w:rPr>
                <w:spacing w:val="-4"/>
                <w:sz w:val="20"/>
              </w:rPr>
              <w:t>0,45</w:t>
            </w:r>
          </w:p>
        </w:tc>
      </w:tr>
      <w:tr>
        <w:trPr>
          <w:trHeight w:val="465" w:hRule="atLeast"/>
        </w:trPr>
        <w:tc>
          <w:tcPr>
            <w:tcW w:w="1351" w:type="dxa"/>
          </w:tcPr>
          <w:p>
            <w:pPr>
              <w:pStyle w:val="TableParagraph"/>
              <w:spacing w:line="221" w:lineRule="exact"/>
              <w:ind w:left="69"/>
              <w:rPr>
                <w:sz w:val="20"/>
              </w:rPr>
            </w:pPr>
            <w:r>
              <w:rPr>
                <w:spacing w:val="-2"/>
                <w:sz w:val="20"/>
              </w:rPr>
              <w:t>Velika</w:t>
            </w:r>
          </w:p>
          <w:p>
            <w:pPr>
              <w:pStyle w:val="TableParagraph"/>
              <w:spacing w:line="224" w:lineRule="exact"/>
              <w:ind w:left="69"/>
              <w:rPr>
                <w:sz w:val="20"/>
              </w:rPr>
            </w:pPr>
            <w:r>
              <w:rPr>
                <w:spacing w:val="-2"/>
                <w:sz w:val="20"/>
              </w:rPr>
              <w:t>Britanija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spacing w:line="224" w:lineRule="exact" w:before="221"/>
              <w:ind w:right="61"/>
              <w:jc w:val="right"/>
              <w:rPr>
                <w:sz w:val="20"/>
              </w:rPr>
            </w:pPr>
            <w:r>
              <w:rPr>
                <w:spacing w:val="-10"/>
                <w:sz w:val="20"/>
              </w:rPr>
              <w:t>3</w:t>
            </w:r>
          </w:p>
        </w:tc>
        <w:tc>
          <w:tcPr>
            <w:tcW w:w="596" w:type="dxa"/>
          </w:tcPr>
          <w:p>
            <w:pPr>
              <w:pStyle w:val="TableParagraph"/>
              <w:spacing w:line="224" w:lineRule="exact" w:before="221"/>
              <w:ind w:right="62"/>
              <w:jc w:val="right"/>
              <w:rPr>
                <w:sz w:val="20"/>
              </w:rPr>
            </w:pPr>
            <w:r>
              <w:rPr>
                <w:spacing w:val="-10"/>
                <w:sz w:val="20"/>
              </w:rPr>
              <w:t>1</w:t>
            </w: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spacing w:line="224" w:lineRule="exact" w:before="221"/>
              <w:ind w:right="68"/>
              <w:jc w:val="right"/>
              <w:rPr>
                <w:sz w:val="20"/>
              </w:rPr>
            </w:pPr>
            <w:r>
              <w:rPr>
                <w:spacing w:val="-10"/>
                <w:sz w:val="20"/>
              </w:rPr>
              <w:t>1</w:t>
            </w:r>
          </w:p>
        </w:tc>
        <w:tc>
          <w:tcPr>
            <w:tcW w:w="813" w:type="dxa"/>
            <w:shd w:val="clear" w:color="auto" w:fill="D9D9D9"/>
          </w:tcPr>
          <w:p>
            <w:pPr>
              <w:pStyle w:val="TableParagraph"/>
              <w:spacing w:before="106"/>
              <w:ind w:right="67"/>
              <w:jc w:val="right"/>
              <w:rPr>
                <w:b/>
                <w:sz w:val="20"/>
              </w:rPr>
            </w:pPr>
            <w:r>
              <w:rPr>
                <w:b/>
                <w:spacing w:val="-10"/>
                <w:sz w:val="20"/>
              </w:rPr>
              <w:t>5</w:t>
            </w:r>
          </w:p>
        </w:tc>
        <w:tc>
          <w:tcPr>
            <w:tcW w:w="676" w:type="dxa"/>
          </w:tcPr>
          <w:p>
            <w:pPr>
              <w:pStyle w:val="TableParagraph"/>
              <w:spacing w:line="224" w:lineRule="exact" w:before="221"/>
              <w:ind w:right="68"/>
              <w:jc w:val="right"/>
              <w:rPr>
                <w:sz w:val="20"/>
              </w:rPr>
            </w:pPr>
            <w:r>
              <w:rPr>
                <w:spacing w:val="-4"/>
                <w:sz w:val="20"/>
              </w:rPr>
              <w:t>0,25</w:t>
            </w:r>
          </w:p>
        </w:tc>
      </w:tr>
      <w:tr>
        <w:trPr>
          <w:trHeight w:val="311" w:hRule="atLeast"/>
        </w:trPr>
        <w:tc>
          <w:tcPr>
            <w:tcW w:w="1351" w:type="dxa"/>
          </w:tcPr>
          <w:p>
            <w:pPr>
              <w:pStyle w:val="TableParagraph"/>
              <w:spacing w:line="224" w:lineRule="exact" w:before="68"/>
              <w:ind w:left="69"/>
              <w:rPr>
                <w:sz w:val="20"/>
              </w:rPr>
            </w:pPr>
            <w:r>
              <w:rPr>
                <w:spacing w:val="-2"/>
                <w:sz w:val="20"/>
              </w:rPr>
              <w:t>Albanija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spacing w:line="224" w:lineRule="exact" w:before="68"/>
              <w:ind w:right="61"/>
              <w:jc w:val="right"/>
              <w:rPr>
                <w:sz w:val="20"/>
              </w:rPr>
            </w:pPr>
            <w:r>
              <w:rPr>
                <w:spacing w:val="-10"/>
                <w:sz w:val="20"/>
              </w:rPr>
              <w:t>4</w:t>
            </w: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27"/>
              <w:ind w:right="67"/>
              <w:jc w:val="right"/>
              <w:rPr>
                <w:b/>
                <w:sz w:val="20"/>
              </w:rPr>
            </w:pPr>
            <w:r>
              <w:rPr>
                <w:b/>
                <w:spacing w:val="-10"/>
                <w:sz w:val="20"/>
              </w:rPr>
              <w:t>4</w:t>
            </w:r>
          </w:p>
        </w:tc>
        <w:tc>
          <w:tcPr>
            <w:tcW w:w="676" w:type="dxa"/>
          </w:tcPr>
          <w:p>
            <w:pPr>
              <w:pStyle w:val="TableParagraph"/>
              <w:spacing w:line="224" w:lineRule="exact" w:before="68"/>
              <w:ind w:right="68"/>
              <w:jc w:val="right"/>
              <w:rPr>
                <w:sz w:val="20"/>
              </w:rPr>
            </w:pPr>
            <w:r>
              <w:rPr>
                <w:spacing w:val="-4"/>
                <w:sz w:val="20"/>
              </w:rPr>
              <w:t>0,20</w:t>
            </w:r>
          </w:p>
        </w:tc>
      </w:tr>
      <w:tr>
        <w:trPr>
          <w:trHeight w:val="311" w:hRule="atLeast"/>
        </w:trPr>
        <w:tc>
          <w:tcPr>
            <w:tcW w:w="1351" w:type="dxa"/>
          </w:tcPr>
          <w:p>
            <w:pPr>
              <w:pStyle w:val="TableParagraph"/>
              <w:spacing w:line="224" w:lineRule="exact" w:before="68"/>
              <w:ind w:left="69"/>
              <w:rPr>
                <w:sz w:val="20"/>
              </w:rPr>
            </w:pPr>
            <w:r>
              <w:rPr>
                <w:spacing w:val="-2"/>
                <w:sz w:val="20"/>
              </w:rPr>
              <w:t>Belgija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spacing w:line="224" w:lineRule="exact" w:before="68"/>
              <w:ind w:right="62"/>
              <w:jc w:val="right"/>
              <w:rPr>
                <w:sz w:val="20"/>
              </w:rPr>
            </w:pPr>
            <w:r>
              <w:rPr>
                <w:spacing w:val="-10"/>
                <w:sz w:val="20"/>
              </w:rPr>
              <w:t>4</w:t>
            </w: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27"/>
              <w:ind w:right="67"/>
              <w:jc w:val="right"/>
              <w:rPr>
                <w:b/>
                <w:sz w:val="20"/>
              </w:rPr>
            </w:pPr>
            <w:r>
              <w:rPr>
                <w:b/>
                <w:spacing w:val="-10"/>
                <w:sz w:val="20"/>
              </w:rPr>
              <w:t>4</w:t>
            </w:r>
          </w:p>
        </w:tc>
        <w:tc>
          <w:tcPr>
            <w:tcW w:w="676" w:type="dxa"/>
          </w:tcPr>
          <w:p>
            <w:pPr>
              <w:pStyle w:val="TableParagraph"/>
              <w:spacing w:line="224" w:lineRule="exact" w:before="68"/>
              <w:ind w:right="68"/>
              <w:jc w:val="right"/>
              <w:rPr>
                <w:sz w:val="20"/>
              </w:rPr>
            </w:pPr>
            <w:r>
              <w:rPr>
                <w:spacing w:val="-4"/>
                <w:sz w:val="20"/>
              </w:rPr>
              <w:t>0,20</w:t>
            </w:r>
          </w:p>
        </w:tc>
      </w:tr>
      <w:tr>
        <w:trPr>
          <w:trHeight w:val="309" w:hRule="atLeast"/>
        </w:trPr>
        <w:tc>
          <w:tcPr>
            <w:tcW w:w="1351" w:type="dxa"/>
          </w:tcPr>
          <w:p>
            <w:pPr>
              <w:pStyle w:val="TableParagraph"/>
              <w:spacing w:line="224" w:lineRule="exact" w:before="66"/>
              <w:ind w:left="69"/>
              <w:rPr>
                <w:sz w:val="20"/>
              </w:rPr>
            </w:pPr>
            <w:r>
              <w:rPr>
                <w:spacing w:val="-2"/>
                <w:sz w:val="20"/>
              </w:rPr>
              <w:t>Danska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spacing w:line="224" w:lineRule="exact" w:before="66"/>
              <w:ind w:right="61"/>
              <w:jc w:val="right"/>
              <w:rPr>
                <w:sz w:val="20"/>
              </w:rPr>
            </w:pPr>
            <w:r>
              <w:rPr>
                <w:spacing w:val="-10"/>
                <w:sz w:val="20"/>
              </w:rPr>
              <w:t>4</w:t>
            </w: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27"/>
              <w:ind w:right="67"/>
              <w:jc w:val="right"/>
              <w:rPr>
                <w:b/>
                <w:sz w:val="20"/>
              </w:rPr>
            </w:pPr>
            <w:r>
              <w:rPr>
                <w:b/>
                <w:spacing w:val="-10"/>
                <w:sz w:val="20"/>
              </w:rPr>
              <w:t>4</w:t>
            </w:r>
          </w:p>
        </w:tc>
        <w:tc>
          <w:tcPr>
            <w:tcW w:w="676" w:type="dxa"/>
          </w:tcPr>
          <w:p>
            <w:pPr>
              <w:pStyle w:val="TableParagraph"/>
              <w:spacing w:line="224" w:lineRule="exact" w:before="66"/>
              <w:ind w:right="68"/>
              <w:jc w:val="right"/>
              <w:rPr>
                <w:sz w:val="20"/>
              </w:rPr>
            </w:pPr>
            <w:r>
              <w:rPr>
                <w:spacing w:val="-4"/>
                <w:sz w:val="20"/>
              </w:rPr>
              <w:t>0,20</w:t>
            </w:r>
          </w:p>
        </w:tc>
      </w:tr>
      <w:tr>
        <w:trPr>
          <w:trHeight w:val="311" w:hRule="atLeast"/>
        </w:trPr>
        <w:tc>
          <w:tcPr>
            <w:tcW w:w="1351" w:type="dxa"/>
          </w:tcPr>
          <w:p>
            <w:pPr>
              <w:pStyle w:val="TableParagraph"/>
              <w:spacing w:line="224" w:lineRule="exact" w:before="68"/>
              <w:ind w:left="69"/>
              <w:rPr>
                <w:sz w:val="20"/>
              </w:rPr>
            </w:pPr>
            <w:r>
              <w:rPr>
                <w:spacing w:val="-2"/>
                <w:sz w:val="20"/>
              </w:rPr>
              <w:t>Švica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spacing w:line="224" w:lineRule="exact" w:before="68"/>
              <w:ind w:right="63"/>
              <w:jc w:val="right"/>
              <w:rPr>
                <w:sz w:val="20"/>
              </w:rPr>
            </w:pPr>
            <w:r>
              <w:rPr>
                <w:spacing w:val="-10"/>
                <w:sz w:val="20"/>
              </w:rPr>
              <w:t>2</w:t>
            </w: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spacing w:line="224" w:lineRule="exact" w:before="68"/>
              <w:ind w:right="65"/>
              <w:jc w:val="right"/>
              <w:rPr>
                <w:sz w:val="20"/>
              </w:rPr>
            </w:pPr>
            <w:r>
              <w:rPr>
                <w:spacing w:val="-10"/>
                <w:sz w:val="20"/>
              </w:rPr>
              <w:t>1</w:t>
            </w: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29"/>
              <w:ind w:right="67"/>
              <w:jc w:val="right"/>
              <w:rPr>
                <w:b/>
                <w:sz w:val="20"/>
              </w:rPr>
            </w:pPr>
            <w:r>
              <w:rPr>
                <w:b/>
                <w:spacing w:val="-10"/>
                <w:sz w:val="20"/>
              </w:rPr>
              <w:t>3</w:t>
            </w:r>
          </w:p>
        </w:tc>
        <w:tc>
          <w:tcPr>
            <w:tcW w:w="676" w:type="dxa"/>
          </w:tcPr>
          <w:p>
            <w:pPr>
              <w:pStyle w:val="TableParagraph"/>
              <w:spacing w:line="224" w:lineRule="exact" w:before="68"/>
              <w:ind w:right="68"/>
              <w:jc w:val="right"/>
              <w:rPr>
                <w:sz w:val="20"/>
              </w:rPr>
            </w:pPr>
            <w:r>
              <w:rPr>
                <w:spacing w:val="-4"/>
                <w:sz w:val="20"/>
              </w:rPr>
              <w:t>0,15</w:t>
            </w:r>
          </w:p>
        </w:tc>
      </w:tr>
      <w:tr>
        <w:trPr>
          <w:trHeight w:val="311" w:hRule="atLeast"/>
        </w:trPr>
        <w:tc>
          <w:tcPr>
            <w:tcW w:w="1351" w:type="dxa"/>
          </w:tcPr>
          <w:p>
            <w:pPr>
              <w:pStyle w:val="TableParagraph"/>
              <w:spacing w:line="224" w:lineRule="exact" w:before="68"/>
              <w:ind w:left="69"/>
              <w:rPr>
                <w:sz w:val="20"/>
              </w:rPr>
            </w:pPr>
            <w:r>
              <w:rPr>
                <w:spacing w:val="-2"/>
                <w:sz w:val="20"/>
              </w:rPr>
              <w:t>Kitajska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spacing w:line="224" w:lineRule="exact" w:before="68"/>
              <w:ind w:right="63"/>
              <w:jc w:val="right"/>
              <w:rPr>
                <w:sz w:val="20"/>
              </w:rPr>
            </w:pPr>
            <w:r>
              <w:rPr>
                <w:spacing w:val="-10"/>
                <w:sz w:val="20"/>
              </w:rPr>
              <w:t>3</w:t>
            </w:r>
          </w:p>
        </w:tc>
        <w:tc>
          <w:tcPr>
            <w:tcW w:w="596" w:type="dxa"/>
          </w:tcPr>
          <w:p>
            <w:pPr>
              <w:pStyle w:val="TableParagraph"/>
              <w:rPr>
                <w:rFonts w:ascii="Times New Roman"/>
                <w:sz w:val="20"/>
              </w:rPr>
            </w:pPr>
          </w:p>
        </w:tc>
        <w:tc>
          <w:tcPr>
            <w:tcW w:w="596" w:type="dxa"/>
          </w:tcPr>
          <w:p>
            <w:pPr>
              <w:pStyle w:val="TableParagraph"/>
              <w:spacing w:line="224" w:lineRule="exact" w:before="68"/>
              <w:ind w:right="62"/>
              <w:jc w:val="right"/>
              <w:rPr>
                <w:sz w:val="20"/>
              </w:rPr>
            </w:pPr>
            <w:r>
              <w:rPr>
                <w:spacing w:val="-10"/>
                <w:sz w:val="20"/>
              </w:rPr>
              <w:t>7</w:t>
            </w: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27"/>
              <w:ind w:right="66"/>
              <w:jc w:val="right"/>
              <w:rPr>
                <w:b/>
                <w:sz w:val="20"/>
              </w:rPr>
            </w:pPr>
            <w:r>
              <w:rPr>
                <w:b/>
                <w:spacing w:val="-5"/>
                <w:sz w:val="20"/>
              </w:rPr>
              <w:t>10</w:t>
            </w:r>
          </w:p>
        </w:tc>
        <w:tc>
          <w:tcPr>
            <w:tcW w:w="676" w:type="dxa"/>
          </w:tcPr>
          <w:p>
            <w:pPr>
              <w:pStyle w:val="TableParagraph"/>
              <w:spacing w:line="224" w:lineRule="exact" w:before="68"/>
              <w:ind w:right="68"/>
              <w:jc w:val="right"/>
              <w:rPr>
                <w:sz w:val="20"/>
              </w:rPr>
            </w:pPr>
            <w:r>
              <w:rPr>
                <w:spacing w:val="-4"/>
                <w:sz w:val="20"/>
              </w:rPr>
              <w:t>0,50</w:t>
            </w:r>
          </w:p>
        </w:tc>
      </w:tr>
      <w:tr>
        <w:trPr>
          <w:trHeight w:val="695" w:hRule="atLeast"/>
        </w:trPr>
        <w:tc>
          <w:tcPr>
            <w:tcW w:w="1351" w:type="dxa"/>
          </w:tcPr>
          <w:p>
            <w:pPr>
              <w:pStyle w:val="TableParagraph"/>
              <w:spacing w:line="237" w:lineRule="auto"/>
              <w:ind w:left="69" w:right="437"/>
              <w:rPr>
                <w:sz w:val="20"/>
              </w:rPr>
            </w:pPr>
            <w:r>
              <w:rPr>
                <w:spacing w:val="-2"/>
                <w:sz w:val="20"/>
              </w:rPr>
              <w:t>Združene države</w:t>
            </w:r>
          </w:p>
          <w:p>
            <w:pPr>
              <w:pStyle w:val="TableParagraph"/>
              <w:spacing w:line="224" w:lineRule="exact"/>
              <w:ind w:left="69"/>
              <w:rPr>
                <w:sz w:val="20"/>
              </w:rPr>
            </w:pPr>
            <w:r>
              <w:rPr>
                <w:spacing w:val="-2"/>
                <w:sz w:val="20"/>
              </w:rPr>
              <w:t>Amerike</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spacing w:before="219"/>
              <w:rPr>
                <w:b/>
                <w:sz w:val="20"/>
              </w:rPr>
            </w:pPr>
          </w:p>
          <w:p>
            <w:pPr>
              <w:pStyle w:val="TableParagraph"/>
              <w:spacing w:line="224" w:lineRule="exact"/>
              <w:ind w:right="61"/>
              <w:jc w:val="right"/>
              <w:rPr>
                <w:sz w:val="20"/>
              </w:rPr>
            </w:pPr>
            <w:r>
              <w:rPr>
                <w:spacing w:val="-10"/>
                <w:sz w:val="20"/>
              </w:rPr>
              <w:t>1</w:t>
            </w:r>
          </w:p>
        </w:tc>
        <w:tc>
          <w:tcPr>
            <w:tcW w:w="596" w:type="dxa"/>
          </w:tcPr>
          <w:p>
            <w:pPr>
              <w:pStyle w:val="TableParagraph"/>
              <w:spacing w:before="219"/>
              <w:rPr>
                <w:b/>
                <w:sz w:val="20"/>
              </w:rPr>
            </w:pPr>
          </w:p>
          <w:p>
            <w:pPr>
              <w:pStyle w:val="TableParagraph"/>
              <w:spacing w:line="224" w:lineRule="exact"/>
              <w:ind w:right="62"/>
              <w:jc w:val="right"/>
              <w:rPr>
                <w:sz w:val="20"/>
              </w:rPr>
            </w:pPr>
            <w:r>
              <w:rPr>
                <w:spacing w:val="-10"/>
                <w:sz w:val="20"/>
              </w:rPr>
              <w:t>1</w:t>
            </w: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219"/>
              <w:ind w:right="67"/>
              <w:jc w:val="right"/>
              <w:rPr>
                <w:b/>
                <w:sz w:val="20"/>
              </w:rPr>
            </w:pPr>
            <w:r>
              <w:rPr>
                <w:b/>
                <w:spacing w:val="-10"/>
                <w:sz w:val="20"/>
              </w:rPr>
              <w:t>2</w:t>
            </w:r>
          </w:p>
        </w:tc>
        <w:tc>
          <w:tcPr>
            <w:tcW w:w="676" w:type="dxa"/>
          </w:tcPr>
          <w:p>
            <w:pPr>
              <w:pStyle w:val="TableParagraph"/>
              <w:spacing w:before="219"/>
              <w:rPr>
                <w:b/>
                <w:sz w:val="20"/>
              </w:rPr>
            </w:pPr>
          </w:p>
          <w:p>
            <w:pPr>
              <w:pStyle w:val="TableParagraph"/>
              <w:spacing w:line="224" w:lineRule="exact"/>
              <w:ind w:right="68"/>
              <w:jc w:val="right"/>
              <w:rPr>
                <w:sz w:val="20"/>
              </w:rPr>
            </w:pPr>
            <w:r>
              <w:rPr>
                <w:spacing w:val="-4"/>
                <w:sz w:val="20"/>
              </w:rPr>
              <w:t>0,10</w:t>
            </w:r>
          </w:p>
        </w:tc>
      </w:tr>
      <w:tr>
        <w:trPr>
          <w:trHeight w:val="311" w:hRule="atLeast"/>
        </w:trPr>
        <w:tc>
          <w:tcPr>
            <w:tcW w:w="1351" w:type="dxa"/>
          </w:tcPr>
          <w:p>
            <w:pPr>
              <w:pStyle w:val="TableParagraph"/>
              <w:spacing w:line="224" w:lineRule="exact" w:before="68"/>
              <w:ind w:left="69"/>
              <w:rPr>
                <w:sz w:val="20"/>
              </w:rPr>
            </w:pPr>
            <w:r>
              <w:rPr>
                <w:spacing w:val="-2"/>
                <w:sz w:val="20"/>
              </w:rPr>
              <w:t>Bolgarija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spacing w:line="224" w:lineRule="exact" w:before="68"/>
              <w:ind w:right="65"/>
              <w:jc w:val="right"/>
              <w:rPr>
                <w:sz w:val="20"/>
              </w:rPr>
            </w:pPr>
            <w:r>
              <w:rPr>
                <w:spacing w:val="-10"/>
                <w:sz w:val="20"/>
              </w:rPr>
              <w:t>1</w:t>
            </w:r>
          </w:p>
        </w:tc>
        <w:tc>
          <w:tcPr>
            <w:tcW w:w="599" w:type="dxa"/>
          </w:tcPr>
          <w:p>
            <w:pPr>
              <w:pStyle w:val="TableParagraph"/>
              <w:rPr>
                <w:rFonts w:ascii="Times New Roman"/>
                <w:sz w:val="20"/>
              </w:rPr>
            </w:pPr>
          </w:p>
        </w:tc>
        <w:tc>
          <w:tcPr>
            <w:tcW w:w="813" w:type="dxa"/>
            <w:shd w:val="clear" w:color="auto" w:fill="D9D9D9"/>
          </w:tcPr>
          <w:p>
            <w:pPr>
              <w:pStyle w:val="TableParagraph"/>
              <w:spacing w:before="29"/>
              <w:ind w:right="67"/>
              <w:jc w:val="right"/>
              <w:rPr>
                <w:b/>
                <w:sz w:val="20"/>
              </w:rPr>
            </w:pPr>
            <w:r>
              <w:rPr>
                <w:b/>
                <w:spacing w:val="-10"/>
                <w:sz w:val="20"/>
              </w:rPr>
              <w:t>1</w:t>
            </w:r>
          </w:p>
        </w:tc>
        <w:tc>
          <w:tcPr>
            <w:tcW w:w="676" w:type="dxa"/>
          </w:tcPr>
          <w:p>
            <w:pPr>
              <w:pStyle w:val="TableParagraph"/>
              <w:spacing w:line="224" w:lineRule="exact" w:before="68"/>
              <w:ind w:right="68"/>
              <w:jc w:val="right"/>
              <w:rPr>
                <w:sz w:val="20"/>
              </w:rPr>
            </w:pPr>
            <w:r>
              <w:rPr>
                <w:spacing w:val="-4"/>
                <w:sz w:val="20"/>
              </w:rPr>
              <w:t>0,05</w:t>
            </w:r>
          </w:p>
        </w:tc>
      </w:tr>
      <w:tr>
        <w:trPr>
          <w:trHeight w:val="311" w:hRule="atLeast"/>
        </w:trPr>
        <w:tc>
          <w:tcPr>
            <w:tcW w:w="1351" w:type="dxa"/>
          </w:tcPr>
          <w:p>
            <w:pPr>
              <w:pStyle w:val="TableParagraph"/>
              <w:spacing w:line="224" w:lineRule="exact" w:before="68"/>
              <w:ind w:left="69"/>
              <w:rPr>
                <w:sz w:val="20"/>
              </w:rPr>
            </w:pPr>
            <w:r>
              <w:rPr>
                <w:spacing w:val="-2"/>
                <w:sz w:val="20"/>
              </w:rPr>
              <w:t>Filipini</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spacing w:line="224" w:lineRule="exact" w:before="68"/>
              <w:ind w:right="58"/>
              <w:jc w:val="right"/>
              <w:rPr>
                <w:sz w:val="20"/>
              </w:rPr>
            </w:pPr>
            <w:r>
              <w:rPr>
                <w:spacing w:val="-5"/>
                <w:sz w:val="20"/>
              </w:rPr>
              <w:t>15</w:t>
            </w: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27"/>
              <w:ind w:right="66"/>
              <w:jc w:val="right"/>
              <w:rPr>
                <w:b/>
                <w:sz w:val="20"/>
              </w:rPr>
            </w:pPr>
            <w:r>
              <w:rPr>
                <w:b/>
                <w:spacing w:val="-5"/>
                <w:sz w:val="20"/>
              </w:rPr>
              <w:t>15</w:t>
            </w:r>
          </w:p>
        </w:tc>
        <w:tc>
          <w:tcPr>
            <w:tcW w:w="676" w:type="dxa"/>
          </w:tcPr>
          <w:p>
            <w:pPr>
              <w:pStyle w:val="TableParagraph"/>
              <w:spacing w:line="224" w:lineRule="exact" w:before="68"/>
              <w:ind w:right="68"/>
              <w:jc w:val="right"/>
              <w:rPr>
                <w:sz w:val="20"/>
              </w:rPr>
            </w:pPr>
            <w:r>
              <w:rPr>
                <w:spacing w:val="-4"/>
                <w:sz w:val="20"/>
              </w:rPr>
              <w:t>0,74</w:t>
            </w:r>
          </w:p>
        </w:tc>
      </w:tr>
    </w:tbl>
    <w:p>
      <w:pPr>
        <w:pStyle w:val="TableParagraph"/>
        <w:spacing w:after="0" w:line="224" w:lineRule="exact"/>
        <w:jc w:val="right"/>
        <w:rPr>
          <w:sz w:val="20"/>
        </w:rPr>
        <w:sectPr>
          <w:pgSz w:w="11910" w:h="16840"/>
          <w:pgMar w:header="424" w:footer="850" w:top="3860" w:bottom="1183" w:left="566" w:right="141"/>
        </w:sectPr>
      </w:pPr>
    </w:p>
    <w:tbl>
      <w:tblPr>
        <w:tblW w:w="0" w:type="auto"/>
        <w:jc w:val="left"/>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1"/>
        <w:gridCol w:w="595"/>
        <w:gridCol w:w="596"/>
        <w:gridCol w:w="598"/>
        <w:gridCol w:w="596"/>
        <w:gridCol w:w="596"/>
        <w:gridCol w:w="598"/>
        <w:gridCol w:w="596"/>
        <w:gridCol w:w="596"/>
        <w:gridCol w:w="598"/>
        <w:gridCol w:w="596"/>
        <w:gridCol w:w="597"/>
        <w:gridCol w:w="599"/>
        <w:gridCol w:w="813"/>
        <w:gridCol w:w="676"/>
      </w:tblGrid>
      <w:tr>
        <w:trPr>
          <w:trHeight w:val="311" w:hRule="atLeast"/>
        </w:trPr>
        <w:tc>
          <w:tcPr>
            <w:tcW w:w="1351" w:type="dxa"/>
            <w:tcBorders>
              <w:top w:val="nil"/>
            </w:tcBorders>
          </w:tcPr>
          <w:p>
            <w:pPr>
              <w:pStyle w:val="TableParagraph"/>
              <w:spacing w:line="218" w:lineRule="exact" w:before="74"/>
              <w:ind w:left="69"/>
              <w:rPr>
                <w:sz w:val="20"/>
              </w:rPr>
            </w:pPr>
            <w:r>
              <w:rPr>
                <w:spacing w:val="-2"/>
                <w:sz w:val="20"/>
              </w:rPr>
              <w:t>Nizozemska</w:t>
            </w:r>
          </w:p>
        </w:tc>
        <w:tc>
          <w:tcPr>
            <w:tcW w:w="595" w:type="dxa"/>
            <w:tcBorders>
              <w:top w:val="nil"/>
            </w:tcBorders>
          </w:tcPr>
          <w:p>
            <w:pPr>
              <w:pStyle w:val="TableParagraph"/>
              <w:rPr>
                <w:rFonts w:ascii="Times New Roman"/>
                <w:sz w:val="20"/>
              </w:rPr>
            </w:pPr>
          </w:p>
        </w:tc>
        <w:tc>
          <w:tcPr>
            <w:tcW w:w="596" w:type="dxa"/>
            <w:tcBorders>
              <w:top w:val="nil"/>
            </w:tcBorders>
          </w:tcPr>
          <w:p>
            <w:pPr>
              <w:pStyle w:val="TableParagraph"/>
              <w:spacing w:line="218" w:lineRule="exact" w:before="74"/>
              <w:ind w:right="59"/>
              <w:jc w:val="right"/>
              <w:rPr>
                <w:sz w:val="20"/>
              </w:rPr>
            </w:pPr>
            <w:r>
              <w:rPr>
                <w:spacing w:val="-10"/>
                <w:sz w:val="20"/>
              </w:rPr>
              <w:t>1</w:t>
            </w:r>
          </w:p>
        </w:tc>
        <w:tc>
          <w:tcPr>
            <w:tcW w:w="598" w:type="dxa"/>
            <w:tcBorders>
              <w:top w:val="nil"/>
            </w:tcBorders>
          </w:tcPr>
          <w:p>
            <w:pPr>
              <w:pStyle w:val="TableParagraph"/>
              <w:rPr>
                <w:rFonts w:ascii="Times New Roman"/>
                <w:sz w:val="20"/>
              </w:rPr>
            </w:pPr>
          </w:p>
        </w:tc>
        <w:tc>
          <w:tcPr>
            <w:tcW w:w="596" w:type="dxa"/>
            <w:tcBorders>
              <w:top w:val="nil"/>
            </w:tcBorders>
          </w:tcPr>
          <w:p>
            <w:pPr>
              <w:pStyle w:val="TableParagraph"/>
              <w:rPr>
                <w:rFonts w:ascii="Times New Roman"/>
                <w:sz w:val="20"/>
              </w:rPr>
            </w:pPr>
          </w:p>
        </w:tc>
        <w:tc>
          <w:tcPr>
            <w:tcW w:w="596" w:type="dxa"/>
            <w:tcBorders>
              <w:top w:val="nil"/>
            </w:tcBorders>
          </w:tcPr>
          <w:p>
            <w:pPr>
              <w:pStyle w:val="TableParagraph"/>
              <w:rPr>
                <w:rFonts w:ascii="Times New Roman"/>
                <w:sz w:val="20"/>
              </w:rPr>
            </w:pPr>
          </w:p>
        </w:tc>
        <w:tc>
          <w:tcPr>
            <w:tcW w:w="598" w:type="dxa"/>
            <w:tcBorders>
              <w:top w:val="nil"/>
            </w:tcBorders>
          </w:tcPr>
          <w:p>
            <w:pPr>
              <w:pStyle w:val="TableParagraph"/>
              <w:rPr>
                <w:rFonts w:ascii="Times New Roman"/>
                <w:sz w:val="20"/>
              </w:rPr>
            </w:pPr>
          </w:p>
        </w:tc>
        <w:tc>
          <w:tcPr>
            <w:tcW w:w="596" w:type="dxa"/>
            <w:tcBorders>
              <w:top w:val="nil"/>
            </w:tcBorders>
          </w:tcPr>
          <w:p>
            <w:pPr>
              <w:pStyle w:val="TableParagraph"/>
              <w:rPr>
                <w:rFonts w:ascii="Times New Roman"/>
                <w:sz w:val="20"/>
              </w:rPr>
            </w:pPr>
          </w:p>
        </w:tc>
        <w:tc>
          <w:tcPr>
            <w:tcW w:w="596" w:type="dxa"/>
            <w:tcBorders>
              <w:top w:val="nil"/>
            </w:tcBorders>
          </w:tcPr>
          <w:p>
            <w:pPr>
              <w:pStyle w:val="TableParagraph"/>
              <w:rPr>
                <w:rFonts w:ascii="Times New Roman"/>
                <w:sz w:val="20"/>
              </w:rPr>
            </w:pPr>
          </w:p>
        </w:tc>
        <w:tc>
          <w:tcPr>
            <w:tcW w:w="598" w:type="dxa"/>
            <w:tcBorders>
              <w:top w:val="nil"/>
            </w:tcBorders>
          </w:tcPr>
          <w:p>
            <w:pPr>
              <w:pStyle w:val="TableParagraph"/>
              <w:rPr>
                <w:rFonts w:ascii="Times New Roman"/>
                <w:sz w:val="20"/>
              </w:rPr>
            </w:pPr>
          </w:p>
        </w:tc>
        <w:tc>
          <w:tcPr>
            <w:tcW w:w="596" w:type="dxa"/>
            <w:tcBorders>
              <w:top w:val="nil"/>
            </w:tcBorders>
          </w:tcPr>
          <w:p>
            <w:pPr>
              <w:pStyle w:val="TableParagraph"/>
              <w:rPr>
                <w:rFonts w:ascii="Times New Roman"/>
                <w:sz w:val="20"/>
              </w:rPr>
            </w:pPr>
          </w:p>
        </w:tc>
        <w:tc>
          <w:tcPr>
            <w:tcW w:w="597" w:type="dxa"/>
            <w:tcBorders>
              <w:top w:val="nil"/>
            </w:tcBorders>
          </w:tcPr>
          <w:p>
            <w:pPr>
              <w:pStyle w:val="TableParagraph"/>
              <w:rPr>
                <w:rFonts w:ascii="Times New Roman"/>
                <w:sz w:val="20"/>
              </w:rPr>
            </w:pPr>
          </w:p>
        </w:tc>
        <w:tc>
          <w:tcPr>
            <w:tcW w:w="599" w:type="dxa"/>
            <w:tcBorders>
              <w:top w:val="nil"/>
            </w:tcBorders>
          </w:tcPr>
          <w:p>
            <w:pPr>
              <w:pStyle w:val="TableParagraph"/>
              <w:rPr>
                <w:rFonts w:ascii="Times New Roman"/>
                <w:sz w:val="20"/>
              </w:rPr>
            </w:pPr>
          </w:p>
        </w:tc>
        <w:tc>
          <w:tcPr>
            <w:tcW w:w="813" w:type="dxa"/>
            <w:tcBorders>
              <w:top w:val="nil"/>
            </w:tcBorders>
            <w:shd w:val="clear" w:color="auto" w:fill="D9D9D9"/>
          </w:tcPr>
          <w:p>
            <w:pPr>
              <w:pStyle w:val="TableParagraph"/>
              <w:spacing w:before="33"/>
              <w:ind w:right="67"/>
              <w:jc w:val="right"/>
              <w:rPr>
                <w:b/>
                <w:sz w:val="20"/>
              </w:rPr>
            </w:pPr>
            <w:r>
              <w:rPr>
                <w:b/>
                <w:spacing w:val="-10"/>
                <w:sz w:val="20"/>
              </w:rPr>
              <w:t>1</w:t>
            </w:r>
          </w:p>
        </w:tc>
        <w:tc>
          <w:tcPr>
            <w:tcW w:w="676" w:type="dxa"/>
            <w:tcBorders>
              <w:top w:val="nil"/>
            </w:tcBorders>
          </w:tcPr>
          <w:p>
            <w:pPr>
              <w:pStyle w:val="TableParagraph"/>
              <w:spacing w:line="218" w:lineRule="exact" w:before="74"/>
              <w:ind w:right="68"/>
              <w:jc w:val="right"/>
              <w:rPr>
                <w:sz w:val="20"/>
              </w:rPr>
            </w:pPr>
            <w:r>
              <w:rPr>
                <w:spacing w:val="-4"/>
                <w:sz w:val="20"/>
              </w:rPr>
              <w:t>0,05</w:t>
            </w:r>
          </w:p>
        </w:tc>
      </w:tr>
      <w:tr>
        <w:trPr>
          <w:trHeight w:val="309" w:hRule="atLeast"/>
        </w:trPr>
        <w:tc>
          <w:tcPr>
            <w:tcW w:w="1351" w:type="dxa"/>
          </w:tcPr>
          <w:p>
            <w:pPr>
              <w:pStyle w:val="TableParagraph"/>
              <w:spacing w:line="218" w:lineRule="exact" w:before="71"/>
              <w:ind w:left="69"/>
              <w:rPr>
                <w:sz w:val="20"/>
              </w:rPr>
            </w:pPr>
            <w:r>
              <w:rPr>
                <w:spacing w:val="-2"/>
                <w:sz w:val="20"/>
              </w:rPr>
              <w:t>Norveška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spacing w:line="218" w:lineRule="exact" w:before="71"/>
              <w:ind w:right="63"/>
              <w:jc w:val="right"/>
              <w:rPr>
                <w:sz w:val="20"/>
              </w:rPr>
            </w:pPr>
            <w:r>
              <w:rPr>
                <w:spacing w:val="-10"/>
                <w:sz w:val="20"/>
              </w:rPr>
              <w:t>1</w:t>
            </w: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33"/>
              <w:ind w:right="67"/>
              <w:jc w:val="right"/>
              <w:rPr>
                <w:b/>
                <w:sz w:val="20"/>
              </w:rPr>
            </w:pPr>
            <w:r>
              <w:rPr>
                <w:b/>
                <w:spacing w:val="-10"/>
                <w:sz w:val="20"/>
              </w:rPr>
              <w:t>1</w:t>
            </w:r>
          </w:p>
        </w:tc>
        <w:tc>
          <w:tcPr>
            <w:tcW w:w="676" w:type="dxa"/>
          </w:tcPr>
          <w:p>
            <w:pPr>
              <w:pStyle w:val="TableParagraph"/>
              <w:spacing w:line="218" w:lineRule="exact" w:before="71"/>
              <w:ind w:right="68"/>
              <w:jc w:val="right"/>
              <w:rPr>
                <w:sz w:val="20"/>
              </w:rPr>
            </w:pPr>
            <w:r>
              <w:rPr>
                <w:spacing w:val="-4"/>
                <w:sz w:val="20"/>
              </w:rPr>
              <w:t>0,05</w:t>
            </w:r>
          </w:p>
        </w:tc>
      </w:tr>
      <w:tr>
        <w:trPr>
          <w:trHeight w:val="311" w:hRule="atLeast"/>
        </w:trPr>
        <w:tc>
          <w:tcPr>
            <w:tcW w:w="1351" w:type="dxa"/>
          </w:tcPr>
          <w:p>
            <w:pPr>
              <w:pStyle w:val="TableParagraph"/>
              <w:spacing w:line="218" w:lineRule="exact" w:before="74"/>
              <w:ind w:left="69"/>
              <w:rPr>
                <w:sz w:val="20"/>
              </w:rPr>
            </w:pPr>
            <w:r>
              <w:rPr>
                <w:spacing w:val="-2"/>
                <w:sz w:val="20"/>
              </w:rPr>
              <w:t>Portugalska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spacing w:line="218" w:lineRule="exact" w:before="74"/>
              <w:ind w:right="60"/>
              <w:jc w:val="right"/>
              <w:rPr>
                <w:sz w:val="20"/>
              </w:rPr>
            </w:pPr>
            <w:r>
              <w:rPr>
                <w:spacing w:val="-10"/>
                <w:sz w:val="20"/>
              </w:rPr>
              <w:t>5</w:t>
            </w: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35"/>
              <w:ind w:right="67"/>
              <w:jc w:val="right"/>
              <w:rPr>
                <w:b/>
                <w:sz w:val="20"/>
              </w:rPr>
            </w:pPr>
            <w:r>
              <w:rPr>
                <w:b/>
                <w:spacing w:val="-10"/>
                <w:sz w:val="20"/>
              </w:rPr>
              <w:t>5</w:t>
            </w:r>
          </w:p>
        </w:tc>
        <w:tc>
          <w:tcPr>
            <w:tcW w:w="676" w:type="dxa"/>
          </w:tcPr>
          <w:p>
            <w:pPr>
              <w:pStyle w:val="TableParagraph"/>
              <w:spacing w:line="218" w:lineRule="exact" w:before="74"/>
              <w:ind w:right="68"/>
              <w:jc w:val="right"/>
              <w:rPr>
                <w:sz w:val="20"/>
              </w:rPr>
            </w:pPr>
            <w:r>
              <w:rPr>
                <w:spacing w:val="-4"/>
                <w:sz w:val="20"/>
              </w:rPr>
              <w:t>0,25</w:t>
            </w:r>
          </w:p>
        </w:tc>
      </w:tr>
      <w:tr>
        <w:trPr>
          <w:trHeight w:val="311" w:hRule="atLeast"/>
        </w:trPr>
        <w:tc>
          <w:tcPr>
            <w:tcW w:w="1351" w:type="dxa"/>
          </w:tcPr>
          <w:p>
            <w:pPr>
              <w:pStyle w:val="TableParagraph"/>
              <w:spacing w:line="218" w:lineRule="exact" w:before="74"/>
              <w:ind w:left="69"/>
              <w:rPr>
                <w:sz w:val="20"/>
              </w:rPr>
            </w:pPr>
            <w:r>
              <w:rPr>
                <w:spacing w:val="-2"/>
                <w:sz w:val="20"/>
              </w:rPr>
              <w:t>slovaška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spacing w:line="218" w:lineRule="exact" w:before="74"/>
              <w:ind w:right="61"/>
              <w:jc w:val="right"/>
              <w:rPr>
                <w:sz w:val="20"/>
              </w:rPr>
            </w:pPr>
            <w:r>
              <w:rPr>
                <w:spacing w:val="-10"/>
                <w:sz w:val="20"/>
              </w:rPr>
              <w:t>1</w:t>
            </w: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33"/>
              <w:ind w:right="67"/>
              <w:jc w:val="right"/>
              <w:rPr>
                <w:b/>
                <w:sz w:val="20"/>
              </w:rPr>
            </w:pPr>
            <w:r>
              <w:rPr>
                <w:b/>
                <w:spacing w:val="-10"/>
                <w:sz w:val="20"/>
              </w:rPr>
              <w:t>1</w:t>
            </w:r>
          </w:p>
        </w:tc>
        <w:tc>
          <w:tcPr>
            <w:tcW w:w="676" w:type="dxa"/>
          </w:tcPr>
          <w:p>
            <w:pPr>
              <w:pStyle w:val="TableParagraph"/>
              <w:spacing w:line="218" w:lineRule="exact" w:before="74"/>
              <w:ind w:right="68"/>
              <w:jc w:val="right"/>
              <w:rPr>
                <w:sz w:val="20"/>
              </w:rPr>
            </w:pPr>
            <w:r>
              <w:rPr>
                <w:spacing w:val="-4"/>
                <w:sz w:val="20"/>
              </w:rPr>
              <w:t>0,05</w:t>
            </w:r>
          </w:p>
        </w:tc>
      </w:tr>
      <w:tr>
        <w:trPr>
          <w:trHeight w:val="311" w:hRule="atLeast"/>
        </w:trPr>
        <w:tc>
          <w:tcPr>
            <w:tcW w:w="1351" w:type="dxa"/>
          </w:tcPr>
          <w:p>
            <w:pPr>
              <w:pStyle w:val="TableParagraph"/>
              <w:spacing w:line="218" w:lineRule="exact" w:before="74"/>
              <w:ind w:left="69"/>
              <w:rPr>
                <w:sz w:val="20"/>
              </w:rPr>
            </w:pPr>
            <w:r>
              <w:rPr>
                <w:spacing w:val="-2"/>
                <w:sz w:val="20"/>
              </w:rPr>
              <w:t>Tajvan</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spacing w:line="218" w:lineRule="exact" w:before="74"/>
              <w:ind w:right="61"/>
              <w:jc w:val="right"/>
              <w:rPr>
                <w:sz w:val="20"/>
              </w:rPr>
            </w:pPr>
            <w:r>
              <w:rPr>
                <w:spacing w:val="-10"/>
                <w:sz w:val="20"/>
              </w:rPr>
              <w:t>3</w:t>
            </w: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33"/>
              <w:ind w:right="67"/>
              <w:jc w:val="right"/>
              <w:rPr>
                <w:b/>
                <w:sz w:val="20"/>
              </w:rPr>
            </w:pPr>
            <w:r>
              <w:rPr>
                <w:b/>
                <w:spacing w:val="-10"/>
                <w:sz w:val="20"/>
              </w:rPr>
              <w:t>3</w:t>
            </w:r>
          </w:p>
        </w:tc>
        <w:tc>
          <w:tcPr>
            <w:tcW w:w="676" w:type="dxa"/>
          </w:tcPr>
          <w:p>
            <w:pPr>
              <w:pStyle w:val="TableParagraph"/>
              <w:spacing w:line="218" w:lineRule="exact" w:before="74"/>
              <w:ind w:right="68"/>
              <w:jc w:val="right"/>
              <w:rPr>
                <w:sz w:val="20"/>
              </w:rPr>
            </w:pPr>
            <w:r>
              <w:rPr>
                <w:spacing w:val="-4"/>
                <w:sz w:val="20"/>
              </w:rPr>
              <w:t>0,15</w:t>
            </w:r>
          </w:p>
        </w:tc>
      </w:tr>
      <w:tr>
        <w:trPr>
          <w:trHeight w:val="309" w:hRule="atLeast"/>
        </w:trPr>
        <w:tc>
          <w:tcPr>
            <w:tcW w:w="1351" w:type="dxa"/>
          </w:tcPr>
          <w:p>
            <w:pPr>
              <w:pStyle w:val="TableParagraph"/>
              <w:spacing w:line="218" w:lineRule="exact" w:before="72"/>
              <w:ind w:left="69"/>
              <w:rPr>
                <w:sz w:val="20"/>
              </w:rPr>
            </w:pPr>
            <w:r>
              <w:rPr>
                <w:spacing w:val="-2"/>
                <w:sz w:val="20"/>
              </w:rPr>
              <w:t>Turčija</w:t>
            </w:r>
          </w:p>
        </w:tc>
        <w:tc>
          <w:tcPr>
            <w:tcW w:w="595" w:type="dxa"/>
          </w:tcPr>
          <w:p>
            <w:pPr>
              <w:pStyle w:val="TableParagraph"/>
              <w:rPr>
                <w:rFonts w:ascii="Times New Roman"/>
                <w:sz w:val="20"/>
              </w:rPr>
            </w:pPr>
          </w:p>
        </w:tc>
        <w:tc>
          <w:tcPr>
            <w:tcW w:w="596" w:type="dxa"/>
          </w:tcPr>
          <w:p>
            <w:pPr>
              <w:pStyle w:val="TableParagraph"/>
              <w:spacing w:line="218" w:lineRule="exact" w:before="72"/>
              <w:ind w:right="59"/>
              <w:jc w:val="right"/>
              <w:rPr>
                <w:sz w:val="20"/>
              </w:rPr>
            </w:pPr>
            <w:r>
              <w:rPr>
                <w:spacing w:val="-10"/>
                <w:sz w:val="20"/>
              </w:rPr>
              <w:t>2</w:t>
            </w: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34"/>
              <w:ind w:right="67"/>
              <w:jc w:val="right"/>
              <w:rPr>
                <w:b/>
                <w:sz w:val="20"/>
              </w:rPr>
            </w:pPr>
            <w:r>
              <w:rPr>
                <w:b/>
                <w:spacing w:val="-10"/>
                <w:sz w:val="20"/>
              </w:rPr>
              <w:t>2</w:t>
            </w:r>
          </w:p>
        </w:tc>
        <w:tc>
          <w:tcPr>
            <w:tcW w:w="676" w:type="dxa"/>
          </w:tcPr>
          <w:p>
            <w:pPr>
              <w:pStyle w:val="TableParagraph"/>
              <w:spacing w:line="218" w:lineRule="exact" w:before="72"/>
              <w:ind w:right="68"/>
              <w:jc w:val="right"/>
              <w:rPr>
                <w:sz w:val="20"/>
              </w:rPr>
            </w:pPr>
            <w:r>
              <w:rPr>
                <w:spacing w:val="-4"/>
                <w:sz w:val="20"/>
              </w:rPr>
              <w:t>0,10</w:t>
            </w:r>
          </w:p>
        </w:tc>
      </w:tr>
      <w:tr>
        <w:trPr>
          <w:trHeight w:val="311" w:hRule="atLeast"/>
        </w:trPr>
        <w:tc>
          <w:tcPr>
            <w:tcW w:w="1351" w:type="dxa"/>
          </w:tcPr>
          <w:p>
            <w:pPr>
              <w:pStyle w:val="TableParagraph"/>
              <w:spacing w:line="218" w:lineRule="exact" w:before="74"/>
              <w:ind w:left="69"/>
              <w:rPr>
                <w:sz w:val="20"/>
              </w:rPr>
            </w:pPr>
            <w:r>
              <w:rPr>
                <w:spacing w:val="-2"/>
                <w:sz w:val="20"/>
              </w:rPr>
              <w:t>Ukrajina</w:t>
            </w:r>
          </w:p>
        </w:tc>
        <w:tc>
          <w:tcPr>
            <w:tcW w:w="595"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rPr>
                <w:rFonts w:ascii="Times New Roman"/>
                <w:sz w:val="20"/>
              </w:rPr>
            </w:pPr>
          </w:p>
        </w:tc>
        <w:tc>
          <w:tcPr>
            <w:tcW w:w="596" w:type="dxa"/>
          </w:tcPr>
          <w:p>
            <w:pPr>
              <w:pStyle w:val="TableParagraph"/>
              <w:rPr>
                <w:rFonts w:ascii="Times New Roman"/>
                <w:sz w:val="20"/>
              </w:rPr>
            </w:pPr>
          </w:p>
        </w:tc>
        <w:tc>
          <w:tcPr>
            <w:tcW w:w="598" w:type="dxa"/>
          </w:tcPr>
          <w:p>
            <w:pPr>
              <w:pStyle w:val="TableParagraph"/>
              <w:rPr>
                <w:rFonts w:ascii="Times New Roman"/>
                <w:sz w:val="20"/>
              </w:rPr>
            </w:pPr>
          </w:p>
        </w:tc>
        <w:tc>
          <w:tcPr>
            <w:tcW w:w="596" w:type="dxa"/>
          </w:tcPr>
          <w:p>
            <w:pPr>
              <w:pStyle w:val="TableParagraph"/>
              <w:spacing w:line="218" w:lineRule="exact" w:before="74"/>
              <w:ind w:right="63"/>
              <w:jc w:val="right"/>
              <w:rPr>
                <w:sz w:val="20"/>
              </w:rPr>
            </w:pPr>
            <w:r>
              <w:rPr>
                <w:spacing w:val="-10"/>
                <w:sz w:val="20"/>
              </w:rPr>
              <w:t>1</w:t>
            </w:r>
          </w:p>
        </w:tc>
        <w:tc>
          <w:tcPr>
            <w:tcW w:w="597" w:type="dxa"/>
          </w:tcPr>
          <w:p>
            <w:pPr>
              <w:pStyle w:val="TableParagraph"/>
              <w:rPr>
                <w:rFonts w:ascii="Times New Roman"/>
                <w:sz w:val="20"/>
              </w:rPr>
            </w:pPr>
          </w:p>
        </w:tc>
        <w:tc>
          <w:tcPr>
            <w:tcW w:w="599" w:type="dxa"/>
          </w:tcPr>
          <w:p>
            <w:pPr>
              <w:pStyle w:val="TableParagraph"/>
              <w:rPr>
                <w:rFonts w:ascii="Times New Roman"/>
                <w:sz w:val="20"/>
              </w:rPr>
            </w:pPr>
          </w:p>
        </w:tc>
        <w:tc>
          <w:tcPr>
            <w:tcW w:w="813" w:type="dxa"/>
            <w:shd w:val="clear" w:color="auto" w:fill="D9D9D9"/>
          </w:tcPr>
          <w:p>
            <w:pPr>
              <w:pStyle w:val="TableParagraph"/>
              <w:spacing w:before="35"/>
              <w:ind w:right="67"/>
              <w:jc w:val="right"/>
              <w:rPr>
                <w:b/>
                <w:sz w:val="20"/>
              </w:rPr>
            </w:pPr>
            <w:r>
              <w:rPr>
                <w:b/>
                <w:spacing w:val="-10"/>
                <w:sz w:val="20"/>
              </w:rPr>
              <w:t>1</w:t>
            </w:r>
          </w:p>
        </w:tc>
        <w:tc>
          <w:tcPr>
            <w:tcW w:w="676" w:type="dxa"/>
          </w:tcPr>
          <w:p>
            <w:pPr>
              <w:pStyle w:val="TableParagraph"/>
              <w:spacing w:line="218" w:lineRule="exact" w:before="74"/>
              <w:ind w:right="68"/>
              <w:jc w:val="right"/>
              <w:rPr>
                <w:sz w:val="20"/>
              </w:rPr>
            </w:pPr>
            <w:r>
              <w:rPr>
                <w:spacing w:val="-4"/>
                <w:sz w:val="20"/>
              </w:rPr>
              <w:t>0,05</w:t>
            </w:r>
          </w:p>
        </w:tc>
      </w:tr>
      <w:tr>
        <w:trPr>
          <w:trHeight w:val="311" w:hRule="atLeast"/>
        </w:trPr>
        <w:tc>
          <w:tcPr>
            <w:tcW w:w="1351" w:type="dxa"/>
            <w:shd w:val="clear" w:color="auto" w:fill="FFF1CC"/>
          </w:tcPr>
          <w:p>
            <w:pPr>
              <w:pStyle w:val="TableParagraph"/>
              <w:spacing w:line="218" w:lineRule="exact" w:before="74"/>
              <w:ind w:left="69"/>
              <w:rPr>
                <w:b/>
                <w:sz w:val="20"/>
              </w:rPr>
            </w:pPr>
            <w:r>
              <w:rPr>
                <w:b/>
                <w:spacing w:val="-2"/>
                <w:sz w:val="20"/>
              </w:rPr>
              <w:t>SKUPAJ</w:t>
            </w:r>
          </w:p>
        </w:tc>
        <w:tc>
          <w:tcPr>
            <w:tcW w:w="595" w:type="dxa"/>
            <w:shd w:val="clear" w:color="auto" w:fill="FFF1CC"/>
          </w:tcPr>
          <w:p>
            <w:pPr>
              <w:pStyle w:val="TableParagraph"/>
              <w:spacing w:line="218" w:lineRule="exact" w:before="74"/>
              <w:ind w:left="316"/>
              <w:rPr>
                <w:sz w:val="20"/>
              </w:rPr>
            </w:pPr>
            <w:r>
              <w:rPr>
                <w:spacing w:val="-5"/>
                <w:sz w:val="20"/>
              </w:rPr>
              <w:t>58</w:t>
            </w:r>
          </w:p>
        </w:tc>
        <w:tc>
          <w:tcPr>
            <w:tcW w:w="596" w:type="dxa"/>
            <w:shd w:val="clear" w:color="auto" w:fill="FFF1CC"/>
          </w:tcPr>
          <w:p>
            <w:pPr>
              <w:pStyle w:val="TableParagraph"/>
              <w:spacing w:line="218" w:lineRule="exact" w:before="74"/>
              <w:ind w:right="55"/>
              <w:jc w:val="right"/>
              <w:rPr>
                <w:sz w:val="20"/>
              </w:rPr>
            </w:pPr>
            <w:r>
              <w:rPr>
                <w:spacing w:val="-5"/>
                <w:sz w:val="20"/>
              </w:rPr>
              <w:t>123</w:t>
            </w:r>
          </w:p>
        </w:tc>
        <w:tc>
          <w:tcPr>
            <w:tcW w:w="598" w:type="dxa"/>
            <w:shd w:val="clear" w:color="auto" w:fill="FFF1CC"/>
          </w:tcPr>
          <w:p>
            <w:pPr>
              <w:pStyle w:val="TableParagraph"/>
              <w:spacing w:line="218" w:lineRule="exact" w:before="74"/>
              <w:ind w:left="211"/>
              <w:rPr>
                <w:sz w:val="20"/>
              </w:rPr>
            </w:pPr>
            <w:r>
              <w:rPr>
                <w:spacing w:val="-5"/>
                <w:sz w:val="20"/>
              </w:rPr>
              <w:t>167</w:t>
            </w:r>
          </w:p>
        </w:tc>
        <w:tc>
          <w:tcPr>
            <w:tcW w:w="596" w:type="dxa"/>
            <w:shd w:val="clear" w:color="auto" w:fill="FFF1CC"/>
          </w:tcPr>
          <w:p>
            <w:pPr>
              <w:pStyle w:val="TableParagraph"/>
              <w:spacing w:line="218" w:lineRule="exact" w:before="74"/>
              <w:ind w:left="210"/>
              <w:rPr>
                <w:sz w:val="20"/>
              </w:rPr>
            </w:pPr>
            <w:r>
              <w:rPr>
                <w:spacing w:val="-5"/>
                <w:sz w:val="20"/>
              </w:rPr>
              <w:t>183</w:t>
            </w:r>
          </w:p>
        </w:tc>
        <w:tc>
          <w:tcPr>
            <w:tcW w:w="596" w:type="dxa"/>
            <w:shd w:val="clear" w:color="auto" w:fill="FFF1CC"/>
          </w:tcPr>
          <w:p>
            <w:pPr>
              <w:pStyle w:val="TableParagraph"/>
              <w:spacing w:line="218" w:lineRule="exact" w:before="74"/>
              <w:ind w:right="57"/>
              <w:jc w:val="right"/>
              <w:rPr>
                <w:sz w:val="20"/>
              </w:rPr>
            </w:pPr>
            <w:r>
              <w:rPr>
                <w:spacing w:val="-5"/>
                <w:sz w:val="20"/>
              </w:rPr>
              <w:t>125</w:t>
            </w:r>
          </w:p>
        </w:tc>
        <w:tc>
          <w:tcPr>
            <w:tcW w:w="598" w:type="dxa"/>
            <w:shd w:val="clear" w:color="auto" w:fill="FFF1CC"/>
          </w:tcPr>
          <w:p>
            <w:pPr>
              <w:pStyle w:val="TableParagraph"/>
              <w:spacing w:line="218" w:lineRule="exact" w:before="74"/>
              <w:ind w:right="60"/>
              <w:jc w:val="right"/>
              <w:rPr>
                <w:sz w:val="20"/>
              </w:rPr>
            </w:pPr>
            <w:r>
              <w:rPr>
                <w:spacing w:val="-5"/>
                <w:sz w:val="20"/>
              </w:rPr>
              <w:t>198</w:t>
            </w:r>
          </w:p>
        </w:tc>
        <w:tc>
          <w:tcPr>
            <w:tcW w:w="596" w:type="dxa"/>
            <w:shd w:val="clear" w:color="auto" w:fill="FFF1CC"/>
          </w:tcPr>
          <w:p>
            <w:pPr>
              <w:pStyle w:val="TableParagraph"/>
              <w:spacing w:line="218" w:lineRule="exact" w:before="74"/>
              <w:ind w:right="58"/>
              <w:jc w:val="right"/>
              <w:rPr>
                <w:sz w:val="20"/>
              </w:rPr>
            </w:pPr>
            <w:r>
              <w:rPr>
                <w:spacing w:val="-5"/>
                <w:sz w:val="20"/>
              </w:rPr>
              <w:t>218</w:t>
            </w:r>
          </w:p>
        </w:tc>
        <w:tc>
          <w:tcPr>
            <w:tcW w:w="596" w:type="dxa"/>
            <w:shd w:val="clear" w:color="auto" w:fill="FFF1CC"/>
          </w:tcPr>
          <w:p>
            <w:pPr>
              <w:pStyle w:val="TableParagraph"/>
              <w:spacing w:line="218" w:lineRule="exact" w:before="74"/>
              <w:ind w:left="208"/>
              <w:rPr>
                <w:sz w:val="20"/>
              </w:rPr>
            </w:pPr>
            <w:r>
              <w:rPr>
                <w:spacing w:val="-5"/>
                <w:sz w:val="20"/>
              </w:rPr>
              <w:t>403</w:t>
            </w:r>
          </w:p>
        </w:tc>
        <w:tc>
          <w:tcPr>
            <w:tcW w:w="598" w:type="dxa"/>
            <w:shd w:val="clear" w:color="auto" w:fill="FFF1CC"/>
          </w:tcPr>
          <w:p>
            <w:pPr>
              <w:pStyle w:val="TableParagraph"/>
              <w:spacing w:line="218" w:lineRule="exact" w:before="74"/>
              <w:ind w:left="207"/>
              <w:rPr>
                <w:sz w:val="20"/>
              </w:rPr>
            </w:pPr>
            <w:r>
              <w:rPr>
                <w:spacing w:val="-5"/>
                <w:sz w:val="20"/>
              </w:rPr>
              <w:t>144</w:t>
            </w:r>
          </w:p>
        </w:tc>
        <w:tc>
          <w:tcPr>
            <w:tcW w:w="596" w:type="dxa"/>
            <w:shd w:val="clear" w:color="auto" w:fill="FFF1CC"/>
          </w:tcPr>
          <w:p>
            <w:pPr>
              <w:pStyle w:val="TableParagraph"/>
              <w:spacing w:line="218" w:lineRule="exact" w:before="74"/>
              <w:ind w:right="60"/>
              <w:jc w:val="right"/>
              <w:rPr>
                <w:sz w:val="20"/>
              </w:rPr>
            </w:pPr>
            <w:r>
              <w:rPr>
                <w:spacing w:val="-5"/>
                <w:sz w:val="20"/>
              </w:rPr>
              <w:t>199</w:t>
            </w:r>
          </w:p>
        </w:tc>
        <w:tc>
          <w:tcPr>
            <w:tcW w:w="597" w:type="dxa"/>
            <w:shd w:val="clear" w:color="auto" w:fill="FFF1CC"/>
          </w:tcPr>
          <w:p>
            <w:pPr>
              <w:pStyle w:val="TableParagraph"/>
              <w:spacing w:line="218" w:lineRule="exact" w:before="74"/>
              <w:ind w:left="206"/>
              <w:rPr>
                <w:sz w:val="20"/>
              </w:rPr>
            </w:pPr>
            <w:r>
              <w:rPr>
                <w:spacing w:val="-5"/>
                <w:sz w:val="20"/>
              </w:rPr>
              <w:t>139</w:t>
            </w:r>
          </w:p>
        </w:tc>
        <w:tc>
          <w:tcPr>
            <w:tcW w:w="599" w:type="dxa"/>
            <w:shd w:val="clear" w:color="auto" w:fill="FFF1CC"/>
          </w:tcPr>
          <w:p>
            <w:pPr>
              <w:pStyle w:val="TableParagraph"/>
              <w:spacing w:line="218" w:lineRule="exact" w:before="74"/>
              <w:ind w:left="310"/>
              <w:rPr>
                <w:sz w:val="20"/>
              </w:rPr>
            </w:pPr>
            <w:r>
              <w:rPr>
                <w:spacing w:val="-5"/>
                <w:sz w:val="20"/>
              </w:rPr>
              <w:t>61</w:t>
            </w:r>
          </w:p>
        </w:tc>
        <w:tc>
          <w:tcPr>
            <w:tcW w:w="813" w:type="dxa"/>
            <w:shd w:val="clear" w:color="auto" w:fill="FFF1CC"/>
          </w:tcPr>
          <w:p>
            <w:pPr>
              <w:pStyle w:val="TableParagraph"/>
              <w:spacing w:line="218" w:lineRule="exact" w:before="74"/>
              <w:ind w:right="64"/>
              <w:jc w:val="right"/>
              <w:rPr>
                <w:sz w:val="20"/>
              </w:rPr>
            </w:pPr>
            <w:r>
              <w:rPr>
                <w:spacing w:val="-4"/>
                <w:sz w:val="20"/>
              </w:rPr>
              <w:t>2018</w:t>
            </w:r>
          </w:p>
        </w:tc>
        <w:tc>
          <w:tcPr>
            <w:tcW w:w="676" w:type="dxa"/>
          </w:tcPr>
          <w:p>
            <w:pPr>
              <w:pStyle w:val="TableParagraph"/>
              <w:rPr>
                <w:rFonts w:ascii="Times New Roman"/>
                <w:sz w:val="20"/>
              </w:rPr>
            </w:pPr>
          </w:p>
        </w:tc>
      </w:tr>
    </w:tbl>
    <w:p>
      <w:pPr>
        <w:spacing w:before="125"/>
        <w:ind w:left="852" w:right="0" w:firstLine="0"/>
        <w:jc w:val="left"/>
        <w:rPr>
          <w:i/>
          <w:sz w:val="22"/>
        </w:rPr>
      </w:pPr>
      <w:bookmarkStart w:name="_bookmark55" w:id="56"/>
      <w:bookmarkEnd w:id="56"/>
      <w:r>
        <w:rPr/>
      </w:r>
      <w:r>
        <w:rPr>
          <w:i/>
          <w:color w:val="44536A"/>
          <w:sz w:val="22"/>
        </w:rPr>
        <w:t>Tabela</w:t>
      </w:r>
      <w:r>
        <w:rPr>
          <w:i/>
          <w:color w:val="44536A"/>
          <w:spacing w:val="-5"/>
          <w:sz w:val="22"/>
        </w:rPr>
        <w:t> </w:t>
      </w:r>
      <w:r>
        <w:rPr>
          <w:i/>
          <w:color w:val="44536A"/>
          <w:sz w:val="22"/>
        </w:rPr>
        <w:t>19:</w:t>
      </w:r>
      <w:r>
        <w:rPr>
          <w:i/>
          <w:color w:val="44536A"/>
          <w:spacing w:val="-2"/>
          <w:sz w:val="22"/>
        </w:rPr>
        <w:t> </w:t>
      </w:r>
      <w:r>
        <w:rPr>
          <w:i/>
          <w:color w:val="44536A"/>
          <w:sz w:val="22"/>
        </w:rPr>
        <w:t>Nočitve</w:t>
      </w:r>
      <w:r>
        <w:rPr>
          <w:i/>
          <w:color w:val="44536A"/>
          <w:spacing w:val="-6"/>
          <w:sz w:val="22"/>
        </w:rPr>
        <w:t> </w:t>
      </w:r>
      <w:r>
        <w:rPr>
          <w:i/>
          <w:color w:val="44536A"/>
          <w:sz w:val="22"/>
        </w:rPr>
        <w:t>v</w:t>
      </w:r>
      <w:r>
        <w:rPr>
          <w:i/>
          <w:color w:val="44536A"/>
          <w:spacing w:val="-3"/>
          <w:sz w:val="22"/>
        </w:rPr>
        <w:t> </w:t>
      </w:r>
      <w:r>
        <w:rPr>
          <w:i/>
          <w:color w:val="44536A"/>
          <w:sz w:val="22"/>
        </w:rPr>
        <w:t>hostlu</w:t>
      </w:r>
      <w:r>
        <w:rPr>
          <w:i/>
          <w:color w:val="44536A"/>
          <w:spacing w:val="-2"/>
          <w:sz w:val="22"/>
        </w:rPr>
        <w:t> </w:t>
      </w:r>
      <w:r>
        <w:rPr>
          <w:i/>
          <w:color w:val="44536A"/>
          <w:sz w:val="22"/>
        </w:rPr>
        <w:t>po</w:t>
      </w:r>
      <w:r>
        <w:rPr>
          <w:i/>
          <w:color w:val="44536A"/>
          <w:spacing w:val="-7"/>
          <w:sz w:val="22"/>
        </w:rPr>
        <w:t> </w:t>
      </w:r>
      <w:r>
        <w:rPr>
          <w:i/>
          <w:color w:val="44536A"/>
          <w:sz w:val="22"/>
        </w:rPr>
        <w:t>državah</w:t>
      </w:r>
      <w:r>
        <w:rPr>
          <w:i/>
          <w:color w:val="44536A"/>
          <w:spacing w:val="-3"/>
          <w:sz w:val="22"/>
        </w:rPr>
        <w:t> </w:t>
      </w:r>
      <w:r>
        <w:rPr>
          <w:i/>
          <w:color w:val="44536A"/>
          <w:sz w:val="22"/>
        </w:rPr>
        <w:t>in</w:t>
      </w:r>
      <w:r>
        <w:rPr>
          <w:i/>
          <w:color w:val="44536A"/>
          <w:spacing w:val="-3"/>
          <w:sz w:val="22"/>
        </w:rPr>
        <w:t> </w:t>
      </w:r>
      <w:r>
        <w:rPr>
          <w:i/>
          <w:color w:val="44536A"/>
          <w:spacing w:val="-2"/>
          <w:sz w:val="22"/>
        </w:rPr>
        <w:t>mesecih</w:t>
      </w:r>
    </w:p>
    <w:p>
      <w:pPr>
        <w:spacing w:after="0"/>
        <w:jc w:val="left"/>
        <w:rPr>
          <w:i/>
          <w:sz w:val="22"/>
        </w:rPr>
        <w:sectPr>
          <w:type w:val="continuous"/>
          <w:pgSz w:w="11910" w:h="16840"/>
          <w:pgMar w:header="424" w:footer="850" w:top="3860" w:bottom="1040" w:left="566" w:right="141"/>
        </w:sectPr>
      </w:pPr>
    </w:p>
    <w:p>
      <w:pPr>
        <w:pStyle w:val="BodyText"/>
        <w:spacing w:before="219"/>
        <w:rPr>
          <w:i/>
          <w:sz w:val="20"/>
        </w:rPr>
      </w:pPr>
    </w:p>
    <w:tbl>
      <w:tblPr>
        <w:tblW w:w="0" w:type="auto"/>
        <w:jc w:val="left"/>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47"/>
        <w:gridCol w:w="2365"/>
        <w:gridCol w:w="1184"/>
        <w:gridCol w:w="1184"/>
        <w:gridCol w:w="1184"/>
        <w:gridCol w:w="1182"/>
        <w:gridCol w:w="1185"/>
        <w:gridCol w:w="1184"/>
      </w:tblGrid>
      <w:tr>
        <w:trPr>
          <w:trHeight w:val="258" w:hRule="atLeast"/>
        </w:trPr>
        <w:tc>
          <w:tcPr>
            <w:tcW w:w="1347" w:type="dxa"/>
            <w:vMerge w:val="restart"/>
          </w:tcPr>
          <w:p>
            <w:pPr>
              <w:pStyle w:val="TableParagraph"/>
              <w:rPr>
                <w:rFonts w:ascii="Times New Roman"/>
                <w:sz w:val="20"/>
              </w:rPr>
            </w:pPr>
          </w:p>
        </w:tc>
        <w:tc>
          <w:tcPr>
            <w:tcW w:w="2365" w:type="dxa"/>
            <w:tcBorders>
              <w:bottom w:val="single" w:sz="4" w:space="0" w:color="000000"/>
            </w:tcBorders>
          </w:tcPr>
          <w:p>
            <w:pPr>
              <w:pStyle w:val="TableParagraph"/>
              <w:rPr>
                <w:rFonts w:ascii="Times New Roman"/>
                <w:sz w:val="18"/>
              </w:rPr>
            </w:pPr>
          </w:p>
        </w:tc>
        <w:tc>
          <w:tcPr>
            <w:tcW w:w="2368" w:type="dxa"/>
            <w:gridSpan w:val="2"/>
            <w:tcBorders>
              <w:bottom w:val="single" w:sz="4" w:space="0" w:color="000000"/>
            </w:tcBorders>
          </w:tcPr>
          <w:p>
            <w:pPr>
              <w:pStyle w:val="TableParagraph"/>
              <w:spacing w:line="208" w:lineRule="exact" w:before="30"/>
              <w:ind w:left="15"/>
              <w:jc w:val="center"/>
              <w:rPr>
                <w:b/>
                <w:sz w:val="20"/>
              </w:rPr>
            </w:pPr>
            <w:r>
              <w:rPr>
                <w:b/>
                <w:spacing w:val="-2"/>
                <w:sz w:val="20"/>
              </w:rPr>
              <w:t>DOMAČI</w:t>
            </w:r>
          </w:p>
        </w:tc>
        <w:tc>
          <w:tcPr>
            <w:tcW w:w="2366" w:type="dxa"/>
            <w:gridSpan w:val="2"/>
            <w:tcBorders>
              <w:bottom w:val="single" w:sz="4" w:space="0" w:color="000000"/>
            </w:tcBorders>
          </w:tcPr>
          <w:p>
            <w:pPr>
              <w:pStyle w:val="TableParagraph"/>
              <w:spacing w:line="208" w:lineRule="exact" w:before="30"/>
              <w:ind w:left="12"/>
              <w:jc w:val="center"/>
              <w:rPr>
                <w:b/>
                <w:sz w:val="20"/>
              </w:rPr>
            </w:pPr>
            <w:r>
              <w:rPr>
                <w:b/>
                <w:spacing w:val="-2"/>
                <w:sz w:val="20"/>
              </w:rPr>
              <w:t>TUJINA</w:t>
            </w:r>
          </w:p>
        </w:tc>
        <w:tc>
          <w:tcPr>
            <w:tcW w:w="2369" w:type="dxa"/>
            <w:gridSpan w:val="2"/>
            <w:tcBorders>
              <w:bottom w:val="single" w:sz="4" w:space="0" w:color="000000"/>
            </w:tcBorders>
          </w:tcPr>
          <w:p>
            <w:pPr>
              <w:pStyle w:val="TableParagraph"/>
              <w:spacing w:line="225" w:lineRule="exact" w:before="13"/>
              <w:ind w:left="5"/>
              <w:jc w:val="center"/>
              <w:rPr>
                <w:b/>
                <w:sz w:val="20"/>
              </w:rPr>
            </w:pPr>
            <w:r>
              <w:rPr>
                <w:b/>
                <w:spacing w:val="-2"/>
                <w:sz w:val="20"/>
              </w:rPr>
              <w:t>SKUPAJ</w:t>
            </w:r>
          </w:p>
        </w:tc>
      </w:tr>
      <w:tr>
        <w:trPr>
          <w:trHeight w:val="467" w:hRule="atLeast"/>
        </w:trPr>
        <w:tc>
          <w:tcPr>
            <w:tcW w:w="1347" w:type="dxa"/>
            <w:vMerge/>
            <w:tcBorders>
              <w:top w:val="nil"/>
            </w:tcBorders>
          </w:tcPr>
          <w:p>
            <w:pPr>
              <w:rPr>
                <w:sz w:val="2"/>
                <w:szCs w:val="2"/>
              </w:rPr>
            </w:pPr>
          </w:p>
        </w:tc>
        <w:tc>
          <w:tcPr>
            <w:tcW w:w="2365" w:type="dxa"/>
            <w:tcBorders>
              <w:top w:val="single" w:sz="4" w:space="0" w:color="000000"/>
            </w:tcBorders>
          </w:tcPr>
          <w:p>
            <w:pPr>
              <w:pStyle w:val="TableParagraph"/>
              <w:rPr>
                <w:rFonts w:ascii="Times New Roman"/>
                <w:sz w:val="20"/>
              </w:rPr>
            </w:pPr>
          </w:p>
        </w:tc>
        <w:tc>
          <w:tcPr>
            <w:tcW w:w="1184" w:type="dxa"/>
            <w:tcBorders>
              <w:top w:val="single" w:sz="4" w:space="0" w:color="000000"/>
              <w:right w:val="single" w:sz="4" w:space="0" w:color="000000"/>
            </w:tcBorders>
          </w:tcPr>
          <w:p>
            <w:pPr>
              <w:pStyle w:val="TableParagraph"/>
              <w:spacing w:before="119"/>
              <w:ind w:left="21" w:right="8"/>
              <w:jc w:val="center"/>
              <w:rPr>
                <w:b/>
                <w:sz w:val="20"/>
              </w:rPr>
            </w:pPr>
            <w:r>
              <w:rPr>
                <w:b/>
                <w:spacing w:val="-2"/>
                <w:sz w:val="20"/>
              </w:rPr>
              <w:t>Število</w:t>
            </w:r>
          </w:p>
        </w:tc>
        <w:tc>
          <w:tcPr>
            <w:tcW w:w="1184" w:type="dxa"/>
            <w:tcBorders>
              <w:top w:val="single" w:sz="4" w:space="0" w:color="000000"/>
              <w:left w:val="single" w:sz="4" w:space="0" w:color="000000"/>
            </w:tcBorders>
            <w:shd w:val="clear" w:color="auto" w:fill="E7E6E6"/>
          </w:tcPr>
          <w:p>
            <w:pPr>
              <w:pStyle w:val="TableParagraph"/>
              <w:spacing w:before="119"/>
              <w:ind w:left="21" w:right="1"/>
              <w:jc w:val="center"/>
              <w:rPr>
                <w:b/>
                <w:sz w:val="20"/>
              </w:rPr>
            </w:pPr>
            <w:r>
              <w:rPr>
                <w:b/>
                <w:spacing w:val="-10"/>
                <w:sz w:val="20"/>
              </w:rPr>
              <w:t>%</w:t>
            </w:r>
          </w:p>
        </w:tc>
        <w:tc>
          <w:tcPr>
            <w:tcW w:w="1184" w:type="dxa"/>
            <w:tcBorders>
              <w:top w:val="single" w:sz="4" w:space="0" w:color="000000"/>
              <w:right w:val="single" w:sz="4" w:space="0" w:color="000000"/>
            </w:tcBorders>
          </w:tcPr>
          <w:p>
            <w:pPr>
              <w:pStyle w:val="TableParagraph"/>
              <w:spacing w:before="119"/>
              <w:ind w:left="21" w:right="15"/>
              <w:jc w:val="center"/>
              <w:rPr>
                <w:b/>
                <w:sz w:val="20"/>
              </w:rPr>
            </w:pPr>
            <w:r>
              <w:rPr>
                <w:b/>
                <w:spacing w:val="-2"/>
                <w:sz w:val="20"/>
              </w:rPr>
              <w:t>Število</w:t>
            </w:r>
          </w:p>
        </w:tc>
        <w:tc>
          <w:tcPr>
            <w:tcW w:w="1182" w:type="dxa"/>
            <w:tcBorders>
              <w:top w:val="single" w:sz="4" w:space="0" w:color="000000"/>
              <w:left w:val="single" w:sz="4" w:space="0" w:color="000000"/>
            </w:tcBorders>
            <w:shd w:val="clear" w:color="auto" w:fill="E7E6E6"/>
          </w:tcPr>
          <w:p>
            <w:pPr>
              <w:pStyle w:val="TableParagraph"/>
              <w:spacing w:before="119"/>
              <w:ind w:left="20" w:right="6"/>
              <w:jc w:val="center"/>
              <w:rPr>
                <w:b/>
                <w:sz w:val="20"/>
              </w:rPr>
            </w:pPr>
            <w:r>
              <w:rPr>
                <w:b/>
                <w:spacing w:val="-10"/>
                <w:sz w:val="20"/>
              </w:rPr>
              <w:t>%</w:t>
            </w:r>
          </w:p>
        </w:tc>
        <w:tc>
          <w:tcPr>
            <w:tcW w:w="1185" w:type="dxa"/>
            <w:tcBorders>
              <w:top w:val="single" w:sz="4" w:space="0" w:color="000000"/>
            </w:tcBorders>
          </w:tcPr>
          <w:p>
            <w:pPr>
              <w:pStyle w:val="TableParagraph"/>
              <w:spacing w:before="119"/>
              <w:ind w:left="13" w:right="6"/>
              <w:jc w:val="center"/>
              <w:rPr>
                <w:b/>
                <w:sz w:val="20"/>
              </w:rPr>
            </w:pPr>
            <w:r>
              <w:rPr>
                <w:b/>
                <w:spacing w:val="-2"/>
                <w:sz w:val="20"/>
              </w:rPr>
              <w:t>Število</w:t>
            </w:r>
          </w:p>
        </w:tc>
        <w:tc>
          <w:tcPr>
            <w:tcW w:w="1184" w:type="dxa"/>
            <w:tcBorders>
              <w:top w:val="single" w:sz="4" w:space="0" w:color="000000"/>
            </w:tcBorders>
            <w:shd w:val="clear" w:color="auto" w:fill="E7E6E6"/>
          </w:tcPr>
          <w:p>
            <w:pPr>
              <w:pStyle w:val="TableParagraph"/>
              <w:spacing w:line="230" w:lineRule="exact"/>
              <w:ind w:left="201" w:right="193" w:firstLine="172"/>
              <w:rPr>
                <w:b/>
                <w:sz w:val="20"/>
              </w:rPr>
            </w:pPr>
            <w:r>
              <w:rPr>
                <w:b/>
                <w:sz w:val="20"/>
              </w:rPr>
              <w:t>% po </w:t>
            </w:r>
            <w:r>
              <w:rPr>
                <w:b/>
                <w:spacing w:val="-2"/>
                <w:sz w:val="20"/>
              </w:rPr>
              <w:t>mesecih</w:t>
            </w:r>
          </w:p>
        </w:tc>
      </w:tr>
      <w:tr>
        <w:trPr>
          <w:trHeight w:val="263" w:hRule="atLeast"/>
        </w:trPr>
        <w:tc>
          <w:tcPr>
            <w:tcW w:w="1347" w:type="dxa"/>
            <w:tcBorders>
              <w:bottom w:val="single" w:sz="4" w:space="0" w:color="000000"/>
            </w:tcBorders>
          </w:tcPr>
          <w:p>
            <w:pPr>
              <w:pStyle w:val="TableParagraph"/>
              <w:spacing w:line="228" w:lineRule="exact" w:before="16"/>
              <w:ind w:left="69"/>
              <w:rPr>
                <w:b/>
                <w:sz w:val="20"/>
              </w:rPr>
            </w:pPr>
            <w:r>
              <w:rPr>
                <w:b/>
                <w:spacing w:val="-2"/>
                <w:sz w:val="20"/>
              </w:rPr>
              <w:t>januar</w:t>
            </w:r>
          </w:p>
        </w:tc>
        <w:tc>
          <w:tcPr>
            <w:tcW w:w="2365" w:type="dxa"/>
            <w:tcBorders>
              <w:bottom w:val="single" w:sz="4" w:space="0" w:color="000000"/>
            </w:tcBorders>
          </w:tcPr>
          <w:p>
            <w:pPr>
              <w:pStyle w:val="TableParagraph"/>
              <w:rPr>
                <w:rFonts w:ascii="Times New Roman"/>
                <w:sz w:val="18"/>
              </w:rPr>
            </w:pPr>
          </w:p>
        </w:tc>
        <w:tc>
          <w:tcPr>
            <w:tcW w:w="1184" w:type="dxa"/>
            <w:tcBorders>
              <w:bottom w:val="single" w:sz="4" w:space="0" w:color="000000"/>
              <w:right w:val="single" w:sz="4" w:space="0" w:color="000000"/>
            </w:tcBorders>
          </w:tcPr>
          <w:p>
            <w:pPr>
              <w:pStyle w:val="TableParagraph"/>
              <w:spacing w:line="213" w:lineRule="exact" w:before="30"/>
              <w:ind w:left="21" w:right="7"/>
              <w:jc w:val="center"/>
              <w:rPr>
                <w:sz w:val="20"/>
              </w:rPr>
            </w:pPr>
            <w:r>
              <w:rPr>
                <w:spacing w:val="-5"/>
                <w:sz w:val="20"/>
              </w:rPr>
              <w:t>50</w:t>
            </w:r>
          </w:p>
        </w:tc>
        <w:tc>
          <w:tcPr>
            <w:tcW w:w="1184" w:type="dxa"/>
            <w:tcBorders>
              <w:left w:val="single" w:sz="4" w:space="0" w:color="000000"/>
              <w:bottom w:val="single" w:sz="4" w:space="0" w:color="000000"/>
            </w:tcBorders>
            <w:shd w:val="clear" w:color="auto" w:fill="E7E6E6"/>
          </w:tcPr>
          <w:p>
            <w:pPr>
              <w:pStyle w:val="TableParagraph"/>
              <w:spacing w:line="213" w:lineRule="exact" w:before="30"/>
              <w:ind w:left="21"/>
              <w:jc w:val="center"/>
              <w:rPr>
                <w:sz w:val="20"/>
              </w:rPr>
            </w:pPr>
            <w:r>
              <w:rPr>
                <w:spacing w:val="-2"/>
                <w:sz w:val="20"/>
              </w:rPr>
              <w:t>86,21</w:t>
            </w:r>
          </w:p>
        </w:tc>
        <w:tc>
          <w:tcPr>
            <w:tcW w:w="1184" w:type="dxa"/>
            <w:tcBorders>
              <w:bottom w:val="single" w:sz="4" w:space="0" w:color="000000"/>
              <w:right w:val="single" w:sz="4" w:space="0" w:color="000000"/>
            </w:tcBorders>
          </w:tcPr>
          <w:p>
            <w:pPr>
              <w:pStyle w:val="TableParagraph"/>
              <w:spacing w:line="213" w:lineRule="exact" w:before="30"/>
              <w:ind w:left="21" w:right="15"/>
              <w:jc w:val="center"/>
              <w:rPr>
                <w:sz w:val="20"/>
              </w:rPr>
            </w:pPr>
            <w:r>
              <w:rPr>
                <w:spacing w:val="-10"/>
                <w:sz w:val="20"/>
              </w:rPr>
              <w:t>8</w:t>
            </w:r>
          </w:p>
        </w:tc>
        <w:tc>
          <w:tcPr>
            <w:tcW w:w="1182" w:type="dxa"/>
            <w:tcBorders>
              <w:left w:val="single" w:sz="4" w:space="0" w:color="000000"/>
              <w:bottom w:val="single" w:sz="4" w:space="0" w:color="000000"/>
            </w:tcBorders>
            <w:shd w:val="clear" w:color="auto" w:fill="E7E6E6"/>
          </w:tcPr>
          <w:p>
            <w:pPr>
              <w:pStyle w:val="TableParagraph"/>
              <w:spacing w:line="213" w:lineRule="exact" w:before="30"/>
              <w:ind w:left="20" w:right="5"/>
              <w:jc w:val="center"/>
              <w:rPr>
                <w:sz w:val="20"/>
              </w:rPr>
            </w:pPr>
            <w:r>
              <w:rPr>
                <w:spacing w:val="-2"/>
                <w:sz w:val="20"/>
              </w:rPr>
              <w:t>13,79</w:t>
            </w:r>
          </w:p>
        </w:tc>
        <w:tc>
          <w:tcPr>
            <w:tcW w:w="1185" w:type="dxa"/>
            <w:tcBorders>
              <w:bottom w:val="single" w:sz="4" w:space="0" w:color="000000"/>
            </w:tcBorders>
          </w:tcPr>
          <w:p>
            <w:pPr>
              <w:pStyle w:val="TableParagraph"/>
              <w:spacing w:line="213" w:lineRule="exact" w:before="30"/>
              <w:ind w:left="13"/>
              <w:jc w:val="center"/>
              <w:rPr>
                <w:sz w:val="20"/>
              </w:rPr>
            </w:pPr>
            <w:r>
              <w:rPr>
                <w:spacing w:val="-5"/>
                <w:sz w:val="20"/>
              </w:rPr>
              <w:t>58</w:t>
            </w:r>
          </w:p>
        </w:tc>
        <w:tc>
          <w:tcPr>
            <w:tcW w:w="1184" w:type="dxa"/>
            <w:tcBorders>
              <w:bottom w:val="single" w:sz="4" w:space="0" w:color="000000"/>
            </w:tcBorders>
            <w:shd w:val="clear" w:color="auto" w:fill="E7E6E6"/>
          </w:tcPr>
          <w:p>
            <w:pPr>
              <w:pStyle w:val="TableParagraph"/>
              <w:spacing w:line="213" w:lineRule="exact" w:before="30"/>
              <w:ind w:left="9"/>
              <w:jc w:val="center"/>
              <w:rPr>
                <w:sz w:val="20"/>
              </w:rPr>
            </w:pPr>
            <w:r>
              <w:rPr>
                <w:spacing w:val="-2"/>
                <w:sz w:val="20"/>
              </w:rPr>
              <w:t>2,87%</w:t>
            </w:r>
          </w:p>
        </w:tc>
      </w:tr>
      <w:tr>
        <w:trPr>
          <w:trHeight w:val="261" w:hRule="atLeast"/>
        </w:trPr>
        <w:tc>
          <w:tcPr>
            <w:tcW w:w="1347" w:type="dxa"/>
            <w:tcBorders>
              <w:top w:val="single" w:sz="4" w:space="0" w:color="000000"/>
              <w:bottom w:val="single" w:sz="4" w:space="0" w:color="000000"/>
            </w:tcBorders>
          </w:tcPr>
          <w:p>
            <w:pPr>
              <w:pStyle w:val="TableParagraph"/>
              <w:spacing w:line="228" w:lineRule="exact" w:before="13"/>
              <w:ind w:left="69"/>
              <w:rPr>
                <w:b/>
                <w:sz w:val="20"/>
              </w:rPr>
            </w:pPr>
            <w:r>
              <w:rPr>
                <w:b/>
                <w:spacing w:val="-2"/>
                <w:sz w:val="20"/>
              </w:rPr>
              <w:t>februar</w:t>
            </w:r>
          </w:p>
        </w:tc>
        <w:tc>
          <w:tcPr>
            <w:tcW w:w="2365" w:type="dxa"/>
            <w:tcBorders>
              <w:top w:val="single" w:sz="4" w:space="0" w:color="000000"/>
              <w:bottom w:val="single" w:sz="4" w:space="0" w:color="000000"/>
            </w:tcBorders>
          </w:tcPr>
          <w:p>
            <w:pPr>
              <w:pStyle w:val="TableParagraph"/>
              <w:rPr>
                <w:rFonts w:ascii="Times New Roman"/>
                <w:sz w:val="18"/>
              </w:rPr>
            </w:pPr>
          </w:p>
        </w:tc>
        <w:tc>
          <w:tcPr>
            <w:tcW w:w="1184" w:type="dxa"/>
            <w:tcBorders>
              <w:top w:val="single" w:sz="4" w:space="0" w:color="000000"/>
              <w:bottom w:val="single" w:sz="4" w:space="0" w:color="000000"/>
              <w:right w:val="single" w:sz="4" w:space="0" w:color="000000"/>
            </w:tcBorders>
          </w:tcPr>
          <w:p>
            <w:pPr>
              <w:pStyle w:val="TableParagraph"/>
              <w:spacing w:line="213" w:lineRule="exact" w:before="28"/>
              <w:ind w:left="21" w:right="7"/>
              <w:jc w:val="center"/>
              <w:rPr>
                <w:sz w:val="20"/>
              </w:rPr>
            </w:pPr>
            <w:r>
              <w:rPr>
                <w:spacing w:val="-5"/>
                <w:sz w:val="20"/>
              </w:rPr>
              <w:t>114</w:t>
            </w:r>
          </w:p>
        </w:tc>
        <w:tc>
          <w:tcPr>
            <w:tcW w:w="1184"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28"/>
              <w:ind w:left="21"/>
              <w:jc w:val="center"/>
              <w:rPr>
                <w:sz w:val="20"/>
              </w:rPr>
            </w:pPr>
            <w:r>
              <w:rPr>
                <w:spacing w:val="-2"/>
                <w:sz w:val="20"/>
              </w:rPr>
              <w:t>92,68</w:t>
            </w:r>
          </w:p>
        </w:tc>
        <w:tc>
          <w:tcPr>
            <w:tcW w:w="1184" w:type="dxa"/>
            <w:tcBorders>
              <w:top w:val="single" w:sz="4" w:space="0" w:color="000000"/>
              <w:bottom w:val="single" w:sz="4" w:space="0" w:color="000000"/>
              <w:right w:val="single" w:sz="4" w:space="0" w:color="000000"/>
            </w:tcBorders>
          </w:tcPr>
          <w:p>
            <w:pPr>
              <w:pStyle w:val="TableParagraph"/>
              <w:spacing w:line="213" w:lineRule="exact" w:before="28"/>
              <w:ind w:left="21" w:right="15"/>
              <w:jc w:val="center"/>
              <w:rPr>
                <w:sz w:val="20"/>
              </w:rPr>
            </w:pPr>
            <w:r>
              <w:rPr>
                <w:spacing w:val="-10"/>
                <w:sz w:val="20"/>
              </w:rPr>
              <w:t>9</w:t>
            </w:r>
          </w:p>
        </w:tc>
        <w:tc>
          <w:tcPr>
            <w:tcW w:w="1182"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28"/>
              <w:ind w:left="20"/>
              <w:jc w:val="center"/>
              <w:rPr>
                <w:sz w:val="20"/>
              </w:rPr>
            </w:pPr>
            <w:r>
              <w:rPr>
                <w:spacing w:val="-4"/>
                <w:sz w:val="20"/>
              </w:rPr>
              <w:t>7,32</w:t>
            </w:r>
          </w:p>
        </w:tc>
        <w:tc>
          <w:tcPr>
            <w:tcW w:w="1185" w:type="dxa"/>
            <w:tcBorders>
              <w:top w:val="single" w:sz="4" w:space="0" w:color="000000"/>
              <w:bottom w:val="single" w:sz="4" w:space="0" w:color="000000"/>
            </w:tcBorders>
          </w:tcPr>
          <w:p>
            <w:pPr>
              <w:pStyle w:val="TableParagraph"/>
              <w:spacing w:line="213" w:lineRule="exact" w:before="28"/>
              <w:ind w:left="13"/>
              <w:jc w:val="center"/>
              <w:rPr>
                <w:sz w:val="20"/>
              </w:rPr>
            </w:pPr>
            <w:r>
              <w:rPr>
                <w:spacing w:val="-5"/>
                <w:sz w:val="20"/>
              </w:rPr>
              <w:t>123</w:t>
            </w:r>
          </w:p>
        </w:tc>
        <w:tc>
          <w:tcPr>
            <w:tcW w:w="1184" w:type="dxa"/>
            <w:tcBorders>
              <w:top w:val="single" w:sz="4" w:space="0" w:color="000000"/>
              <w:bottom w:val="single" w:sz="4" w:space="0" w:color="000000"/>
            </w:tcBorders>
            <w:shd w:val="clear" w:color="auto" w:fill="E7E6E6"/>
          </w:tcPr>
          <w:p>
            <w:pPr>
              <w:pStyle w:val="TableParagraph"/>
              <w:spacing w:line="213" w:lineRule="exact" w:before="28"/>
              <w:ind w:left="9"/>
              <w:jc w:val="center"/>
              <w:rPr>
                <w:sz w:val="20"/>
              </w:rPr>
            </w:pPr>
            <w:r>
              <w:rPr>
                <w:spacing w:val="-2"/>
                <w:sz w:val="20"/>
              </w:rPr>
              <w:t>6,10%</w:t>
            </w:r>
          </w:p>
        </w:tc>
      </w:tr>
      <w:tr>
        <w:trPr>
          <w:trHeight w:val="264" w:hRule="atLeast"/>
        </w:trPr>
        <w:tc>
          <w:tcPr>
            <w:tcW w:w="1347" w:type="dxa"/>
            <w:tcBorders>
              <w:top w:val="single" w:sz="4" w:space="0" w:color="000000"/>
              <w:bottom w:val="single" w:sz="4" w:space="0" w:color="000000"/>
            </w:tcBorders>
          </w:tcPr>
          <w:p>
            <w:pPr>
              <w:pStyle w:val="TableParagraph"/>
              <w:spacing w:line="230" w:lineRule="exact" w:before="14"/>
              <w:ind w:left="69"/>
              <w:rPr>
                <w:b/>
                <w:sz w:val="20"/>
              </w:rPr>
            </w:pPr>
            <w:r>
              <w:rPr>
                <w:b/>
                <w:spacing w:val="-2"/>
                <w:sz w:val="20"/>
              </w:rPr>
              <w:t>marec</w:t>
            </w:r>
          </w:p>
        </w:tc>
        <w:tc>
          <w:tcPr>
            <w:tcW w:w="2365" w:type="dxa"/>
            <w:tcBorders>
              <w:top w:val="single" w:sz="4" w:space="0" w:color="000000"/>
              <w:bottom w:val="single" w:sz="4" w:space="0" w:color="000000"/>
            </w:tcBorders>
          </w:tcPr>
          <w:p>
            <w:pPr>
              <w:pStyle w:val="TableParagraph"/>
              <w:rPr>
                <w:rFonts w:ascii="Times New Roman"/>
                <w:sz w:val="18"/>
              </w:rPr>
            </w:pPr>
          </w:p>
        </w:tc>
        <w:tc>
          <w:tcPr>
            <w:tcW w:w="1184" w:type="dxa"/>
            <w:tcBorders>
              <w:top w:val="single" w:sz="4" w:space="0" w:color="000000"/>
              <w:bottom w:val="single" w:sz="4" w:space="0" w:color="000000"/>
              <w:right w:val="single" w:sz="4" w:space="0" w:color="000000"/>
            </w:tcBorders>
          </w:tcPr>
          <w:p>
            <w:pPr>
              <w:pStyle w:val="TableParagraph"/>
              <w:spacing w:line="213" w:lineRule="exact" w:before="31"/>
              <w:ind w:left="21" w:right="7"/>
              <w:jc w:val="center"/>
              <w:rPr>
                <w:sz w:val="20"/>
              </w:rPr>
            </w:pPr>
            <w:r>
              <w:rPr>
                <w:spacing w:val="-5"/>
                <w:sz w:val="20"/>
              </w:rPr>
              <w:t>129</w:t>
            </w:r>
          </w:p>
        </w:tc>
        <w:tc>
          <w:tcPr>
            <w:tcW w:w="1184"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31"/>
              <w:ind w:left="21"/>
              <w:jc w:val="center"/>
              <w:rPr>
                <w:sz w:val="20"/>
              </w:rPr>
            </w:pPr>
            <w:r>
              <w:rPr>
                <w:spacing w:val="-2"/>
                <w:sz w:val="20"/>
              </w:rPr>
              <w:t>77,25</w:t>
            </w:r>
          </w:p>
        </w:tc>
        <w:tc>
          <w:tcPr>
            <w:tcW w:w="1184" w:type="dxa"/>
            <w:tcBorders>
              <w:top w:val="single" w:sz="4" w:space="0" w:color="000000"/>
              <w:bottom w:val="single" w:sz="4" w:space="0" w:color="000000"/>
              <w:right w:val="single" w:sz="4" w:space="0" w:color="000000"/>
            </w:tcBorders>
          </w:tcPr>
          <w:p>
            <w:pPr>
              <w:pStyle w:val="TableParagraph"/>
              <w:spacing w:line="213" w:lineRule="exact" w:before="31"/>
              <w:ind w:left="21" w:right="9"/>
              <w:jc w:val="center"/>
              <w:rPr>
                <w:sz w:val="20"/>
              </w:rPr>
            </w:pPr>
            <w:r>
              <w:rPr>
                <w:spacing w:val="-5"/>
                <w:sz w:val="20"/>
              </w:rPr>
              <w:t>38</w:t>
            </w:r>
          </w:p>
        </w:tc>
        <w:tc>
          <w:tcPr>
            <w:tcW w:w="1182"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31"/>
              <w:ind w:left="20" w:right="5"/>
              <w:jc w:val="center"/>
              <w:rPr>
                <w:sz w:val="20"/>
              </w:rPr>
            </w:pPr>
            <w:r>
              <w:rPr>
                <w:spacing w:val="-2"/>
                <w:sz w:val="20"/>
              </w:rPr>
              <w:t>22,75</w:t>
            </w:r>
          </w:p>
        </w:tc>
        <w:tc>
          <w:tcPr>
            <w:tcW w:w="1185" w:type="dxa"/>
            <w:tcBorders>
              <w:top w:val="single" w:sz="4" w:space="0" w:color="000000"/>
              <w:bottom w:val="single" w:sz="4" w:space="0" w:color="000000"/>
            </w:tcBorders>
          </w:tcPr>
          <w:p>
            <w:pPr>
              <w:pStyle w:val="TableParagraph"/>
              <w:spacing w:line="213" w:lineRule="exact" w:before="31"/>
              <w:ind w:left="13"/>
              <w:jc w:val="center"/>
              <w:rPr>
                <w:sz w:val="20"/>
              </w:rPr>
            </w:pPr>
            <w:r>
              <w:rPr>
                <w:spacing w:val="-5"/>
                <w:sz w:val="20"/>
              </w:rPr>
              <w:t>167</w:t>
            </w:r>
          </w:p>
        </w:tc>
        <w:tc>
          <w:tcPr>
            <w:tcW w:w="1184" w:type="dxa"/>
            <w:tcBorders>
              <w:top w:val="single" w:sz="4" w:space="0" w:color="000000"/>
              <w:bottom w:val="single" w:sz="4" w:space="0" w:color="000000"/>
            </w:tcBorders>
            <w:shd w:val="clear" w:color="auto" w:fill="E7E6E6"/>
          </w:tcPr>
          <w:p>
            <w:pPr>
              <w:pStyle w:val="TableParagraph"/>
              <w:spacing w:line="213" w:lineRule="exact" w:before="31"/>
              <w:ind w:left="9"/>
              <w:jc w:val="center"/>
              <w:rPr>
                <w:sz w:val="20"/>
              </w:rPr>
            </w:pPr>
            <w:r>
              <w:rPr>
                <w:spacing w:val="-2"/>
                <w:sz w:val="20"/>
              </w:rPr>
              <w:t>8,28%</w:t>
            </w:r>
          </w:p>
        </w:tc>
      </w:tr>
      <w:tr>
        <w:trPr>
          <w:trHeight w:val="261" w:hRule="atLeast"/>
        </w:trPr>
        <w:tc>
          <w:tcPr>
            <w:tcW w:w="1347" w:type="dxa"/>
            <w:tcBorders>
              <w:top w:val="single" w:sz="4" w:space="0" w:color="000000"/>
              <w:bottom w:val="single" w:sz="4" w:space="0" w:color="000000"/>
            </w:tcBorders>
          </w:tcPr>
          <w:p>
            <w:pPr>
              <w:pStyle w:val="TableParagraph"/>
              <w:spacing w:line="228" w:lineRule="exact" w:before="13"/>
              <w:ind w:left="69"/>
              <w:rPr>
                <w:b/>
                <w:sz w:val="20"/>
              </w:rPr>
            </w:pPr>
            <w:r>
              <w:rPr>
                <w:b/>
                <w:spacing w:val="-2"/>
                <w:sz w:val="20"/>
              </w:rPr>
              <w:t>april</w:t>
            </w:r>
          </w:p>
        </w:tc>
        <w:tc>
          <w:tcPr>
            <w:tcW w:w="2365" w:type="dxa"/>
            <w:tcBorders>
              <w:top w:val="single" w:sz="4" w:space="0" w:color="000000"/>
              <w:bottom w:val="single" w:sz="4" w:space="0" w:color="000000"/>
            </w:tcBorders>
          </w:tcPr>
          <w:p>
            <w:pPr>
              <w:pStyle w:val="TableParagraph"/>
              <w:rPr>
                <w:rFonts w:ascii="Times New Roman"/>
                <w:sz w:val="18"/>
              </w:rPr>
            </w:pPr>
          </w:p>
        </w:tc>
        <w:tc>
          <w:tcPr>
            <w:tcW w:w="1184" w:type="dxa"/>
            <w:tcBorders>
              <w:top w:val="single" w:sz="4" w:space="0" w:color="000000"/>
              <w:bottom w:val="single" w:sz="4" w:space="0" w:color="000000"/>
              <w:right w:val="single" w:sz="4" w:space="0" w:color="000000"/>
            </w:tcBorders>
          </w:tcPr>
          <w:p>
            <w:pPr>
              <w:pStyle w:val="TableParagraph"/>
              <w:spacing w:line="213" w:lineRule="exact" w:before="28"/>
              <w:ind w:left="21" w:right="7"/>
              <w:jc w:val="center"/>
              <w:rPr>
                <w:sz w:val="20"/>
              </w:rPr>
            </w:pPr>
            <w:r>
              <w:rPr>
                <w:spacing w:val="-5"/>
                <w:sz w:val="20"/>
              </w:rPr>
              <w:t>137</w:t>
            </w:r>
          </w:p>
        </w:tc>
        <w:tc>
          <w:tcPr>
            <w:tcW w:w="1184"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28"/>
              <w:ind w:left="21"/>
              <w:jc w:val="center"/>
              <w:rPr>
                <w:sz w:val="20"/>
              </w:rPr>
            </w:pPr>
            <w:r>
              <w:rPr>
                <w:spacing w:val="-2"/>
                <w:sz w:val="20"/>
              </w:rPr>
              <w:t>74,86</w:t>
            </w:r>
          </w:p>
        </w:tc>
        <w:tc>
          <w:tcPr>
            <w:tcW w:w="1184" w:type="dxa"/>
            <w:tcBorders>
              <w:top w:val="single" w:sz="4" w:space="0" w:color="000000"/>
              <w:bottom w:val="single" w:sz="4" w:space="0" w:color="000000"/>
              <w:right w:val="single" w:sz="4" w:space="0" w:color="000000"/>
            </w:tcBorders>
          </w:tcPr>
          <w:p>
            <w:pPr>
              <w:pStyle w:val="TableParagraph"/>
              <w:spacing w:line="213" w:lineRule="exact" w:before="28"/>
              <w:ind w:left="21" w:right="9"/>
              <w:jc w:val="center"/>
              <w:rPr>
                <w:sz w:val="20"/>
              </w:rPr>
            </w:pPr>
            <w:r>
              <w:rPr>
                <w:spacing w:val="-5"/>
                <w:sz w:val="20"/>
              </w:rPr>
              <w:t>46</w:t>
            </w:r>
          </w:p>
        </w:tc>
        <w:tc>
          <w:tcPr>
            <w:tcW w:w="1182"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28"/>
              <w:ind w:left="20" w:right="5"/>
              <w:jc w:val="center"/>
              <w:rPr>
                <w:sz w:val="20"/>
              </w:rPr>
            </w:pPr>
            <w:r>
              <w:rPr>
                <w:spacing w:val="-2"/>
                <w:sz w:val="20"/>
              </w:rPr>
              <w:t>25,14</w:t>
            </w:r>
          </w:p>
        </w:tc>
        <w:tc>
          <w:tcPr>
            <w:tcW w:w="1185" w:type="dxa"/>
            <w:tcBorders>
              <w:top w:val="single" w:sz="4" w:space="0" w:color="000000"/>
              <w:bottom w:val="single" w:sz="4" w:space="0" w:color="000000"/>
            </w:tcBorders>
          </w:tcPr>
          <w:p>
            <w:pPr>
              <w:pStyle w:val="TableParagraph"/>
              <w:spacing w:line="213" w:lineRule="exact" w:before="28"/>
              <w:ind w:left="13"/>
              <w:jc w:val="center"/>
              <w:rPr>
                <w:sz w:val="20"/>
              </w:rPr>
            </w:pPr>
            <w:r>
              <w:rPr>
                <w:spacing w:val="-5"/>
                <w:sz w:val="20"/>
              </w:rPr>
              <w:t>183</w:t>
            </w:r>
          </w:p>
        </w:tc>
        <w:tc>
          <w:tcPr>
            <w:tcW w:w="1184" w:type="dxa"/>
            <w:tcBorders>
              <w:top w:val="single" w:sz="4" w:space="0" w:color="000000"/>
              <w:bottom w:val="single" w:sz="4" w:space="0" w:color="000000"/>
            </w:tcBorders>
            <w:shd w:val="clear" w:color="auto" w:fill="E7E6E6"/>
          </w:tcPr>
          <w:p>
            <w:pPr>
              <w:pStyle w:val="TableParagraph"/>
              <w:spacing w:line="213" w:lineRule="exact" w:before="28"/>
              <w:ind w:left="9"/>
              <w:jc w:val="center"/>
              <w:rPr>
                <w:sz w:val="20"/>
              </w:rPr>
            </w:pPr>
            <w:r>
              <w:rPr>
                <w:spacing w:val="-2"/>
                <w:sz w:val="20"/>
              </w:rPr>
              <w:t>9,07%</w:t>
            </w:r>
          </w:p>
        </w:tc>
      </w:tr>
      <w:tr>
        <w:trPr>
          <w:trHeight w:val="261" w:hRule="atLeast"/>
        </w:trPr>
        <w:tc>
          <w:tcPr>
            <w:tcW w:w="1347" w:type="dxa"/>
            <w:tcBorders>
              <w:top w:val="single" w:sz="4" w:space="0" w:color="000000"/>
              <w:bottom w:val="single" w:sz="4" w:space="0" w:color="000000"/>
            </w:tcBorders>
          </w:tcPr>
          <w:p>
            <w:pPr>
              <w:pStyle w:val="TableParagraph"/>
              <w:spacing w:line="228" w:lineRule="exact" w:before="13"/>
              <w:ind w:left="69"/>
              <w:rPr>
                <w:b/>
                <w:sz w:val="20"/>
              </w:rPr>
            </w:pPr>
            <w:r>
              <w:rPr>
                <w:b/>
                <w:spacing w:val="-5"/>
                <w:sz w:val="20"/>
              </w:rPr>
              <w:t>maj</w:t>
            </w:r>
          </w:p>
        </w:tc>
        <w:tc>
          <w:tcPr>
            <w:tcW w:w="2365" w:type="dxa"/>
            <w:tcBorders>
              <w:top w:val="single" w:sz="4" w:space="0" w:color="000000"/>
              <w:bottom w:val="single" w:sz="4" w:space="0" w:color="000000"/>
            </w:tcBorders>
          </w:tcPr>
          <w:p>
            <w:pPr>
              <w:pStyle w:val="TableParagraph"/>
              <w:rPr>
                <w:rFonts w:ascii="Times New Roman"/>
                <w:sz w:val="18"/>
              </w:rPr>
            </w:pPr>
          </w:p>
        </w:tc>
        <w:tc>
          <w:tcPr>
            <w:tcW w:w="1184" w:type="dxa"/>
            <w:tcBorders>
              <w:top w:val="single" w:sz="4" w:space="0" w:color="000000"/>
              <w:bottom w:val="single" w:sz="4" w:space="0" w:color="000000"/>
              <w:right w:val="single" w:sz="4" w:space="0" w:color="000000"/>
            </w:tcBorders>
          </w:tcPr>
          <w:p>
            <w:pPr>
              <w:pStyle w:val="TableParagraph"/>
              <w:spacing w:line="213" w:lineRule="exact" w:before="28"/>
              <w:ind w:left="21" w:right="7"/>
              <w:jc w:val="center"/>
              <w:rPr>
                <w:sz w:val="20"/>
              </w:rPr>
            </w:pPr>
            <w:r>
              <w:rPr>
                <w:spacing w:val="-5"/>
                <w:sz w:val="20"/>
              </w:rPr>
              <w:t>19</w:t>
            </w:r>
          </w:p>
        </w:tc>
        <w:tc>
          <w:tcPr>
            <w:tcW w:w="1184"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28"/>
              <w:ind w:left="21"/>
              <w:jc w:val="center"/>
              <w:rPr>
                <w:sz w:val="20"/>
              </w:rPr>
            </w:pPr>
            <w:r>
              <w:rPr>
                <w:spacing w:val="-2"/>
                <w:sz w:val="20"/>
              </w:rPr>
              <w:t>15,20</w:t>
            </w:r>
          </w:p>
        </w:tc>
        <w:tc>
          <w:tcPr>
            <w:tcW w:w="1184" w:type="dxa"/>
            <w:tcBorders>
              <w:top w:val="single" w:sz="4" w:space="0" w:color="000000"/>
              <w:bottom w:val="single" w:sz="4" w:space="0" w:color="000000"/>
              <w:right w:val="single" w:sz="4" w:space="0" w:color="000000"/>
            </w:tcBorders>
          </w:tcPr>
          <w:p>
            <w:pPr>
              <w:pStyle w:val="TableParagraph"/>
              <w:spacing w:line="213" w:lineRule="exact" w:before="28"/>
              <w:ind w:left="21" w:right="9"/>
              <w:jc w:val="center"/>
              <w:rPr>
                <w:sz w:val="20"/>
              </w:rPr>
            </w:pPr>
            <w:r>
              <w:rPr>
                <w:spacing w:val="-5"/>
                <w:sz w:val="20"/>
              </w:rPr>
              <w:t>106</w:t>
            </w:r>
          </w:p>
        </w:tc>
        <w:tc>
          <w:tcPr>
            <w:tcW w:w="1182"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28"/>
              <w:ind w:left="20" w:right="5"/>
              <w:jc w:val="center"/>
              <w:rPr>
                <w:sz w:val="20"/>
              </w:rPr>
            </w:pPr>
            <w:r>
              <w:rPr>
                <w:spacing w:val="-2"/>
                <w:sz w:val="20"/>
              </w:rPr>
              <w:t>84,80</w:t>
            </w:r>
          </w:p>
        </w:tc>
        <w:tc>
          <w:tcPr>
            <w:tcW w:w="1185" w:type="dxa"/>
            <w:tcBorders>
              <w:top w:val="single" w:sz="4" w:space="0" w:color="000000"/>
              <w:bottom w:val="single" w:sz="4" w:space="0" w:color="000000"/>
            </w:tcBorders>
          </w:tcPr>
          <w:p>
            <w:pPr>
              <w:pStyle w:val="TableParagraph"/>
              <w:spacing w:line="213" w:lineRule="exact" w:before="28"/>
              <w:ind w:left="13"/>
              <w:jc w:val="center"/>
              <w:rPr>
                <w:sz w:val="20"/>
              </w:rPr>
            </w:pPr>
            <w:r>
              <w:rPr>
                <w:spacing w:val="-5"/>
                <w:sz w:val="20"/>
              </w:rPr>
              <w:t>125</w:t>
            </w:r>
          </w:p>
        </w:tc>
        <w:tc>
          <w:tcPr>
            <w:tcW w:w="1184" w:type="dxa"/>
            <w:tcBorders>
              <w:top w:val="single" w:sz="4" w:space="0" w:color="000000"/>
              <w:bottom w:val="single" w:sz="4" w:space="0" w:color="000000"/>
            </w:tcBorders>
            <w:shd w:val="clear" w:color="auto" w:fill="E7E6E6"/>
          </w:tcPr>
          <w:p>
            <w:pPr>
              <w:pStyle w:val="TableParagraph"/>
              <w:spacing w:line="213" w:lineRule="exact" w:before="28"/>
              <w:ind w:left="9"/>
              <w:jc w:val="center"/>
              <w:rPr>
                <w:sz w:val="20"/>
              </w:rPr>
            </w:pPr>
            <w:r>
              <w:rPr>
                <w:spacing w:val="-2"/>
                <w:sz w:val="20"/>
              </w:rPr>
              <w:t>6,19%</w:t>
            </w:r>
          </w:p>
        </w:tc>
      </w:tr>
      <w:tr>
        <w:trPr>
          <w:trHeight w:val="263" w:hRule="atLeast"/>
        </w:trPr>
        <w:tc>
          <w:tcPr>
            <w:tcW w:w="1347" w:type="dxa"/>
            <w:tcBorders>
              <w:top w:val="single" w:sz="4" w:space="0" w:color="000000"/>
              <w:bottom w:val="single" w:sz="4" w:space="0" w:color="000000"/>
            </w:tcBorders>
          </w:tcPr>
          <w:p>
            <w:pPr>
              <w:pStyle w:val="TableParagraph"/>
              <w:spacing w:line="230" w:lineRule="exact" w:before="13"/>
              <w:ind w:left="69"/>
              <w:rPr>
                <w:b/>
                <w:sz w:val="20"/>
              </w:rPr>
            </w:pPr>
            <w:r>
              <w:rPr>
                <w:b/>
                <w:spacing w:val="-2"/>
                <w:sz w:val="20"/>
              </w:rPr>
              <w:t>junij</w:t>
            </w:r>
          </w:p>
        </w:tc>
        <w:tc>
          <w:tcPr>
            <w:tcW w:w="2365" w:type="dxa"/>
            <w:tcBorders>
              <w:top w:val="single" w:sz="4" w:space="0" w:color="000000"/>
              <w:bottom w:val="single" w:sz="4" w:space="0" w:color="000000"/>
            </w:tcBorders>
          </w:tcPr>
          <w:p>
            <w:pPr>
              <w:pStyle w:val="TableParagraph"/>
              <w:rPr>
                <w:rFonts w:ascii="Times New Roman"/>
                <w:sz w:val="18"/>
              </w:rPr>
            </w:pPr>
          </w:p>
        </w:tc>
        <w:tc>
          <w:tcPr>
            <w:tcW w:w="1184" w:type="dxa"/>
            <w:tcBorders>
              <w:top w:val="single" w:sz="4" w:space="0" w:color="000000"/>
              <w:bottom w:val="single" w:sz="4" w:space="0" w:color="000000"/>
              <w:right w:val="single" w:sz="4" w:space="0" w:color="000000"/>
            </w:tcBorders>
          </w:tcPr>
          <w:p>
            <w:pPr>
              <w:pStyle w:val="TableParagraph"/>
              <w:spacing w:line="213" w:lineRule="exact" w:before="30"/>
              <w:ind w:left="21" w:right="7"/>
              <w:jc w:val="center"/>
              <w:rPr>
                <w:sz w:val="20"/>
              </w:rPr>
            </w:pPr>
            <w:r>
              <w:rPr>
                <w:spacing w:val="-5"/>
                <w:sz w:val="20"/>
              </w:rPr>
              <w:t>103</w:t>
            </w:r>
          </w:p>
        </w:tc>
        <w:tc>
          <w:tcPr>
            <w:tcW w:w="1184"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30"/>
              <w:ind w:left="21"/>
              <w:jc w:val="center"/>
              <w:rPr>
                <w:sz w:val="20"/>
              </w:rPr>
            </w:pPr>
            <w:r>
              <w:rPr>
                <w:spacing w:val="-2"/>
                <w:sz w:val="20"/>
              </w:rPr>
              <w:t>52,02</w:t>
            </w:r>
          </w:p>
        </w:tc>
        <w:tc>
          <w:tcPr>
            <w:tcW w:w="1184" w:type="dxa"/>
            <w:tcBorders>
              <w:top w:val="single" w:sz="4" w:space="0" w:color="000000"/>
              <w:bottom w:val="single" w:sz="4" w:space="0" w:color="000000"/>
              <w:right w:val="single" w:sz="4" w:space="0" w:color="000000"/>
            </w:tcBorders>
          </w:tcPr>
          <w:p>
            <w:pPr>
              <w:pStyle w:val="TableParagraph"/>
              <w:spacing w:line="213" w:lineRule="exact" w:before="30"/>
              <w:ind w:left="21" w:right="9"/>
              <w:jc w:val="center"/>
              <w:rPr>
                <w:sz w:val="20"/>
              </w:rPr>
            </w:pPr>
            <w:r>
              <w:rPr>
                <w:spacing w:val="-5"/>
                <w:sz w:val="20"/>
              </w:rPr>
              <w:t>95</w:t>
            </w:r>
          </w:p>
        </w:tc>
        <w:tc>
          <w:tcPr>
            <w:tcW w:w="1182"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30"/>
              <w:ind w:left="20" w:right="5"/>
              <w:jc w:val="center"/>
              <w:rPr>
                <w:sz w:val="20"/>
              </w:rPr>
            </w:pPr>
            <w:r>
              <w:rPr>
                <w:spacing w:val="-2"/>
                <w:sz w:val="20"/>
              </w:rPr>
              <w:t>47,98</w:t>
            </w:r>
          </w:p>
        </w:tc>
        <w:tc>
          <w:tcPr>
            <w:tcW w:w="1185" w:type="dxa"/>
            <w:tcBorders>
              <w:top w:val="single" w:sz="4" w:space="0" w:color="000000"/>
              <w:bottom w:val="single" w:sz="4" w:space="0" w:color="000000"/>
            </w:tcBorders>
          </w:tcPr>
          <w:p>
            <w:pPr>
              <w:pStyle w:val="TableParagraph"/>
              <w:spacing w:line="213" w:lineRule="exact" w:before="30"/>
              <w:ind w:left="13"/>
              <w:jc w:val="center"/>
              <w:rPr>
                <w:sz w:val="20"/>
              </w:rPr>
            </w:pPr>
            <w:r>
              <w:rPr>
                <w:spacing w:val="-5"/>
                <w:sz w:val="20"/>
              </w:rPr>
              <w:t>198</w:t>
            </w:r>
          </w:p>
        </w:tc>
        <w:tc>
          <w:tcPr>
            <w:tcW w:w="1184" w:type="dxa"/>
            <w:tcBorders>
              <w:top w:val="single" w:sz="4" w:space="0" w:color="000000"/>
              <w:bottom w:val="single" w:sz="4" w:space="0" w:color="000000"/>
            </w:tcBorders>
            <w:shd w:val="clear" w:color="auto" w:fill="E7E6E6"/>
          </w:tcPr>
          <w:p>
            <w:pPr>
              <w:pStyle w:val="TableParagraph"/>
              <w:spacing w:line="213" w:lineRule="exact" w:before="30"/>
              <w:ind w:left="9"/>
              <w:jc w:val="center"/>
              <w:rPr>
                <w:sz w:val="20"/>
              </w:rPr>
            </w:pPr>
            <w:r>
              <w:rPr>
                <w:spacing w:val="-2"/>
                <w:sz w:val="20"/>
              </w:rPr>
              <w:t>9,81%</w:t>
            </w:r>
          </w:p>
        </w:tc>
      </w:tr>
      <w:tr>
        <w:trPr>
          <w:trHeight w:val="261" w:hRule="atLeast"/>
        </w:trPr>
        <w:tc>
          <w:tcPr>
            <w:tcW w:w="1347" w:type="dxa"/>
            <w:tcBorders>
              <w:top w:val="single" w:sz="4" w:space="0" w:color="000000"/>
              <w:bottom w:val="single" w:sz="4" w:space="0" w:color="000000"/>
            </w:tcBorders>
          </w:tcPr>
          <w:p>
            <w:pPr>
              <w:pStyle w:val="TableParagraph"/>
              <w:spacing w:line="228" w:lineRule="exact" w:before="13"/>
              <w:ind w:left="69"/>
              <w:rPr>
                <w:b/>
                <w:sz w:val="20"/>
              </w:rPr>
            </w:pPr>
            <w:r>
              <w:rPr>
                <w:b/>
                <w:spacing w:val="-2"/>
                <w:sz w:val="20"/>
              </w:rPr>
              <w:t>julij</w:t>
            </w:r>
          </w:p>
        </w:tc>
        <w:tc>
          <w:tcPr>
            <w:tcW w:w="2365" w:type="dxa"/>
            <w:tcBorders>
              <w:top w:val="single" w:sz="4" w:space="0" w:color="000000"/>
              <w:bottom w:val="single" w:sz="4" w:space="0" w:color="000000"/>
            </w:tcBorders>
          </w:tcPr>
          <w:p>
            <w:pPr>
              <w:pStyle w:val="TableParagraph"/>
              <w:rPr>
                <w:rFonts w:ascii="Times New Roman"/>
                <w:sz w:val="18"/>
              </w:rPr>
            </w:pPr>
          </w:p>
        </w:tc>
        <w:tc>
          <w:tcPr>
            <w:tcW w:w="1184" w:type="dxa"/>
            <w:tcBorders>
              <w:top w:val="single" w:sz="4" w:space="0" w:color="000000"/>
              <w:bottom w:val="single" w:sz="4" w:space="0" w:color="000000"/>
              <w:right w:val="single" w:sz="4" w:space="0" w:color="000000"/>
            </w:tcBorders>
          </w:tcPr>
          <w:p>
            <w:pPr>
              <w:pStyle w:val="TableParagraph"/>
              <w:spacing w:line="213" w:lineRule="exact" w:before="28"/>
              <w:ind w:left="21" w:right="7"/>
              <w:jc w:val="center"/>
              <w:rPr>
                <w:sz w:val="20"/>
              </w:rPr>
            </w:pPr>
            <w:r>
              <w:rPr>
                <w:spacing w:val="-5"/>
                <w:sz w:val="20"/>
              </w:rPr>
              <w:t>139</w:t>
            </w:r>
          </w:p>
        </w:tc>
        <w:tc>
          <w:tcPr>
            <w:tcW w:w="1184"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28"/>
              <w:ind w:left="21"/>
              <w:jc w:val="center"/>
              <w:rPr>
                <w:sz w:val="20"/>
              </w:rPr>
            </w:pPr>
            <w:r>
              <w:rPr>
                <w:spacing w:val="-2"/>
                <w:sz w:val="20"/>
              </w:rPr>
              <w:t>63,76</w:t>
            </w:r>
          </w:p>
        </w:tc>
        <w:tc>
          <w:tcPr>
            <w:tcW w:w="1184" w:type="dxa"/>
            <w:tcBorders>
              <w:top w:val="single" w:sz="4" w:space="0" w:color="000000"/>
              <w:bottom w:val="single" w:sz="4" w:space="0" w:color="000000"/>
              <w:right w:val="single" w:sz="4" w:space="0" w:color="000000"/>
            </w:tcBorders>
          </w:tcPr>
          <w:p>
            <w:pPr>
              <w:pStyle w:val="TableParagraph"/>
              <w:spacing w:line="213" w:lineRule="exact" w:before="28"/>
              <w:ind w:left="21" w:right="9"/>
              <w:jc w:val="center"/>
              <w:rPr>
                <w:sz w:val="20"/>
              </w:rPr>
            </w:pPr>
            <w:r>
              <w:rPr>
                <w:spacing w:val="-5"/>
                <w:sz w:val="20"/>
              </w:rPr>
              <w:t>79</w:t>
            </w:r>
          </w:p>
        </w:tc>
        <w:tc>
          <w:tcPr>
            <w:tcW w:w="1182"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28"/>
              <w:ind w:left="20" w:right="5"/>
              <w:jc w:val="center"/>
              <w:rPr>
                <w:sz w:val="20"/>
              </w:rPr>
            </w:pPr>
            <w:r>
              <w:rPr>
                <w:spacing w:val="-2"/>
                <w:sz w:val="20"/>
              </w:rPr>
              <w:t>36,24</w:t>
            </w:r>
          </w:p>
        </w:tc>
        <w:tc>
          <w:tcPr>
            <w:tcW w:w="1185" w:type="dxa"/>
            <w:tcBorders>
              <w:top w:val="single" w:sz="4" w:space="0" w:color="000000"/>
              <w:bottom w:val="single" w:sz="4" w:space="0" w:color="000000"/>
            </w:tcBorders>
          </w:tcPr>
          <w:p>
            <w:pPr>
              <w:pStyle w:val="TableParagraph"/>
              <w:spacing w:line="213" w:lineRule="exact" w:before="28"/>
              <w:ind w:left="13"/>
              <w:jc w:val="center"/>
              <w:rPr>
                <w:sz w:val="20"/>
              </w:rPr>
            </w:pPr>
            <w:r>
              <w:rPr>
                <w:spacing w:val="-5"/>
                <w:sz w:val="20"/>
              </w:rPr>
              <w:t>218</w:t>
            </w:r>
          </w:p>
        </w:tc>
        <w:tc>
          <w:tcPr>
            <w:tcW w:w="1184" w:type="dxa"/>
            <w:tcBorders>
              <w:top w:val="single" w:sz="4" w:space="0" w:color="000000"/>
              <w:bottom w:val="single" w:sz="4" w:space="0" w:color="000000"/>
            </w:tcBorders>
            <w:shd w:val="clear" w:color="auto" w:fill="E7E6E6"/>
          </w:tcPr>
          <w:p>
            <w:pPr>
              <w:pStyle w:val="TableParagraph"/>
              <w:spacing w:line="213" w:lineRule="exact" w:before="28"/>
              <w:ind w:left="9"/>
              <w:jc w:val="center"/>
              <w:rPr>
                <w:sz w:val="20"/>
              </w:rPr>
            </w:pPr>
            <w:r>
              <w:rPr>
                <w:spacing w:val="-2"/>
                <w:sz w:val="20"/>
              </w:rPr>
              <w:t>10,80%</w:t>
            </w:r>
          </w:p>
        </w:tc>
      </w:tr>
      <w:tr>
        <w:trPr>
          <w:trHeight w:val="261" w:hRule="atLeast"/>
        </w:trPr>
        <w:tc>
          <w:tcPr>
            <w:tcW w:w="1347" w:type="dxa"/>
            <w:tcBorders>
              <w:top w:val="single" w:sz="4" w:space="0" w:color="000000"/>
              <w:bottom w:val="single" w:sz="4" w:space="0" w:color="000000"/>
            </w:tcBorders>
          </w:tcPr>
          <w:p>
            <w:pPr>
              <w:pStyle w:val="TableParagraph"/>
              <w:spacing w:line="228" w:lineRule="exact" w:before="13"/>
              <w:ind w:left="69"/>
              <w:rPr>
                <w:b/>
                <w:sz w:val="20"/>
              </w:rPr>
            </w:pPr>
            <w:r>
              <w:rPr>
                <w:b/>
                <w:spacing w:val="-2"/>
                <w:sz w:val="20"/>
              </w:rPr>
              <w:t>avgust</w:t>
            </w:r>
          </w:p>
        </w:tc>
        <w:tc>
          <w:tcPr>
            <w:tcW w:w="2365" w:type="dxa"/>
            <w:tcBorders>
              <w:top w:val="single" w:sz="4" w:space="0" w:color="000000"/>
              <w:bottom w:val="single" w:sz="4" w:space="0" w:color="000000"/>
            </w:tcBorders>
          </w:tcPr>
          <w:p>
            <w:pPr>
              <w:pStyle w:val="TableParagraph"/>
              <w:rPr>
                <w:rFonts w:ascii="Times New Roman"/>
                <w:sz w:val="18"/>
              </w:rPr>
            </w:pPr>
          </w:p>
        </w:tc>
        <w:tc>
          <w:tcPr>
            <w:tcW w:w="1184" w:type="dxa"/>
            <w:tcBorders>
              <w:top w:val="single" w:sz="4" w:space="0" w:color="000000"/>
              <w:bottom w:val="single" w:sz="4" w:space="0" w:color="000000"/>
              <w:right w:val="single" w:sz="4" w:space="0" w:color="000000"/>
            </w:tcBorders>
          </w:tcPr>
          <w:p>
            <w:pPr>
              <w:pStyle w:val="TableParagraph"/>
              <w:spacing w:line="213" w:lineRule="exact" w:before="28"/>
              <w:ind w:left="21" w:right="7"/>
              <w:jc w:val="center"/>
              <w:rPr>
                <w:sz w:val="20"/>
              </w:rPr>
            </w:pPr>
            <w:r>
              <w:rPr>
                <w:spacing w:val="-5"/>
                <w:sz w:val="20"/>
              </w:rPr>
              <w:t>282</w:t>
            </w:r>
          </w:p>
        </w:tc>
        <w:tc>
          <w:tcPr>
            <w:tcW w:w="1184"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28"/>
              <w:ind w:left="21"/>
              <w:jc w:val="center"/>
              <w:rPr>
                <w:sz w:val="20"/>
              </w:rPr>
            </w:pPr>
            <w:r>
              <w:rPr>
                <w:spacing w:val="-2"/>
                <w:sz w:val="20"/>
              </w:rPr>
              <w:t>69,98</w:t>
            </w:r>
          </w:p>
        </w:tc>
        <w:tc>
          <w:tcPr>
            <w:tcW w:w="1184" w:type="dxa"/>
            <w:tcBorders>
              <w:top w:val="single" w:sz="4" w:space="0" w:color="000000"/>
              <w:bottom w:val="single" w:sz="4" w:space="0" w:color="000000"/>
              <w:right w:val="single" w:sz="4" w:space="0" w:color="000000"/>
            </w:tcBorders>
          </w:tcPr>
          <w:p>
            <w:pPr>
              <w:pStyle w:val="TableParagraph"/>
              <w:spacing w:line="213" w:lineRule="exact" w:before="28"/>
              <w:ind w:left="21" w:right="9"/>
              <w:jc w:val="center"/>
              <w:rPr>
                <w:sz w:val="20"/>
              </w:rPr>
            </w:pPr>
            <w:r>
              <w:rPr>
                <w:spacing w:val="-5"/>
                <w:sz w:val="20"/>
              </w:rPr>
              <w:t>121</w:t>
            </w:r>
          </w:p>
        </w:tc>
        <w:tc>
          <w:tcPr>
            <w:tcW w:w="1182"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28"/>
              <w:ind w:left="20" w:right="5"/>
              <w:jc w:val="center"/>
              <w:rPr>
                <w:sz w:val="20"/>
              </w:rPr>
            </w:pPr>
            <w:r>
              <w:rPr>
                <w:spacing w:val="-2"/>
                <w:sz w:val="20"/>
              </w:rPr>
              <w:t>30,02</w:t>
            </w:r>
          </w:p>
        </w:tc>
        <w:tc>
          <w:tcPr>
            <w:tcW w:w="1185" w:type="dxa"/>
            <w:tcBorders>
              <w:top w:val="single" w:sz="4" w:space="0" w:color="000000"/>
              <w:bottom w:val="single" w:sz="4" w:space="0" w:color="000000"/>
            </w:tcBorders>
          </w:tcPr>
          <w:p>
            <w:pPr>
              <w:pStyle w:val="TableParagraph"/>
              <w:spacing w:line="213" w:lineRule="exact" w:before="28"/>
              <w:ind w:left="13"/>
              <w:jc w:val="center"/>
              <w:rPr>
                <w:sz w:val="20"/>
              </w:rPr>
            </w:pPr>
            <w:r>
              <w:rPr>
                <w:spacing w:val="-5"/>
                <w:sz w:val="20"/>
              </w:rPr>
              <w:t>403</w:t>
            </w:r>
          </w:p>
        </w:tc>
        <w:tc>
          <w:tcPr>
            <w:tcW w:w="1184" w:type="dxa"/>
            <w:tcBorders>
              <w:top w:val="single" w:sz="4" w:space="0" w:color="000000"/>
              <w:bottom w:val="single" w:sz="4" w:space="0" w:color="000000"/>
            </w:tcBorders>
            <w:shd w:val="clear" w:color="auto" w:fill="E7E6E6"/>
          </w:tcPr>
          <w:p>
            <w:pPr>
              <w:pStyle w:val="TableParagraph"/>
              <w:spacing w:line="213" w:lineRule="exact" w:before="28"/>
              <w:ind w:left="9"/>
              <w:jc w:val="center"/>
              <w:rPr>
                <w:sz w:val="20"/>
              </w:rPr>
            </w:pPr>
            <w:r>
              <w:rPr>
                <w:spacing w:val="-2"/>
                <w:sz w:val="20"/>
              </w:rPr>
              <w:t>19,97%</w:t>
            </w:r>
          </w:p>
        </w:tc>
      </w:tr>
      <w:tr>
        <w:trPr>
          <w:trHeight w:val="263" w:hRule="atLeast"/>
        </w:trPr>
        <w:tc>
          <w:tcPr>
            <w:tcW w:w="1347" w:type="dxa"/>
            <w:tcBorders>
              <w:top w:val="single" w:sz="4" w:space="0" w:color="000000"/>
              <w:bottom w:val="single" w:sz="4" w:space="0" w:color="000000"/>
            </w:tcBorders>
          </w:tcPr>
          <w:p>
            <w:pPr>
              <w:pStyle w:val="TableParagraph"/>
              <w:spacing w:line="230" w:lineRule="exact" w:before="13"/>
              <w:ind w:left="69"/>
              <w:rPr>
                <w:b/>
                <w:sz w:val="20"/>
              </w:rPr>
            </w:pPr>
            <w:r>
              <w:rPr>
                <w:b/>
                <w:spacing w:val="-2"/>
                <w:sz w:val="20"/>
              </w:rPr>
              <w:t>september</w:t>
            </w:r>
          </w:p>
        </w:tc>
        <w:tc>
          <w:tcPr>
            <w:tcW w:w="2365" w:type="dxa"/>
            <w:tcBorders>
              <w:top w:val="single" w:sz="4" w:space="0" w:color="000000"/>
              <w:bottom w:val="single" w:sz="4" w:space="0" w:color="000000"/>
            </w:tcBorders>
          </w:tcPr>
          <w:p>
            <w:pPr>
              <w:pStyle w:val="TableParagraph"/>
              <w:rPr>
                <w:rFonts w:ascii="Times New Roman"/>
                <w:sz w:val="18"/>
              </w:rPr>
            </w:pPr>
          </w:p>
        </w:tc>
        <w:tc>
          <w:tcPr>
            <w:tcW w:w="1184" w:type="dxa"/>
            <w:tcBorders>
              <w:top w:val="single" w:sz="4" w:space="0" w:color="000000"/>
              <w:bottom w:val="single" w:sz="4" w:space="0" w:color="000000"/>
              <w:right w:val="single" w:sz="4" w:space="0" w:color="000000"/>
            </w:tcBorders>
          </w:tcPr>
          <w:p>
            <w:pPr>
              <w:pStyle w:val="TableParagraph"/>
              <w:spacing w:line="213" w:lineRule="exact" w:before="30"/>
              <w:ind w:left="21" w:right="7"/>
              <w:jc w:val="center"/>
              <w:rPr>
                <w:sz w:val="20"/>
              </w:rPr>
            </w:pPr>
            <w:r>
              <w:rPr>
                <w:spacing w:val="-5"/>
                <w:sz w:val="20"/>
              </w:rPr>
              <w:t>120</w:t>
            </w:r>
          </w:p>
        </w:tc>
        <w:tc>
          <w:tcPr>
            <w:tcW w:w="1184"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30"/>
              <w:ind w:left="21"/>
              <w:jc w:val="center"/>
              <w:rPr>
                <w:sz w:val="20"/>
              </w:rPr>
            </w:pPr>
            <w:r>
              <w:rPr>
                <w:spacing w:val="-2"/>
                <w:sz w:val="20"/>
              </w:rPr>
              <w:t>83,33</w:t>
            </w:r>
          </w:p>
        </w:tc>
        <w:tc>
          <w:tcPr>
            <w:tcW w:w="1184" w:type="dxa"/>
            <w:tcBorders>
              <w:top w:val="single" w:sz="4" w:space="0" w:color="000000"/>
              <w:bottom w:val="single" w:sz="4" w:space="0" w:color="000000"/>
              <w:right w:val="single" w:sz="4" w:space="0" w:color="000000"/>
            </w:tcBorders>
          </w:tcPr>
          <w:p>
            <w:pPr>
              <w:pStyle w:val="TableParagraph"/>
              <w:spacing w:line="213" w:lineRule="exact" w:before="30"/>
              <w:ind w:left="21" w:right="9"/>
              <w:jc w:val="center"/>
              <w:rPr>
                <w:sz w:val="20"/>
              </w:rPr>
            </w:pPr>
            <w:r>
              <w:rPr>
                <w:spacing w:val="-5"/>
                <w:sz w:val="20"/>
              </w:rPr>
              <w:t>24</w:t>
            </w:r>
          </w:p>
        </w:tc>
        <w:tc>
          <w:tcPr>
            <w:tcW w:w="1182"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30"/>
              <w:ind w:left="20" w:right="5"/>
              <w:jc w:val="center"/>
              <w:rPr>
                <w:sz w:val="20"/>
              </w:rPr>
            </w:pPr>
            <w:r>
              <w:rPr>
                <w:spacing w:val="-2"/>
                <w:sz w:val="20"/>
              </w:rPr>
              <w:t>16,67</w:t>
            </w:r>
          </w:p>
        </w:tc>
        <w:tc>
          <w:tcPr>
            <w:tcW w:w="1185" w:type="dxa"/>
            <w:tcBorders>
              <w:top w:val="single" w:sz="4" w:space="0" w:color="000000"/>
              <w:bottom w:val="single" w:sz="4" w:space="0" w:color="000000"/>
            </w:tcBorders>
          </w:tcPr>
          <w:p>
            <w:pPr>
              <w:pStyle w:val="TableParagraph"/>
              <w:spacing w:line="213" w:lineRule="exact" w:before="30"/>
              <w:ind w:left="13"/>
              <w:jc w:val="center"/>
              <w:rPr>
                <w:sz w:val="20"/>
              </w:rPr>
            </w:pPr>
            <w:r>
              <w:rPr>
                <w:spacing w:val="-5"/>
                <w:sz w:val="20"/>
              </w:rPr>
              <w:t>144</w:t>
            </w:r>
          </w:p>
        </w:tc>
        <w:tc>
          <w:tcPr>
            <w:tcW w:w="1184" w:type="dxa"/>
            <w:tcBorders>
              <w:top w:val="single" w:sz="4" w:space="0" w:color="000000"/>
              <w:bottom w:val="single" w:sz="4" w:space="0" w:color="000000"/>
            </w:tcBorders>
            <w:shd w:val="clear" w:color="auto" w:fill="E7E6E6"/>
          </w:tcPr>
          <w:p>
            <w:pPr>
              <w:pStyle w:val="TableParagraph"/>
              <w:spacing w:line="213" w:lineRule="exact" w:before="30"/>
              <w:ind w:left="9"/>
              <w:jc w:val="center"/>
              <w:rPr>
                <w:sz w:val="20"/>
              </w:rPr>
            </w:pPr>
            <w:r>
              <w:rPr>
                <w:spacing w:val="-2"/>
                <w:sz w:val="20"/>
              </w:rPr>
              <w:t>7,14%</w:t>
            </w:r>
          </w:p>
        </w:tc>
      </w:tr>
      <w:tr>
        <w:trPr>
          <w:trHeight w:val="261" w:hRule="atLeast"/>
        </w:trPr>
        <w:tc>
          <w:tcPr>
            <w:tcW w:w="1347" w:type="dxa"/>
            <w:tcBorders>
              <w:top w:val="single" w:sz="4" w:space="0" w:color="000000"/>
              <w:bottom w:val="single" w:sz="4" w:space="0" w:color="000000"/>
            </w:tcBorders>
          </w:tcPr>
          <w:p>
            <w:pPr>
              <w:pStyle w:val="TableParagraph"/>
              <w:spacing w:line="228" w:lineRule="exact" w:before="13"/>
              <w:ind w:left="69"/>
              <w:rPr>
                <w:b/>
                <w:sz w:val="20"/>
              </w:rPr>
            </w:pPr>
            <w:r>
              <w:rPr>
                <w:b/>
                <w:spacing w:val="-2"/>
                <w:sz w:val="20"/>
              </w:rPr>
              <w:t>oktober</w:t>
            </w:r>
          </w:p>
        </w:tc>
        <w:tc>
          <w:tcPr>
            <w:tcW w:w="2365" w:type="dxa"/>
            <w:tcBorders>
              <w:top w:val="single" w:sz="4" w:space="0" w:color="000000"/>
              <w:bottom w:val="single" w:sz="4" w:space="0" w:color="000000"/>
            </w:tcBorders>
          </w:tcPr>
          <w:p>
            <w:pPr>
              <w:pStyle w:val="TableParagraph"/>
              <w:rPr>
                <w:rFonts w:ascii="Times New Roman"/>
                <w:sz w:val="18"/>
              </w:rPr>
            </w:pPr>
          </w:p>
        </w:tc>
        <w:tc>
          <w:tcPr>
            <w:tcW w:w="1184" w:type="dxa"/>
            <w:tcBorders>
              <w:top w:val="single" w:sz="4" w:space="0" w:color="000000"/>
              <w:bottom w:val="single" w:sz="4" w:space="0" w:color="000000"/>
              <w:right w:val="single" w:sz="4" w:space="0" w:color="000000"/>
            </w:tcBorders>
          </w:tcPr>
          <w:p>
            <w:pPr>
              <w:pStyle w:val="TableParagraph"/>
              <w:spacing w:line="213" w:lineRule="exact" w:before="28"/>
              <w:ind w:left="21" w:right="7"/>
              <w:jc w:val="center"/>
              <w:rPr>
                <w:sz w:val="20"/>
              </w:rPr>
            </w:pPr>
            <w:r>
              <w:rPr>
                <w:spacing w:val="-5"/>
                <w:sz w:val="20"/>
              </w:rPr>
              <w:t>159</w:t>
            </w:r>
          </w:p>
        </w:tc>
        <w:tc>
          <w:tcPr>
            <w:tcW w:w="1184"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28"/>
              <w:ind w:left="21"/>
              <w:jc w:val="center"/>
              <w:rPr>
                <w:sz w:val="20"/>
              </w:rPr>
            </w:pPr>
            <w:r>
              <w:rPr>
                <w:spacing w:val="-2"/>
                <w:sz w:val="20"/>
              </w:rPr>
              <w:t>79,90</w:t>
            </w:r>
          </w:p>
        </w:tc>
        <w:tc>
          <w:tcPr>
            <w:tcW w:w="1184" w:type="dxa"/>
            <w:tcBorders>
              <w:top w:val="single" w:sz="4" w:space="0" w:color="000000"/>
              <w:bottom w:val="single" w:sz="4" w:space="0" w:color="000000"/>
              <w:right w:val="single" w:sz="4" w:space="0" w:color="000000"/>
            </w:tcBorders>
          </w:tcPr>
          <w:p>
            <w:pPr>
              <w:pStyle w:val="TableParagraph"/>
              <w:spacing w:line="213" w:lineRule="exact" w:before="28"/>
              <w:ind w:left="21" w:right="9"/>
              <w:jc w:val="center"/>
              <w:rPr>
                <w:sz w:val="20"/>
              </w:rPr>
            </w:pPr>
            <w:r>
              <w:rPr>
                <w:spacing w:val="-5"/>
                <w:sz w:val="20"/>
              </w:rPr>
              <w:t>40</w:t>
            </w:r>
          </w:p>
        </w:tc>
        <w:tc>
          <w:tcPr>
            <w:tcW w:w="1182"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28"/>
              <w:ind w:left="20" w:right="5"/>
              <w:jc w:val="center"/>
              <w:rPr>
                <w:sz w:val="20"/>
              </w:rPr>
            </w:pPr>
            <w:r>
              <w:rPr>
                <w:spacing w:val="-2"/>
                <w:sz w:val="20"/>
              </w:rPr>
              <w:t>20,10</w:t>
            </w:r>
          </w:p>
        </w:tc>
        <w:tc>
          <w:tcPr>
            <w:tcW w:w="1185" w:type="dxa"/>
            <w:tcBorders>
              <w:top w:val="single" w:sz="4" w:space="0" w:color="000000"/>
              <w:bottom w:val="single" w:sz="4" w:space="0" w:color="000000"/>
            </w:tcBorders>
          </w:tcPr>
          <w:p>
            <w:pPr>
              <w:pStyle w:val="TableParagraph"/>
              <w:spacing w:line="213" w:lineRule="exact" w:before="28"/>
              <w:ind w:left="13"/>
              <w:jc w:val="center"/>
              <w:rPr>
                <w:sz w:val="20"/>
              </w:rPr>
            </w:pPr>
            <w:r>
              <w:rPr>
                <w:spacing w:val="-5"/>
                <w:sz w:val="20"/>
              </w:rPr>
              <w:t>199</w:t>
            </w:r>
          </w:p>
        </w:tc>
        <w:tc>
          <w:tcPr>
            <w:tcW w:w="1184" w:type="dxa"/>
            <w:tcBorders>
              <w:top w:val="single" w:sz="4" w:space="0" w:color="000000"/>
              <w:bottom w:val="single" w:sz="4" w:space="0" w:color="000000"/>
            </w:tcBorders>
            <w:shd w:val="clear" w:color="auto" w:fill="E7E6E6"/>
          </w:tcPr>
          <w:p>
            <w:pPr>
              <w:pStyle w:val="TableParagraph"/>
              <w:spacing w:line="213" w:lineRule="exact" w:before="28"/>
              <w:ind w:left="9"/>
              <w:jc w:val="center"/>
              <w:rPr>
                <w:sz w:val="20"/>
              </w:rPr>
            </w:pPr>
            <w:r>
              <w:rPr>
                <w:spacing w:val="-2"/>
                <w:sz w:val="20"/>
              </w:rPr>
              <w:t>9,86%</w:t>
            </w:r>
          </w:p>
        </w:tc>
      </w:tr>
      <w:tr>
        <w:trPr>
          <w:trHeight w:val="261" w:hRule="atLeast"/>
        </w:trPr>
        <w:tc>
          <w:tcPr>
            <w:tcW w:w="1347" w:type="dxa"/>
            <w:tcBorders>
              <w:top w:val="single" w:sz="4" w:space="0" w:color="000000"/>
              <w:bottom w:val="single" w:sz="4" w:space="0" w:color="000000"/>
            </w:tcBorders>
          </w:tcPr>
          <w:p>
            <w:pPr>
              <w:pStyle w:val="TableParagraph"/>
              <w:spacing w:line="228" w:lineRule="exact" w:before="13"/>
              <w:ind w:left="69"/>
              <w:rPr>
                <w:b/>
                <w:sz w:val="20"/>
              </w:rPr>
            </w:pPr>
            <w:r>
              <w:rPr>
                <w:b/>
                <w:spacing w:val="-2"/>
                <w:sz w:val="20"/>
              </w:rPr>
              <w:t>november</w:t>
            </w:r>
          </w:p>
        </w:tc>
        <w:tc>
          <w:tcPr>
            <w:tcW w:w="2365" w:type="dxa"/>
            <w:tcBorders>
              <w:top w:val="single" w:sz="4" w:space="0" w:color="000000"/>
              <w:bottom w:val="single" w:sz="4" w:space="0" w:color="000000"/>
            </w:tcBorders>
          </w:tcPr>
          <w:p>
            <w:pPr>
              <w:pStyle w:val="TableParagraph"/>
              <w:rPr>
                <w:rFonts w:ascii="Times New Roman"/>
                <w:sz w:val="18"/>
              </w:rPr>
            </w:pPr>
          </w:p>
        </w:tc>
        <w:tc>
          <w:tcPr>
            <w:tcW w:w="1184" w:type="dxa"/>
            <w:tcBorders>
              <w:top w:val="single" w:sz="4" w:space="0" w:color="000000"/>
              <w:bottom w:val="single" w:sz="4" w:space="0" w:color="000000"/>
              <w:right w:val="single" w:sz="4" w:space="0" w:color="000000"/>
            </w:tcBorders>
          </w:tcPr>
          <w:p>
            <w:pPr>
              <w:pStyle w:val="TableParagraph"/>
              <w:spacing w:line="213" w:lineRule="exact" w:before="28"/>
              <w:ind w:left="21" w:right="7"/>
              <w:jc w:val="center"/>
              <w:rPr>
                <w:sz w:val="20"/>
              </w:rPr>
            </w:pPr>
            <w:r>
              <w:rPr>
                <w:spacing w:val="-5"/>
                <w:sz w:val="20"/>
              </w:rPr>
              <w:t>87</w:t>
            </w:r>
          </w:p>
        </w:tc>
        <w:tc>
          <w:tcPr>
            <w:tcW w:w="1184"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28"/>
              <w:ind w:left="21"/>
              <w:jc w:val="center"/>
              <w:rPr>
                <w:sz w:val="20"/>
              </w:rPr>
            </w:pPr>
            <w:r>
              <w:rPr>
                <w:spacing w:val="-2"/>
                <w:sz w:val="20"/>
              </w:rPr>
              <w:t>62,59</w:t>
            </w:r>
          </w:p>
        </w:tc>
        <w:tc>
          <w:tcPr>
            <w:tcW w:w="1184" w:type="dxa"/>
            <w:tcBorders>
              <w:top w:val="single" w:sz="4" w:space="0" w:color="000000"/>
              <w:bottom w:val="single" w:sz="4" w:space="0" w:color="000000"/>
              <w:right w:val="single" w:sz="4" w:space="0" w:color="000000"/>
            </w:tcBorders>
          </w:tcPr>
          <w:p>
            <w:pPr>
              <w:pStyle w:val="TableParagraph"/>
              <w:spacing w:line="213" w:lineRule="exact" w:before="28"/>
              <w:ind w:left="21" w:right="9"/>
              <w:jc w:val="center"/>
              <w:rPr>
                <w:sz w:val="20"/>
              </w:rPr>
            </w:pPr>
            <w:r>
              <w:rPr>
                <w:spacing w:val="-5"/>
                <w:sz w:val="20"/>
              </w:rPr>
              <w:t>52</w:t>
            </w:r>
          </w:p>
        </w:tc>
        <w:tc>
          <w:tcPr>
            <w:tcW w:w="1182"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28"/>
              <w:ind w:left="20" w:right="5"/>
              <w:jc w:val="center"/>
              <w:rPr>
                <w:sz w:val="20"/>
              </w:rPr>
            </w:pPr>
            <w:r>
              <w:rPr>
                <w:spacing w:val="-2"/>
                <w:sz w:val="20"/>
              </w:rPr>
              <w:t>37,41</w:t>
            </w:r>
          </w:p>
        </w:tc>
        <w:tc>
          <w:tcPr>
            <w:tcW w:w="1185" w:type="dxa"/>
            <w:tcBorders>
              <w:top w:val="single" w:sz="4" w:space="0" w:color="000000"/>
              <w:bottom w:val="single" w:sz="4" w:space="0" w:color="000000"/>
            </w:tcBorders>
          </w:tcPr>
          <w:p>
            <w:pPr>
              <w:pStyle w:val="TableParagraph"/>
              <w:spacing w:line="213" w:lineRule="exact" w:before="28"/>
              <w:ind w:left="13"/>
              <w:jc w:val="center"/>
              <w:rPr>
                <w:sz w:val="20"/>
              </w:rPr>
            </w:pPr>
            <w:r>
              <w:rPr>
                <w:spacing w:val="-5"/>
                <w:sz w:val="20"/>
              </w:rPr>
              <w:t>139</w:t>
            </w:r>
          </w:p>
        </w:tc>
        <w:tc>
          <w:tcPr>
            <w:tcW w:w="1184" w:type="dxa"/>
            <w:tcBorders>
              <w:top w:val="single" w:sz="4" w:space="0" w:color="000000"/>
              <w:bottom w:val="single" w:sz="4" w:space="0" w:color="000000"/>
            </w:tcBorders>
            <w:shd w:val="clear" w:color="auto" w:fill="E7E6E6"/>
          </w:tcPr>
          <w:p>
            <w:pPr>
              <w:pStyle w:val="TableParagraph"/>
              <w:spacing w:line="213" w:lineRule="exact" w:before="28"/>
              <w:ind w:left="9"/>
              <w:jc w:val="center"/>
              <w:rPr>
                <w:sz w:val="20"/>
              </w:rPr>
            </w:pPr>
            <w:r>
              <w:rPr>
                <w:spacing w:val="-2"/>
                <w:sz w:val="20"/>
              </w:rPr>
              <w:t>6,89%</w:t>
            </w:r>
          </w:p>
        </w:tc>
      </w:tr>
      <w:tr>
        <w:trPr>
          <w:trHeight w:val="263" w:hRule="atLeast"/>
        </w:trPr>
        <w:tc>
          <w:tcPr>
            <w:tcW w:w="1347" w:type="dxa"/>
            <w:tcBorders>
              <w:top w:val="single" w:sz="4" w:space="0" w:color="000000"/>
              <w:bottom w:val="single" w:sz="4" w:space="0" w:color="000000"/>
            </w:tcBorders>
          </w:tcPr>
          <w:p>
            <w:pPr>
              <w:pStyle w:val="TableParagraph"/>
              <w:spacing w:line="230" w:lineRule="exact" w:before="13"/>
              <w:ind w:left="69"/>
              <w:rPr>
                <w:b/>
                <w:sz w:val="20"/>
              </w:rPr>
            </w:pPr>
            <w:r>
              <w:rPr>
                <w:b/>
                <w:spacing w:val="-2"/>
                <w:sz w:val="20"/>
              </w:rPr>
              <w:t>december</w:t>
            </w:r>
          </w:p>
        </w:tc>
        <w:tc>
          <w:tcPr>
            <w:tcW w:w="2365" w:type="dxa"/>
            <w:tcBorders>
              <w:top w:val="single" w:sz="4" w:space="0" w:color="000000"/>
              <w:bottom w:val="single" w:sz="4" w:space="0" w:color="000000"/>
            </w:tcBorders>
          </w:tcPr>
          <w:p>
            <w:pPr>
              <w:pStyle w:val="TableParagraph"/>
              <w:rPr>
                <w:rFonts w:ascii="Times New Roman"/>
                <w:sz w:val="18"/>
              </w:rPr>
            </w:pPr>
          </w:p>
        </w:tc>
        <w:tc>
          <w:tcPr>
            <w:tcW w:w="1184" w:type="dxa"/>
            <w:tcBorders>
              <w:top w:val="single" w:sz="4" w:space="0" w:color="000000"/>
              <w:bottom w:val="single" w:sz="4" w:space="0" w:color="000000"/>
              <w:right w:val="single" w:sz="4" w:space="0" w:color="000000"/>
            </w:tcBorders>
          </w:tcPr>
          <w:p>
            <w:pPr>
              <w:pStyle w:val="TableParagraph"/>
              <w:spacing w:line="213" w:lineRule="exact" w:before="30"/>
              <w:ind w:left="21" w:right="7"/>
              <w:jc w:val="center"/>
              <w:rPr>
                <w:sz w:val="20"/>
              </w:rPr>
            </w:pPr>
            <w:r>
              <w:rPr>
                <w:spacing w:val="-5"/>
                <w:sz w:val="20"/>
              </w:rPr>
              <w:t>37</w:t>
            </w:r>
          </w:p>
        </w:tc>
        <w:tc>
          <w:tcPr>
            <w:tcW w:w="1184"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30"/>
              <w:ind w:left="21"/>
              <w:jc w:val="center"/>
              <w:rPr>
                <w:sz w:val="20"/>
              </w:rPr>
            </w:pPr>
            <w:r>
              <w:rPr>
                <w:spacing w:val="-2"/>
                <w:sz w:val="20"/>
              </w:rPr>
              <w:t>60,66</w:t>
            </w:r>
          </w:p>
        </w:tc>
        <w:tc>
          <w:tcPr>
            <w:tcW w:w="1184" w:type="dxa"/>
            <w:tcBorders>
              <w:top w:val="single" w:sz="4" w:space="0" w:color="000000"/>
              <w:bottom w:val="single" w:sz="4" w:space="0" w:color="000000"/>
              <w:right w:val="single" w:sz="4" w:space="0" w:color="000000"/>
            </w:tcBorders>
          </w:tcPr>
          <w:p>
            <w:pPr>
              <w:pStyle w:val="TableParagraph"/>
              <w:spacing w:line="213" w:lineRule="exact" w:before="30"/>
              <w:ind w:left="21" w:right="9"/>
              <w:jc w:val="center"/>
              <w:rPr>
                <w:sz w:val="20"/>
              </w:rPr>
            </w:pPr>
            <w:r>
              <w:rPr>
                <w:spacing w:val="-5"/>
                <w:sz w:val="20"/>
              </w:rPr>
              <w:t>24</w:t>
            </w:r>
          </w:p>
        </w:tc>
        <w:tc>
          <w:tcPr>
            <w:tcW w:w="1182" w:type="dxa"/>
            <w:tcBorders>
              <w:top w:val="single" w:sz="4" w:space="0" w:color="000000"/>
              <w:left w:val="single" w:sz="4" w:space="0" w:color="000000"/>
              <w:bottom w:val="single" w:sz="4" w:space="0" w:color="000000"/>
            </w:tcBorders>
            <w:shd w:val="clear" w:color="auto" w:fill="E7E6E6"/>
          </w:tcPr>
          <w:p>
            <w:pPr>
              <w:pStyle w:val="TableParagraph"/>
              <w:spacing w:line="213" w:lineRule="exact" w:before="30"/>
              <w:ind w:left="20" w:right="5"/>
              <w:jc w:val="center"/>
              <w:rPr>
                <w:sz w:val="20"/>
              </w:rPr>
            </w:pPr>
            <w:r>
              <w:rPr>
                <w:spacing w:val="-2"/>
                <w:sz w:val="20"/>
              </w:rPr>
              <w:t>39,34</w:t>
            </w:r>
          </w:p>
        </w:tc>
        <w:tc>
          <w:tcPr>
            <w:tcW w:w="1185" w:type="dxa"/>
            <w:tcBorders>
              <w:top w:val="single" w:sz="4" w:space="0" w:color="000000"/>
              <w:bottom w:val="single" w:sz="4" w:space="0" w:color="000000"/>
            </w:tcBorders>
          </w:tcPr>
          <w:p>
            <w:pPr>
              <w:pStyle w:val="TableParagraph"/>
              <w:spacing w:line="213" w:lineRule="exact" w:before="30"/>
              <w:ind w:left="13"/>
              <w:jc w:val="center"/>
              <w:rPr>
                <w:sz w:val="20"/>
              </w:rPr>
            </w:pPr>
            <w:r>
              <w:rPr>
                <w:spacing w:val="-5"/>
                <w:sz w:val="20"/>
              </w:rPr>
              <w:t>61</w:t>
            </w:r>
          </w:p>
        </w:tc>
        <w:tc>
          <w:tcPr>
            <w:tcW w:w="1184" w:type="dxa"/>
            <w:tcBorders>
              <w:top w:val="single" w:sz="4" w:space="0" w:color="000000"/>
              <w:bottom w:val="single" w:sz="4" w:space="0" w:color="000000"/>
            </w:tcBorders>
            <w:shd w:val="clear" w:color="auto" w:fill="E7E6E6"/>
          </w:tcPr>
          <w:p>
            <w:pPr>
              <w:pStyle w:val="TableParagraph"/>
              <w:spacing w:line="213" w:lineRule="exact" w:before="30"/>
              <w:ind w:left="9"/>
              <w:jc w:val="center"/>
              <w:rPr>
                <w:sz w:val="20"/>
              </w:rPr>
            </w:pPr>
            <w:r>
              <w:rPr>
                <w:spacing w:val="-2"/>
                <w:sz w:val="20"/>
              </w:rPr>
              <w:t>3,02%</w:t>
            </w:r>
          </w:p>
        </w:tc>
      </w:tr>
      <w:tr>
        <w:trPr>
          <w:trHeight w:val="275" w:hRule="atLeast"/>
        </w:trPr>
        <w:tc>
          <w:tcPr>
            <w:tcW w:w="1347" w:type="dxa"/>
            <w:tcBorders>
              <w:top w:val="single" w:sz="4" w:space="0" w:color="000000"/>
            </w:tcBorders>
            <w:shd w:val="clear" w:color="auto" w:fill="A6A6A6"/>
          </w:tcPr>
          <w:p>
            <w:pPr>
              <w:pStyle w:val="TableParagraph"/>
              <w:spacing w:before="21"/>
              <w:ind w:left="316"/>
              <w:rPr>
                <w:b/>
                <w:sz w:val="20"/>
              </w:rPr>
            </w:pPr>
            <w:r>
              <w:rPr>
                <w:b/>
                <w:spacing w:val="-2"/>
                <w:sz w:val="20"/>
              </w:rPr>
              <w:t>SKUPAJ</w:t>
            </w:r>
          </w:p>
        </w:tc>
        <w:tc>
          <w:tcPr>
            <w:tcW w:w="2365" w:type="dxa"/>
            <w:tcBorders>
              <w:top w:val="single" w:sz="4" w:space="0" w:color="000000"/>
            </w:tcBorders>
            <w:shd w:val="clear" w:color="auto" w:fill="A6A6A6"/>
          </w:tcPr>
          <w:p>
            <w:pPr>
              <w:pStyle w:val="TableParagraph"/>
              <w:rPr>
                <w:rFonts w:ascii="Times New Roman"/>
                <w:sz w:val="20"/>
              </w:rPr>
            </w:pPr>
          </w:p>
        </w:tc>
        <w:tc>
          <w:tcPr>
            <w:tcW w:w="1184" w:type="dxa"/>
            <w:tcBorders>
              <w:top w:val="single" w:sz="4" w:space="0" w:color="000000"/>
              <w:right w:val="single" w:sz="4" w:space="0" w:color="000000"/>
            </w:tcBorders>
            <w:shd w:val="clear" w:color="auto" w:fill="A6A6A6"/>
          </w:tcPr>
          <w:p>
            <w:pPr>
              <w:pStyle w:val="TableParagraph"/>
              <w:spacing w:before="21"/>
              <w:ind w:left="21" w:right="7"/>
              <w:jc w:val="center"/>
              <w:rPr>
                <w:sz w:val="20"/>
              </w:rPr>
            </w:pPr>
            <w:r>
              <w:rPr>
                <w:spacing w:val="-4"/>
                <w:sz w:val="20"/>
              </w:rPr>
              <w:t>1376</w:t>
            </w:r>
          </w:p>
        </w:tc>
        <w:tc>
          <w:tcPr>
            <w:tcW w:w="1184" w:type="dxa"/>
            <w:tcBorders>
              <w:top w:val="single" w:sz="4" w:space="0" w:color="000000"/>
              <w:left w:val="single" w:sz="4" w:space="0" w:color="000000"/>
            </w:tcBorders>
            <w:shd w:val="clear" w:color="auto" w:fill="A6A6A6"/>
          </w:tcPr>
          <w:p>
            <w:pPr>
              <w:pStyle w:val="TableParagraph"/>
              <w:spacing w:before="21"/>
              <w:ind w:left="21"/>
              <w:jc w:val="center"/>
              <w:rPr>
                <w:sz w:val="20"/>
              </w:rPr>
            </w:pPr>
            <w:r>
              <w:rPr>
                <w:spacing w:val="-2"/>
                <w:sz w:val="20"/>
              </w:rPr>
              <w:t>68,19</w:t>
            </w:r>
          </w:p>
        </w:tc>
        <w:tc>
          <w:tcPr>
            <w:tcW w:w="1184" w:type="dxa"/>
            <w:tcBorders>
              <w:top w:val="single" w:sz="4" w:space="0" w:color="000000"/>
              <w:right w:val="single" w:sz="4" w:space="0" w:color="000000"/>
            </w:tcBorders>
            <w:shd w:val="clear" w:color="auto" w:fill="A6A6A6"/>
          </w:tcPr>
          <w:p>
            <w:pPr>
              <w:pStyle w:val="TableParagraph"/>
              <w:spacing w:before="21"/>
              <w:ind w:left="21" w:right="9"/>
              <w:jc w:val="center"/>
              <w:rPr>
                <w:sz w:val="20"/>
              </w:rPr>
            </w:pPr>
            <w:r>
              <w:rPr>
                <w:spacing w:val="-5"/>
                <w:sz w:val="20"/>
              </w:rPr>
              <w:t>642</w:t>
            </w:r>
          </w:p>
        </w:tc>
        <w:tc>
          <w:tcPr>
            <w:tcW w:w="1182" w:type="dxa"/>
            <w:tcBorders>
              <w:top w:val="single" w:sz="4" w:space="0" w:color="000000"/>
              <w:left w:val="single" w:sz="4" w:space="0" w:color="000000"/>
            </w:tcBorders>
            <w:shd w:val="clear" w:color="auto" w:fill="A6A6A6"/>
          </w:tcPr>
          <w:p>
            <w:pPr>
              <w:pStyle w:val="TableParagraph"/>
              <w:spacing w:before="21"/>
              <w:ind w:left="20" w:right="5"/>
              <w:jc w:val="center"/>
              <w:rPr>
                <w:sz w:val="20"/>
              </w:rPr>
            </w:pPr>
            <w:r>
              <w:rPr>
                <w:spacing w:val="-2"/>
                <w:sz w:val="20"/>
              </w:rPr>
              <w:t>31,81</w:t>
            </w:r>
          </w:p>
        </w:tc>
        <w:tc>
          <w:tcPr>
            <w:tcW w:w="1185" w:type="dxa"/>
            <w:tcBorders>
              <w:top w:val="single" w:sz="4" w:space="0" w:color="000000"/>
            </w:tcBorders>
            <w:shd w:val="clear" w:color="auto" w:fill="A6A6A6"/>
          </w:tcPr>
          <w:p>
            <w:pPr>
              <w:pStyle w:val="TableParagraph"/>
              <w:spacing w:before="21"/>
              <w:ind w:left="13"/>
              <w:jc w:val="center"/>
              <w:rPr>
                <w:sz w:val="20"/>
              </w:rPr>
            </w:pPr>
            <w:r>
              <w:rPr>
                <w:spacing w:val="-4"/>
                <w:sz w:val="20"/>
              </w:rPr>
              <w:t>2018</w:t>
            </w:r>
          </w:p>
        </w:tc>
        <w:tc>
          <w:tcPr>
            <w:tcW w:w="1184" w:type="dxa"/>
            <w:tcBorders>
              <w:top w:val="single" w:sz="4" w:space="0" w:color="000000"/>
              <w:bottom w:val="single" w:sz="4" w:space="0" w:color="000000"/>
            </w:tcBorders>
            <w:shd w:val="clear" w:color="auto" w:fill="E7E6E6"/>
          </w:tcPr>
          <w:p>
            <w:pPr>
              <w:pStyle w:val="TableParagraph"/>
              <w:rPr>
                <w:rFonts w:ascii="Times New Roman"/>
                <w:sz w:val="20"/>
              </w:rPr>
            </w:pPr>
          </w:p>
        </w:tc>
      </w:tr>
    </w:tbl>
    <w:p>
      <w:pPr>
        <w:spacing w:before="124"/>
        <w:ind w:left="852" w:right="0" w:firstLine="0"/>
        <w:jc w:val="left"/>
        <w:rPr>
          <w:i/>
          <w:sz w:val="22"/>
        </w:rPr>
      </w:pPr>
      <w:r>
        <w:rPr>
          <w:i/>
          <w:sz w:val="22"/>
        </w:rPr>
        <mc:AlternateContent>
          <mc:Choice Requires="wps">
            <w:drawing>
              <wp:anchor distT="0" distB="0" distL="0" distR="0" allowOverlap="1" layoutInCell="1" locked="0" behindDoc="0" simplePos="0" relativeHeight="15745536">
                <wp:simplePos x="0" y="0"/>
                <wp:positionH relativeFrom="page">
                  <wp:posOffset>895667</wp:posOffset>
                </wp:positionH>
                <wp:positionV relativeFrom="paragraph">
                  <wp:posOffset>474650</wp:posOffset>
                </wp:positionV>
                <wp:extent cx="6215380" cy="3453129"/>
                <wp:effectExtent l="0" t="0" r="0" b="0"/>
                <wp:wrapNone/>
                <wp:docPr id="473" name="Group 473"/>
                <wp:cNvGraphicFramePr>
                  <a:graphicFrameLocks/>
                </wp:cNvGraphicFramePr>
                <a:graphic>
                  <a:graphicData uri="http://schemas.microsoft.com/office/word/2010/wordprocessingGroup">
                    <wpg:wgp>
                      <wpg:cNvPr id="473" name="Group 473"/>
                      <wpg:cNvGrpSpPr/>
                      <wpg:grpSpPr>
                        <a:xfrm>
                          <a:off x="0" y="0"/>
                          <a:ext cx="6215380" cy="3453129"/>
                          <a:chExt cx="6215380" cy="3453129"/>
                        </a:xfrm>
                      </wpg:grpSpPr>
                      <wps:wsp>
                        <wps:cNvPr id="474" name="Graphic 474"/>
                        <wps:cNvSpPr/>
                        <wps:spPr>
                          <a:xfrm>
                            <a:off x="636333" y="144475"/>
                            <a:ext cx="5434965" cy="2002789"/>
                          </a:xfrm>
                          <a:custGeom>
                            <a:avLst/>
                            <a:gdLst/>
                            <a:ahLst/>
                            <a:cxnLst/>
                            <a:rect l="l" t="t" r="r" b="b"/>
                            <a:pathLst>
                              <a:path w="5434965" h="2002789">
                                <a:moveTo>
                                  <a:pt x="0" y="2002536"/>
                                </a:moveTo>
                                <a:lnTo>
                                  <a:pt x="563499" y="2002536"/>
                                </a:lnTo>
                              </a:path>
                              <a:path w="5434965" h="2002789">
                                <a:moveTo>
                                  <a:pt x="665607" y="2002536"/>
                                </a:moveTo>
                                <a:lnTo>
                                  <a:pt x="1017651" y="2002536"/>
                                </a:lnTo>
                              </a:path>
                              <a:path w="5434965" h="2002789">
                                <a:moveTo>
                                  <a:pt x="1118235" y="2002536"/>
                                </a:moveTo>
                                <a:lnTo>
                                  <a:pt x="1470279" y="2002536"/>
                                </a:lnTo>
                              </a:path>
                              <a:path w="5434965" h="2002789">
                                <a:moveTo>
                                  <a:pt x="1570863" y="2002536"/>
                                </a:moveTo>
                                <a:lnTo>
                                  <a:pt x="2052447" y="2002536"/>
                                </a:lnTo>
                              </a:path>
                              <a:path w="5434965" h="2002789">
                                <a:moveTo>
                                  <a:pt x="2153031" y="2002536"/>
                                </a:moveTo>
                                <a:lnTo>
                                  <a:pt x="2375535" y="2002536"/>
                                </a:lnTo>
                              </a:path>
                              <a:path w="5434965" h="2002789">
                                <a:moveTo>
                                  <a:pt x="2477643" y="2002536"/>
                                </a:moveTo>
                                <a:lnTo>
                                  <a:pt x="2505075" y="2002536"/>
                                </a:lnTo>
                              </a:path>
                              <a:path w="5434965" h="2002789">
                                <a:moveTo>
                                  <a:pt x="2605659" y="2002536"/>
                                </a:moveTo>
                                <a:lnTo>
                                  <a:pt x="2828163" y="2002536"/>
                                </a:lnTo>
                              </a:path>
                              <a:path w="5434965" h="2002789">
                                <a:moveTo>
                                  <a:pt x="2930271" y="2002536"/>
                                </a:moveTo>
                                <a:lnTo>
                                  <a:pt x="2957703" y="2002536"/>
                                </a:lnTo>
                              </a:path>
                              <a:path w="5434965" h="2002789">
                                <a:moveTo>
                                  <a:pt x="3058287" y="2002536"/>
                                </a:moveTo>
                                <a:lnTo>
                                  <a:pt x="3280791" y="2002536"/>
                                </a:lnTo>
                              </a:path>
                              <a:path w="5434965" h="2002789">
                                <a:moveTo>
                                  <a:pt x="3382899" y="2002536"/>
                                </a:moveTo>
                                <a:lnTo>
                                  <a:pt x="3410331" y="2002536"/>
                                </a:lnTo>
                              </a:path>
                              <a:path w="5434965" h="2002789">
                                <a:moveTo>
                                  <a:pt x="3512439" y="2002536"/>
                                </a:moveTo>
                                <a:lnTo>
                                  <a:pt x="3734943" y="2002536"/>
                                </a:lnTo>
                              </a:path>
                              <a:path w="5434965" h="2002789">
                                <a:moveTo>
                                  <a:pt x="3835527" y="2002536"/>
                                </a:moveTo>
                                <a:lnTo>
                                  <a:pt x="4187571" y="2002536"/>
                                </a:lnTo>
                              </a:path>
                              <a:path w="5434965" h="2002789">
                                <a:moveTo>
                                  <a:pt x="4288155" y="2002536"/>
                                </a:moveTo>
                                <a:lnTo>
                                  <a:pt x="4640199" y="2002536"/>
                                </a:lnTo>
                              </a:path>
                              <a:path w="5434965" h="2002789">
                                <a:moveTo>
                                  <a:pt x="4742307" y="2002536"/>
                                </a:moveTo>
                                <a:lnTo>
                                  <a:pt x="4768215" y="2002536"/>
                                </a:lnTo>
                              </a:path>
                              <a:path w="5434965" h="2002789">
                                <a:moveTo>
                                  <a:pt x="4870323" y="2002536"/>
                                </a:moveTo>
                                <a:lnTo>
                                  <a:pt x="5434583" y="2002536"/>
                                </a:lnTo>
                              </a:path>
                              <a:path w="5434965" h="2002789">
                                <a:moveTo>
                                  <a:pt x="0" y="1601724"/>
                                </a:moveTo>
                                <a:lnTo>
                                  <a:pt x="563499" y="1601724"/>
                                </a:lnTo>
                              </a:path>
                              <a:path w="5434965" h="2002789">
                                <a:moveTo>
                                  <a:pt x="665607" y="1601724"/>
                                </a:moveTo>
                                <a:lnTo>
                                  <a:pt x="1017651" y="1601724"/>
                                </a:lnTo>
                              </a:path>
                              <a:path w="5434965" h="2002789">
                                <a:moveTo>
                                  <a:pt x="1118235" y="1601724"/>
                                </a:moveTo>
                                <a:lnTo>
                                  <a:pt x="1470279" y="1601724"/>
                                </a:lnTo>
                              </a:path>
                              <a:path w="5434965" h="2002789">
                                <a:moveTo>
                                  <a:pt x="1570863" y="1601724"/>
                                </a:moveTo>
                                <a:lnTo>
                                  <a:pt x="2052447" y="1601724"/>
                                </a:lnTo>
                              </a:path>
                              <a:path w="5434965" h="2002789">
                                <a:moveTo>
                                  <a:pt x="2153031" y="1601724"/>
                                </a:moveTo>
                                <a:lnTo>
                                  <a:pt x="2375535" y="1601724"/>
                                </a:lnTo>
                              </a:path>
                              <a:path w="5434965" h="2002789">
                                <a:moveTo>
                                  <a:pt x="2477643" y="1601724"/>
                                </a:moveTo>
                                <a:lnTo>
                                  <a:pt x="2828163" y="1601724"/>
                                </a:lnTo>
                              </a:path>
                              <a:path w="5434965" h="2002789">
                                <a:moveTo>
                                  <a:pt x="2930271" y="1601724"/>
                                </a:moveTo>
                                <a:lnTo>
                                  <a:pt x="3280791" y="1601724"/>
                                </a:lnTo>
                              </a:path>
                              <a:path w="5434965" h="2002789">
                                <a:moveTo>
                                  <a:pt x="3382899" y="1601724"/>
                                </a:moveTo>
                                <a:lnTo>
                                  <a:pt x="3410331" y="1601724"/>
                                </a:lnTo>
                              </a:path>
                              <a:path w="5434965" h="2002789">
                                <a:moveTo>
                                  <a:pt x="3512439" y="1601724"/>
                                </a:moveTo>
                                <a:lnTo>
                                  <a:pt x="3734943" y="1601724"/>
                                </a:lnTo>
                              </a:path>
                              <a:path w="5434965" h="2002789">
                                <a:moveTo>
                                  <a:pt x="3835527" y="1601724"/>
                                </a:moveTo>
                                <a:lnTo>
                                  <a:pt x="4187571" y="1601724"/>
                                </a:lnTo>
                              </a:path>
                              <a:path w="5434965" h="2002789">
                                <a:moveTo>
                                  <a:pt x="4288155" y="1601724"/>
                                </a:moveTo>
                                <a:lnTo>
                                  <a:pt x="5434583" y="1601724"/>
                                </a:lnTo>
                              </a:path>
                              <a:path w="5434965" h="2002789">
                                <a:moveTo>
                                  <a:pt x="0" y="1200912"/>
                                </a:moveTo>
                                <a:lnTo>
                                  <a:pt x="3280791" y="1200912"/>
                                </a:lnTo>
                              </a:path>
                              <a:path w="5434965" h="2002789">
                                <a:moveTo>
                                  <a:pt x="3382899" y="1200912"/>
                                </a:moveTo>
                                <a:lnTo>
                                  <a:pt x="4187571" y="1200912"/>
                                </a:lnTo>
                              </a:path>
                              <a:path w="5434965" h="2002789">
                                <a:moveTo>
                                  <a:pt x="4288155" y="1200912"/>
                                </a:moveTo>
                                <a:lnTo>
                                  <a:pt x="5434583" y="1200912"/>
                                </a:lnTo>
                              </a:path>
                              <a:path w="5434965" h="2002789">
                                <a:moveTo>
                                  <a:pt x="0" y="800100"/>
                                </a:moveTo>
                                <a:lnTo>
                                  <a:pt x="3280791" y="800100"/>
                                </a:lnTo>
                              </a:path>
                              <a:path w="5434965" h="2002789">
                                <a:moveTo>
                                  <a:pt x="3382899" y="800100"/>
                                </a:moveTo>
                                <a:lnTo>
                                  <a:pt x="5434583" y="800100"/>
                                </a:lnTo>
                              </a:path>
                              <a:path w="5434965" h="2002789">
                                <a:moveTo>
                                  <a:pt x="0" y="400812"/>
                                </a:moveTo>
                                <a:lnTo>
                                  <a:pt x="3280791" y="400812"/>
                                </a:lnTo>
                              </a:path>
                              <a:path w="5434965" h="2002789">
                                <a:moveTo>
                                  <a:pt x="3382899" y="400812"/>
                                </a:moveTo>
                                <a:lnTo>
                                  <a:pt x="5434583" y="400812"/>
                                </a:lnTo>
                              </a:path>
                              <a:path w="5434965" h="2002789">
                                <a:moveTo>
                                  <a:pt x="0" y="0"/>
                                </a:moveTo>
                                <a:lnTo>
                                  <a:pt x="5434583" y="0"/>
                                </a:lnTo>
                              </a:path>
                            </a:pathLst>
                          </a:custGeom>
                          <a:ln w="9525">
                            <a:solidFill>
                              <a:srgbClr val="D9D9D9"/>
                            </a:solidFill>
                            <a:prstDash val="solid"/>
                          </a:ln>
                        </wps:spPr>
                        <wps:bodyPr wrap="square" lIns="0" tIns="0" rIns="0" bIns="0" rtlCol="0">
                          <a:prstTxWarp prst="textNoShape">
                            <a:avLst/>
                          </a:prstTxWarp>
                          <a:noAutofit/>
                        </wps:bodyPr>
                      </wps:wsp>
                      <wps:wsp>
                        <wps:cNvPr id="475" name="Graphic 475"/>
                        <wps:cNvSpPr/>
                        <wps:spPr>
                          <a:xfrm>
                            <a:off x="747204" y="289254"/>
                            <a:ext cx="5084445" cy="2258060"/>
                          </a:xfrm>
                          <a:custGeom>
                            <a:avLst/>
                            <a:gdLst/>
                            <a:ahLst/>
                            <a:cxnLst/>
                            <a:rect l="l" t="t" r="r" b="b"/>
                            <a:pathLst>
                              <a:path w="5084445" h="2258060">
                                <a:moveTo>
                                  <a:pt x="102108" y="1857756"/>
                                </a:moveTo>
                                <a:lnTo>
                                  <a:pt x="0" y="1857756"/>
                                </a:lnTo>
                                <a:lnTo>
                                  <a:pt x="0" y="2257679"/>
                                </a:lnTo>
                                <a:lnTo>
                                  <a:pt x="102108" y="2257679"/>
                                </a:lnTo>
                                <a:lnTo>
                                  <a:pt x="102108" y="1857756"/>
                                </a:lnTo>
                                <a:close/>
                              </a:path>
                              <a:path w="5084445" h="2258060">
                                <a:moveTo>
                                  <a:pt x="554736" y="1344168"/>
                                </a:moveTo>
                                <a:lnTo>
                                  <a:pt x="452628" y="1344168"/>
                                </a:lnTo>
                                <a:lnTo>
                                  <a:pt x="452628" y="2257679"/>
                                </a:lnTo>
                                <a:lnTo>
                                  <a:pt x="554736" y="2257679"/>
                                </a:lnTo>
                                <a:lnTo>
                                  <a:pt x="554736" y="1344168"/>
                                </a:lnTo>
                                <a:close/>
                              </a:path>
                              <a:path w="5084445" h="2258060">
                                <a:moveTo>
                                  <a:pt x="1007364" y="1225296"/>
                                </a:moveTo>
                                <a:lnTo>
                                  <a:pt x="906780" y="1225296"/>
                                </a:lnTo>
                                <a:lnTo>
                                  <a:pt x="906780" y="2257679"/>
                                </a:lnTo>
                                <a:lnTo>
                                  <a:pt x="1007364" y="2257679"/>
                                </a:lnTo>
                                <a:lnTo>
                                  <a:pt x="1007364" y="1225296"/>
                                </a:lnTo>
                                <a:close/>
                              </a:path>
                              <a:path w="5084445" h="2258060">
                                <a:moveTo>
                                  <a:pt x="1459992" y="1161288"/>
                                </a:moveTo>
                                <a:lnTo>
                                  <a:pt x="1359408" y="1161288"/>
                                </a:lnTo>
                                <a:lnTo>
                                  <a:pt x="1359408" y="2257679"/>
                                </a:lnTo>
                                <a:lnTo>
                                  <a:pt x="1459992" y="2257679"/>
                                </a:lnTo>
                                <a:lnTo>
                                  <a:pt x="1459992" y="1161288"/>
                                </a:lnTo>
                                <a:close/>
                              </a:path>
                              <a:path w="5084445" h="2258060">
                                <a:moveTo>
                                  <a:pt x="1914144" y="2106168"/>
                                </a:moveTo>
                                <a:lnTo>
                                  <a:pt x="1812036" y="2106168"/>
                                </a:lnTo>
                                <a:lnTo>
                                  <a:pt x="1812036" y="2257679"/>
                                </a:lnTo>
                                <a:lnTo>
                                  <a:pt x="1914144" y="2257679"/>
                                </a:lnTo>
                                <a:lnTo>
                                  <a:pt x="1914144" y="2106168"/>
                                </a:lnTo>
                                <a:close/>
                              </a:path>
                              <a:path w="5084445" h="2258060">
                                <a:moveTo>
                                  <a:pt x="2366772" y="1432560"/>
                                </a:moveTo>
                                <a:lnTo>
                                  <a:pt x="2264664" y="1432560"/>
                                </a:lnTo>
                                <a:lnTo>
                                  <a:pt x="2264664" y="2257679"/>
                                </a:lnTo>
                                <a:lnTo>
                                  <a:pt x="2366772" y="2257679"/>
                                </a:lnTo>
                                <a:lnTo>
                                  <a:pt x="2366772" y="1432560"/>
                                </a:lnTo>
                                <a:close/>
                              </a:path>
                              <a:path w="5084445" h="2258060">
                                <a:moveTo>
                                  <a:pt x="2819400" y="1144524"/>
                                </a:moveTo>
                                <a:lnTo>
                                  <a:pt x="2717292" y="1144524"/>
                                </a:lnTo>
                                <a:lnTo>
                                  <a:pt x="2717292" y="2257679"/>
                                </a:lnTo>
                                <a:lnTo>
                                  <a:pt x="2819400" y="2257679"/>
                                </a:lnTo>
                                <a:lnTo>
                                  <a:pt x="2819400" y="1144524"/>
                                </a:lnTo>
                                <a:close/>
                              </a:path>
                              <a:path w="5084445" h="2258060">
                                <a:moveTo>
                                  <a:pt x="3272028" y="0"/>
                                </a:moveTo>
                                <a:lnTo>
                                  <a:pt x="3169920" y="0"/>
                                </a:lnTo>
                                <a:lnTo>
                                  <a:pt x="3169920" y="2257679"/>
                                </a:lnTo>
                                <a:lnTo>
                                  <a:pt x="3272028" y="2257679"/>
                                </a:lnTo>
                                <a:lnTo>
                                  <a:pt x="3272028" y="0"/>
                                </a:lnTo>
                                <a:close/>
                              </a:path>
                              <a:path w="5084445" h="2258060">
                                <a:moveTo>
                                  <a:pt x="3724656" y="1296924"/>
                                </a:moveTo>
                                <a:lnTo>
                                  <a:pt x="3624072" y="1296924"/>
                                </a:lnTo>
                                <a:lnTo>
                                  <a:pt x="3624072" y="2257679"/>
                                </a:lnTo>
                                <a:lnTo>
                                  <a:pt x="3724656" y="2257679"/>
                                </a:lnTo>
                                <a:lnTo>
                                  <a:pt x="3724656" y="1296924"/>
                                </a:lnTo>
                                <a:close/>
                              </a:path>
                              <a:path w="5084445" h="2258060">
                                <a:moveTo>
                                  <a:pt x="4177284" y="984504"/>
                                </a:moveTo>
                                <a:lnTo>
                                  <a:pt x="4076700" y="984504"/>
                                </a:lnTo>
                                <a:lnTo>
                                  <a:pt x="4076700" y="2257679"/>
                                </a:lnTo>
                                <a:lnTo>
                                  <a:pt x="4177284" y="2257679"/>
                                </a:lnTo>
                                <a:lnTo>
                                  <a:pt x="4177284" y="984504"/>
                                </a:lnTo>
                                <a:close/>
                              </a:path>
                              <a:path w="5084445" h="2258060">
                                <a:moveTo>
                                  <a:pt x="4631436" y="1560576"/>
                                </a:moveTo>
                                <a:lnTo>
                                  <a:pt x="4529328" y="1560576"/>
                                </a:lnTo>
                                <a:lnTo>
                                  <a:pt x="4529328" y="2257679"/>
                                </a:lnTo>
                                <a:lnTo>
                                  <a:pt x="4631436" y="2257679"/>
                                </a:lnTo>
                                <a:lnTo>
                                  <a:pt x="4631436" y="1560576"/>
                                </a:lnTo>
                                <a:close/>
                              </a:path>
                              <a:path w="5084445" h="2258060">
                                <a:moveTo>
                                  <a:pt x="5084064" y="1961388"/>
                                </a:moveTo>
                                <a:lnTo>
                                  <a:pt x="4981956" y="1961388"/>
                                </a:lnTo>
                                <a:lnTo>
                                  <a:pt x="4981956" y="2257679"/>
                                </a:lnTo>
                                <a:lnTo>
                                  <a:pt x="5084064" y="2257679"/>
                                </a:lnTo>
                                <a:lnTo>
                                  <a:pt x="5084064" y="1961388"/>
                                </a:lnTo>
                                <a:close/>
                              </a:path>
                            </a:pathLst>
                          </a:custGeom>
                          <a:solidFill>
                            <a:srgbClr val="3A63AC"/>
                          </a:solidFill>
                        </wps:spPr>
                        <wps:bodyPr wrap="square" lIns="0" tIns="0" rIns="0" bIns="0" rtlCol="0">
                          <a:prstTxWarp prst="textNoShape">
                            <a:avLst/>
                          </a:prstTxWarp>
                          <a:noAutofit/>
                        </wps:bodyPr>
                      </wps:wsp>
                      <wps:wsp>
                        <wps:cNvPr id="476" name="Graphic 476"/>
                        <wps:cNvSpPr/>
                        <wps:spPr>
                          <a:xfrm>
                            <a:off x="876744" y="1578559"/>
                            <a:ext cx="5082540" cy="968375"/>
                          </a:xfrm>
                          <a:custGeom>
                            <a:avLst/>
                            <a:gdLst/>
                            <a:ahLst/>
                            <a:cxnLst/>
                            <a:rect l="l" t="t" r="r" b="b"/>
                            <a:pathLst>
                              <a:path w="5082540" h="968375">
                                <a:moveTo>
                                  <a:pt x="100584" y="903732"/>
                                </a:moveTo>
                                <a:lnTo>
                                  <a:pt x="0" y="903732"/>
                                </a:lnTo>
                                <a:lnTo>
                                  <a:pt x="0" y="968375"/>
                                </a:lnTo>
                                <a:lnTo>
                                  <a:pt x="100584" y="968375"/>
                                </a:lnTo>
                                <a:lnTo>
                                  <a:pt x="100584" y="903732"/>
                                </a:lnTo>
                                <a:close/>
                              </a:path>
                              <a:path w="5082540" h="968375">
                                <a:moveTo>
                                  <a:pt x="554736" y="896112"/>
                                </a:moveTo>
                                <a:lnTo>
                                  <a:pt x="452628" y="896112"/>
                                </a:lnTo>
                                <a:lnTo>
                                  <a:pt x="452628" y="968375"/>
                                </a:lnTo>
                                <a:lnTo>
                                  <a:pt x="554736" y="968375"/>
                                </a:lnTo>
                                <a:lnTo>
                                  <a:pt x="554736" y="896112"/>
                                </a:lnTo>
                                <a:close/>
                              </a:path>
                              <a:path w="5082540" h="968375">
                                <a:moveTo>
                                  <a:pt x="1007364" y="664464"/>
                                </a:moveTo>
                                <a:lnTo>
                                  <a:pt x="905256" y="664464"/>
                                </a:lnTo>
                                <a:lnTo>
                                  <a:pt x="905256" y="968375"/>
                                </a:lnTo>
                                <a:lnTo>
                                  <a:pt x="1007364" y="968375"/>
                                </a:lnTo>
                                <a:lnTo>
                                  <a:pt x="1007364" y="664464"/>
                                </a:lnTo>
                                <a:close/>
                              </a:path>
                              <a:path w="5082540" h="968375">
                                <a:moveTo>
                                  <a:pt x="1459992" y="600456"/>
                                </a:moveTo>
                                <a:lnTo>
                                  <a:pt x="1357884" y="600456"/>
                                </a:lnTo>
                                <a:lnTo>
                                  <a:pt x="1357884" y="968375"/>
                                </a:lnTo>
                                <a:lnTo>
                                  <a:pt x="1459992" y="968375"/>
                                </a:lnTo>
                                <a:lnTo>
                                  <a:pt x="1459992" y="600456"/>
                                </a:lnTo>
                                <a:close/>
                              </a:path>
                              <a:path w="5082540" h="968375">
                                <a:moveTo>
                                  <a:pt x="1912620" y="118872"/>
                                </a:moveTo>
                                <a:lnTo>
                                  <a:pt x="1812036" y="118872"/>
                                </a:lnTo>
                                <a:lnTo>
                                  <a:pt x="1812036" y="968375"/>
                                </a:lnTo>
                                <a:lnTo>
                                  <a:pt x="1912620" y="968375"/>
                                </a:lnTo>
                                <a:lnTo>
                                  <a:pt x="1912620" y="118872"/>
                                </a:lnTo>
                                <a:close/>
                              </a:path>
                              <a:path w="5082540" h="968375">
                                <a:moveTo>
                                  <a:pt x="2365248" y="207264"/>
                                </a:moveTo>
                                <a:lnTo>
                                  <a:pt x="2264664" y="207264"/>
                                </a:lnTo>
                                <a:lnTo>
                                  <a:pt x="2264664" y="968375"/>
                                </a:lnTo>
                                <a:lnTo>
                                  <a:pt x="2365248" y="968375"/>
                                </a:lnTo>
                                <a:lnTo>
                                  <a:pt x="2365248" y="207264"/>
                                </a:lnTo>
                                <a:close/>
                              </a:path>
                              <a:path w="5082540" h="968375">
                                <a:moveTo>
                                  <a:pt x="2817876" y="335280"/>
                                </a:moveTo>
                                <a:lnTo>
                                  <a:pt x="2717292" y="335280"/>
                                </a:lnTo>
                                <a:lnTo>
                                  <a:pt x="2717292" y="968375"/>
                                </a:lnTo>
                                <a:lnTo>
                                  <a:pt x="2817876" y="968375"/>
                                </a:lnTo>
                                <a:lnTo>
                                  <a:pt x="2817876" y="335280"/>
                                </a:lnTo>
                                <a:close/>
                              </a:path>
                              <a:path w="5082540" h="968375">
                                <a:moveTo>
                                  <a:pt x="3272028" y="0"/>
                                </a:moveTo>
                                <a:lnTo>
                                  <a:pt x="3169920" y="0"/>
                                </a:lnTo>
                                <a:lnTo>
                                  <a:pt x="3169920" y="968375"/>
                                </a:lnTo>
                                <a:lnTo>
                                  <a:pt x="3272028" y="968375"/>
                                </a:lnTo>
                                <a:lnTo>
                                  <a:pt x="3272028" y="0"/>
                                </a:lnTo>
                                <a:close/>
                              </a:path>
                              <a:path w="5082540" h="968375">
                                <a:moveTo>
                                  <a:pt x="3724656" y="775716"/>
                                </a:moveTo>
                                <a:lnTo>
                                  <a:pt x="3622548" y="775716"/>
                                </a:lnTo>
                                <a:lnTo>
                                  <a:pt x="3622548" y="968375"/>
                                </a:lnTo>
                                <a:lnTo>
                                  <a:pt x="3724656" y="968375"/>
                                </a:lnTo>
                                <a:lnTo>
                                  <a:pt x="3724656" y="775716"/>
                                </a:lnTo>
                                <a:close/>
                              </a:path>
                              <a:path w="5082540" h="968375">
                                <a:moveTo>
                                  <a:pt x="4177284" y="647700"/>
                                </a:moveTo>
                                <a:lnTo>
                                  <a:pt x="4075176" y="647700"/>
                                </a:lnTo>
                                <a:lnTo>
                                  <a:pt x="4075176" y="968375"/>
                                </a:lnTo>
                                <a:lnTo>
                                  <a:pt x="4177284" y="968375"/>
                                </a:lnTo>
                                <a:lnTo>
                                  <a:pt x="4177284" y="647700"/>
                                </a:lnTo>
                                <a:close/>
                              </a:path>
                              <a:path w="5082540" h="968375">
                                <a:moveTo>
                                  <a:pt x="4629912" y="551688"/>
                                </a:moveTo>
                                <a:lnTo>
                                  <a:pt x="4527804" y="551688"/>
                                </a:lnTo>
                                <a:lnTo>
                                  <a:pt x="4527804" y="968375"/>
                                </a:lnTo>
                                <a:lnTo>
                                  <a:pt x="4629912" y="968375"/>
                                </a:lnTo>
                                <a:lnTo>
                                  <a:pt x="4629912" y="551688"/>
                                </a:lnTo>
                                <a:close/>
                              </a:path>
                              <a:path w="5082540" h="968375">
                                <a:moveTo>
                                  <a:pt x="5082540" y="775716"/>
                                </a:moveTo>
                                <a:lnTo>
                                  <a:pt x="4981956" y="775716"/>
                                </a:lnTo>
                                <a:lnTo>
                                  <a:pt x="4981956" y="968375"/>
                                </a:lnTo>
                                <a:lnTo>
                                  <a:pt x="5082540" y="968375"/>
                                </a:lnTo>
                                <a:lnTo>
                                  <a:pt x="5082540" y="775716"/>
                                </a:lnTo>
                                <a:close/>
                              </a:path>
                            </a:pathLst>
                          </a:custGeom>
                          <a:solidFill>
                            <a:srgbClr val="8FA1D3"/>
                          </a:solidFill>
                        </wps:spPr>
                        <wps:bodyPr wrap="square" lIns="0" tIns="0" rIns="0" bIns="0" rtlCol="0">
                          <a:prstTxWarp prst="textNoShape">
                            <a:avLst/>
                          </a:prstTxWarp>
                          <a:noAutofit/>
                        </wps:bodyPr>
                      </wps:wsp>
                      <wps:wsp>
                        <wps:cNvPr id="477" name="Graphic 477"/>
                        <wps:cNvSpPr/>
                        <wps:spPr>
                          <a:xfrm>
                            <a:off x="636333" y="2546934"/>
                            <a:ext cx="5434965" cy="1270"/>
                          </a:xfrm>
                          <a:custGeom>
                            <a:avLst/>
                            <a:gdLst/>
                            <a:ahLst/>
                            <a:cxnLst/>
                            <a:rect l="l" t="t" r="r" b="b"/>
                            <a:pathLst>
                              <a:path w="5434965" h="0">
                                <a:moveTo>
                                  <a:pt x="0" y="0"/>
                                </a:moveTo>
                                <a:lnTo>
                                  <a:pt x="5434583" y="0"/>
                                </a:lnTo>
                              </a:path>
                            </a:pathLst>
                          </a:custGeom>
                          <a:ln w="9525">
                            <a:solidFill>
                              <a:srgbClr val="D9D9D9"/>
                            </a:solidFill>
                            <a:prstDash val="solid"/>
                          </a:ln>
                        </wps:spPr>
                        <wps:bodyPr wrap="square" lIns="0" tIns="0" rIns="0" bIns="0" rtlCol="0">
                          <a:prstTxWarp prst="textNoShape">
                            <a:avLst/>
                          </a:prstTxWarp>
                          <a:noAutofit/>
                        </wps:bodyPr>
                      </wps:wsp>
                      <pic:pic>
                        <pic:nvPicPr>
                          <pic:cNvPr id="478" name="Image 478"/>
                          <pic:cNvPicPr/>
                        </pic:nvPicPr>
                        <pic:blipFill>
                          <a:blip r:embed="rId145" cstate="print"/>
                          <a:stretch>
                            <a:fillRect/>
                          </a:stretch>
                        </pic:blipFill>
                        <pic:spPr>
                          <a:xfrm>
                            <a:off x="635444" y="2660472"/>
                            <a:ext cx="238760" cy="260350"/>
                          </a:xfrm>
                          <a:prstGeom prst="rect">
                            <a:avLst/>
                          </a:prstGeom>
                        </pic:spPr>
                      </pic:pic>
                      <pic:pic>
                        <pic:nvPicPr>
                          <pic:cNvPr id="479" name="Image 479"/>
                          <pic:cNvPicPr/>
                        </pic:nvPicPr>
                        <pic:blipFill>
                          <a:blip r:embed="rId146" cstate="print"/>
                          <a:stretch>
                            <a:fillRect/>
                          </a:stretch>
                        </pic:blipFill>
                        <pic:spPr>
                          <a:xfrm>
                            <a:off x="1056322" y="2660980"/>
                            <a:ext cx="270002" cy="271780"/>
                          </a:xfrm>
                          <a:prstGeom prst="rect">
                            <a:avLst/>
                          </a:prstGeom>
                        </pic:spPr>
                      </pic:pic>
                      <pic:pic>
                        <pic:nvPicPr>
                          <pic:cNvPr id="480" name="Image 480"/>
                          <pic:cNvPicPr/>
                        </pic:nvPicPr>
                        <pic:blipFill>
                          <a:blip r:embed="rId147" cstate="print"/>
                          <a:stretch>
                            <a:fillRect/>
                          </a:stretch>
                        </pic:blipFill>
                        <pic:spPr>
                          <a:xfrm>
                            <a:off x="1559115" y="2665552"/>
                            <a:ext cx="229489" cy="229869"/>
                          </a:xfrm>
                          <a:prstGeom prst="rect">
                            <a:avLst/>
                          </a:prstGeom>
                        </pic:spPr>
                      </pic:pic>
                      <pic:pic>
                        <pic:nvPicPr>
                          <pic:cNvPr id="481" name="Image 481"/>
                          <pic:cNvPicPr/>
                        </pic:nvPicPr>
                        <pic:blipFill>
                          <a:blip r:embed="rId148" cstate="print"/>
                          <a:stretch>
                            <a:fillRect/>
                          </a:stretch>
                        </pic:blipFill>
                        <pic:spPr>
                          <a:xfrm>
                            <a:off x="2073846" y="2648153"/>
                            <a:ext cx="168402" cy="185419"/>
                          </a:xfrm>
                          <a:prstGeom prst="rect">
                            <a:avLst/>
                          </a:prstGeom>
                        </pic:spPr>
                      </pic:pic>
                      <pic:pic>
                        <pic:nvPicPr>
                          <pic:cNvPr id="482" name="Image 482"/>
                          <pic:cNvPicPr/>
                        </pic:nvPicPr>
                        <pic:blipFill>
                          <a:blip r:embed="rId149" cstate="print"/>
                          <a:stretch>
                            <a:fillRect/>
                          </a:stretch>
                        </pic:blipFill>
                        <pic:spPr>
                          <a:xfrm>
                            <a:off x="2967545" y="2650693"/>
                            <a:ext cx="189611" cy="202311"/>
                          </a:xfrm>
                          <a:prstGeom prst="rect">
                            <a:avLst/>
                          </a:prstGeom>
                        </pic:spPr>
                      </pic:pic>
                      <pic:pic>
                        <pic:nvPicPr>
                          <pic:cNvPr id="483" name="Image 483"/>
                          <pic:cNvPicPr/>
                        </pic:nvPicPr>
                        <pic:blipFill>
                          <a:blip r:embed="rId150" cstate="print"/>
                          <a:stretch>
                            <a:fillRect/>
                          </a:stretch>
                        </pic:blipFill>
                        <pic:spPr>
                          <a:xfrm>
                            <a:off x="2547937" y="2650439"/>
                            <a:ext cx="156591" cy="161671"/>
                          </a:xfrm>
                          <a:prstGeom prst="rect">
                            <a:avLst/>
                          </a:prstGeom>
                        </pic:spPr>
                      </pic:pic>
                      <pic:pic>
                        <pic:nvPicPr>
                          <pic:cNvPr id="484" name="Image 484"/>
                          <pic:cNvPicPr/>
                        </pic:nvPicPr>
                        <pic:blipFill>
                          <a:blip r:embed="rId151" cstate="print"/>
                          <a:stretch>
                            <a:fillRect/>
                          </a:stretch>
                        </pic:blipFill>
                        <pic:spPr>
                          <a:xfrm>
                            <a:off x="3444303" y="2650439"/>
                            <a:ext cx="165988" cy="178308"/>
                          </a:xfrm>
                          <a:prstGeom prst="rect">
                            <a:avLst/>
                          </a:prstGeom>
                        </pic:spPr>
                      </pic:pic>
                      <pic:pic>
                        <pic:nvPicPr>
                          <pic:cNvPr id="485" name="Image 485"/>
                          <pic:cNvPicPr/>
                        </pic:nvPicPr>
                        <pic:blipFill>
                          <a:blip r:embed="rId152" cstate="print"/>
                          <a:stretch>
                            <a:fillRect/>
                          </a:stretch>
                        </pic:blipFill>
                        <pic:spPr>
                          <a:xfrm>
                            <a:off x="3817556" y="2662758"/>
                            <a:ext cx="238633" cy="238760"/>
                          </a:xfrm>
                          <a:prstGeom prst="rect">
                            <a:avLst/>
                          </a:prstGeom>
                        </pic:spPr>
                      </pic:pic>
                      <pic:pic>
                        <pic:nvPicPr>
                          <pic:cNvPr id="486" name="Image 486"/>
                          <pic:cNvPicPr/>
                        </pic:nvPicPr>
                        <pic:blipFill>
                          <a:blip r:embed="rId153" cstate="print"/>
                          <a:stretch>
                            <a:fillRect/>
                          </a:stretch>
                        </pic:blipFill>
                        <pic:spPr>
                          <a:xfrm>
                            <a:off x="4128198" y="2662250"/>
                            <a:ext cx="368173" cy="384810"/>
                          </a:xfrm>
                          <a:prstGeom prst="rect">
                            <a:avLst/>
                          </a:prstGeom>
                        </pic:spPr>
                      </pic:pic>
                      <pic:pic>
                        <pic:nvPicPr>
                          <pic:cNvPr id="487" name="Image 487"/>
                          <pic:cNvPicPr/>
                        </pic:nvPicPr>
                        <pic:blipFill>
                          <a:blip r:embed="rId154" cstate="print"/>
                          <a:stretch>
                            <a:fillRect/>
                          </a:stretch>
                        </pic:blipFill>
                        <pic:spPr>
                          <a:xfrm>
                            <a:off x="4662741" y="2679141"/>
                            <a:ext cx="268477" cy="283210"/>
                          </a:xfrm>
                          <a:prstGeom prst="rect">
                            <a:avLst/>
                          </a:prstGeom>
                        </pic:spPr>
                      </pic:pic>
                      <pic:pic>
                        <pic:nvPicPr>
                          <pic:cNvPr id="488" name="Image 488"/>
                          <pic:cNvPicPr/>
                        </pic:nvPicPr>
                        <pic:blipFill>
                          <a:blip r:embed="rId155" cstate="print"/>
                          <a:stretch>
                            <a:fillRect/>
                          </a:stretch>
                        </pic:blipFill>
                        <pic:spPr>
                          <a:xfrm>
                            <a:off x="5050599" y="2660980"/>
                            <a:ext cx="351790" cy="365760"/>
                          </a:xfrm>
                          <a:prstGeom prst="rect">
                            <a:avLst/>
                          </a:prstGeom>
                        </pic:spPr>
                      </pic:pic>
                      <pic:pic>
                        <pic:nvPicPr>
                          <pic:cNvPr id="489" name="Image 489"/>
                          <pic:cNvPicPr/>
                        </pic:nvPicPr>
                        <pic:blipFill>
                          <a:blip r:embed="rId156" cstate="print"/>
                          <a:stretch>
                            <a:fillRect/>
                          </a:stretch>
                        </pic:blipFill>
                        <pic:spPr>
                          <a:xfrm>
                            <a:off x="5513768" y="2661615"/>
                            <a:ext cx="340740" cy="355600"/>
                          </a:xfrm>
                          <a:prstGeom prst="rect">
                            <a:avLst/>
                          </a:prstGeom>
                        </pic:spPr>
                      </pic:pic>
                      <wps:wsp>
                        <wps:cNvPr id="490" name="Graphic 490"/>
                        <wps:cNvSpPr/>
                        <wps:spPr>
                          <a:xfrm>
                            <a:off x="2568638" y="323358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3A63AC"/>
                          </a:solidFill>
                        </wps:spPr>
                        <wps:bodyPr wrap="square" lIns="0" tIns="0" rIns="0" bIns="0" rtlCol="0">
                          <a:prstTxWarp prst="textNoShape">
                            <a:avLst/>
                          </a:prstTxWarp>
                          <a:noAutofit/>
                        </wps:bodyPr>
                      </wps:wsp>
                      <wps:wsp>
                        <wps:cNvPr id="491" name="Graphic 491"/>
                        <wps:cNvSpPr/>
                        <wps:spPr>
                          <a:xfrm>
                            <a:off x="3268789" y="323358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8FA1D3"/>
                          </a:solidFill>
                        </wps:spPr>
                        <wps:bodyPr wrap="square" lIns="0" tIns="0" rIns="0" bIns="0" rtlCol="0">
                          <a:prstTxWarp prst="textNoShape">
                            <a:avLst/>
                          </a:prstTxWarp>
                          <a:noAutofit/>
                        </wps:bodyPr>
                      </wps:wsp>
                      <wps:wsp>
                        <wps:cNvPr id="492" name="Textbox 492"/>
                        <wps:cNvSpPr txBox="1"/>
                        <wps:spPr>
                          <a:xfrm>
                            <a:off x="4762" y="4762"/>
                            <a:ext cx="6205855" cy="3443604"/>
                          </a:xfrm>
                          <a:prstGeom prst="rect">
                            <a:avLst/>
                          </a:prstGeom>
                          <a:ln w="9525">
                            <a:solidFill>
                              <a:srgbClr val="D9D9D9"/>
                            </a:solidFill>
                            <a:prstDash val="solid"/>
                          </a:ln>
                        </wps:spPr>
                        <wps:txbx>
                          <w:txbxContent>
                            <w:p>
                              <w:pPr>
                                <w:spacing w:before="93"/>
                                <w:ind w:left="0" w:right="8935" w:firstLine="0"/>
                                <w:jc w:val="right"/>
                                <w:rPr>
                                  <w:rFonts w:ascii="Calibri"/>
                                  <w:sz w:val="18"/>
                                </w:rPr>
                              </w:pPr>
                              <w:r>
                                <w:rPr>
                                  <w:rFonts w:ascii="Calibri"/>
                                  <w:color w:val="585858"/>
                                  <w:spacing w:val="-5"/>
                                  <w:sz w:val="18"/>
                                </w:rPr>
                                <w:t>300</w:t>
                              </w:r>
                            </w:p>
                            <w:p>
                              <w:pPr>
                                <w:spacing w:line="240" w:lineRule="auto" w:before="191"/>
                                <w:rPr>
                                  <w:rFonts w:ascii="Calibri"/>
                                  <w:sz w:val="18"/>
                                </w:rPr>
                              </w:pPr>
                            </w:p>
                            <w:p>
                              <w:pPr>
                                <w:spacing w:before="0"/>
                                <w:ind w:left="0" w:right="8935" w:firstLine="0"/>
                                <w:jc w:val="right"/>
                                <w:rPr>
                                  <w:rFonts w:ascii="Calibri"/>
                                  <w:sz w:val="18"/>
                                </w:rPr>
                              </w:pPr>
                              <w:r>
                                <w:rPr>
                                  <w:rFonts w:ascii="Calibri"/>
                                  <w:color w:val="585858"/>
                                  <w:spacing w:val="-5"/>
                                  <w:sz w:val="18"/>
                                </w:rPr>
                                <w:t>250</w:t>
                              </w:r>
                            </w:p>
                            <w:p>
                              <w:pPr>
                                <w:spacing w:line="240" w:lineRule="auto" w:before="191"/>
                                <w:rPr>
                                  <w:rFonts w:ascii="Calibri"/>
                                  <w:sz w:val="18"/>
                                </w:rPr>
                              </w:pPr>
                            </w:p>
                            <w:p>
                              <w:pPr>
                                <w:spacing w:before="0"/>
                                <w:ind w:left="0" w:right="8935" w:firstLine="0"/>
                                <w:jc w:val="right"/>
                                <w:rPr>
                                  <w:rFonts w:ascii="Calibri"/>
                                  <w:sz w:val="18"/>
                                </w:rPr>
                              </w:pPr>
                              <w:r>
                                <w:rPr>
                                  <w:rFonts w:ascii="Calibri"/>
                                  <w:color w:val="585858"/>
                                  <w:spacing w:val="-5"/>
                                  <w:sz w:val="18"/>
                                </w:rPr>
                                <w:t>200</w:t>
                              </w:r>
                            </w:p>
                            <w:p>
                              <w:pPr>
                                <w:spacing w:line="240" w:lineRule="auto" w:before="191"/>
                                <w:rPr>
                                  <w:rFonts w:ascii="Calibri"/>
                                  <w:sz w:val="18"/>
                                </w:rPr>
                              </w:pPr>
                            </w:p>
                            <w:p>
                              <w:pPr>
                                <w:spacing w:before="0"/>
                                <w:ind w:left="0" w:right="8935" w:firstLine="0"/>
                                <w:jc w:val="right"/>
                                <w:rPr>
                                  <w:rFonts w:ascii="Calibri"/>
                                  <w:sz w:val="18"/>
                                </w:rPr>
                              </w:pPr>
                              <w:r>
                                <w:rPr>
                                  <w:rFonts w:ascii="Calibri"/>
                                  <w:color w:val="585858"/>
                                  <w:spacing w:val="-5"/>
                                  <w:sz w:val="18"/>
                                </w:rPr>
                                <w:t>150</w:t>
                              </w:r>
                            </w:p>
                            <w:p>
                              <w:pPr>
                                <w:spacing w:line="240" w:lineRule="auto" w:before="192"/>
                                <w:rPr>
                                  <w:rFonts w:ascii="Calibri"/>
                                  <w:sz w:val="18"/>
                                </w:rPr>
                              </w:pPr>
                            </w:p>
                            <w:p>
                              <w:pPr>
                                <w:spacing w:before="0"/>
                                <w:ind w:left="0" w:right="8935" w:firstLine="0"/>
                                <w:jc w:val="right"/>
                                <w:rPr>
                                  <w:rFonts w:ascii="Calibri"/>
                                  <w:sz w:val="18"/>
                                </w:rPr>
                              </w:pPr>
                              <w:r>
                                <w:rPr>
                                  <w:rFonts w:ascii="Calibri"/>
                                  <w:color w:val="585858"/>
                                  <w:spacing w:val="-5"/>
                                  <w:sz w:val="18"/>
                                </w:rPr>
                                <w:t>100</w:t>
                              </w:r>
                            </w:p>
                            <w:p>
                              <w:pPr>
                                <w:spacing w:line="240" w:lineRule="auto" w:before="190"/>
                                <w:rPr>
                                  <w:rFonts w:ascii="Calibri"/>
                                  <w:sz w:val="18"/>
                                </w:rPr>
                              </w:pPr>
                            </w:p>
                            <w:p>
                              <w:pPr>
                                <w:spacing w:before="1"/>
                                <w:ind w:left="0" w:right="8935" w:firstLine="0"/>
                                <w:jc w:val="right"/>
                                <w:rPr>
                                  <w:rFonts w:ascii="Calibri"/>
                                  <w:sz w:val="18"/>
                                </w:rPr>
                              </w:pPr>
                              <w:r>
                                <w:rPr>
                                  <w:rFonts w:ascii="Calibri"/>
                                  <w:color w:val="585858"/>
                                  <w:spacing w:val="-5"/>
                                  <w:sz w:val="18"/>
                                </w:rPr>
                                <w:t>50</w:t>
                              </w:r>
                            </w:p>
                            <w:p>
                              <w:pPr>
                                <w:spacing w:line="240" w:lineRule="auto" w:before="191"/>
                                <w:rPr>
                                  <w:rFonts w:ascii="Calibri"/>
                                  <w:sz w:val="18"/>
                                </w:rPr>
                              </w:pPr>
                            </w:p>
                            <w:p>
                              <w:pPr>
                                <w:spacing w:before="0"/>
                                <w:ind w:left="0" w:right="8935"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32"/>
                                <w:rPr>
                                  <w:rFonts w:ascii="Calibri"/>
                                  <w:sz w:val="18"/>
                                </w:rPr>
                              </w:pPr>
                            </w:p>
                            <w:p>
                              <w:pPr>
                                <w:tabs>
                                  <w:tab w:pos="1318" w:val="left" w:leader="none"/>
                                </w:tabs>
                                <w:spacing w:before="0"/>
                                <w:ind w:left="215" w:right="0" w:firstLine="0"/>
                                <w:jc w:val="center"/>
                                <w:rPr>
                                  <w:rFonts w:ascii="Calibri"/>
                                  <w:sz w:val="18"/>
                                </w:rPr>
                              </w:pPr>
                              <w:r>
                                <w:rPr>
                                  <w:rFonts w:ascii="Calibri"/>
                                  <w:color w:val="585858"/>
                                  <w:spacing w:val="-2"/>
                                  <w:sz w:val="18"/>
                                </w:rPr>
                                <w:t>SLOVENIJA</w:t>
                              </w:r>
                              <w:r>
                                <w:rPr>
                                  <w:rFonts w:ascii="Calibri"/>
                                  <w:color w:val="585858"/>
                                  <w:sz w:val="18"/>
                                </w:rPr>
                                <w:tab/>
                              </w:r>
                              <w:r>
                                <w:rPr>
                                  <w:rFonts w:ascii="Calibri"/>
                                  <w:color w:val="585858"/>
                                  <w:spacing w:val="-2"/>
                                  <w:sz w:val="18"/>
                                </w:rPr>
                                <w:t>TUJINA</w:t>
                              </w:r>
                            </w:p>
                          </w:txbxContent>
                        </wps:txbx>
                        <wps:bodyPr wrap="square" lIns="0" tIns="0" rIns="0" bIns="0" rtlCol="0">
                          <a:noAutofit/>
                        </wps:bodyPr>
                      </wps:wsp>
                    </wpg:wgp>
                  </a:graphicData>
                </a:graphic>
              </wp:anchor>
            </w:drawing>
          </mc:Choice>
          <mc:Fallback>
            <w:pict>
              <v:group style="position:absolute;margin-left:70.525002pt;margin-top:37.374016pt;width:489.4pt;height:271.9pt;mso-position-horizontal-relative:page;mso-position-vertical-relative:paragraph;z-index:15745536" id="docshapegroup374" coordorigin="1411,747" coordsize="9788,5438">
                <v:shape style="position:absolute;left:2412;top:975;width:8559;height:3154" id="docshape375" coordorigin="2413,975" coordsize="8559,3154" path="m2413,4129l3300,4129m3461,4129l4015,4129m4174,4129l4728,4129m4886,4129l5645,4129m5803,4129l6154,4129m6314,4129l6358,4129m6516,4129l6866,4129m7027,4129l7070,4129m7229,4129l7579,4129m7740,4129l7783,4129m7944,4129l8294,4129m8453,4129l9007,4129m9166,4129l9720,4129m9881,4129l9922,4129m10082,4129l10971,4129m2413,3497l3300,3497m3461,3497l4015,3497m4174,3497l4728,3497m4886,3497l5645,3497m5803,3497l6154,3497m6314,3497l6866,3497m7027,3497l7579,3497m7740,3497l7783,3497m7944,3497l8294,3497m8453,3497l9007,3497m9166,3497l10971,3497m2413,2866l7579,2866m7740,2866l9007,2866m9166,2866l10971,2866m2413,2235l7579,2235m7740,2235l10971,2235m2413,1606l7579,1606m7740,1606l10971,1606m2413,975l10971,975e" filled="false" stroked="true" strokeweight=".75pt" strokecolor="#d9d9d9">
                  <v:path arrowok="t"/>
                  <v:stroke dashstyle="solid"/>
                </v:shape>
                <v:shape style="position:absolute;left:2587;top:1203;width:8007;height:3556" id="docshape376" coordorigin="2587,1203" coordsize="8007,3556" path="m2748,4129l2587,4129,2587,4758,2748,4758,2748,4129xm3461,3320l3300,3320,3300,4758,3461,4758,3461,3320xm4174,3133l4015,3133,4015,4758,4174,4758,4174,3133xm4886,3032l4728,3032,4728,4758,4886,4758,4886,3032xm5602,4520l5441,4520,5441,4758,5602,4758,5602,4520xm6314,3459l6154,3459,6154,4758,6314,4758,6314,3459xm7027,3005l6866,3005,6866,4758,7027,4758,7027,3005xm7740,1203l7579,1203,7579,4758,7740,4758,7740,1203xm8453,3245l8294,3245,8294,4758,8453,4758,8453,3245xm9166,2753l9007,2753,9007,4758,9166,4758,9166,2753xm9881,3661l9720,3661,9720,4758,9881,4758,9881,3661xm10594,4292l10433,4292,10433,4758,10594,4758,10594,4292xe" filled="true" fillcolor="#3a63ac" stroked="false">
                  <v:path arrowok="t"/>
                  <v:fill type="solid"/>
                </v:shape>
                <v:shape style="position:absolute;left:2791;top:3233;width:8004;height:1525" id="docshape377" coordorigin="2791,3233" coordsize="8004,1525" path="m2950,4657l2791,4657,2791,4758,2950,4758,2950,4657xm3665,4645l3504,4645,3504,4758,3665,4758,3665,4645xm4378,4280l4217,4280,4217,4758,4378,4758,4378,4280xm5090,4179l4930,4179,4930,4758,5090,4758,5090,4179xm5803,3421l5645,3421,5645,4758,5803,4758,5803,3421xm6516,3560l6358,3560,6358,4758,6516,4758,6516,3560xm7229,3761l7070,3761,7070,4758,7229,4758,7229,3761xm7944,3233l7783,3233,7783,4758,7944,4758,7944,3233xm8657,4455l8496,4455,8496,4758,8657,4758,8657,4455xm9370,4253l9209,4253,9209,4758,9370,4758,9370,4253xm10082,4102l9922,4102,9922,4758,10082,4758,10082,4102xm10795,4455l10637,4455,10637,4758,10795,4758,10795,4455xe" filled="true" fillcolor="#8fa1d3" stroked="false">
                  <v:path arrowok="t"/>
                  <v:fill type="solid"/>
                </v:shape>
                <v:line style="position:absolute" from="2413,4758" to="10971,4758" stroked="true" strokeweight=".75pt" strokecolor="#d9d9d9">
                  <v:stroke dashstyle="solid"/>
                </v:line>
                <v:shape style="position:absolute;left:2411;top:4937;width:376;height:410" type="#_x0000_t75" id="docshape378" stroked="false">
                  <v:imagedata r:id="rId145" o:title=""/>
                </v:shape>
                <v:shape style="position:absolute;left:3074;top:4938;width:426;height:428" type="#_x0000_t75" id="docshape379" stroked="false">
                  <v:imagedata r:id="rId146" o:title=""/>
                </v:shape>
                <v:shape style="position:absolute;left:3865;top:4945;width:362;height:362" type="#_x0000_t75" id="docshape380" stroked="false">
                  <v:imagedata r:id="rId147" o:title=""/>
                </v:shape>
                <v:shape style="position:absolute;left:4676;top:4917;width:266;height:292" type="#_x0000_t75" id="docshape381" stroked="false">
                  <v:imagedata r:id="rId148" o:title=""/>
                </v:shape>
                <v:shape style="position:absolute;left:6083;top:4921;width:299;height:319" type="#_x0000_t75" id="docshape382" stroked="false">
                  <v:imagedata r:id="rId149" o:title=""/>
                </v:shape>
                <v:shape style="position:absolute;left:5423;top:4921;width:247;height:255" type="#_x0000_t75" id="docshape383" stroked="false">
                  <v:imagedata r:id="rId150" o:title=""/>
                </v:shape>
                <v:shape style="position:absolute;left:6834;top:4921;width:262;height:281" type="#_x0000_t75" id="docshape384" stroked="false">
                  <v:imagedata r:id="rId151" o:title=""/>
                </v:shape>
                <v:shape style="position:absolute;left:7422;top:4940;width:376;height:376" type="#_x0000_t75" id="docshape385" stroked="false">
                  <v:imagedata r:id="rId152" o:title=""/>
                </v:shape>
                <v:shape style="position:absolute;left:7911;top:4940;width:580;height:606" type="#_x0000_t75" id="docshape386" stroked="false">
                  <v:imagedata r:id="rId153" o:title=""/>
                </v:shape>
                <v:shape style="position:absolute;left:8753;top:4966;width:423;height:446" type="#_x0000_t75" id="docshape387" stroked="false">
                  <v:imagedata r:id="rId154" o:title=""/>
                </v:shape>
                <v:shape style="position:absolute;left:9364;top:4938;width:554;height:576" type="#_x0000_t75" id="docshape388" stroked="false">
                  <v:imagedata r:id="rId155" o:title=""/>
                </v:shape>
                <v:shape style="position:absolute;left:10093;top:4939;width:537;height:560" type="#_x0000_t75" id="docshape389" stroked="false">
                  <v:imagedata r:id="rId156" o:title=""/>
                </v:shape>
                <v:rect style="position:absolute;left:5455;top:5839;width:99;height:99" id="docshape390" filled="true" fillcolor="#3a63ac" stroked="false">
                  <v:fill type="solid"/>
                </v:rect>
                <v:rect style="position:absolute;left:6558;top:5839;width:99;height:99" id="docshape391" filled="true" fillcolor="#8fa1d3" stroked="false">
                  <v:fill type="solid"/>
                </v:rect>
                <v:shape style="position:absolute;left:1418;top:754;width:9773;height:5423" type="#_x0000_t202" id="docshape392" filled="false" stroked="true" strokeweight=".75pt" strokecolor="#d9d9d9">
                  <v:textbox inset="0,0,0,0">
                    <w:txbxContent>
                      <w:p>
                        <w:pPr>
                          <w:spacing w:before="93"/>
                          <w:ind w:left="0" w:right="8935" w:firstLine="0"/>
                          <w:jc w:val="right"/>
                          <w:rPr>
                            <w:rFonts w:ascii="Calibri"/>
                            <w:sz w:val="18"/>
                          </w:rPr>
                        </w:pPr>
                        <w:r>
                          <w:rPr>
                            <w:rFonts w:ascii="Calibri"/>
                            <w:color w:val="585858"/>
                            <w:spacing w:val="-5"/>
                            <w:sz w:val="18"/>
                          </w:rPr>
                          <w:t>300</w:t>
                        </w:r>
                      </w:p>
                      <w:p>
                        <w:pPr>
                          <w:spacing w:line="240" w:lineRule="auto" w:before="191"/>
                          <w:rPr>
                            <w:rFonts w:ascii="Calibri"/>
                            <w:sz w:val="18"/>
                          </w:rPr>
                        </w:pPr>
                      </w:p>
                      <w:p>
                        <w:pPr>
                          <w:spacing w:before="0"/>
                          <w:ind w:left="0" w:right="8935" w:firstLine="0"/>
                          <w:jc w:val="right"/>
                          <w:rPr>
                            <w:rFonts w:ascii="Calibri"/>
                            <w:sz w:val="18"/>
                          </w:rPr>
                        </w:pPr>
                        <w:r>
                          <w:rPr>
                            <w:rFonts w:ascii="Calibri"/>
                            <w:color w:val="585858"/>
                            <w:spacing w:val="-5"/>
                            <w:sz w:val="18"/>
                          </w:rPr>
                          <w:t>250</w:t>
                        </w:r>
                      </w:p>
                      <w:p>
                        <w:pPr>
                          <w:spacing w:line="240" w:lineRule="auto" w:before="191"/>
                          <w:rPr>
                            <w:rFonts w:ascii="Calibri"/>
                            <w:sz w:val="18"/>
                          </w:rPr>
                        </w:pPr>
                      </w:p>
                      <w:p>
                        <w:pPr>
                          <w:spacing w:before="0"/>
                          <w:ind w:left="0" w:right="8935" w:firstLine="0"/>
                          <w:jc w:val="right"/>
                          <w:rPr>
                            <w:rFonts w:ascii="Calibri"/>
                            <w:sz w:val="18"/>
                          </w:rPr>
                        </w:pPr>
                        <w:r>
                          <w:rPr>
                            <w:rFonts w:ascii="Calibri"/>
                            <w:color w:val="585858"/>
                            <w:spacing w:val="-5"/>
                            <w:sz w:val="18"/>
                          </w:rPr>
                          <w:t>200</w:t>
                        </w:r>
                      </w:p>
                      <w:p>
                        <w:pPr>
                          <w:spacing w:line="240" w:lineRule="auto" w:before="191"/>
                          <w:rPr>
                            <w:rFonts w:ascii="Calibri"/>
                            <w:sz w:val="18"/>
                          </w:rPr>
                        </w:pPr>
                      </w:p>
                      <w:p>
                        <w:pPr>
                          <w:spacing w:before="0"/>
                          <w:ind w:left="0" w:right="8935" w:firstLine="0"/>
                          <w:jc w:val="right"/>
                          <w:rPr>
                            <w:rFonts w:ascii="Calibri"/>
                            <w:sz w:val="18"/>
                          </w:rPr>
                        </w:pPr>
                        <w:r>
                          <w:rPr>
                            <w:rFonts w:ascii="Calibri"/>
                            <w:color w:val="585858"/>
                            <w:spacing w:val="-5"/>
                            <w:sz w:val="18"/>
                          </w:rPr>
                          <w:t>150</w:t>
                        </w:r>
                      </w:p>
                      <w:p>
                        <w:pPr>
                          <w:spacing w:line="240" w:lineRule="auto" w:before="192"/>
                          <w:rPr>
                            <w:rFonts w:ascii="Calibri"/>
                            <w:sz w:val="18"/>
                          </w:rPr>
                        </w:pPr>
                      </w:p>
                      <w:p>
                        <w:pPr>
                          <w:spacing w:before="0"/>
                          <w:ind w:left="0" w:right="8935" w:firstLine="0"/>
                          <w:jc w:val="right"/>
                          <w:rPr>
                            <w:rFonts w:ascii="Calibri"/>
                            <w:sz w:val="18"/>
                          </w:rPr>
                        </w:pPr>
                        <w:r>
                          <w:rPr>
                            <w:rFonts w:ascii="Calibri"/>
                            <w:color w:val="585858"/>
                            <w:spacing w:val="-5"/>
                            <w:sz w:val="18"/>
                          </w:rPr>
                          <w:t>100</w:t>
                        </w:r>
                      </w:p>
                      <w:p>
                        <w:pPr>
                          <w:spacing w:line="240" w:lineRule="auto" w:before="190"/>
                          <w:rPr>
                            <w:rFonts w:ascii="Calibri"/>
                            <w:sz w:val="18"/>
                          </w:rPr>
                        </w:pPr>
                      </w:p>
                      <w:p>
                        <w:pPr>
                          <w:spacing w:before="1"/>
                          <w:ind w:left="0" w:right="8935" w:firstLine="0"/>
                          <w:jc w:val="right"/>
                          <w:rPr>
                            <w:rFonts w:ascii="Calibri"/>
                            <w:sz w:val="18"/>
                          </w:rPr>
                        </w:pPr>
                        <w:r>
                          <w:rPr>
                            <w:rFonts w:ascii="Calibri"/>
                            <w:color w:val="585858"/>
                            <w:spacing w:val="-5"/>
                            <w:sz w:val="18"/>
                          </w:rPr>
                          <w:t>50</w:t>
                        </w:r>
                      </w:p>
                      <w:p>
                        <w:pPr>
                          <w:spacing w:line="240" w:lineRule="auto" w:before="191"/>
                          <w:rPr>
                            <w:rFonts w:ascii="Calibri"/>
                            <w:sz w:val="18"/>
                          </w:rPr>
                        </w:pPr>
                      </w:p>
                      <w:p>
                        <w:pPr>
                          <w:spacing w:before="0"/>
                          <w:ind w:left="0" w:right="8935"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32"/>
                          <w:rPr>
                            <w:rFonts w:ascii="Calibri"/>
                            <w:sz w:val="18"/>
                          </w:rPr>
                        </w:pPr>
                      </w:p>
                      <w:p>
                        <w:pPr>
                          <w:tabs>
                            <w:tab w:pos="1318" w:val="left" w:leader="none"/>
                          </w:tabs>
                          <w:spacing w:before="0"/>
                          <w:ind w:left="215" w:right="0" w:firstLine="0"/>
                          <w:jc w:val="center"/>
                          <w:rPr>
                            <w:rFonts w:ascii="Calibri"/>
                            <w:sz w:val="18"/>
                          </w:rPr>
                        </w:pPr>
                        <w:r>
                          <w:rPr>
                            <w:rFonts w:ascii="Calibri"/>
                            <w:color w:val="585858"/>
                            <w:spacing w:val="-2"/>
                            <w:sz w:val="18"/>
                          </w:rPr>
                          <w:t>SLOVENIJA</w:t>
                        </w:r>
                        <w:r>
                          <w:rPr>
                            <w:rFonts w:ascii="Calibri"/>
                            <w:color w:val="585858"/>
                            <w:sz w:val="18"/>
                          </w:rPr>
                          <w:tab/>
                        </w:r>
                        <w:r>
                          <w:rPr>
                            <w:rFonts w:ascii="Calibri"/>
                            <w:color w:val="585858"/>
                            <w:spacing w:val="-2"/>
                            <w:sz w:val="18"/>
                          </w:rPr>
                          <w:t>TUJINA</w:t>
                        </w:r>
                      </w:p>
                    </w:txbxContent>
                  </v:textbox>
                  <v:stroke dashstyle="solid"/>
                  <w10:wrap type="none"/>
                </v:shape>
                <w10:wrap type="none"/>
              </v:group>
            </w:pict>
          </mc:Fallback>
        </mc:AlternateContent>
      </w:r>
      <w:r>
        <w:rPr>
          <w:i/>
          <w:sz w:val="22"/>
        </w:rPr>
        <mc:AlternateContent>
          <mc:Choice Requires="wps">
            <w:drawing>
              <wp:anchor distT="0" distB="0" distL="0" distR="0" allowOverlap="1" layoutInCell="1" locked="0" behindDoc="0" simplePos="0" relativeHeight="15746048">
                <wp:simplePos x="0" y="0"/>
                <wp:positionH relativeFrom="page">
                  <wp:posOffset>1072311</wp:posOffset>
                </wp:positionH>
                <wp:positionV relativeFrom="paragraph">
                  <wp:posOffset>1431445</wp:posOffset>
                </wp:positionV>
                <wp:extent cx="152400" cy="779145"/>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152400" cy="779145"/>
                        </a:xfrm>
                        <a:prstGeom prst="rect">
                          <a:avLst/>
                        </a:prstGeom>
                      </wps:spPr>
                      <wps:txbx>
                        <w:txbxContent>
                          <w:p>
                            <w:pPr>
                              <w:spacing w:line="223" w:lineRule="exact" w:before="0"/>
                              <w:ind w:left="20" w:right="0" w:firstLine="0"/>
                              <w:jc w:val="left"/>
                              <w:rPr>
                                <w:rFonts w:ascii="Calibri" w:hAnsi="Calibri"/>
                                <w:sz w:val="20"/>
                              </w:rPr>
                            </w:pPr>
                            <w:r>
                              <w:rPr>
                                <w:rFonts w:ascii="Calibri" w:hAnsi="Calibri"/>
                                <w:color w:val="585858"/>
                                <w:sz w:val="20"/>
                              </w:rPr>
                              <w:t>Število</w:t>
                            </w:r>
                            <w:r>
                              <w:rPr>
                                <w:rFonts w:ascii="Calibri" w:hAnsi="Calibri"/>
                                <w:color w:val="585858"/>
                                <w:spacing w:val="-8"/>
                                <w:sz w:val="20"/>
                              </w:rPr>
                              <w:t> </w:t>
                            </w:r>
                            <w:r>
                              <w:rPr>
                                <w:rFonts w:ascii="Calibri" w:hAnsi="Calibri"/>
                                <w:color w:val="585858"/>
                                <w:spacing w:val="-2"/>
                                <w:sz w:val="20"/>
                              </w:rPr>
                              <w:t>nočitev</w:t>
                            </w:r>
                          </w:p>
                        </w:txbxContent>
                      </wps:txbx>
                      <wps:bodyPr wrap="square" lIns="0" tIns="0" rIns="0" bIns="0" rtlCol="0" vert="vert270">
                        <a:noAutofit/>
                      </wps:bodyPr>
                    </wps:wsp>
                  </a:graphicData>
                </a:graphic>
              </wp:anchor>
            </w:drawing>
          </mc:Choice>
          <mc:Fallback>
            <w:pict>
              <v:shape style="position:absolute;margin-left:84.433998pt;margin-top:112.712219pt;width:12pt;height:61.35pt;mso-position-horizontal-relative:page;mso-position-vertical-relative:paragraph;z-index:15746048" type="#_x0000_t202" id="docshape393" filled="false" stroked="false">
                <v:textbox inset="0,0,0,0" style="layout-flow:vertical;mso-layout-flow-alt:bottom-to-top">
                  <w:txbxContent>
                    <w:p>
                      <w:pPr>
                        <w:spacing w:line="223" w:lineRule="exact" w:before="0"/>
                        <w:ind w:left="20" w:right="0" w:firstLine="0"/>
                        <w:jc w:val="left"/>
                        <w:rPr>
                          <w:rFonts w:ascii="Calibri" w:hAnsi="Calibri"/>
                          <w:sz w:val="20"/>
                        </w:rPr>
                      </w:pPr>
                      <w:r>
                        <w:rPr>
                          <w:rFonts w:ascii="Calibri" w:hAnsi="Calibri"/>
                          <w:color w:val="585858"/>
                          <w:sz w:val="20"/>
                        </w:rPr>
                        <w:t>Število</w:t>
                      </w:r>
                      <w:r>
                        <w:rPr>
                          <w:rFonts w:ascii="Calibri" w:hAnsi="Calibri"/>
                          <w:color w:val="585858"/>
                          <w:spacing w:val="-8"/>
                          <w:sz w:val="20"/>
                        </w:rPr>
                        <w:t> </w:t>
                      </w:r>
                      <w:r>
                        <w:rPr>
                          <w:rFonts w:ascii="Calibri" w:hAnsi="Calibri"/>
                          <w:color w:val="585858"/>
                          <w:spacing w:val="-2"/>
                          <w:sz w:val="20"/>
                        </w:rPr>
                        <w:t>nočitev</w:t>
                      </w:r>
                    </w:p>
                  </w:txbxContent>
                </v:textbox>
                <w10:wrap type="none"/>
              </v:shape>
            </w:pict>
          </mc:Fallback>
        </mc:AlternateContent>
      </w:r>
      <w:bookmarkStart w:name="_bookmark56" w:id="57"/>
      <w:bookmarkEnd w:id="57"/>
      <w:r>
        <w:rPr/>
      </w:r>
      <w:r>
        <w:rPr>
          <w:i/>
          <w:color w:val="44536A"/>
          <w:sz w:val="22"/>
        </w:rPr>
        <w:t>Tabela</w:t>
      </w:r>
      <w:r>
        <w:rPr>
          <w:i/>
          <w:color w:val="44536A"/>
          <w:spacing w:val="-4"/>
          <w:sz w:val="22"/>
        </w:rPr>
        <w:t> </w:t>
      </w:r>
      <w:r>
        <w:rPr>
          <w:i/>
          <w:color w:val="44536A"/>
          <w:sz w:val="22"/>
        </w:rPr>
        <w:t>20:</w:t>
      </w:r>
      <w:r>
        <w:rPr>
          <w:i/>
          <w:color w:val="44536A"/>
          <w:spacing w:val="-2"/>
          <w:sz w:val="22"/>
        </w:rPr>
        <w:t> </w:t>
      </w:r>
      <w:r>
        <w:rPr>
          <w:i/>
          <w:color w:val="44536A"/>
          <w:sz w:val="22"/>
        </w:rPr>
        <w:t>Nočitve</w:t>
      </w:r>
      <w:r>
        <w:rPr>
          <w:i/>
          <w:color w:val="44536A"/>
          <w:spacing w:val="-5"/>
          <w:sz w:val="22"/>
        </w:rPr>
        <w:t> </w:t>
      </w:r>
      <w:r>
        <w:rPr>
          <w:i/>
          <w:color w:val="44536A"/>
          <w:sz w:val="22"/>
        </w:rPr>
        <w:t>po</w:t>
      </w:r>
      <w:r>
        <w:rPr>
          <w:i/>
          <w:color w:val="44536A"/>
          <w:spacing w:val="-7"/>
          <w:sz w:val="22"/>
        </w:rPr>
        <w:t> </w:t>
      </w:r>
      <w:r>
        <w:rPr>
          <w:i/>
          <w:color w:val="44536A"/>
          <w:sz w:val="22"/>
        </w:rPr>
        <w:t>mesecih</w:t>
      </w:r>
      <w:r>
        <w:rPr>
          <w:i/>
          <w:color w:val="44536A"/>
          <w:spacing w:val="-2"/>
          <w:sz w:val="22"/>
        </w:rPr>
        <w:t> </w:t>
      </w:r>
      <w:r>
        <w:rPr>
          <w:i/>
          <w:color w:val="44536A"/>
          <w:sz w:val="22"/>
        </w:rPr>
        <w:t>–</w:t>
      </w:r>
      <w:r>
        <w:rPr>
          <w:i/>
          <w:color w:val="44536A"/>
          <w:spacing w:val="-3"/>
          <w:sz w:val="22"/>
        </w:rPr>
        <w:t> </w:t>
      </w:r>
      <w:r>
        <w:rPr>
          <w:i/>
          <w:color w:val="44536A"/>
          <w:sz w:val="22"/>
        </w:rPr>
        <w:t>domači,</w:t>
      </w:r>
      <w:r>
        <w:rPr>
          <w:i/>
          <w:color w:val="44536A"/>
          <w:spacing w:val="-3"/>
          <w:sz w:val="22"/>
        </w:rPr>
        <w:t> </w:t>
      </w:r>
      <w:r>
        <w:rPr>
          <w:i/>
          <w:color w:val="44536A"/>
          <w:sz w:val="22"/>
        </w:rPr>
        <w:t>tuji</w:t>
      </w:r>
      <w:r>
        <w:rPr>
          <w:i/>
          <w:color w:val="44536A"/>
          <w:spacing w:val="-3"/>
          <w:sz w:val="22"/>
        </w:rPr>
        <w:t> </w:t>
      </w:r>
      <w:r>
        <w:rPr>
          <w:i/>
          <w:color w:val="44536A"/>
          <w:spacing w:val="-2"/>
          <w:sz w:val="22"/>
        </w:rPr>
        <w:t>gostje</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52"/>
        <w:rPr>
          <w:i/>
          <w:sz w:val="22"/>
        </w:rPr>
      </w:pPr>
    </w:p>
    <w:p>
      <w:pPr>
        <w:spacing w:before="0"/>
        <w:ind w:left="765" w:right="902" w:firstLine="0"/>
        <w:jc w:val="center"/>
        <w:rPr>
          <w:i/>
          <w:sz w:val="22"/>
        </w:rPr>
      </w:pPr>
      <w:bookmarkStart w:name="_bookmark57" w:id="58"/>
      <w:bookmarkEnd w:id="58"/>
      <w:r>
        <w:rPr/>
      </w:r>
      <w:r>
        <w:rPr>
          <w:i/>
          <w:color w:val="44536A"/>
          <w:sz w:val="22"/>
        </w:rPr>
        <w:t>Graf</w:t>
      </w:r>
      <w:r>
        <w:rPr>
          <w:i/>
          <w:color w:val="44536A"/>
          <w:spacing w:val="-2"/>
          <w:sz w:val="22"/>
        </w:rPr>
        <w:t> </w:t>
      </w:r>
      <w:r>
        <w:rPr>
          <w:i/>
          <w:color w:val="44536A"/>
          <w:sz w:val="22"/>
        </w:rPr>
        <w:t>17:</w:t>
      </w:r>
      <w:r>
        <w:rPr>
          <w:i/>
          <w:color w:val="44536A"/>
          <w:spacing w:val="-2"/>
          <w:sz w:val="22"/>
        </w:rPr>
        <w:t> </w:t>
      </w:r>
      <w:r>
        <w:rPr>
          <w:i/>
          <w:color w:val="44536A"/>
          <w:sz w:val="22"/>
        </w:rPr>
        <w:t>Nočitve</w:t>
      </w:r>
      <w:r>
        <w:rPr>
          <w:i/>
          <w:color w:val="44536A"/>
          <w:spacing w:val="-6"/>
          <w:sz w:val="22"/>
        </w:rPr>
        <w:t> </w:t>
      </w:r>
      <w:r>
        <w:rPr>
          <w:i/>
          <w:color w:val="44536A"/>
          <w:sz w:val="22"/>
        </w:rPr>
        <w:t>po</w:t>
      </w:r>
      <w:r>
        <w:rPr>
          <w:i/>
          <w:color w:val="44536A"/>
          <w:spacing w:val="-4"/>
          <w:sz w:val="22"/>
        </w:rPr>
        <w:t> </w:t>
      </w:r>
      <w:r>
        <w:rPr>
          <w:i/>
          <w:color w:val="44536A"/>
          <w:sz w:val="22"/>
        </w:rPr>
        <w:t>mesecih</w:t>
      </w:r>
      <w:r>
        <w:rPr>
          <w:i/>
          <w:color w:val="44536A"/>
          <w:spacing w:val="-3"/>
          <w:sz w:val="22"/>
        </w:rPr>
        <w:t> </w:t>
      </w:r>
      <w:r>
        <w:rPr>
          <w:i/>
          <w:color w:val="44536A"/>
          <w:sz w:val="22"/>
        </w:rPr>
        <w:t>–</w:t>
      </w:r>
      <w:r>
        <w:rPr>
          <w:i/>
          <w:color w:val="44536A"/>
          <w:spacing w:val="-2"/>
          <w:sz w:val="22"/>
        </w:rPr>
        <w:t> </w:t>
      </w:r>
      <w:r>
        <w:rPr>
          <w:i/>
          <w:color w:val="44536A"/>
          <w:sz w:val="22"/>
        </w:rPr>
        <w:t>domači,</w:t>
      </w:r>
      <w:r>
        <w:rPr>
          <w:i/>
          <w:color w:val="44536A"/>
          <w:spacing w:val="-3"/>
          <w:sz w:val="22"/>
        </w:rPr>
        <w:t> </w:t>
      </w:r>
      <w:r>
        <w:rPr>
          <w:i/>
          <w:color w:val="44536A"/>
          <w:sz w:val="22"/>
        </w:rPr>
        <w:t>tuji</w:t>
      </w:r>
      <w:r>
        <w:rPr>
          <w:i/>
          <w:color w:val="44536A"/>
          <w:spacing w:val="-5"/>
          <w:sz w:val="22"/>
        </w:rPr>
        <w:t> </w:t>
      </w:r>
      <w:r>
        <w:rPr>
          <w:i/>
          <w:color w:val="44536A"/>
          <w:spacing w:val="-2"/>
          <w:sz w:val="22"/>
        </w:rPr>
        <w:t>gostje</w:t>
      </w:r>
    </w:p>
    <w:p>
      <w:pPr>
        <w:spacing w:after="0"/>
        <w:jc w:val="center"/>
        <w:rPr>
          <w:i/>
          <w:sz w:val="22"/>
        </w:rPr>
        <w:sectPr>
          <w:pgSz w:w="11910" w:h="16840"/>
          <w:pgMar w:header="424" w:footer="850" w:top="3860" w:bottom="1040" w:left="566" w:right="141"/>
        </w:sectPr>
      </w:pPr>
    </w:p>
    <w:p>
      <w:pPr>
        <w:spacing w:before="230"/>
        <w:ind w:left="852" w:right="999" w:firstLine="0"/>
        <w:jc w:val="left"/>
        <w:rPr>
          <w:sz w:val="22"/>
        </w:rPr>
      </w:pPr>
      <w:r>
        <w:rPr>
          <w:sz w:val="22"/>
        </w:rPr>
        <w:t>Tudi</w:t>
      </w:r>
      <w:r>
        <w:rPr>
          <w:spacing w:val="-2"/>
          <w:sz w:val="22"/>
        </w:rPr>
        <w:t> </w:t>
      </w:r>
      <w:r>
        <w:rPr>
          <w:sz w:val="22"/>
        </w:rPr>
        <w:t>odstotek</w:t>
      </w:r>
      <w:r>
        <w:rPr>
          <w:spacing w:val="-3"/>
          <w:sz w:val="22"/>
        </w:rPr>
        <w:t> </w:t>
      </w:r>
      <w:r>
        <w:rPr>
          <w:sz w:val="22"/>
        </w:rPr>
        <w:t>nočitev</w:t>
      </w:r>
      <w:r>
        <w:rPr>
          <w:spacing w:val="-2"/>
          <w:sz w:val="22"/>
        </w:rPr>
        <w:t> </w:t>
      </w:r>
      <w:r>
        <w:rPr>
          <w:sz w:val="22"/>
        </w:rPr>
        <w:t>je</w:t>
      </w:r>
      <w:r>
        <w:rPr>
          <w:spacing w:val="-5"/>
          <w:sz w:val="22"/>
        </w:rPr>
        <w:t> </w:t>
      </w:r>
      <w:r>
        <w:rPr>
          <w:sz w:val="22"/>
        </w:rPr>
        <w:t>višji</w:t>
      </w:r>
      <w:r>
        <w:rPr>
          <w:spacing w:val="-2"/>
          <w:sz w:val="22"/>
        </w:rPr>
        <w:t> </w:t>
      </w:r>
      <w:r>
        <w:rPr>
          <w:sz w:val="22"/>
        </w:rPr>
        <w:t>na</w:t>
      </w:r>
      <w:r>
        <w:rPr>
          <w:spacing w:val="-3"/>
          <w:sz w:val="22"/>
        </w:rPr>
        <w:t> </w:t>
      </w:r>
      <w:r>
        <w:rPr>
          <w:sz w:val="22"/>
        </w:rPr>
        <w:t>strani</w:t>
      </w:r>
      <w:r>
        <w:rPr>
          <w:spacing w:val="-2"/>
          <w:sz w:val="22"/>
        </w:rPr>
        <w:t> </w:t>
      </w:r>
      <w:r>
        <w:rPr>
          <w:sz w:val="22"/>
        </w:rPr>
        <w:t>domačih</w:t>
      </w:r>
      <w:r>
        <w:rPr>
          <w:spacing w:val="-5"/>
          <w:sz w:val="22"/>
        </w:rPr>
        <w:t> </w:t>
      </w:r>
      <w:r>
        <w:rPr>
          <w:sz w:val="22"/>
        </w:rPr>
        <w:t>gostov.</w:t>
      </w:r>
      <w:r>
        <w:rPr>
          <w:spacing w:val="-1"/>
          <w:sz w:val="22"/>
        </w:rPr>
        <w:t> </w:t>
      </w:r>
      <w:r>
        <w:rPr>
          <w:sz w:val="22"/>
        </w:rPr>
        <w:t>Same</w:t>
      </w:r>
      <w:r>
        <w:rPr>
          <w:spacing w:val="-2"/>
          <w:sz w:val="22"/>
        </w:rPr>
        <w:t> </w:t>
      </w:r>
      <w:r>
        <w:rPr>
          <w:sz w:val="22"/>
        </w:rPr>
        <w:t>prenočitve</w:t>
      </w:r>
      <w:r>
        <w:rPr>
          <w:spacing w:val="-5"/>
          <w:sz w:val="22"/>
        </w:rPr>
        <w:t> </w:t>
      </w:r>
      <w:r>
        <w:rPr>
          <w:sz w:val="22"/>
        </w:rPr>
        <w:t>gostov</w:t>
      </w:r>
      <w:r>
        <w:rPr>
          <w:spacing w:val="-2"/>
          <w:sz w:val="22"/>
        </w:rPr>
        <w:t> </w:t>
      </w:r>
      <w:r>
        <w:rPr>
          <w:sz w:val="22"/>
        </w:rPr>
        <w:t>bistveno</w:t>
      </w:r>
      <w:r>
        <w:rPr>
          <w:spacing w:val="-5"/>
          <w:sz w:val="22"/>
        </w:rPr>
        <w:t> </w:t>
      </w:r>
      <w:r>
        <w:rPr>
          <w:sz w:val="22"/>
        </w:rPr>
        <w:t>ne odstopajo od prihodov. Izstopa avgust na račun športnih priprav in bivanja gostov v sklopu Erazmus projekta.</w:t>
      </w:r>
    </w:p>
    <w:p>
      <w:pPr>
        <w:spacing w:after="0"/>
        <w:jc w:val="left"/>
        <w:rPr>
          <w:sz w:val="22"/>
        </w:rPr>
        <w:sectPr>
          <w:pgSz w:w="11910" w:h="16840"/>
          <w:pgMar w:header="424" w:footer="850" w:top="3860" w:bottom="1040" w:left="566" w:right="141"/>
        </w:sectPr>
      </w:pPr>
    </w:p>
    <w:p>
      <w:pPr>
        <w:pStyle w:val="Heading4"/>
        <w:spacing w:before="276"/>
      </w:pPr>
      <w:r>
        <w:rPr/>
        <w:t>POVREČNA</w:t>
      </w:r>
      <w:r>
        <w:rPr>
          <w:spacing w:val="-7"/>
        </w:rPr>
        <w:t> </w:t>
      </w:r>
      <w:r>
        <w:rPr/>
        <w:t>DOLŽINA</w:t>
      </w:r>
      <w:r>
        <w:rPr>
          <w:spacing w:val="-5"/>
        </w:rPr>
        <w:t> </w:t>
      </w:r>
      <w:r>
        <w:rPr>
          <w:spacing w:val="-2"/>
        </w:rPr>
        <w:t>BIVANJA</w:t>
      </w:r>
    </w:p>
    <w:p>
      <w:pPr>
        <w:pStyle w:val="BodyText"/>
        <w:spacing w:before="46"/>
        <w:rPr>
          <w:b/>
          <w:sz w:val="20"/>
        </w:rPr>
      </w:pPr>
    </w:p>
    <w:tbl>
      <w:tblPr>
        <w:tblW w:w="0" w:type="auto"/>
        <w:jc w:val="left"/>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1"/>
        <w:gridCol w:w="1100"/>
        <w:gridCol w:w="961"/>
        <w:gridCol w:w="2762"/>
      </w:tblGrid>
      <w:tr>
        <w:trPr>
          <w:trHeight w:val="414" w:hRule="atLeast"/>
        </w:trPr>
        <w:tc>
          <w:tcPr>
            <w:tcW w:w="3121" w:type="dxa"/>
          </w:tcPr>
          <w:p>
            <w:pPr>
              <w:pStyle w:val="TableParagraph"/>
              <w:rPr>
                <w:rFonts w:ascii="Times New Roman"/>
                <w:sz w:val="20"/>
              </w:rPr>
            </w:pPr>
          </w:p>
        </w:tc>
        <w:tc>
          <w:tcPr>
            <w:tcW w:w="1100" w:type="dxa"/>
          </w:tcPr>
          <w:p>
            <w:pPr>
              <w:pStyle w:val="TableParagraph"/>
              <w:spacing w:line="213" w:lineRule="exact" w:before="181"/>
              <w:ind w:left="68"/>
              <w:rPr>
                <w:b/>
                <w:sz w:val="20"/>
              </w:rPr>
            </w:pPr>
            <w:r>
              <w:rPr>
                <w:b/>
                <w:spacing w:val="-2"/>
                <w:sz w:val="20"/>
              </w:rPr>
              <w:t>prihodi</w:t>
            </w:r>
          </w:p>
        </w:tc>
        <w:tc>
          <w:tcPr>
            <w:tcW w:w="961" w:type="dxa"/>
          </w:tcPr>
          <w:p>
            <w:pPr>
              <w:pStyle w:val="TableParagraph"/>
              <w:spacing w:line="213" w:lineRule="exact" w:before="181"/>
              <w:ind w:left="68"/>
              <w:rPr>
                <w:b/>
                <w:sz w:val="20"/>
              </w:rPr>
            </w:pPr>
            <w:r>
              <w:rPr>
                <w:b/>
                <w:spacing w:val="-2"/>
                <w:sz w:val="20"/>
              </w:rPr>
              <w:t>nočitve</w:t>
            </w:r>
          </w:p>
        </w:tc>
        <w:tc>
          <w:tcPr>
            <w:tcW w:w="2762" w:type="dxa"/>
          </w:tcPr>
          <w:p>
            <w:pPr>
              <w:pStyle w:val="TableParagraph"/>
              <w:spacing w:line="213" w:lineRule="exact" w:before="181"/>
              <w:ind w:left="67"/>
              <w:rPr>
                <w:b/>
                <w:sz w:val="20"/>
              </w:rPr>
            </w:pPr>
            <w:r>
              <w:rPr>
                <w:b/>
                <w:sz w:val="20"/>
              </w:rPr>
              <w:t>povprečna</w:t>
            </w:r>
            <w:r>
              <w:rPr>
                <w:b/>
                <w:spacing w:val="-10"/>
                <w:sz w:val="20"/>
              </w:rPr>
              <w:t> </w:t>
            </w:r>
            <w:r>
              <w:rPr>
                <w:b/>
                <w:sz w:val="20"/>
              </w:rPr>
              <w:t>dolžina</w:t>
            </w:r>
            <w:r>
              <w:rPr>
                <w:b/>
                <w:spacing w:val="-9"/>
                <w:sz w:val="20"/>
              </w:rPr>
              <w:t> </w:t>
            </w:r>
            <w:r>
              <w:rPr>
                <w:b/>
                <w:spacing w:val="-2"/>
                <w:sz w:val="20"/>
              </w:rPr>
              <w:t>bivanja</w:t>
            </w:r>
          </w:p>
        </w:tc>
      </w:tr>
      <w:tr>
        <w:trPr>
          <w:trHeight w:val="299" w:hRule="atLeast"/>
        </w:trPr>
        <w:tc>
          <w:tcPr>
            <w:tcW w:w="3121" w:type="dxa"/>
          </w:tcPr>
          <w:p>
            <w:pPr>
              <w:pStyle w:val="TableParagraph"/>
              <w:spacing w:line="213" w:lineRule="exact" w:before="66"/>
              <w:ind w:left="69"/>
              <w:rPr>
                <w:sz w:val="20"/>
              </w:rPr>
            </w:pPr>
            <w:r>
              <w:rPr>
                <w:spacing w:val="-2"/>
                <w:sz w:val="20"/>
              </w:rPr>
              <w:t>Slovenija</w:t>
            </w:r>
          </w:p>
        </w:tc>
        <w:tc>
          <w:tcPr>
            <w:tcW w:w="1100" w:type="dxa"/>
          </w:tcPr>
          <w:p>
            <w:pPr>
              <w:pStyle w:val="TableParagraph"/>
              <w:spacing w:line="213" w:lineRule="exact" w:before="66"/>
              <w:ind w:right="56"/>
              <w:jc w:val="right"/>
              <w:rPr>
                <w:sz w:val="20"/>
              </w:rPr>
            </w:pPr>
            <w:r>
              <w:rPr>
                <w:spacing w:val="-5"/>
                <w:sz w:val="20"/>
              </w:rPr>
              <w:t>651</w:t>
            </w:r>
          </w:p>
        </w:tc>
        <w:tc>
          <w:tcPr>
            <w:tcW w:w="961" w:type="dxa"/>
          </w:tcPr>
          <w:p>
            <w:pPr>
              <w:pStyle w:val="TableParagraph"/>
              <w:spacing w:line="213" w:lineRule="exact" w:before="66"/>
              <w:ind w:right="57"/>
              <w:jc w:val="right"/>
              <w:rPr>
                <w:sz w:val="20"/>
              </w:rPr>
            </w:pPr>
            <w:r>
              <w:rPr>
                <w:spacing w:val="-4"/>
                <w:sz w:val="20"/>
              </w:rPr>
              <w:t>1376</w:t>
            </w:r>
          </w:p>
        </w:tc>
        <w:tc>
          <w:tcPr>
            <w:tcW w:w="2762" w:type="dxa"/>
          </w:tcPr>
          <w:p>
            <w:pPr>
              <w:pStyle w:val="TableParagraph"/>
              <w:spacing w:line="213" w:lineRule="exact" w:before="66"/>
              <w:ind w:right="63"/>
              <w:jc w:val="right"/>
              <w:rPr>
                <w:b/>
                <w:sz w:val="20"/>
              </w:rPr>
            </w:pPr>
            <w:r>
              <w:rPr>
                <w:b/>
                <w:spacing w:val="-4"/>
                <w:sz w:val="20"/>
              </w:rPr>
              <w:t>2,11</w:t>
            </w:r>
          </w:p>
        </w:tc>
      </w:tr>
      <w:tr>
        <w:trPr>
          <w:trHeight w:val="300" w:hRule="atLeast"/>
        </w:trPr>
        <w:tc>
          <w:tcPr>
            <w:tcW w:w="3121" w:type="dxa"/>
          </w:tcPr>
          <w:p>
            <w:pPr>
              <w:pStyle w:val="TableParagraph"/>
              <w:spacing w:line="213" w:lineRule="exact" w:before="67"/>
              <w:ind w:left="69"/>
              <w:rPr>
                <w:sz w:val="20"/>
              </w:rPr>
            </w:pPr>
            <w:r>
              <w:rPr>
                <w:spacing w:val="-2"/>
                <w:sz w:val="20"/>
              </w:rPr>
              <w:t>Hrvaška</w:t>
            </w:r>
          </w:p>
        </w:tc>
        <w:tc>
          <w:tcPr>
            <w:tcW w:w="1100" w:type="dxa"/>
          </w:tcPr>
          <w:p>
            <w:pPr>
              <w:pStyle w:val="TableParagraph"/>
              <w:spacing w:line="213" w:lineRule="exact" w:before="67"/>
              <w:ind w:right="56"/>
              <w:jc w:val="right"/>
              <w:rPr>
                <w:sz w:val="20"/>
              </w:rPr>
            </w:pPr>
            <w:r>
              <w:rPr>
                <w:spacing w:val="-5"/>
                <w:sz w:val="20"/>
              </w:rPr>
              <w:t>83</w:t>
            </w:r>
          </w:p>
        </w:tc>
        <w:tc>
          <w:tcPr>
            <w:tcW w:w="961" w:type="dxa"/>
          </w:tcPr>
          <w:p>
            <w:pPr>
              <w:pStyle w:val="TableParagraph"/>
              <w:spacing w:line="213" w:lineRule="exact" w:before="67"/>
              <w:ind w:right="57"/>
              <w:jc w:val="right"/>
              <w:rPr>
                <w:sz w:val="20"/>
              </w:rPr>
            </w:pPr>
            <w:r>
              <w:rPr>
                <w:spacing w:val="-5"/>
                <w:sz w:val="20"/>
              </w:rPr>
              <w:t>99</w:t>
            </w:r>
          </w:p>
        </w:tc>
        <w:tc>
          <w:tcPr>
            <w:tcW w:w="2762" w:type="dxa"/>
          </w:tcPr>
          <w:p>
            <w:pPr>
              <w:pStyle w:val="TableParagraph"/>
              <w:spacing w:line="213" w:lineRule="exact" w:before="67"/>
              <w:ind w:right="63"/>
              <w:jc w:val="right"/>
              <w:rPr>
                <w:b/>
                <w:sz w:val="20"/>
              </w:rPr>
            </w:pPr>
            <w:r>
              <w:rPr>
                <w:b/>
                <w:spacing w:val="-4"/>
                <w:sz w:val="20"/>
              </w:rPr>
              <w:t>1,19</w:t>
            </w:r>
          </w:p>
        </w:tc>
      </w:tr>
      <w:tr>
        <w:trPr>
          <w:trHeight w:val="299" w:hRule="atLeast"/>
        </w:trPr>
        <w:tc>
          <w:tcPr>
            <w:tcW w:w="3121" w:type="dxa"/>
          </w:tcPr>
          <w:p>
            <w:pPr>
              <w:pStyle w:val="TableParagraph"/>
              <w:spacing w:line="213" w:lineRule="exact" w:before="66"/>
              <w:ind w:left="69"/>
              <w:rPr>
                <w:sz w:val="20"/>
              </w:rPr>
            </w:pPr>
            <w:r>
              <w:rPr>
                <w:spacing w:val="-2"/>
                <w:sz w:val="20"/>
              </w:rPr>
              <w:t>Srbija</w:t>
            </w:r>
          </w:p>
        </w:tc>
        <w:tc>
          <w:tcPr>
            <w:tcW w:w="1100" w:type="dxa"/>
          </w:tcPr>
          <w:p>
            <w:pPr>
              <w:pStyle w:val="TableParagraph"/>
              <w:spacing w:line="213" w:lineRule="exact" w:before="66"/>
              <w:ind w:right="56"/>
              <w:jc w:val="right"/>
              <w:rPr>
                <w:sz w:val="20"/>
              </w:rPr>
            </w:pPr>
            <w:r>
              <w:rPr>
                <w:spacing w:val="-5"/>
                <w:sz w:val="20"/>
              </w:rPr>
              <w:t>61</w:t>
            </w:r>
          </w:p>
        </w:tc>
        <w:tc>
          <w:tcPr>
            <w:tcW w:w="961" w:type="dxa"/>
          </w:tcPr>
          <w:p>
            <w:pPr>
              <w:pStyle w:val="TableParagraph"/>
              <w:spacing w:line="213" w:lineRule="exact" w:before="66"/>
              <w:ind w:right="57"/>
              <w:jc w:val="right"/>
              <w:rPr>
                <w:sz w:val="20"/>
              </w:rPr>
            </w:pPr>
            <w:r>
              <w:rPr>
                <w:spacing w:val="-5"/>
                <w:sz w:val="20"/>
              </w:rPr>
              <w:t>74</w:t>
            </w:r>
          </w:p>
        </w:tc>
        <w:tc>
          <w:tcPr>
            <w:tcW w:w="2762" w:type="dxa"/>
          </w:tcPr>
          <w:p>
            <w:pPr>
              <w:pStyle w:val="TableParagraph"/>
              <w:spacing w:line="213" w:lineRule="exact" w:before="66"/>
              <w:ind w:right="63"/>
              <w:jc w:val="right"/>
              <w:rPr>
                <w:b/>
                <w:sz w:val="20"/>
              </w:rPr>
            </w:pPr>
            <w:r>
              <w:rPr>
                <w:b/>
                <w:spacing w:val="-4"/>
                <w:sz w:val="20"/>
              </w:rPr>
              <w:t>1,21</w:t>
            </w:r>
          </w:p>
        </w:tc>
      </w:tr>
      <w:tr>
        <w:trPr>
          <w:trHeight w:val="299" w:hRule="atLeast"/>
        </w:trPr>
        <w:tc>
          <w:tcPr>
            <w:tcW w:w="3121" w:type="dxa"/>
          </w:tcPr>
          <w:p>
            <w:pPr>
              <w:pStyle w:val="TableParagraph"/>
              <w:spacing w:line="213" w:lineRule="exact" w:before="66"/>
              <w:ind w:left="69"/>
              <w:rPr>
                <w:sz w:val="20"/>
              </w:rPr>
            </w:pPr>
            <w:r>
              <w:rPr>
                <w:spacing w:val="-2"/>
                <w:sz w:val="20"/>
              </w:rPr>
              <w:t>Poljska</w:t>
            </w:r>
          </w:p>
        </w:tc>
        <w:tc>
          <w:tcPr>
            <w:tcW w:w="1100" w:type="dxa"/>
          </w:tcPr>
          <w:p>
            <w:pPr>
              <w:pStyle w:val="TableParagraph"/>
              <w:spacing w:line="213" w:lineRule="exact" w:before="66"/>
              <w:ind w:right="56"/>
              <w:jc w:val="right"/>
              <w:rPr>
                <w:sz w:val="20"/>
              </w:rPr>
            </w:pPr>
            <w:r>
              <w:rPr>
                <w:spacing w:val="-5"/>
                <w:sz w:val="20"/>
              </w:rPr>
              <w:t>54</w:t>
            </w:r>
          </w:p>
        </w:tc>
        <w:tc>
          <w:tcPr>
            <w:tcW w:w="961" w:type="dxa"/>
          </w:tcPr>
          <w:p>
            <w:pPr>
              <w:pStyle w:val="TableParagraph"/>
              <w:spacing w:line="213" w:lineRule="exact" w:before="66"/>
              <w:ind w:right="57"/>
              <w:jc w:val="right"/>
              <w:rPr>
                <w:sz w:val="20"/>
              </w:rPr>
            </w:pPr>
            <w:r>
              <w:rPr>
                <w:spacing w:val="-5"/>
                <w:sz w:val="20"/>
              </w:rPr>
              <w:t>62</w:t>
            </w:r>
          </w:p>
        </w:tc>
        <w:tc>
          <w:tcPr>
            <w:tcW w:w="2762" w:type="dxa"/>
          </w:tcPr>
          <w:p>
            <w:pPr>
              <w:pStyle w:val="TableParagraph"/>
              <w:spacing w:line="213" w:lineRule="exact" w:before="66"/>
              <w:ind w:right="63"/>
              <w:jc w:val="right"/>
              <w:rPr>
                <w:b/>
                <w:sz w:val="20"/>
              </w:rPr>
            </w:pPr>
            <w:r>
              <w:rPr>
                <w:b/>
                <w:spacing w:val="-4"/>
                <w:sz w:val="20"/>
              </w:rPr>
              <w:t>1,15</w:t>
            </w:r>
          </w:p>
        </w:tc>
      </w:tr>
      <w:tr>
        <w:trPr>
          <w:trHeight w:val="299" w:hRule="atLeast"/>
        </w:trPr>
        <w:tc>
          <w:tcPr>
            <w:tcW w:w="3121" w:type="dxa"/>
          </w:tcPr>
          <w:p>
            <w:pPr>
              <w:pStyle w:val="TableParagraph"/>
              <w:spacing w:line="213" w:lineRule="exact" w:before="66"/>
              <w:ind w:left="69"/>
              <w:rPr>
                <w:sz w:val="20"/>
              </w:rPr>
            </w:pPr>
            <w:r>
              <w:rPr>
                <w:spacing w:val="-2"/>
                <w:sz w:val="20"/>
              </w:rPr>
              <w:t>Nemčija</w:t>
            </w:r>
          </w:p>
        </w:tc>
        <w:tc>
          <w:tcPr>
            <w:tcW w:w="1100" w:type="dxa"/>
          </w:tcPr>
          <w:p>
            <w:pPr>
              <w:pStyle w:val="TableParagraph"/>
              <w:spacing w:line="213" w:lineRule="exact" w:before="66"/>
              <w:ind w:right="56"/>
              <w:jc w:val="right"/>
              <w:rPr>
                <w:sz w:val="20"/>
              </w:rPr>
            </w:pPr>
            <w:r>
              <w:rPr>
                <w:spacing w:val="-5"/>
                <w:sz w:val="20"/>
              </w:rPr>
              <w:t>31</w:t>
            </w:r>
          </w:p>
        </w:tc>
        <w:tc>
          <w:tcPr>
            <w:tcW w:w="961" w:type="dxa"/>
          </w:tcPr>
          <w:p>
            <w:pPr>
              <w:pStyle w:val="TableParagraph"/>
              <w:spacing w:line="213" w:lineRule="exact" w:before="66"/>
              <w:ind w:right="57"/>
              <w:jc w:val="right"/>
              <w:rPr>
                <w:sz w:val="20"/>
              </w:rPr>
            </w:pPr>
            <w:r>
              <w:rPr>
                <w:spacing w:val="-5"/>
                <w:sz w:val="20"/>
              </w:rPr>
              <w:t>38</w:t>
            </w:r>
          </w:p>
        </w:tc>
        <w:tc>
          <w:tcPr>
            <w:tcW w:w="2762" w:type="dxa"/>
          </w:tcPr>
          <w:p>
            <w:pPr>
              <w:pStyle w:val="TableParagraph"/>
              <w:spacing w:line="213" w:lineRule="exact" w:before="66"/>
              <w:ind w:right="63"/>
              <w:jc w:val="right"/>
              <w:rPr>
                <w:b/>
                <w:sz w:val="20"/>
              </w:rPr>
            </w:pPr>
            <w:r>
              <w:rPr>
                <w:b/>
                <w:spacing w:val="-4"/>
                <w:sz w:val="20"/>
              </w:rPr>
              <w:t>1,23</w:t>
            </w:r>
          </w:p>
        </w:tc>
      </w:tr>
      <w:tr>
        <w:trPr>
          <w:trHeight w:val="302" w:hRule="atLeast"/>
        </w:trPr>
        <w:tc>
          <w:tcPr>
            <w:tcW w:w="3121" w:type="dxa"/>
          </w:tcPr>
          <w:p>
            <w:pPr>
              <w:pStyle w:val="TableParagraph"/>
              <w:spacing w:line="213" w:lineRule="exact" w:before="69"/>
              <w:ind w:left="69"/>
              <w:rPr>
                <w:sz w:val="20"/>
              </w:rPr>
            </w:pPr>
            <w:r>
              <w:rPr>
                <w:spacing w:val="-2"/>
                <w:sz w:val="20"/>
              </w:rPr>
              <w:t>Madžarska</w:t>
            </w:r>
          </w:p>
        </w:tc>
        <w:tc>
          <w:tcPr>
            <w:tcW w:w="1100" w:type="dxa"/>
          </w:tcPr>
          <w:p>
            <w:pPr>
              <w:pStyle w:val="TableParagraph"/>
              <w:spacing w:line="213" w:lineRule="exact" w:before="69"/>
              <w:ind w:right="56"/>
              <w:jc w:val="right"/>
              <w:rPr>
                <w:sz w:val="20"/>
              </w:rPr>
            </w:pPr>
            <w:r>
              <w:rPr>
                <w:spacing w:val="-5"/>
                <w:sz w:val="20"/>
              </w:rPr>
              <w:t>30</w:t>
            </w:r>
          </w:p>
        </w:tc>
        <w:tc>
          <w:tcPr>
            <w:tcW w:w="961" w:type="dxa"/>
          </w:tcPr>
          <w:p>
            <w:pPr>
              <w:pStyle w:val="TableParagraph"/>
              <w:spacing w:line="213" w:lineRule="exact" w:before="69"/>
              <w:ind w:right="57"/>
              <w:jc w:val="right"/>
              <w:rPr>
                <w:sz w:val="20"/>
              </w:rPr>
            </w:pPr>
            <w:r>
              <w:rPr>
                <w:spacing w:val="-5"/>
                <w:sz w:val="20"/>
              </w:rPr>
              <w:t>30</w:t>
            </w:r>
          </w:p>
        </w:tc>
        <w:tc>
          <w:tcPr>
            <w:tcW w:w="2762" w:type="dxa"/>
          </w:tcPr>
          <w:p>
            <w:pPr>
              <w:pStyle w:val="TableParagraph"/>
              <w:spacing w:line="213" w:lineRule="exact" w:before="69"/>
              <w:ind w:right="63"/>
              <w:jc w:val="right"/>
              <w:rPr>
                <w:b/>
                <w:sz w:val="20"/>
              </w:rPr>
            </w:pPr>
            <w:r>
              <w:rPr>
                <w:b/>
                <w:spacing w:val="-4"/>
                <w:sz w:val="20"/>
              </w:rPr>
              <w:t>1,00</w:t>
            </w:r>
          </w:p>
        </w:tc>
      </w:tr>
      <w:tr>
        <w:trPr>
          <w:trHeight w:val="299" w:hRule="atLeast"/>
        </w:trPr>
        <w:tc>
          <w:tcPr>
            <w:tcW w:w="3121" w:type="dxa"/>
          </w:tcPr>
          <w:p>
            <w:pPr>
              <w:pStyle w:val="TableParagraph"/>
              <w:spacing w:line="213" w:lineRule="exact" w:before="66"/>
              <w:ind w:left="69"/>
              <w:rPr>
                <w:sz w:val="20"/>
              </w:rPr>
            </w:pPr>
            <w:r>
              <w:rPr>
                <w:spacing w:val="-2"/>
                <w:sz w:val="20"/>
              </w:rPr>
              <w:t>Avstrija</w:t>
            </w:r>
          </w:p>
        </w:tc>
        <w:tc>
          <w:tcPr>
            <w:tcW w:w="1100" w:type="dxa"/>
          </w:tcPr>
          <w:p>
            <w:pPr>
              <w:pStyle w:val="TableParagraph"/>
              <w:spacing w:line="213" w:lineRule="exact" w:before="66"/>
              <w:ind w:right="56"/>
              <w:jc w:val="right"/>
              <w:rPr>
                <w:sz w:val="20"/>
              </w:rPr>
            </w:pPr>
            <w:r>
              <w:rPr>
                <w:spacing w:val="-5"/>
                <w:sz w:val="20"/>
              </w:rPr>
              <w:t>22</w:t>
            </w:r>
          </w:p>
        </w:tc>
        <w:tc>
          <w:tcPr>
            <w:tcW w:w="961" w:type="dxa"/>
          </w:tcPr>
          <w:p>
            <w:pPr>
              <w:pStyle w:val="TableParagraph"/>
              <w:spacing w:line="213" w:lineRule="exact" w:before="66"/>
              <w:ind w:right="57"/>
              <w:jc w:val="right"/>
              <w:rPr>
                <w:sz w:val="20"/>
              </w:rPr>
            </w:pPr>
            <w:r>
              <w:rPr>
                <w:spacing w:val="-5"/>
                <w:sz w:val="20"/>
              </w:rPr>
              <w:t>24</w:t>
            </w:r>
          </w:p>
        </w:tc>
        <w:tc>
          <w:tcPr>
            <w:tcW w:w="2762" w:type="dxa"/>
          </w:tcPr>
          <w:p>
            <w:pPr>
              <w:pStyle w:val="TableParagraph"/>
              <w:spacing w:line="213" w:lineRule="exact" w:before="66"/>
              <w:ind w:right="63"/>
              <w:jc w:val="right"/>
              <w:rPr>
                <w:b/>
                <w:sz w:val="20"/>
              </w:rPr>
            </w:pPr>
            <w:r>
              <w:rPr>
                <w:b/>
                <w:spacing w:val="-4"/>
                <w:sz w:val="20"/>
              </w:rPr>
              <w:t>1,09</w:t>
            </w:r>
          </w:p>
        </w:tc>
      </w:tr>
      <w:tr>
        <w:trPr>
          <w:trHeight w:val="299" w:hRule="atLeast"/>
        </w:trPr>
        <w:tc>
          <w:tcPr>
            <w:tcW w:w="3121" w:type="dxa"/>
          </w:tcPr>
          <w:p>
            <w:pPr>
              <w:pStyle w:val="TableParagraph"/>
              <w:spacing w:line="213" w:lineRule="exact" w:before="66"/>
              <w:ind w:left="69"/>
              <w:rPr>
                <w:sz w:val="20"/>
              </w:rPr>
            </w:pPr>
            <w:r>
              <w:rPr>
                <w:sz w:val="20"/>
              </w:rPr>
              <w:t>Bosna</w:t>
            </w:r>
            <w:r>
              <w:rPr>
                <w:spacing w:val="-4"/>
                <w:sz w:val="20"/>
              </w:rPr>
              <w:t> </w:t>
            </w:r>
            <w:r>
              <w:rPr>
                <w:sz w:val="20"/>
              </w:rPr>
              <w:t>in</w:t>
            </w:r>
            <w:r>
              <w:rPr>
                <w:spacing w:val="-6"/>
                <w:sz w:val="20"/>
              </w:rPr>
              <w:t> </w:t>
            </w:r>
            <w:r>
              <w:rPr>
                <w:spacing w:val="-2"/>
                <w:sz w:val="20"/>
              </w:rPr>
              <w:t>Hercegovina</w:t>
            </w:r>
          </w:p>
        </w:tc>
        <w:tc>
          <w:tcPr>
            <w:tcW w:w="1100" w:type="dxa"/>
          </w:tcPr>
          <w:p>
            <w:pPr>
              <w:pStyle w:val="TableParagraph"/>
              <w:spacing w:line="213" w:lineRule="exact" w:before="66"/>
              <w:ind w:right="56"/>
              <w:jc w:val="right"/>
              <w:rPr>
                <w:sz w:val="20"/>
              </w:rPr>
            </w:pPr>
            <w:r>
              <w:rPr>
                <w:spacing w:val="-5"/>
                <w:sz w:val="20"/>
              </w:rPr>
              <w:t>21</w:t>
            </w:r>
          </w:p>
        </w:tc>
        <w:tc>
          <w:tcPr>
            <w:tcW w:w="961" w:type="dxa"/>
          </w:tcPr>
          <w:p>
            <w:pPr>
              <w:pStyle w:val="TableParagraph"/>
              <w:spacing w:line="213" w:lineRule="exact" w:before="66"/>
              <w:ind w:right="57"/>
              <w:jc w:val="right"/>
              <w:rPr>
                <w:sz w:val="20"/>
              </w:rPr>
            </w:pPr>
            <w:r>
              <w:rPr>
                <w:spacing w:val="-5"/>
                <w:sz w:val="20"/>
              </w:rPr>
              <w:t>40</w:t>
            </w:r>
          </w:p>
        </w:tc>
        <w:tc>
          <w:tcPr>
            <w:tcW w:w="2762" w:type="dxa"/>
          </w:tcPr>
          <w:p>
            <w:pPr>
              <w:pStyle w:val="TableParagraph"/>
              <w:spacing w:line="213" w:lineRule="exact" w:before="66"/>
              <w:ind w:right="63"/>
              <w:jc w:val="right"/>
              <w:rPr>
                <w:b/>
                <w:sz w:val="20"/>
              </w:rPr>
            </w:pPr>
            <w:r>
              <w:rPr>
                <w:b/>
                <w:spacing w:val="-4"/>
                <w:sz w:val="20"/>
              </w:rPr>
              <w:t>1,90</w:t>
            </w:r>
          </w:p>
        </w:tc>
      </w:tr>
      <w:tr>
        <w:trPr>
          <w:trHeight w:val="299" w:hRule="atLeast"/>
        </w:trPr>
        <w:tc>
          <w:tcPr>
            <w:tcW w:w="3121" w:type="dxa"/>
          </w:tcPr>
          <w:p>
            <w:pPr>
              <w:pStyle w:val="TableParagraph"/>
              <w:spacing w:line="213" w:lineRule="exact" w:before="66"/>
              <w:ind w:left="69"/>
              <w:rPr>
                <w:sz w:val="20"/>
              </w:rPr>
            </w:pPr>
            <w:r>
              <w:rPr>
                <w:spacing w:val="-2"/>
                <w:sz w:val="20"/>
              </w:rPr>
              <w:t>Romunija</w:t>
            </w:r>
          </w:p>
        </w:tc>
        <w:tc>
          <w:tcPr>
            <w:tcW w:w="1100" w:type="dxa"/>
          </w:tcPr>
          <w:p>
            <w:pPr>
              <w:pStyle w:val="TableParagraph"/>
              <w:spacing w:line="213" w:lineRule="exact" w:before="66"/>
              <w:ind w:right="56"/>
              <w:jc w:val="right"/>
              <w:rPr>
                <w:sz w:val="20"/>
              </w:rPr>
            </w:pPr>
            <w:r>
              <w:rPr>
                <w:spacing w:val="-5"/>
                <w:sz w:val="20"/>
              </w:rPr>
              <w:t>19</w:t>
            </w:r>
          </w:p>
        </w:tc>
        <w:tc>
          <w:tcPr>
            <w:tcW w:w="961" w:type="dxa"/>
          </w:tcPr>
          <w:p>
            <w:pPr>
              <w:pStyle w:val="TableParagraph"/>
              <w:spacing w:line="213" w:lineRule="exact" w:before="66"/>
              <w:ind w:right="57"/>
              <w:jc w:val="right"/>
              <w:rPr>
                <w:sz w:val="20"/>
              </w:rPr>
            </w:pPr>
            <w:r>
              <w:rPr>
                <w:spacing w:val="-5"/>
                <w:sz w:val="20"/>
              </w:rPr>
              <w:t>27</w:t>
            </w:r>
          </w:p>
        </w:tc>
        <w:tc>
          <w:tcPr>
            <w:tcW w:w="2762" w:type="dxa"/>
          </w:tcPr>
          <w:p>
            <w:pPr>
              <w:pStyle w:val="TableParagraph"/>
              <w:spacing w:line="213" w:lineRule="exact" w:before="66"/>
              <w:ind w:right="63"/>
              <w:jc w:val="right"/>
              <w:rPr>
                <w:b/>
                <w:sz w:val="20"/>
              </w:rPr>
            </w:pPr>
            <w:r>
              <w:rPr>
                <w:b/>
                <w:spacing w:val="-4"/>
                <w:sz w:val="20"/>
              </w:rPr>
              <w:t>1,42</w:t>
            </w:r>
          </w:p>
        </w:tc>
      </w:tr>
      <w:tr>
        <w:trPr>
          <w:trHeight w:val="299" w:hRule="atLeast"/>
        </w:trPr>
        <w:tc>
          <w:tcPr>
            <w:tcW w:w="3121" w:type="dxa"/>
          </w:tcPr>
          <w:p>
            <w:pPr>
              <w:pStyle w:val="TableParagraph"/>
              <w:spacing w:line="213" w:lineRule="exact" w:before="66"/>
              <w:ind w:left="69"/>
              <w:rPr>
                <w:sz w:val="20"/>
              </w:rPr>
            </w:pPr>
            <w:r>
              <w:rPr>
                <w:spacing w:val="-2"/>
                <w:sz w:val="20"/>
              </w:rPr>
              <w:t>Češka</w:t>
            </w:r>
          </w:p>
        </w:tc>
        <w:tc>
          <w:tcPr>
            <w:tcW w:w="1100" w:type="dxa"/>
          </w:tcPr>
          <w:p>
            <w:pPr>
              <w:pStyle w:val="TableParagraph"/>
              <w:spacing w:line="213" w:lineRule="exact" w:before="66"/>
              <w:ind w:right="56"/>
              <w:jc w:val="right"/>
              <w:rPr>
                <w:sz w:val="20"/>
              </w:rPr>
            </w:pPr>
            <w:r>
              <w:rPr>
                <w:spacing w:val="-5"/>
                <w:sz w:val="20"/>
              </w:rPr>
              <w:t>16</w:t>
            </w:r>
          </w:p>
        </w:tc>
        <w:tc>
          <w:tcPr>
            <w:tcW w:w="961" w:type="dxa"/>
          </w:tcPr>
          <w:p>
            <w:pPr>
              <w:pStyle w:val="TableParagraph"/>
              <w:spacing w:line="213" w:lineRule="exact" w:before="66"/>
              <w:ind w:right="57"/>
              <w:jc w:val="right"/>
              <w:rPr>
                <w:sz w:val="20"/>
              </w:rPr>
            </w:pPr>
            <w:r>
              <w:rPr>
                <w:spacing w:val="-5"/>
                <w:sz w:val="20"/>
              </w:rPr>
              <w:t>65</w:t>
            </w:r>
          </w:p>
        </w:tc>
        <w:tc>
          <w:tcPr>
            <w:tcW w:w="2762" w:type="dxa"/>
          </w:tcPr>
          <w:p>
            <w:pPr>
              <w:pStyle w:val="TableParagraph"/>
              <w:spacing w:line="213" w:lineRule="exact" w:before="66"/>
              <w:ind w:right="63"/>
              <w:jc w:val="right"/>
              <w:rPr>
                <w:b/>
                <w:sz w:val="20"/>
              </w:rPr>
            </w:pPr>
            <w:r>
              <w:rPr>
                <w:b/>
                <w:spacing w:val="-4"/>
                <w:sz w:val="20"/>
              </w:rPr>
              <w:t>4,06</w:t>
            </w:r>
          </w:p>
        </w:tc>
      </w:tr>
      <w:tr>
        <w:trPr>
          <w:trHeight w:val="299" w:hRule="atLeast"/>
        </w:trPr>
        <w:tc>
          <w:tcPr>
            <w:tcW w:w="3121" w:type="dxa"/>
          </w:tcPr>
          <w:p>
            <w:pPr>
              <w:pStyle w:val="TableParagraph"/>
              <w:spacing w:line="213" w:lineRule="exact" w:before="66"/>
              <w:ind w:left="69"/>
              <w:rPr>
                <w:sz w:val="20"/>
              </w:rPr>
            </w:pPr>
            <w:r>
              <w:rPr>
                <w:spacing w:val="-2"/>
                <w:sz w:val="20"/>
              </w:rPr>
              <w:t>Italija</w:t>
            </w:r>
          </w:p>
        </w:tc>
        <w:tc>
          <w:tcPr>
            <w:tcW w:w="1100" w:type="dxa"/>
          </w:tcPr>
          <w:p>
            <w:pPr>
              <w:pStyle w:val="TableParagraph"/>
              <w:spacing w:line="213" w:lineRule="exact" w:before="66"/>
              <w:ind w:right="56"/>
              <w:jc w:val="right"/>
              <w:rPr>
                <w:sz w:val="20"/>
              </w:rPr>
            </w:pPr>
            <w:r>
              <w:rPr>
                <w:spacing w:val="-5"/>
                <w:sz w:val="20"/>
              </w:rPr>
              <w:t>14</w:t>
            </w:r>
          </w:p>
        </w:tc>
        <w:tc>
          <w:tcPr>
            <w:tcW w:w="961" w:type="dxa"/>
          </w:tcPr>
          <w:p>
            <w:pPr>
              <w:pStyle w:val="TableParagraph"/>
              <w:spacing w:line="213" w:lineRule="exact" w:before="66"/>
              <w:ind w:right="57"/>
              <w:jc w:val="right"/>
              <w:rPr>
                <w:sz w:val="20"/>
              </w:rPr>
            </w:pPr>
            <w:r>
              <w:rPr>
                <w:spacing w:val="-5"/>
                <w:sz w:val="20"/>
              </w:rPr>
              <w:t>52</w:t>
            </w:r>
          </w:p>
        </w:tc>
        <w:tc>
          <w:tcPr>
            <w:tcW w:w="2762" w:type="dxa"/>
          </w:tcPr>
          <w:p>
            <w:pPr>
              <w:pStyle w:val="TableParagraph"/>
              <w:spacing w:line="213" w:lineRule="exact" w:before="66"/>
              <w:ind w:right="63"/>
              <w:jc w:val="right"/>
              <w:rPr>
                <w:b/>
                <w:sz w:val="20"/>
              </w:rPr>
            </w:pPr>
            <w:r>
              <w:rPr>
                <w:b/>
                <w:spacing w:val="-4"/>
                <w:sz w:val="20"/>
              </w:rPr>
              <w:t>3,71</w:t>
            </w:r>
          </w:p>
        </w:tc>
      </w:tr>
      <w:tr>
        <w:trPr>
          <w:trHeight w:val="302" w:hRule="atLeast"/>
        </w:trPr>
        <w:tc>
          <w:tcPr>
            <w:tcW w:w="3121" w:type="dxa"/>
          </w:tcPr>
          <w:p>
            <w:pPr>
              <w:pStyle w:val="TableParagraph"/>
              <w:spacing w:line="213" w:lineRule="exact" w:before="69"/>
              <w:ind w:left="69"/>
              <w:rPr>
                <w:sz w:val="20"/>
              </w:rPr>
            </w:pPr>
            <w:r>
              <w:rPr>
                <w:spacing w:val="-2"/>
                <w:sz w:val="20"/>
              </w:rPr>
              <w:t>Makedonija</w:t>
            </w:r>
          </w:p>
        </w:tc>
        <w:tc>
          <w:tcPr>
            <w:tcW w:w="1100" w:type="dxa"/>
          </w:tcPr>
          <w:p>
            <w:pPr>
              <w:pStyle w:val="TableParagraph"/>
              <w:spacing w:line="213" w:lineRule="exact" w:before="69"/>
              <w:ind w:right="56"/>
              <w:jc w:val="right"/>
              <w:rPr>
                <w:sz w:val="20"/>
              </w:rPr>
            </w:pPr>
            <w:r>
              <w:rPr>
                <w:spacing w:val="-5"/>
                <w:sz w:val="20"/>
              </w:rPr>
              <w:t>13</w:t>
            </w:r>
          </w:p>
        </w:tc>
        <w:tc>
          <w:tcPr>
            <w:tcW w:w="961" w:type="dxa"/>
          </w:tcPr>
          <w:p>
            <w:pPr>
              <w:pStyle w:val="TableParagraph"/>
              <w:spacing w:line="213" w:lineRule="exact" w:before="69"/>
              <w:ind w:right="57"/>
              <w:jc w:val="right"/>
              <w:rPr>
                <w:sz w:val="20"/>
              </w:rPr>
            </w:pPr>
            <w:r>
              <w:rPr>
                <w:spacing w:val="-5"/>
                <w:sz w:val="20"/>
              </w:rPr>
              <w:t>14</w:t>
            </w:r>
          </w:p>
        </w:tc>
        <w:tc>
          <w:tcPr>
            <w:tcW w:w="2762" w:type="dxa"/>
          </w:tcPr>
          <w:p>
            <w:pPr>
              <w:pStyle w:val="TableParagraph"/>
              <w:spacing w:line="213" w:lineRule="exact" w:before="69"/>
              <w:ind w:right="63"/>
              <w:jc w:val="right"/>
              <w:rPr>
                <w:b/>
                <w:sz w:val="20"/>
              </w:rPr>
            </w:pPr>
            <w:r>
              <w:rPr>
                <w:b/>
                <w:spacing w:val="-4"/>
                <w:sz w:val="20"/>
              </w:rPr>
              <w:t>1,08</w:t>
            </w:r>
          </w:p>
        </w:tc>
      </w:tr>
      <w:tr>
        <w:trPr>
          <w:trHeight w:val="299" w:hRule="atLeast"/>
        </w:trPr>
        <w:tc>
          <w:tcPr>
            <w:tcW w:w="3121" w:type="dxa"/>
          </w:tcPr>
          <w:p>
            <w:pPr>
              <w:pStyle w:val="TableParagraph"/>
              <w:spacing w:line="213" w:lineRule="exact" w:before="66"/>
              <w:ind w:left="69"/>
              <w:rPr>
                <w:sz w:val="20"/>
              </w:rPr>
            </w:pPr>
            <w:r>
              <w:rPr>
                <w:spacing w:val="-2"/>
                <w:sz w:val="20"/>
              </w:rPr>
              <w:t>Španija</w:t>
            </w:r>
          </w:p>
        </w:tc>
        <w:tc>
          <w:tcPr>
            <w:tcW w:w="1100" w:type="dxa"/>
          </w:tcPr>
          <w:p>
            <w:pPr>
              <w:pStyle w:val="TableParagraph"/>
              <w:spacing w:line="213" w:lineRule="exact" w:before="66"/>
              <w:ind w:right="60"/>
              <w:jc w:val="right"/>
              <w:rPr>
                <w:sz w:val="20"/>
              </w:rPr>
            </w:pPr>
            <w:r>
              <w:rPr>
                <w:spacing w:val="-10"/>
                <w:sz w:val="20"/>
              </w:rPr>
              <w:t>9</w:t>
            </w:r>
          </w:p>
        </w:tc>
        <w:tc>
          <w:tcPr>
            <w:tcW w:w="961" w:type="dxa"/>
          </w:tcPr>
          <w:p>
            <w:pPr>
              <w:pStyle w:val="TableParagraph"/>
              <w:spacing w:line="213" w:lineRule="exact" w:before="66"/>
              <w:ind w:right="57"/>
              <w:jc w:val="right"/>
              <w:rPr>
                <w:sz w:val="20"/>
              </w:rPr>
            </w:pPr>
            <w:r>
              <w:rPr>
                <w:spacing w:val="-5"/>
                <w:sz w:val="20"/>
              </w:rPr>
              <w:t>39</w:t>
            </w:r>
          </w:p>
        </w:tc>
        <w:tc>
          <w:tcPr>
            <w:tcW w:w="2762" w:type="dxa"/>
          </w:tcPr>
          <w:p>
            <w:pPr>
              <w:pStyle w:val="TableParagraph"/>
              <w:spacing w:line="213" w:lineRule="exact" w:before="66"/>
              <w:ind w:right="63"/>
              <w:jc w:val="right"/>
              <w:rPr>
                <w:b/>
                <w:sz w:val="20"/>
              </w:rPr>
            </w:pPr>
            <w:r>
              <w:rPr>
                <w:b/>
                <w:spacing w:val="-4"/>
                <w:sz w:val="20"/>
              </w:rPr>
              <w:t>4,33</w:t>
            </w:r>
          </w:p>
        </w:tc>
      </w:tr>
      <w:tr>
        <w:trPr>
          <w:trHeight w:val="300" w:hRule="atLeast"/>
        </w:trPr>
        <w:tc>
          <w:tcPr>
            <w:tcW w:w="3121" w:type="dxa"/>
          </w:tcPr>
          <w:p>
            <w:pPr>
              <w:pStyle w:val="TableParagraph"/>
              <w:spacing w:line="214" w:lineRule="exact" w:before="66"/>
              <w:ind w:left="69"/>
              <w:rPr>
                <w:sz w:val="20"/>
              </w:rPr>
            </w:pPr>
            <w:r>
              <w:rPr>
                <w:spacing w:val="-2"/>
                <w:sz w:val="20"/>
              </w:rPr>
              <w:t>Francija</w:t>
            </w:r>
          </w:p>
        </w:tc>
        <w:tc>
          <w:tcPr>
            <w:tcW w:w="1100" w:type="dxa"/>
          </w:tcPr>
          <w:p>
            <w:pPr>
              <w:pStyle w:val="TableParagraph"/>
              <w:spacing w:line="214" w:lineRule="exact" w:before="66"/>
              <w:ind w:right="60"/>
              <w:jc w:val="right"/>
              <w:rPr>
                <w:sz w:val="20"/>
              </w:rPr>
            </w:pPr>
            <w:r>
              <w:rPr>
                <w:spacing w:val="-10"/>
                <w:sz w:val="20"/>
              </w:rPr>
              <w:t>6</w:t>
            </w:r>
          </w:p>
        </w:tc>
        <w:tc>
          <w:tcPr>
            <w:tcW w:w="961" w:type="dxa"/>
          </w:tcPr>
          <w:p>
            <w:pPr>
              <w:pStyle w:val="TableParagraph"/>
              <w:spacing w:line="214" w:lineRule="exact" w:before="66"/>
              <w:ind w:right="61"/>
              <w:jc w:val="right"/>
              <w:rPr>
                <w:sz w:val="20"/>
              </w:rPr>
            </w:pPr>
            <w:r>
              <w:rPr>
                <w:spacing w:val="-10"/>
                <w:sz w:val="20"/>
              </w:rPr>
              <w:t>7</w:t>
            </w:r>
          </w:p>
        </w:tc>
        <w:tc>
          <w:tcPr>
            <w:tcW w:w="2762" w:type="dxa"/>
          </w:tcPr>
          <w:p>
            <w:pPr>
              <w:pStyle w:val="TableParagraph"/>
              <w:spacing w:line="214" w:lineRule="exact" w:before="66"/>
              <w:ind w:right="63"/>
              <w:jc w:val="right"/>
              <w:rPr>
                <w:b/>
                <w:sz w:val="20"/>
              </w:rPr>
            </w:pPr>
            <w:r>
              <w:rPr>
                <w:b/>
                <w:spacing w:val="-4"/>
                <w:sz w:val="20"/>
              </w:rPr>
              <w:t>1,17</w:t>
            </w:r>
          </w:p>
        </w:tc>
      </w:tr>
      <w:tr>
        <w:trPr>
          <w:trHeight w:val="299" w:hRule="atLeast"/>
        </w:trPr>
        <w:tc>
          <w:tcPr>
            <w:tcW w:w="3121" w:type="dxa"/>
          </w:tcPr>
          <w:p>
            <w:pPr>
              <w:pStyle w:val="TableParagraph"/>
              <w:spacing w:line="213" w:lineRule="exact" w:before="66"/>
              <w:ind w:left="69"/>
              <w:rPr>
                <w:sz w:val="20"/>
              </w:rPr>
            </w:pPr>
            <w:r>
              <w:rPr>
                <w:spacing w:val="-2"/>
                <w:sz w:val="20"/>
              </w:rPr>
              <w:t>Švedska</w:t>
            </w:r>
          </w:p>
        </w:tc>
        <w:tc>
          <w:tcPr>
            <w:tcW w:w="1100" w:type="dxa"/>
          </w:tcPr>
          <w:p>
            <w:pPr>
              <w:pStyle w:val="TableParagraph"/>
              <w:spacing w:line="213" w:lineRule="exact" w:before="66"/>
              <w:ind w:right="60"/>
              <w:jc w:val="right"/>
              <w:rPr>
                <w:sz w:val="20"/>
              </w:rPr>
            </w:pPr>
            <w:r>
              <w:rPr>
                <w:spacing w:val="-10"/>
                <w:sz w:val="20"/>
              </w:rPr>
              <w:t>5</w:t>
            </w:r>
          </w:p>
        </w:tc>
        <w:tc>
          <w:tcPr>
            <w:tcW w:w="961" w:type="dxa"/>
          </w:tcPr>
          <w:p>
            <w:pPr>
              <w:pStyle w:val="TableParagraph"/>
              <w:spacing w:line="213" w:lineRule="exact" w:before="66"/>
              <w:ind w:right="61"/>
              <w:jc w:val="right"/>
              <w:rPr>
                <w:sz w:val="20"/>
              </w:rPr>
            </w:pPr>
            <w:r>
              <w:rPr>
                <w:spacing w:val="-10"/>
                <w:sz w:val="20"/>
              </w:rPr>
              <w:t>9</w:t>
            </w:r>
          </w:p>
        </w:tc>
        <w:tc>
          <w:tcPr>
            <w:tcW w:w="2762" w:type="dxa"/>
          </w:tcPr>
          <w:p>
            <w:pPr>
              <w:pStyle w:val="TableParagraph"/>
              <w:spacing w:line="213" w:lineRule="exact" w:before="66"/>
              <w:ind w:right="63"/>
              <w:jc w:val="right"/>
              <w:rPr>
                <w:b/>
                <w:sz w:val="20"/>
              </w:rPr>
            </w:pPr>
            <w:r>
              <w:rPr>
                <w:b/>
                <w:spacing w:val="-4"/>
                <w:sz w:val="20"/>
              </w:rPr>
              <w:t>1,80</w:t>
            </w:r>
          </w:p>
        </w:tc>
      </w:tr>
      <w:tr>
        <w:trPr>
          <w:trHeight w:val="299" w:hRule="atLeast"/>
        </w:trPr>
        <w:tc>
          <w:tcPr>
            <w:tcW w:w="3121" w:type="dxa"/>
          </w:tcPr>
          <w:p>
            <w:pPr>
              <w:pStyle w:val="TableParagraph"/>
              <w:spacing w:line="213" w:lineRule="exact" w:before="66"/>
              <w:ind w:left="69"/>
              <w:rPr>
                <w:sz w:val="20"/>
              </w:rPr>
            </w:pPr>
            <w:r>
              <w:rPr>
                <w:sz w:val="20"/>
              </w:rPr>
              <w:t>Velika</w:t>
            </w:r>
            <w:r>
              <w:rPr>
                <w:spacing w:val="-7"/>
                <w:sz w:val="20"/>
              </w:rPr>
              <w:t> </w:t>
            </w:r>
            <w:r>
              <w:rPr>
                <w:spacing w:val="-2"/>
                <w:sz w:val="20"/>
              </w:rPr>
              <w:t>Britanija</w:t>
            </w:r>
          </w:p>
        </w:tc>
        <w:tc>
          <w:tcPr>
            <w:tcW w:w="1100" w:type="dxa"/>
          </w:tcPr>
          <w:p>
            <w:pPr>
              <w:pStyle w:val="TableParagraph"/>
              <w:spacing w:line="213" w:lineRule="exact" w:before="66"/>
              <w:ind w:right="60"/>
              <w:jc w:val="right"/>
              <w:rPr>
                <w:sz w:val="20"/>
              </w:rPr>
            </w:pPr>
            <w:r>
              <w:rPr>
                <w:spacing w:val="-10"/>
                <w:sz w:val="20"/>
              </w:rPr>
              <w:t>5</w:t>
            </w:r>
          </w:p>
        </w:tc>
        <w:tc>
          <w:tcPr>
            <w:tcW w:w="961" w:type="dxa"/>
          </w:tcPr>
          <w:p>
            <w:pPr>
              <w:pStyle w:val="TableParagraph"/>
              <w:spacing w:line="213" w:lineRule="exact" w:before="66"/>
              <w:ind w:right="61"/>
              <w:jc w:val="right"/>
              <w:rPr>
                <w:sz w:val="20"/>
              </w:rPr>
            </w:pPr>
            <w:r>
              <w:rPr>
                <w:spacing w:val="-10"/>
                <w:sz w:val="20"/>
              </w:rPr>
              <w:t>5</w:t>
            </w:r>
          </w:p>
        </w:tc>
        <w:tc>
          <w:tcPr>
            <w:tcW w:w="2762" w:type="dxa"/>
          </w:tcPr>
          <w:p>
            <w:pPr>
              <w:pStyle w:val="TableParagraph"/>
              <w:spacing w:line="213" w:lineRule="exact" w:before="66"/>
              <w:ind w:right="63"/>
              <w:jc w:val="right"/>
              <w:rPr>
                <w:b/>
                <w:sz w:val="20"/>
              </w:rPr>
            </w:pPr>
            <w:r>
              <w:rPr>
                <w:b/>
                <w:spacing w:val="-4"/>
                <w:sz w:val="20"/>
              </w:rPr>
              <w:t>1,00</w:t>
            </w:r>
          </w:p>
        </w:tc>
      </w:tr>
      <w:tr>
        <w:trPr>
          <w:trHeight w:val="299" w:hRule="atLeast"/>
        </w:trPr>
        <w:tc>
          <w:tcPr>
            <w:tcW w:w="3121" w:type="dxa"/>
          </w:tcPr>
          <w:p>
            <w:pPr>
              <w:pStyle w:val="TableParagraph"/>
              <w:spacing w:line="213" w:lineRule="exact" w:before="66"/>
              <w:ind w:left="69"/>
              <w:rPr>
                <w:sz w:val="20"/>
              </w:rPr>
            </w:pPr>
            <w:r>
              <w:rPr>
                <w:spacing w:val="-2"/>
                <w:sz w:val="20"/>
              </w:rPr>
              <w:t>Albanija</w:t>
            </w:r>
          </w:p>
        </w:tc>
        <w:tc>
          <w:tcPr>
            <w:tcW w:w="1100" w:type="dxa"/>
          </w:tcPr>
          <w:p>
            <w:pPr>
              <w:pStyle w:val="TableParagraph"/>
              <w:spacing w:line="213" w:lineRule="exact" w:before="66"/>
              <w:ind w:right="60"/>
              <w:jc w:val="right"/>
              <w:rPr>
                <w:sz w:val="20"/>
              </w:rPr>
            </w:pPr>
            <w:r>
              <w:rPr>
                <w:spacing w:val="-10"/>
                <w:sz w:val="20"/>
              </w:rPr>
              <w:t>4</w:t>
            </w:r>
          </w:p>
        </w:tc>
        <w:tc>
          <w:tcPr>
            <w:tcW w:w="961" w:type="dxa"/>
          </w:tcPr>
          <w:p>
            <w:pPr>
              <w:pStyle w:val="TableParagraph"/>
              <w:spacing w:line="213" w:lineRule="exact" w:before="66"/>
              <w:ind w:right="61"/>
              <w:jc w:val="right"/>
              <w:rPr>
                <w:sz w:val="20"/>
              </w:rPr>
            </w:pPr>
            <w:r>
              <w:rPr>
                <w:spacing w:val="-10"/>
                <w:sz w:val="20"/>
              </w:rPr>
              <w:t>4</w:t>
            </w:r>
          </w:p>
        </w:tc>
        <w:tc>
          <w:tcPr>
            <w:tcW w:w="2762" w:type="dxa"/>
          </w:tcPr>
          <w:p>
            <w:pPr>
              <w:pStyle w:val="TableParagraph"/>
              <w:spacing w:line="213" w:lineRule="exact" w:before="66"/>
              <w:ind w:right="63"/>
              <w:jc w:val="right"/>
              <w:rPr>
                <w:b/>
                <w:sz w:val="20"/>
              </w:rPr>
            </w:pPr>
            <w:r>
              <w:rPr>
                <w:b/>
                <w:spacing w:val="-4"/>
                <w:sz w:val="20"/>
              </w:rPr>
              <w:t>1,00</w:t>
            </w:r>
          </w:p>
        </w:tc>
      </w:tr>
      <w:tr>
        <w:trPr>
          <w:trHeight w:val="302" w:hRule="atLeast"/>
        </w:trPr>
        <w:tc>
          <w:tcPr>
            <w:tcW w:w="3121" w:type="dxa"/>
          </w:tcPr>
          <w:p>
            <w:pPr>
              <w:pStyle w:val="TableParagraph"/>
              <w:spacing w:line="213" w:lineRule="exact" w:before="69"/>
              <w:ind w:left="69"/>
              <w:rPr>
                <w:sz w:val="20"/>
              </w:rPr>
            </w:pPr>
            <w:r>
              <w:rPr>
                <w:spacing w:val="-2"/>
                <w:sz w:val="20"/>
              </w:rPr>
              <w:t>Belgija</w:t>
            </w:r>
          </w:p>
        </w:tc>
        <w:tc>
          <w:tcPr>
            <w:tcW w:w="1100" w:type="dxa"/>
          </w:tcPr>
          <w:p>
            <w:pPr>
              <w:pStyle w:val="TableParagraph"/>
              <w:spacing w:line="213" w:lineRule="exact" w:before="69"/>
              <w:ind w:right="60"/>
              <w:jc w:val="right"/>
              <w:rPr>
                <w:sz w:val="20"/>
              </w:rPr>
            </w:pPr>
            <w:r>
              <w:rPr>
                <w:spacing w:val="-10"/>
                <w:sz w:val="20"/>
              </w:rPr>
              <w:t>4</w:t>
            </w:r>
          </w:p>
        </w:tc>
        <w:tc>
          <w:tcPr>
            <w:tcW w:w="961" w:type="dxa"/>
          </w:tcPr>
          <w:p>
            <w:pPr>
              <w:pStyle w:val="TableParagraph"/>
              <w:spacing w:line="213" w:lineRule="exact" w:before="69"/>
              <w:ind w:right="61"/>
              <w:jc w:val="right"/>
              <w:rPr>
                <w:sz w:val="20"/>
              </w:rPr>
            </w:pPr>
            <w:r>
              <w:rPr>
                <w:spacing w:val="-10"/>
                <w:sz w:val="20"/>
              </w:rPr>
              <w:t>4</w:t>
            </w:r>
          </w:p>
        </w:tc>
        <w:tc>
          <w:tcPr>
            <w:tcW w:w="2762" w:type="dxa"/>
          </w:tcPr>
          <w:p>
            <w:pPr>
              <w:pStyle w:val="TableParagraph"/>
              <w:spacing w:line="213" w:lineRule="exact" w:before="69"/>
              <w:ind w:right="63"/>
              <w:jc w:val="right"/>
              <w:rPr>
                <w:b/>
                <w:sz w:val="20"/>
              </w:rPr>
            </w:pPr>
            <w:r>
              <w:rPr>
                <w:b/>
                <w:spacing w:val="-4"/>
                <w:sz w:val="20"/>
              </w:rPr>
              <w:t>1,00</w:t>
            </w:r>
          </w:p>
        </w:tc>
      </w:tr>
      <w:tr>
        <w:trPr>
          <w:trHeight w:val="299" w:hRule="atLeast"/>
        </w:trPr>
        <w:tc>
          <w:tcPr>
            <w:tcW w:w="3121" w:type="dxa"/>
          </w:tcPr>
          <w:p>
            <w:pPr>
              <w:pStyle w:val="TableParagraph"/>
              <w:spacing w:line="213" w:lineRule="exact" w:before="66"/>
              <w:ind w:left="69"/>
              <w:rPr>
                <w:sz w:val="20"/>
              </w:rPr>
            </w:pPr>
            <w:r>
              <w:rPr>
                <w:spacing w:val="-2"/>
                <w:sz w:val="20"/>
              </w:rPr>
              <w:t>Danska</w:t>
            </w:r>
          </w:p>
        </w:tc>
        <w:tc>
          <w:tcPr>
            <w:tcW w:w="1100" w:type="dxa"/>
          </w:tcPr>
          <w:p>
            <w:pPr>
              <w:pStyle w:val="TableParagraph"/>
              <w:spacing w:line="213" w:lineRule="exact" w:before="66"/>
              <w:ind w:right="60"/>
              <w:jc w:val="right"/>
              <w:rPr>
                <w:sz w:val="20"/>
              </w:rPr>
            </w:pPr>
            <w:r>
              <w:rPr>
                <w:spacing w:val="-10"/>
                <w:sz w:val="20"/>
              </w:rPr>
              <w:t>4</w:t>
            </w:r>
          </w:p>
        </w:tc>
        <w:tc>
          <w:tcPr>
            <w:tcW w:w="961" w:type="dxa"/>
          </w:tcPr>
          <w:p>
            <w:pPr>
              <w:pStyle w:val="TableParagraph"/>
              <w:spacing w:line="213" w:lineRule="exact" w:before="66"/>
              <w:ind w:right="61"/>
              <w:jc w:val="right"/>
              <w:rPr>
                <w:sz w:val="20"/>
              </w:rPr>
            </w:pPr>
            <w:r>
              <w:rPr>
                <w:spacing w:val="-10"/>
                <w:sz w:val="20"/>
              </w:rPr>
              <w:t>4</w:t>
            </w:r>
          </w:p>
        </w:tc>
        <w:tc>
          <w:tcPr>
            <w:tcW w:w="2762" w:type="dxa"/>
          </w:tcPr>
          <w:p>
            <w:pPr>
              <w:pStyle w:val="TableParagraph"/>
              <w:spacing w:line="213" w:lineRule="exact" w:before="66"/>
              <w:ind w:right="63"/>
              <w:jc w:val="right"/>
              <w:rPr>
                <w:b/>
                <w:sz w:val="20"/>
              </w:rPr>
            </w:pPr>
            <w:r>
              <w:rPr>
                <w:b/>
                <w:spacing w:val="-4"/>
                <w:sz w:val="20"/>
              </w:rPr>
              <w:t>1,00</w:t>
            </w:r>
          </w:p>
        </w:tc>
      </w:tr>
      <w:tr>
        <w:trPr>
          <w:trHeight w:val="299" w:hRule="atLeast"/>
        </w:trPr>
        <w:tc>
          <w:tcPr>
            <w:tcW w:w="3121" w:type="dxa"/>
          </w:tcPr>
          <w:p>
            <w:pPr>
              <w:pStyle w:val="TableParagraph"/>
              <w:spacing w:line="213" w:lineRule="exact" w:before="66"/>
              <w:ind w:left="69"/>
              <w:rPr>
                <w:sz w:val="20"/>
              </w:rPr>
            </w:pPr>
            <w:r>
              <w:rPr>
                <w:spacing w:val="-2"/>
                <w:sz w:val="20"/>
              </w:rPr>
              <w:t>Švica</w:t>
            </w:r>
          </w:p>
        </w:tc>
        <w:tc>
          <w:tcPr>
            <w:tcW w:w="1100" w:type="dxa"/>
          </w:tcPr>
          <w:p>
            <w:pPr>
              <w:pStyle w:val="TableParagraph"/>
              <w:spacing w:line="213" w:lineRule="exact" w:before="66"/>
              <w:ind w:right="60"/>
              <w:jc w:val="right"/>
              <w:rPr>
                <w:sz w:val="20"/>
              </w:rPr>
            </w:pPr>
            <w:r>
              <w:rPr>
                <w:spacing w:val="-10"/>
                <w:sz w:val="20"/>
              </w:rPr>
              <w:t>3</w:t>
            </w:r>
          </w:p>
        </w:tc>
        <w:tc>
          <w:tcPr>
            <w:tcW w:w="961" w:type="dxa"/>
          </w:tcPr>
          <w:p>
            <w:pPr>
              <w:pStyle w:val="TableParagraph"/>
              <w:spacing w:line="213" w:lineRule="exact" w:before="66"/>
              <w:ind w:right="61"/>
              <w:jc w:val="right"/>
              <w:rPr>
                <w:sz w:val="20"/>
              </w:rPr>
            </w:pPr>
            <w:r>
              <w:rPr>
                <w:spacing w:val="-10"/>
                <w:sz w:val="20"/>
              </w:rPr>
              <w:t>3</w:t>
            </w:r>
          </w:p>
        </w:tc>
        <w:tc>
          <w:tcPr>
            <w:tcW w:w="2762" w:type="dxa"/>
          </w:tcPr>
          <w:p>
            <w:pPr>
              <w:pStyle w:val="TableParagraph"/>
              <w:spacing w:line="213" w:lineRule="exact" w:before="66"/>
              <w:ind w:right="63"/>
              <w:jc w:val="right"/>
              <w:rPr>
                <w:b/>
                <w:sz w:val="20"/>
              </w:rPr>
            </w:pPr>
            <w:r>
              <w:rPr>
                <w:b/>
                <w:spacing w:val="-4"/>
                <w:sz w:val="20"/>
              </w:rPr>
              <w:t>1,00</w:t>
            </w:r>
          </w:p>
        </w:tc>
      </w:tr>
      <w:tr>
        <w:trPr>
          <w:trHeight w:val="299" w:hRule="atLeast"/>
        </w:trPr>
        <w:tc>
          <w:tcPr>
            <w:tcW w:w="3121" w:type="dxa"/>
          </w:tcPr>
          <w:p>
            <w:pPr>
              <w:pStyle w:val="TableParagraph"/>
              <w:spacing w:line="213" w:lineRule="exact" w:before="66"/>
              <w:ind w:left="69"/>
              <w:rPr>
                <w:sz w:val="20"/>
              </w:rPr>
            </w:pPr>
            <w:r>
              <w:rPr>
                <w:spacing w:val="-2"/>
                <w:sz w:val="20"/>
              </w:rPr>
              <w:t>Kitajska</w:t>
            </w:r>
          </w:p>
        </w:tc>
        <w:tc>
          <w:tcPr>
            <w:tcW w:w="1100" w:type="dxa"/>
          </w:tcPr>
          <w:p>
            <w:pPr>
              <w:pStyle w:val="TableParagraph"/>
              <w:spacing w:line="213" w:lineRule="exact" w:before="66"/>
              <w:ind w:right="60"/>
              <w:jc w:val="right"/>
              <w:rPr>
                <w:sz w:val="20"/>
              </w:rPr>
            </w:pPr>
            <w:r>
              <w:rPr>
                <w:spacing w:val="-10"/>
                <w:sz w:val="20"/>
              </w:rPr>
              <w:t>2</w:t>
            </w:r>
          </w:p>
        </w:tc>
        <w:tc>
          <w:tcPr>
            <w:tcW w:w="961" w:type="dxa"/>
          </w:tcPr>
          <w:p>
            <w:pPr>
              <w:pStyle w:val="TableParagraph"/>
              <w:spacing w:line="213" w:lineRule="exact" w:before="66"/>
              <w:ind w:right="57"/>
              <w:jc w:val="right"/>
              <w:rPr>
                <w:sz w:val="20"/>
              </w:rPr>
            </w:pPr>
            <w:r>
              <w:rPr>
                <w:spacing w:val="-5"/>
                <w:sz w:val="20"/>
              </w:rPr>
              <w:t>10</w:t>
            </w:r>
          </w:p>
        </w:tc>
        <w:tc>
          <w:tcPr>
            <w:tcW w:w="2762" w:type="dxa"/>
          </w:tcPr>
          <w:p>
            <w:pPr>
              <w:pStyle w:val="TableParagraph"/>
              <w:spacing w:line="213" w:lineRule="exact" w:before="66"/>
              <w:ind w:right="63"/>
              <w:jc w:val="right"/>
              <w:rPr>
                <w:b/>
                <w:sz w:val="20"/>
              </w:rPr>
            </w:pPr>
            <w:r>
              <w:rPr>
                <w:b/>
                <w:spacing w:val="-4"/>
                <w:sz w:val="20"/>
              </w:rPr>
              <w:t>5,00</w:t>
            </w:r>
          </w:p>
        </w:tc>
      </w:tr>
      <w:tr>
        <w:trPr>
          <w:trHeight w:val="299" w:hRule="atLeast"/>
        </w:trPr>
        <w:tc>
          <w:tcPr>
            <w:tcW w:w="3121" w:type="dxa"/>
          </w:tcPr>
          <w:p>
            <w:pPr>
              <w:pStyle w:val="TableParagraph"/>
              <w:spacing w:line="213" w:lineRule="exact" w:before="66"/>
              <w:ind w:left="69"/>
              <w:rPr>
                <w:sz w:val="20"/>
              </w:rPr>
            </w:pPr>
            <w:r>
              <w:rPr>
                <w:sz w:val="20"/>
              </w:rPr>
              <w:t>Združene</w:t>
            </w:r>
            <w:r>
              <w:rPr>
                <w:spacing w:val="-8"/>
                <w:sz w:val="20"/>
              </w:rPr>
              <w:t> </w:t>
            </w:r>
            <w:r>
              <w:rPr>
                <w:sz w:val="20"/>
              </w:rPr>
              <w:t>države</w:t>
            </w:r>
            <w:r>
              <w:rPr>
                <w:spacing w:val="-9"/>
                <w:sz w:val="20"/>
              </w:rPr>
              <w:t> </w:t>
            </w:r>
            <w:r>
              <w:rPr>
                <w:spacing w:val="-2"/>
                <w:sz w:val="20"/>
              </w:rPr>
              <w:t>Amerike</w:t>
            </w:r>
          </w:p>
        </w:tc>
        <w:tc>
          <w:tcPr>
            <w:tcW w:w="1100" w:type="dxa"/>
          </w:tcPr>
          <w:p>
            <w:pPr>
              <w:pStyle w:val="TableParagraph"/>
              <w:spacing w:line="213" w:lineRule="exact" w:before="66"/>
              <w:ind w:right="60"/>
              <w:jc w:val="right"/>
              <w:rPr>
                <w:sz w:val="20"/>
              </w:rPr>
            </w:pPr>
            <w:r>
              <w:rPr>
                <w:spacing w:val="-10"/>
                <w:sz w:val="20"/>
              </w:rPr>
              <w:t>2</w:t>
            </w:r>
          </w:p>
        </w:tc>
        <w:tc>
          <w:tcPr>
            <w:tcW w:w="961" w:type="dxa"/>
          </w:tcPr>
          <w:p>
            <w:pPr>
              <w:pStyle w:val="TableParagraph"/>
              <w:spacing w:line="213" w:lineRule="exact" w:before="66"/>
              <w:ind w:right="61"/>
              <w:jc w:val="right"/>
              <w:rPr>
                <w:sz w:val="20"/>
              </w:rPr>
            </w:pPr>
            <w:r>
              <w:rPr>
                <w:spacing w:val="-10"/>
                <w:sz w:val="20"/>
              </w:rPr>
              <w:t>2</w:t>
            </w:r>
          </w:p>
        </w:tc>
        <w:tc>
          <w:tcPr>
            <w:tcW w:w="2762" w:type="dxa"/>
          </w:tcPr>
          <w:p>
            <w:pPr>
              <w:pStyle w:val="TableParagraph"/>
              <w:spacing w:line="213" w:lineRule="exact" w:before="66"/>
              <w:ind w:right="63"/>
              <w:jc w:val="right"/>
              <w:rPr>
                <w:b/>
                <w:sz w:val="20"/>
              </w:rPr>
            </w:pPr>
            <w:r>
              <w:rPr>
                <w:b/>
                <w:spacing w:val="-4"/>
                <w:sz w:val="20"/>
              </w:rPr>
              <w:t>1,00</w:t>
            </w:r>
          </w:p>
        </w:tc>
      </w:tr>
      <w:tr>
        <w:trPr>
          <w:trHeight w:val="299" w:hRule="atLeast"/>
        </w:trPr>
        <w:tc>
          <w:tcPr>
            <w:tcW w:w="3121" w:type="dxa"/>
          </w:tcPr>
          <w:p>
            <w:pPr>
              <w:pStyle w:val="TableParagraph"/>
              <w:spacing w:line="213" w:lineRule="exact" w:before="66"/>
              <w:ind w:left="69"/>
              <w:rPr>
                <w:sz w:val="20"/>
              </w:rPr>
            </w:pPr>
            <w:r>
              <w:rPr>
                <w:spacing w:val="-2"/>
                <w:sz w:val="20"/>
              </w:rPr>
              <w:t>Bolgarija</w:t>
            </w:r>
          </w:p>
        </w:tc>
        <w:tc>
          <w:tcPr>
            <w:tcW w:w="1100" w:type="dxa"/>
          </w:tcPr>
          <w:p>
            <w:pPr>
              <w:pStyle w:val="TableParagraph"/>
              <w:spacing w:line="213" w:lineRule="exact" w:before="66"/>
              <w:ind w:right="60"/>
              <w:jc w:val="right"/>
              <w:rPr>
                <w:sz w:val="20"/>
              </w:rPr>
            </w:pPr>
            <w:r>
              <w:rPr>
                <w:spacing w:val="-10"/>
                <w:sz w:val="20"/>
              </w:rPr>
              <w:t>1</w:t>
            </w:r>
          </w:p>
        </w:tc>
        <w:tc>
          <w:tcPr>
            <w:tcW w:w="961" w:type="dxa"/>
          </w:tcPr>
          <w:p>
            <w:pPr>
              <w:pStyle w:val="TableParagraph"/>
              <w:spacing w:line="213" w:lineRule="exact" w:before="66"/>
              <w:ind w:right="61"/>
              <w:jc w:val="right"/>
              <w:rPr>
                <w:sz w:val="20"/>
              </w:rPr>
            </w:pPr>
            <w:r>
              <w:rPr>
                <w:spacing w:val="-10"/>
                <w:sz w:val="20"/>
              </w:rPr>
              <w:t>1</w:t>
            </w:r>
          </w:p>
        </w:tc>
        <w:tc>
          <w:tcPr>
            <w:tcW w:w="2762" w:type="dxa"/>
          </w:tcPr>
          <w:p>
            <w:pPr>
              <w:pStyle w:val="TableParagraph"/>
              <w:spacing w:line="213" w:lineRule="exact" w:before="66"/>
              <w:ind w:right="63"/>
              <w:jc w:val="right"/>
              <w:rPr>
                <w:b/>
                <w:sz w:val="20"/>
              </w:rPr>
            </w:pPr>
            <w:r>
              <w:rPr>
                <w:b/>
                <w:spacing w:val="-4"/>
                <w:sz w:val="20"/>
              </w:rPr>
              <w:t>1,00</w:t>
            </w:r>
          </w:p>
        </w:tc>
      </w:tr>
      <w:tr>
        <w:trPr>
          <w:trHeight w:val="302" w:hRule="atLeast"/>
        </w:trPr>
        <w:tc>
          <w:tcPr>
            <w:tcW w:w="3121" w:type="dxa"/>
          </w:tcPr>
          <w:p>
            <w:pPr>
              <w:pStyle w:val="TableParagraph"/>
              <w:spacing w:line="213" w:lineRule="exact" w:before="69"/>
              <w:ind w:left="69"/>
              <w:rPr>
                <w:sz w:val="20"/>
              </w:rPr>
            </w:pPr>
            <w:r>
              <w:rPr>
                <w:spacing w:val="-2"/>
                <w:sz w:val="20"/>
              </w:rPr>
              <w:t>Filipini</w:t>
            </w:r>
          </w:p>
        </w:tc>
        <w:tc>
          <w:tcPr>
            <w:tcW w:w="1100" w:type="dxa"/>
          </w:tcPr>
          <w:p>
            <w:pPr>
              <w:pStyle w:val="TableParagraph"/>
              <w:spacing w:line="213" w:lineRule="exact" w:before="69"/>
              <w:ind w:right="60"/>
              <w:jc w:val="right"/>
              <w:rPr>
                <w:sz w:val="20"/>
              </w:rPr>
            </w:pPr>
            <w:r>
              <w:rPr>
                <w:spacing w:val="-10"/>
                <w:sz w:val="20"/>
              </w:rPr>
              <w:t>2</w:t>
            </w:r>
          </w:p>
        </w:tc>
        <w:tc>
          <w:tcPr>
            <w:tcW w:w="961" w:type="dxa"/>
          </w:tcPr>
          <w:p>
            <w:pPr>
              <w:pStyle w:val="TableParagraph"/>
              <w:spacing w:line="213" w:lineRule="exact" w:before="69"/>
              <w:ind w:right="57"/>
              <w:jc w:val="right"/>
              <w:rPr>
                <w:sz w:val="20"/>
              </w:rPr>
            </w:pPr>
            <w:r>
              <w:rPr>
                <w:spacing w:val="-5"/>
                <w:sz w:val="20"/>
              </w:rPr>
              <w:t>15</w:t>
            </w:r>
          </w:p>
        </w:tc>
        <w:tc>
          <w:tcPr>
            <w:tcW w:w="2762" w:type="dxa"/>
          </w:tcPr>
          <w:p>
            <w:pPr>
              <w:pStyle w:val="TableParagraph"/>
              <w:spacing w:line="213" w:lineRule="exact" w:before="69"/>
              <w:ind w:right="63"/>
              <w:jc w:val="right"/>
              <w:rPr>
                <w:b/>
                <w:sz w:val="20"/>
              </w:rPr>
            </w:pPr>
            <w:r>
              <w:rPr>
                <w:b/>
                <w:spacing w:val="-4"/>
                <w:sz w:val="20"/>
              </w:rPr>
              <w:t>7,50</w:t>
            </w:r>
          </w:p>
        </w:tc>
      </w:tr>
      <w:tr>
        <w:trPr>
          <w:trHeight w:val="299" w:hRule="atLeast"/>
        </w:trPr>
        <w:tc>
          <w:tcPr>
            <w:tcW w:w="3121" w:type="dxa"/>
          </w:tcPr>
          <w:p>
            <w:pPr>
              <w:pStyle w:val="TableParagraph"/>
              <w:spacing w:line="213" w:lineRule="exact" w:before="66"/>
              <w:ind w:left="69"/>
              <w:rPr>
                <w:sz w:val="20"/>
              </w:rPr>
            </w:pPr>
            <w:r>
              <w:rPr>
                <w:spacing w:val="-2"/>
                <w:sz w:val="20"/>
              </w:rPr>
              <w:t>Nizozemska</w:t>
            </w:r>
          </w:p>
        </w:tc>
        <w:tc>
          <w:tcPr>
            <w:tcW w:w="1100" w:type="dxa"/>
          </w:tcPr>
          <w:p>
            <w:pPr>
              <w:pStyle w:val="TableParagraph"/>
              <w:spacing w:line="213" w:lineRule="exact" w:before="66"/>
              <w:ind w:right="60"/>
              <w:jc w:val="right"/>
              <w:rPr>
                <w:sz w:val="20"/>
              </w:rPr>
            </w:pPr>
            <w:r>
              <w:rPr>
                <w:spacing w:val="-10"/>
                <w:sz w:val="20"/>
              </w:rPr>
              <w:t>1</w:t>
            </w:r>
          </w:p>
        </w:tc>
        <w:tc>
          <w:tcPr>
            <w:tcW w:w="961" w:type="dxa"/>
          </w:tcPr>
          <w:p>
            <w:pPr>
              <w:pStyle w:val="TableParagraph"/>
              <w:spacing w:line="213" w:lineRule="exact" w:before="66"/>
              <w:ind w:right="61"/>
              <w:jc w:val="right"/>
              <w:rPr>
                <w:sz w:val="20"/>
              </w:rPr>
            </w:pPr>
            <w:r>
              <w:rPr>
                <w:spacing w:val="-10"/>
                <w:sz w:val="20"/>
              </w:rPr>
              <w:t>1</w:t>
            </w:r>
          </w:p>
        </w:tc>
        <w:tc>
          <w:tcPr>
            <w:tcW w:w="2762" w:type="dxa"/>
          </w:tcPr>
          <w:p>
            <w:pPr>
              <w:pStyle w:val="TableParagraph"/>
              <w:spacing w:line="213" w:lineRule="exact" w:before="66"/>
              <w:ind w:right="63"/>
              <w:jc w:val="right"/>
              <w:rPr>
                <w:b/>
                <w:sz w:val="20"/>
              </w:rPr>
            </w:pPr>
            <w:r>
              <w:rPr>
                <w:b/>
                <w:spacing w:val="-4"/>
                <w:sz w:val="20"/>
              </w:rPr>
              <w:t>1,00</w:t>
            </w:r>
          </w:p>
        </w:tc>
      </w:tr>
      <w:tr>
        <w:trPr>
          <w:trHeight w:val="299" w:hRule="atLeast"/>
        </w:trPr>
        <w:tc>
          <w:tcPr>
            <w:tcW w:w="3121" w:type="dxa"/>
          </w:tcPr>
          <w:p>
            <w:pPr>
              <w:pStyle w:val="TableParagraph"/>
              <w:spacing w:line="213" w:lineRule="exact" w:before="66"/>
              <w:ind w:left="69"/>
              <w:rPr>
                <w:sz w:val="20"/>
              </w:rPr>
            </w:pPr>
            <w:r>
              <w:rPr>
                <w:spacing w:val="-2"/>
                <w:sz w:val="20"/>
              </w:rPr>
              <w:t>Norveška</w:t>
            </w:r>
          </w:p>
        </w:tc>
        <w:tc>
          <w:tcPr>
            <w:tcW w:w="1100" w:type="dxa"/>
          </w:tcPr>
          <w:p>
            <w:pPr>
              <w:pStyle w:val="TableParagraph"/>
              <w:spacing w:line="213" w:lineRule="exact" w:before="66"/>
              <w:ind w:right="60"/>
              <w:jc w:val="right"/>
              <w:rPr>
                <w:sz w:val="20"/>
              </w:rPr>
            </w:pPr>
            <w:r>
              <w:rPr>
                <w:spacing w:val="-10"/>
                <w:sz w:val="20"/>
              </w:rPr>
              <w:t>1</w:t>
            </w:r>
          </w:p>
        </w:tc>
        <w:tc>
          <w:tcPr>
            <w:tcW w:w="961" w:type="dxa"/>
          </w:tcPr>
          <w:p>
            <w:pPr>
              <w:pStyle w:val="TableParagraph"/>
              <w:spacing w:line="213" w:lineRule="exact" w:before="66"/>
              <w:ind w:right="61"/>
              <w:jc w:val="right"/>
              <w:rPr>
                <w:sz w:val="20"/>
              </w:rPr>
            </w:pPr>
            <w:r>
              <w:rPr>
                <w:spacing w:val="-10"/>
                <w:sz w:val="20"/>
              </w:rPr>
              <w:t>1</w:t>
            </w:r>
          </w:p>
        </w:tc>
        <w:tc>
          <w:tcPr>
            <w:tcW w:w="2762" w:type="dxa"/>
          </w:tcPr>
          <w:p>
            <w:pPr>
              <w:pStyle w:val="TableParagraph"/>
              <w:spacing w:line="213" w:lineRule="exact" w:before="66"/>
              <w:ind w:right="63"/>
              <w:jc w:val="right"/>
              <w:rPr>
                <w:b/>
                <w:sz w:val="20"/>
              </w:rPr>
            </w:pPr>
            <w:r>
              <w:rPr>
                <w:b/>
                <w:spacing w:val="-4"/>
                <w:sz w:val="20"/>
              </w:rPr>
              <w:t>1,00</w:t>
            </w:r>
          </w:p>
        </w:tc>
      </w:tr>
      <w:tr>
        <w:trPr>
          <w:trHeight w:val="300" w:hRule="atLeast"/>
        </w:trPr>
        <w:tc>
          <w:tcPr>
            <w:tcW w:w="3121" w:type="dxa"/>
          </w:tcPr>
          <w:p>
            <w:pPr>
              <w:pStyle w:val="TableParagraph"/>
              <w:spacing w:line="213" w:lineRule="exact" w:before="67"/>
              <w:ind w:left="69"/>
              <w:rPr>
                <w:sz w:val="20"/>
              </w:rPr>
            </w:pPr>
            <w:r>
              <w:rPr>
                <w:spacing w:val="-2"/>
                <w:sz w:val="20"/>
              </w:rPr>
              <w:t>Portugalska</w:t>
            </w:r>
          </w:p>
        </w:tc>
        <w:tc>
          <w:tcPr>
            <w:tcW w:w="1100" w:type="dxa"/>
          </w:tcPr>
          <w:p>
            <w:pPr>
              <w:pStyle w:val="TableParagraph"/>
              <w:spacing w:line="213" w:lineRule="exact" w:before="67"/>
              <w:ind w:right="60"/>
              <w:jc w:val="right"/>
              <w:rPr>
                <w:sz w:val="20"/>
              </w:rPr>
            </w:pPr>
            <w:r>
              <w:rPr>
                <w:spacing w:val="-10"/>
                <w:sz w:val="20"/>
              </w:rPr>
              <w:t>1</w:t>
            </w:r>
          </w:p>
        </w:tc>
        <w:tc>
          <w:tcPr>
            <w:tcW w:w="961" w:type="dxa"/>
          </w:tcPr>
          <w:p>
            <w:pPr>
              <w:pStyle w:val="TableParagraph"/>
              <w:spacing w:line="213" w:lineRule="exact" w:before="67"/>
              <w:ind w:right="61"/>
              <w:jc w:val="right"/>
              <w:rPr>
                <w:sz w:val="20"/>
              </w:rPr>
            </w:pPr>
            <w:r>
              <w:rPr>
                <w:spacing w:val="-10"/>
                <w:sz w:val="20"/>
              </w:rPr>
              <w:t>5</w:t>
            </w:r>
          </w:p>
        </w:tc>
        <w:tc>
          <w:tcPr>
            <w:tcW w:w="2762" w:type="dxa"/>
          </w:tcPr>
          <w:p>
            <w:pPr>
              <w:pStyle w:val="TableParagraph"/>
              <w:spacing w:line="213" w:lineRule="exact" w:before="67"/>
              <w:ind w:right="63"/>
              <w:jc w:val="right"/>
              <w:rPr>
                <w:b/>
                <w:sz w:val="20"/>
              </w:rPr>
            </w:pPr>
            <w:r>
              <w:rPr>
                <w:b/>
                <w:spacing w:val="-4"/>
                <w:sz w:val="20"/>
              </w:rPr>
              <w:t>5,00</w:t>
            </w:r>
          </w:p>
        </w:tc>
      </w:tr>
      <w:tr>
        <w:trPr>
          <w:trHeight w:val="299" w:hRule="atLeast"/>
        </w:trPr>
        <w:tc>
          <w:tcPr>
            <w:tcW w:w="3121" w:type="dxa"/>
          </w:tcPr>
          <w:p>
            <w:pPr>
              <w:pStyle w:val="TableParagraph"/>
              <w:spacing w:line="213" w:lineRule="exact" w:before="66"/>
              <w:ind w:left="69"/>
              <w:rPr>
                <w:sz w:val="20"/>
              </w:rPr>
            </w:pPr>
            <w:r>
              <w:rPr>
                <w:spacing w:val="-2"/>
                <w:sz w:val="20"/>
              </w:rPr>
              <w:t>slovaška</w:t>
            </w:r>
          </w:p>
        </w:tc>
        <w:tc>
          <w:tcPr>
            <w:tcW w:w="1100" w:type="dxa"/>
          </w:tcPr>
          <w:p>
            <w:pPr>
              <w:pStyle w:val="TableParagraph"/>
              <w:spacing w:line="213" w:lineRule="exact" w:before="66"/>
              <w:ind w:right="60"/>
              <w:jc w:val="right"/>
              <w:rPr>
                <w:sz w:val="20"/>
              </w:rPr>
            </w:pPr>
            <w:r>
              <w:rPr>
                <w:spacing w:val="-10"/>
                <w:sz w:val="20"/>
              </w:rPr>
              <w:t>1</w:t>
            </w:r>
          </w:p>
        </w:tc>
        <w:tc>
          <w:tcPr>
            <w:tcW w:w="961" w:type="dxa"/>
          </w:tcPr>
          <w:p>
            <w:pPr>
              <w:pStyle w:val="TableParagraph"/>
              <w:spacing w:line="213" w:lineRule="exact" w:before="66"/>
              <w:ind w:right="61"/>
              <w:jc w:val="right"/>
              <w:rPr>
                <w:sz w:val="20"/>
              </w:rPr>
            </w:pPr>
            <w:r>
              <w:rPr>
                <w:spacing w:val="-10"/>
                <w:sz w:val="20"/>
              </w:rPr>
              <w:t>1</w:t>
            </w:r>
          </w:p>
        </w:tc>
        <w:tc>
          <w:tcPr>
            <w:tcW w:w="2762" w:type="dxa"/>
          </w:tcPr>
          <w:p>
            <w:pPr>
              <w:pStyle w:val="TableParagraph"/>
              <w:spacing w:line="213" w:lineRule="exact" w:before="66"/>
              <w:ind w:right="63"/>
              <w:jc w:val="right"/>
              <w:rPr>
                <w:b/>
                <w:sz w:val="20"/>
              </w:rPr>
            </w:pPr>
            <w:r>
              <w:rPr>
                <w:b/>
                <w:spacing w:val="-4"/>
                <w:sz w:val="20"/>
              </w:rPr>
              <w:t>1,00</w:t>
            </w:r>
          </w:p>
        </w:tc>
      </w:tr>
      <w:tr>
        <w:trPr>
          <w:trHeight w:val="299" w:hRule="atLeast"/>
        </w:trPr>
        <w:tc>
          <w:tcPr>
            <w:tcW w:w="3121" w:type="dxa"/>
          </w:tcPr>
          <w:p>
            <w:pPr>
              <w:pStyle w:val="TableParagraph"/>
              <w:spacing w:line="213" w:lineRule="exact" w:before="66"/>
              <w:ind w:left="69"/>
              <w:rPr>
                <w:sz w:val="20"/>
              </w:rPr>
            </w:pPr>
            <w:r>
              <w:rPr>
                <w:spacing w:val="-2"/>
                <w:sz w:val="20"/>
              </w:rPr>
              <w:t>Tajvan</w:t>
            </w:r>
          </w:p>
        </w:tc>
        <w:tc>
          <w:tcPr>
            <w:tcW w:w="1100" w:type="dxa"/>
          </w:tcPr>
          <w:p>
            <w:pPr>
              <w:pStyle w:val="TableParagraph"/>
              <w:spacing w:line="213" w:lineRule="exact" w:before="66"/>
              <w:ind w:right="60"/>
              <w:jc w:val="right"/>
              <w:rPr>
                <w:sz w:val="20"/>
              </w:rPr>
            </w:pPr>
            <w:r>
              <w:rPr>
                <w:spacing w:val="-10"/>
                <w:sz w:val="20"/>
              </w:rPr>
              <w:t>2</w:t>
            </w:r>
          </w:p>
        </w:tc>
        <w:tc>
          <w:tcPr>
            <w:tcW w:w="961" w:type="dxa"/>
          </w:tcPr>
          <w:p>
            <w:pPr>
              <w:pStyle w:val="TableParagraph"/>
              <w:spacing w:line="213" w:lineRule="exact" w:before="66"/>
              <w:ind w:right="61"/>
              <w:jc w:val="right"/>
              <w:rPr>
                <w:sz w:val="20"/>
              </w:rPr>
            </w:pPr>
            <w:r>
              <w:rPr>
                <w:spacing w:val="-10"/>
                <w:sz w:val="20"/>
              </w:rPr>
              <w:t>3</w:t>
            </w:r>
          </w:p>
        </w:tc>
        <w:tc>
          <w:tcPr>
            <w:tcW w:w="2762" w:type="dxa"/>
          </w:tcPr>
          <w:p>
            <w:pPr>
              <w:pStyle w:val="TableParagraph"/>
              <w:spacing w:line="213" w:lineRule="exact" w:before="66"/>
              <w:ind w:right="63"/>
              <w:jc w:val="right"/>
              <w:rPr>
                <w:b/>
                <w:sz w:val="20"/>
              </w:rPr>
            </w:pPr>
            <w:r>
              <w:rPr>
                <w:b/>
                <w:spacing w:val="-4"/>
                <w:sz w:val="20"/>
              </w:rPr>
              <w:t>1,50</w:t>
            </w:r>
          </w:p>
        </w:tc>
      </w:tr>
      <w:tr>
        <w:trPr>
          <w:trHeight w:val="302" w:hRule="atLeast"/>
        </w:trPr>
        <w:tc>
          <w:tcPr>
            <w:tcW w:w="3121" w:type="dxa"/>
          </w:tcPr>
          <w:p>
            <w:pPr>
              <w:pStyle w:val="TableParagraph"/>
              <w:spacing w:line="213" w:lineRule="exact" w:before="69"/>
              <w:ind w:left="69"/>
              <w:rPr>
                <w:sz w:val="20"/>
              </w:rPr>
            </w:pPr>
            <w:r>
              <w:rPr>
                <w:spacing w:val="-2"/>
                <w:sz w:val="20"/>
              </w:rPr>
              <w:t>Turčija</w:t>
            </w:r>
          </w:p>
        </w:tc>
        <w:tc>
          <w:tcPr>
            <w:tcW w:w="1100" w:type="dxa"/>
          </w:tcPr>
          <w:p>
            <w:pPr>
              <w:pStyle w:val="TableParagraph"/>
              <w:spacing w:line="213" w:lineRule="exact" w:before="69"/>
              <w:ind w:right="60"/>
              <w:jc w:val="right"/>
              <w:rPr>
                <w:sz w:val="20"/>
              </w:rPr>
            </w:pPr>
            <w:r>
              <w:rPr>
                <w:spacing w:val="-10"/>
                <w:sz w:val="20"/>
              </w:rPr>
              <w:t>1</w:t>
            </w:r>
          </w:p>
        </w:tc>
        <w:tc>
          <w:tcPr>
            <w:tcW w:w="961" w:type="dxa"/>
          </w:tcPr>
          <w:p>
            <w:pPr>
              <w:pStyle w:val="TableParagraph"/>
              <w:spacing w:line="213" w:lineRule="exact" w:before="69"/>
              <w:ind w:right="61"/>
              <w:jc w:val="right"/>
              <w:rPr>
                <w:sz w:val="20"/>
              </w:rPr>
            </w:pPr>
            <w:r>
              <w:rPr>
                <w:spacing w:val="-10"/>
                <w:sz w:val="20"/>
              </w:rPr>
              <w:t>2</w:t>
            </w:r>
          </w:p>
        </w:tc>
        <w:tc>
          <w:tcPr>
            <w:tcW w:w="2762" w:type="dxa"/>
          </w:tcPr>
          <w:p>
            <w:pPr>
              <w:pStyle w:val="TableParagraph"/>
              <w:spacing w:line="213" w:lineRule="exact" w:before="69"/>
              <w:ind w:right="63"/>
              <w:jc w:val="right"/>
              <w:rPr>
                <w:b/>
                <w:sz w:val="20"/>
              </w:rPr>
            </w:pPr>
            <w:r>
              <w:rPr>
                <w:b/>
                <w:spacing w:val="-4"/>
                <w:sz w:val="20"/>
              </w:rPr>
              <w:t>2,00</w:t>
            </w:r>
          </w:p>
        </w:tc>
      </w:tr>
      <w:tr>
        <w:trPr>
          <w:trHeight w:val="299" w:hRule="atLeast"/>
        </w:trPr>
        <w:tc>
          <w:tcPr>
            <w:tcW w:w="3121" w:type="dxa"/>
          </w:tcPr>
          <w:p>
            <w:pPr>
              <w:pStyle w:val="TableParagraph"/>
              <w:spacing w:line="213" w:lineRule="exact" w:before="66"/>
              <w:ind w:left="69"/>
              <w:rPr>
                <w:sz w:val="20"/>
              </w:rPr>
            </w:pPr>
            <w:r>
              <w:rPr>
                <w:spacing w:val="-2"/>
                <w:sz w:val="20"/>
              </w:rPr>
              <w:t>Ukrajina</w:t>
            </w:r>
          </w:p>
        </w:tc>
        <w:tc>
          <w:tcPr>
            <w:tcW w:w="1100" w:type="dxa"/>
          </w:tcPr>
          <w:p>
            <w:pPr>
              <w:pStyle w:val="TableParagraph"/>
              <w:spacing w:line="213" w:lineRule="exact" w:before="66"/>
              <w:ind w:right="60"/>
              <w:jc w:val="right"/>
              <w:rPr>
                <w:sz w:val="20"/>
              </w:rPr>
            </w:pPr>
            <w:r>
              <w:rPr>
                <w:spacing w:val="-10"/>
                <w:sz w:val="20"/>
              </w:rPr>
              <w:t>1</w:t>
            </w:r>
          </w:p>
        </w:tc>
        <w:tc>
          <w:tcPr>
            <w:tcW w:w="961" w:type="dxa"/>
          </w:tcPr>
          <w:p>
            <w:pPr>
              <w:pStyle w:val="TableParagraph"/>
              <w:spacing w:line="213" w:lineRule="exact" w:before="66"/>
              <w:ind w:right="61"/>
              <w:jc w:val="right"/>
              <w:rPr>
                <w:sz w:val="20"/>
              </w:rPr>
            </w:pPr>
            <w:r>
              <w:rPr>
                <w:spacing w:val="-10"/>
                <w:sz w:val="20"/>
              </w:rPr>
              <w:t>1</w:t>
            </w:r>
          </w:p>
        </w:tc>
        <w:tc>
          <w:tcPr>
            <w:tcW w:w="2762" w:type="dxa"/>
          </w:tcPr>
          <w:p>
            <w:pPr>
              <w:pStyle w:val="TableParagraph"/>
              <w:spacing w:line="213" w:lineRule="exact" w:before="66"/>
              <w:ind w:right="63"/>
              <w:jc w:val="right"/>
              <w:rPr>
                <w:b/>
                <w:sz w:val="20"/>
              </w:rPr>
            </w:pPr>
            <w:r>
              <w:rPr>
                <w:b/>
                <w:spacing w:val="-4"/>
                <w:sz w:val="20"/>
              </w:rPr>
              <w:t>1,00</w:t>
            </w:r>
          </w:p>
        </w:tc>
      </w:tr>
      <w:tr>
        <w:trPr>
          <w:trHeight w:val="299" w:hRule="atLeast"/>
        </w:trPr>
        <w:tc>
          <w:tcPr>
            <w:tcW w:w="3121" w:type="dxa"/>
          </w:tcPr>
          <w:p>
            <w:pPr>
              <w:pStyle w:val="TableParagraph"/>
              <w:spacing w:line="213" w:lineRule="exact" w:before="66"/>
              <w:ind w:left="69"/>
              <w:rPr>
                <w:b/>
                <w:sz w:val="20"/>
              </w:rPr>
            </w:pPr>
            <w:r>
              <w:rPr>
                <w:b/>
                <w:spacing w:val="-2"/>
                <w:sz w:val="20"/>
              </w:rPr>
              <w:t>SKUPAJ</w:t>
            </w:r>
          </w:p>
        </w:tc>
        <w:tc>
          <w:tcPr>
            <w:tcW w:w="1100" w:type="dxa"/>
          </w:tcPr>
          <w:p>
            <w:pPr>
              <w:pStyle w:val="TableParagraph"/>
              <w:spacing w:line="213" w:lineRule="exact" w:before="66"/>
              <w:ind w:right="56"/>
              <w:jc w:val="right"/>
              <w:rPr>
                <w:b/>
                <w:sz w:val="20"/>
              </w:rPr>
            </w:pPr>
            <w:r>
              <w:rPr>
                <w:b/>
                <w:spacing w:val="-4"/>
                <w:sz w:val="20"/>
              </w:rPr>
              <w:t>1070</w:t>
            </w:r>
          </w:p>
        </w:tc>
        <w:tc>
          <w:tcPr>
            <w:tcW w:w="961" w:type="dxa"/>
          </w:tcPr>
          <w:p>
            <w:pPr>
              <w:pStyle w:val="TableParagraph"/>
              <w:spacing w:line="213" w:lineRule="exact" w:before="66"/>
              <w:ind w:right="57"/>
              <w:jc w:val="right"/>
              <w:rPr>
                <w:b/>
                <w:sz w:val="20"/>
              </w:rPr>
            </w:pPr>
            <w:r>
              <w:rPr>
                <w:b/>
                <w:spacing w:val="-4"/>
                <w:sz w:val="20"/>
              </w:rPr>
              <w:t>2018</w:t>
            </w:r>
          </w:p>
        </w:tc>
        <w:tc>
          <w:tcPr>
            <w:tcW w:w="2762" w:type="dxa"/>
          </w:tcPr>
          <w:p>
            <w:pPr>
              <w:pStyle w:val="TableParagraph"/>
              <w:spacing w:line="213" w:lineRule="exact" w:before="66"/>
              <w:ind w:right="63"/>
              <w:jc w:val="right"/>
              <w:rPr>
                <w:b/>
                <w:sz w:val="20"/>
              </w:rPr>
            </w:pPr>
            <w:r>
              <w:rPr>
                <w:b/>
                <w:spacing w:val="-4"/>
                <w:sz w:val="20"/>
              </w:rPr>
              <w:t>1,89</w:t>
            </w:r>
          </w:p>
        </w:tc>
      </w:tr>
    </w:tbl>
    <w:p>
      <w:pPr>
        <w:spacing w:before="135"/>
        <w:ind w:left="852" w:right="0" w:firstLine="0"/>
        <w:jc w:val="left"/>
        <w:rPr>
          <w:i/>
          <w:sz w:val="22"/>
        </w:rPr>
      </w:pPr>
      <w:bookmarkStart w:name="_bookmark58" w:id="59"/>
      <w:bookmarkEnd w:id="59"/>
      <w:r>
        <w:rPr/>
      </w:r>
      <w:r>
        <w:rPr>
          <w:i/>
          <w:color w:val="44536A"/>
          <w:sz w:val="22"/>
        </w:rPr>
        <w:t>Tabela</w:t>
      </w:r>
      <w:r>
        <w:rPr>
          <w:i/>
          <w:color w:val="44536A"/>
          <w:spacing w:val="-6"/>
          <w:sz w:val="22"/>
        </w:rPr>
        <w:t> </w:t>
      </w:r>
      <w:r>
        <w:rPr>
          <w:i/>
          <w:color w:val="44536A"/>
          <w:sz w:val="22"/>
        </w:rPr>
        <w:t>21:</w:t>
      </w:r>
      <w:r>
        <w:rPr>
          <w:i/>
          <w:color w:val="44536A"/>
          <w:spacing w:val="-3"/>
          <w:sz w:val="22"/>
        </w:rPr>
        <w:t> </w:t>
      </w:r>
      <w:r>
        <w:rPr>
          <w:i/>
          <w:color w:val="44536A"/>
          <w:sz w:val="22"/>
        </w:rPr>
        <w:t>Dolžina</w:t>
      </w:r>
      <w:r>
        <w:rPr>
          <w:i/>
          <w:color w:val="44536A"/>
          <w:spacing w:val="-4"/>
          <w:sz w:val="22"/>
        </w:rPr>
        <w:t> </w:t>
      </w:r>
      <w:r>
        <w:rPr>
          <w:i/>
          <w:color w:val="44536A"/>
          <w:sz w:val="22"/>
        </w:rPr>
        <w:t>bivanja</w:t>
      </w:r>
      <w:r>
        <w:rPr>
          <w:i/>
          <w:color w:val="44536A"/>
          <w:spacing w:val="-4"/>
          <w:sz w:val="22"/>
        </w:rPr>
        <w:t> </w:t>
      </w:r>
      <w:r>
        <w:rPr>
          <w:i/>
          <w:color w:val="44536A"/>
          <w:sz w:val="22"/>
        </w:rPr>
        <w:t>v</w:t>
      </w:r>
      <w:r>
        <w:rPr>
          <w:i/>
          <w:color w:val="44536A"/>
          <w:spacing w:val="-2"/>
          <w:sz w:val="22"/>
        </w:rPr>
        <w:t> </w:t>
      </w:r>
      <w:r>
        <w:rPr>
          <w:i/>
          <w:color w:val="44536A"/>
          <w:sz w:val="22"/>
        </w:rPr>
        <w:t>hostlu</w:t>
      </w:r>
      <w:r>
        <w:rPr>
          <w:i/>
          <w:color w:val="44536A"/>
          <w:spacing w:val="-4"/>
          <w:sz w:val="22"/>
        </w:rPr>
        <w:t> </w:t>
      </w:r>
      <w:r>
        <w:rPr>
          <w:i/>
          <w:color w:val="44536A"/>
          <w:sz w:val="22"/>
        </w:rPr>
        <w:t>glede</w:t>
      </w:r>
      <w:r>
        <w:rPr>
          <w:i/>
          <w:color w:val="44536A"/>
          <w:spacing w:val="-4"/>
          <w:sz w:val="22"/>
        </w:rPr>
        <w:t> </w:t>
      </w:r>
      <w:r>
        <w:rPr>
          <w:i/>
          <w:color w:val="44536A"/>
          <w:sz w:val="22"/>
        </w:rPr>
        <w:t>na</w:t>
      </w:r>
      <w:r>
        <w:rPr>
          <w:i/>
          <w:color w:val="44536A"/>
          <w:spacing w:val="-5"/>
          <w:sz w:val="22"/>
        </w:rPr>
        <w:t> </w:t>
      </w:r>
      <w:r>
        <w:rPr>
          <w:i/>
          <w:color w:val="44536A"/>
          <w:sz w:val="22"/>
        </w:rPr>
        <w:t>državo</w:t>
      </w:r>
      <w:r>
        <w:rPr>
          <w:i/>
          <w:color w:val="44536A"/>
          <w:spacing w:val="-4"/>
          <w:sz w:val="22"/>
        </w:rPr>
        <w:t> </w:t>
      </w:r>
      <w:r>
        <w:rPr>
          <w:i/>
          <w:color w:val="44536A"/>
          <w:sz w:val="22"/>
        </w:rPr>
        <w:t>izvora</w:t>
      </w:r>
      <w:r>
        <w:rPr>
          <w:i/>
          <w:color w:val="44536A"/>
          <w:spacing w:val="-4"/>
          <w:sz w:val="22"/>
        </w:rPr>
        <w:t> </w:t>
      </w:r>
      <w:r>
        <w:rPr>
          <w:i/>
          <w:color w:val="44536A"/>
          <w:spacing w:val="-2"/>
          <w:sz w:val="22"/>
        </w:rPr>
        <w:t>gostov</w:t>
      </w:r>
    </w:p>
    <w:p>
      <w:pPr>
        <w:spacing w:after="0"/>
        <w:jc w:val="left"/>
        <w:rPr>
          <w:i/>
          <w:sz w:val="22"/>
        </w:rPr>
        <w:sectPr>
          <w:pgSz w:w="11910" w:h="16840"/>
          <w:pgMar w:header="424" w:footer="850" w:top="3860" w:bottom="1040" w:left="566" w:right="141"/>
        </w:sect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9"/>
        <w:gridCol w:w="710"/>
        <w:gridCol w:w="732"/>
        <w:gridCol w:w="973"/>
        <w:gridCol w:w="190"/>
        <w:gridCol w:w="999"/>
        <w:gridCol w:w="646"/>
        <w:gridCol w:w="860"/>
        <w:gridCol w:w="924"/>
        <w:gridCol w:w="259"/>
        <w:gridCol w:w="902"/>
        <w:gridCol w:w="646"/>
        <w:gridCol w:w="720"/>
        <w:gridCol w:w="972"/>
      </w:tblGrid>
      <w:tr>
        <w:trPr>
          <w:trHeight w:val="314" w:hRule="atLeast"/>
        </w:trPr>
        <w:tc>
          <w:tcPr>
            <w:tcW w:w="3414" w:type="dxa"/>
            <w:gridSpan w:val="4"/>
          </w:tcPr>
          <w:p>
            <w:pPr>
              <w:pStyle w:val="TableParagraph"/>
              <w:spacing w:line="213" w:lineRule="exact" w:before="81"/>
              <w:ind w:left="4"/>
              <w:jc w:val="center"/>
              <w:rPr>
                <w:b/>
                <w:sz w:val="20"/>
              </w:rPr>
            </w:pPr>
            <w:r>
              <w:rPr>
                <w:b/>
                <w:spacing w:val="-2"/>
                <w:sz w:val="20"/>
              </w:rPr>
              <w:t>SKUPAJ</w:t>
            </w:r>
          </w:p>
        </w:tc>
        <w:tc>
          <w:tcPr>
            <w:tcW w:w="190" w:type="dxa"/>
            <w:vMerge w:val="restart"/>
            <w:tcBorders>
              <w:top w:val="nil"/>
              <w:bottom w:val="nil"/>
            </w:tcBorders>
          </w:tcPr>
          <w:p>
            <w:pPr>
              <w:pStyle w:val="TableParagraph"/>
              <w:rPr>
                <w:rFonts w:ascii="Times New Roman"/>
                <w:sz w:val="16"/>
              </w:rPr>
            </w:pPr>
          </w:p>
        </w:tc>
        <w:tc>
          <w:tcPr>
            <w:tcW w:w="3429" w:type="dxa"/>
            <w:gridSpan w:val="4"/>
          </w:tcPr>
          <w:p>
            <w:pPr>
              <w:pStyle w:val="TableParagraph"/>
              <w:spacing w:line="213" w:lineRule="exact" w:before="81"/>
              <w:ind w:left="1"/>
              <w:jc w:val="center"/>
              <w:rPr>
                <w:b/>
                <w:sz w:val="20"/>
              </w:rPr>
            </w:pPr>
            <w:r>
              <w:rPr>
                <w:b/>
                <w:spacing w:val="-2"/>
                <w:sz w:val="20"/>
              </w:rPr>
              <w:t>DOMAČI</w:t>
            </w:r>
          </w:p>
        </w:tc>
        <w:tc>
          <w:tcPr>
            <w:tcW w:w="259" w:type="dxa"/>
            <w:vMerge w:val="restart"/>
            <w:tcBorders>
              <w:top w:val="nil"/>
              <w:bottom w:val="nil"/>
            </w:tcBorders>
          </w:tcPr>
          <w:p>
            <w:pPr>
              <w:pStyle w:val="TableParagraph"/>
              <w:rPr>
                <w:rFonts w:ascii="Times New Roman"/>
                <w:sz w:val="16"/>
              </w:rPr>
            </w:pPr>
          </w:p>
        </w:tc>
        <w:tc>
          <w:tcPr>
            <w:tcW w:w="3240" w:type="dxa"/>
            <w:gridSpan w:val="4"/>
          </w:tcPr>
          <w:p>
            <w:pPr>
              <w:pStyle w:val="TableParagraph"/>
              <w:spacing w:line="213" w:lineRule="exact" w:before="81"/>
              <w:jc w:val="center"/>
              <w:rPr>
                <w:b/>
                <w:sz w:val="20"/>
              </w:rPr>
            </w:pPr>
            <w:r>
              <w:rPr>
                <w:b/>
                <w:spacing w:val="-2"/>
                <w:sz w:val="20"/>
              </w:rPr>
              <w:t>TUJINA</w:t>
            </w:r>
          </w:p>
        </w:tc>
      </w:tr>
      <w:tr>
        <w:trPr>
          <w:trHeight w:val="558" w:hRule="atLeast"/>
        </w:trPr>
        <w:tc>
          <w:tcPr>
            <w:tcW w:w="999" w:type="dxa"/>
          </w:tcPr>
          <w:p>
            <w:pPr>
              <w:pStyle w:val="TableParagraph"/>
              <w:rPr>
                <w:rFonts w:ascii="Times New Roman"/>
                <w:sz w:val="16"/>
              </w:rPr>
            </w:pPr>
          </w:p>
        </w:tc>
        <w:tc>
          <w:tcPr>
            <w:tcW w:w="710" w:type="dxa"/>
          </w:tcPr>
          <w:p>
            <w:pPr>
              <w:pStyle w:val="TableParagraph"/>
              <w:spacing w:before="184"/>
              <w:rPr>
                <w:i/>
                <w:sz w:val="16"/>
              </w:rPr>
            </w:pPr>
          </w:p>
          <w:p>
            <w:pPr>
              <w:pStyle w:val="TableParagraph"/>
              <w:spacing w:line="168" w:lineRule="exact"/>
              <w:ind w:right="91"/>
              <w:jc w:val="right"/>
              <w:rPr>
                <w:sz w:val="16"/>
              </w:rPr>
            </w:pPr>
            <w:r>
              <w:rPr>
                <w:spacing w:val="-2"/>
                <w:sz w:val="16"/>
              </w:rPr>
              <w:t>prihodi</w:t>
            </w:r>
          </w:p>
        </w:tc>
        <w:tc>
          <w:tcPr>
            <w:tcW w:w="732" w:type="dxa"/>
          </w:tcPr>
          <w:p>
            <w:pPr>
              <w:pStyle w:val="TableParagraph"/>
              <w:spacing w:before="184"/>
              <w:rPr>
                <w:i/>
                <w:sz w:val="16"/>
              </w:rPr>
            </w:pPr>
          </w:p>
          <w:p>
            <w:pPr>
              <w:pStyle w:val="TableParagraph"/>
              <w:spacing w:line="168" w:lineRule="exact"/>
              <w:ind w:right="93"/>
              <w:jc w:val="right"/>
              <w:rPr>
                <w:sz w:val="16"/>
              </w:rPr>
            </w:pPr>
            <w:r>
              <w:rPr>
                <w:spacing w:val="-2"/>
                <w:sz w:val="16"/>
              </w:rPr>
              <w:t>nočitve</w:t>
            </w:r>
          </w:p>
        </w:tc>
        <w:tc>
          <w:tcPr>
            <w:tcW w:w="973" w:type="dxa"/>
          </w:tcPr>
          <w:p>
            <w:pPr>
              <w:pStyle w:val="TableParagraph"/>
              <w:spacing w:line="184" w:lineRule="exact"/>
              <w:ind w:left="211" w:right="59" w:hanging="94"/>
              <w:rPr>
                <w:b/>
                <w:sz w:val="16"/>
              </w:rPr>
            </w:pPr>
            <w:r>
              <w:rPr>
                <w:b/>
                <w:spacing w:val="-2"/>
                <w:sz w:val="16"/>
              </w:rPr>
              <w:t>povprečna dolžina bivanja</w:t>
            </w:r>
          </w:p>
        </w:tc>
        <w:tc>
          <w:tcPr>
            <w:tcW w:w="190" w:type="dxa"/>
            <w:vMerge/>
            <w:tcBorders>
              <w:top w:val="nil"/>
              <w:bottom w:val="nil"/>
            </w:tcBorders>
          </w:tcPr>
          <w:p>
            <w:pPr>
              <w:rPr>
                <w:sz w:val="2"/>
                <w:szCs w:val="2"/>
              </w:rPr>
            </w:pPr>
          </w:p>
        </w:tc>
        <w:tc>
          <w:tcPr>
            <w:tcW w:w="999" w:type="dxa"/>
          </w:tcPr>
          <w:p>
            <w:pPr>
              <w:pStyle w:val="TableParagraph"/>
              <w:rPr>
                <w:rFonts w:ascii="Times New Roman"/>
                <w:sz w:val="16"/>
              </w:rPr>
            </w:pPr>
          </w:p>
        </w:tc>
        <w:tc>
          <w:tcPr>
            <w:tcW w:w="646" w:type="dxa"/>
          </w:tcPr>
          <w:p>
            <w:pPr>
              <w:pStyle w:val="TableParagraph"/>
              <w:spacing w:before="184"/>
              <w:rPr>
                <w:i/>
                <w:sz w:val="16"/>
              </w:rPr>
            </w:pPr>
          </w:p>
          <w:p>
            <w:pPr>
              <w:pStyle w:val="TableParagraph"/>
              <w:spacing w:line="168" w:lineRule="exact"/>
              <w:ind w:right="59"/>
              <w:jc w:val="right"/>
              <w:rPr>
                <w:sz w:val="16"/>
              </w:rPr>
            </w:pPr>
            <w:r>
              <w:rPr>
                <w:spacing w:val="-2"/>
                <w:sz w:val="16"/>
              </w:rPr>
              <w:t>prihodi</w:t>
            </w:r>
          </w:p>
        </w:tc>
        <w:tc>
          <w:tcPr>
            <w:tcW w:w="860" w:type="dxa"/>
          </w:tcPr>
          <w:p>
            <w:pPr>
              <w:pStyle w:val="TableParagraph"/>
              <w:spacing w:before="184"/>
              <w:rPr>
                <w:i/>
                <w:sz w:val="16"/>
              </w:rPr>
            </w:pPr>
          </w:p>
          <w:p>
            <w:pPr>
              <w:pStyle w:val="TableParagraph"/>
              <w:spacing w:line="168" w:lineRule="exact"/>
              <w:ind w:left="161"/>
              <w:rPr>
                <w:sz w:val="16"/>
              </w:rPr>
            </w:pPr>
            <w:r>
              <w:rPr>
                <w:spacing w:val="-2"/>
                <w:sz w:val="16"/>
              </w:rPr>
              <w:t>nočitve</w:t>
            </w:r>
          </w:p>
        </w:tc>
        <w:tc>
          <w:tcPr>
            <w:tcW w:w="924" w:type="dxa"/>
          </w:tcPr>
          <w:p>
            <w:pPr>
              <w:pStyle w:val="TableParagraph"/>
              <w:spacing w:line="184" w:lineRule="exact"/>
              <w:ind w:left="160" w:hanging="94"/>
              <w:rPr>
                <w:b/>
                <w:sz w:val="16"/>
              </w:rPr>
            </w:pPr>
            <w:r>
              <w:rPr>
                <w:b/>
                <w:spacing w:val="-2"/>
                <w:sz w:val="16"/>
              </w:rPr>
              <w:t>povprečna dolžina bivanja</w:t>
            </w:r>
          </w:p>
        </w:tc>
        <w:tc>
          <w:tcPr>
            <w:tcW w:w="259" w:type="dxa"/>
            <w:vMerge/>
            <w:tcBorders>
              <w:top w:val="nil"/>
              <w:bottom w:val="nil"/>
            </w:tcBorders>
          </w:tcPr>
          <w:p>
            <w:pPr>
              <w:rPr>
                <w:sz w:val="2"/>
                <w:szCs w:val="2"/>
              </w:rPr>
            </w:pPr>
          </w:p>
        </w:tc>
        <w:tc>
          <w:tcPr>
            <w:tcW w:w="902" w:type="dxa"/>
          </w:tcPr>
          <w:p>
            <w:pPr>
              <w:pStyle w:val="TableParagraph"/>
              <w:rPr>
                <w:rFonts w:ascii="Times New Roman"/>
                <w:sz w:val="16"/>
              </w:rPr>
            </w:pPr>
          </w:p>
        </w:tc>
        <w:tc>
          <w:tcPr>
            <w:tcW w:w="646" w:type="dxa"/>
          </w:tcPr>
          <w:p>
            <w:pPr>
              <w:pStyle w:val="TableParagraph"/>
              <w:spacing w:before="184"/>
              <w:rPr>
                <w:i/>
                <w:sz w:val="16"/>
              </w:rPr>
            </w:pPr>
          </w:p>
          <w:p>
            <w:pPr>
              <w:pStyle w:val="TableParagraph"/>
              <w:spacing w:line="168" w:lineRule="exact"/>
              <w:ind w:right="59"/>
              <w:jc w:val="right"/>
              <w:rPr>
                <w:sz w:val="16"/>
              </w:rPr>
            </w:pPr>
            <w:r>
              <w:rPr>
                <w:spacing w:val="-2"/>
                <w:sz w:val="16"/>
              </w:rPr>
              <w:t>prihodi</w:t>
            </w:r>
          </w:p>
        </w:tc>
        <w:tc>
          <w:tcPr>
            <w:tcW w:w="720" w:type="dxa"/>
          </w:tcPr>
          <w:p>
            <w:pPr>
              <w:pStyle w:val="TableParagraph"/>
              <w:spacing w:before="184"/>
              <w:rPr>
                <w:i/>
                <w:sz w:val="16"/>
              </w:rPr>
            </w:pPr>
          </w:p>
          <w:p>
            <w:pPr>
              <w:pStyle w:val="TableParagraph"/>
              <w:spacing w:line="168" w:lineRule="exact"/>
              <w:ind w:right="87"/>
              <w:jc w:val="right"/>
              <w:rPr>
                <w:sz w:val="16"/>
              </w:rPr>
            </w:pPr>
            <w:r>
              <w:rPr>
                <w:spacing w:val="-2"/>
                <w:sz w:val="16"/>
              </w:rPr>
              <w:t>nočitve</w:t>
            </w:r>
          </w:p>
        </w:tc>
        <w:tc>
          <w:tcPr>
            <w:tcW w:w="972" w:type="dxa"/>
          </w:tcPr>
          <w:p>
            <w:pPr>
              <w:pStyle w:val="TableParagraph"/>
              <w:spacing w:line="184" w:lineRule="exact"/>
              <w:ind w:left="207" w:hanging="94"/>
              <w:rPr>
                <w:b/>
                <w:sz w:val="16"/>
              </w:rPr>
            </w:pPr>
            <w:r>
              <w:rPr>
                <w:b/>
                <w:spacing w:val="-2"/>
                <w:sz w:val="16"/>
              </w:rPr>
              <w:t>povprečna dolžina bivanja</w:t>
            </w:r>
          </w:p>
        </w:tc>
      </w:tr>
      <w:tr>
        <w:trPr>
          <w:trHeight w:val="314" w:hRule="atLeast"/>
        </w:trPr>
        <w:tc>
          <w:tcPr>
            <w:tcW w:w="999" w:type="dxa"/>
          </w:tcPr>
          <w:p>
            <w:pPr>
              <w:pStyle w:val="TableParagraph"/>
              <w:spacing w:line="166" w:lineRule="exact" w:before="128"/>
              <w:ind w:left="69"/>
              <w:rPr>
                <w:sz w:val="16"/>
              </w:rPr>
            </w:pPr>
            <w:r>
              <w:rPr>
                <w:spacing w:val="-2"/>
                <w:sz w:val="16"/>
              </w:rPr>
              <w:t>januar</w:t>
            </w:r>
          </w:p>
        </w:tc>
        <w:tc>
          <w:tcPr>
            <w:tcW w:w="710" w:type="dxa"/>
          </w:tcPr>
          <w:p>
            <w:pPr>
              <w:pStyle w:val="TableParagraph"/>
              <w:spacing w:line="166" w:lineRule="exact" w:before="128"/>
              <w:ind w:right="60"/>
              <w:jc w:val="right"/>
              <w:rPr>
                <w:sz w:val="16"/>
              </w:rPr>
            </w:pPr>
            <w:r>
              <w:rPr>
                <w:spacing w:val="-5"/>
                <w:sz w:val="16"/>
              </w:rPr>
              <w:t>28</w:t>
            </w:r>
          </w:p>
        </w:tc>
        <w:tc>
          <w:tcPr>
            <w:tcW w:w="732" w:type="dxa"/>
          </w:tcPr>
          <w:p>
            <w:pPr>
              <w:pStyle w:val="TableParagraph"/>
              <w:spacing w:line="166" w:lineRule="exact" w:before="128"/>
              <w:ind w:right="60"/>
              <w:jc w:val="right"/>
              <w:rPr>
                <w:sz w:val="16"/>
              </w:rPr>
            </w:pPr>
            <w:r>
              <w:rPr>
                <w:spacing w:val="-5"/>
                <w:sz w:val="16"/>
              </w:rPr>
              <w:t>58</w:t>
            </w:r>
          </w:p>
        </w:tc>
        <w:tc>
          <w:tcPr>
            <w:tcW w:w="973" w:type="dxa"/>
          </w:tcPr>
          <w:p>
            <w:pPr>
              <w:pStyle w:val="TableParagraph"/>
              <w:spacing w:line="166" w:lineRule="exact" w:before="128"/>
              <w:ind w:right="55"/>
              <w:jc w:val="right"/>
              <w:rPr>
                <w:sz w:val="16"/>
              </w:rPr>
            </w:pPr>
            <w:r>
              <w:rPr>
                <w:spacing w:val="-4"/>
                <w:sz w:val="16"/>
              </w:rPr>
              <w:t>2,07</w:t>
            </w:r>
          </w:p>
        </w:tc>
        <w:tc>
          <w:tcPr>
            <w:tcW w:w="190" w:type="dxa"/>
            <w:vMerge/>
            <w:tcBorders>
              <w:top w:val="nil"/>
              <w:bottom w:val="nil"/>
            </w:tcBorders>
          </w:tcPr>
          <w:p>
            <w:pPr>
              <w:rPr>
                <w:sz w:val="2"/>
                <w:szCs w:val="2"/>
              </w:rPr>
            </w:pPr>
          </w:p>
        </w:tc>
        <w:tc>
          <w:tcPr>
            <w:tcW w:w="999" w:type="dxa"/>
          </w:tcPr>
          <w:p>
            <w:pPr>
              <w:pStyle w:val="TableParagraph"/>
              <w:spacing w:line="166" w:lineRule="exact" w:before="128"/>
              <w:ind w:left="68"/>
              <w:rPr>
                <w:sz w:val="16"/>
              </w:rPr>
            </w:pPr>
            <w:r>
              <w:rPr>
                <w:spacing w:val="-2"/>
                <w:sz w:val="16"/>
              </w:rPr>
              <w:t>januar</w:t>
            </w:r>
          </w:p>
        </w:tc>
        <w:tc>
          <w:tcPr>
            <w:tcW w:w="646" w:type="dxa"/>
          </w:tcPr>
          <w:p>
            <w:pPr>
              <w:pStyle w:val="TableParagraph"/>
              <w:spacing w:line="166" w:lineRule="exact" w:before="128"/>
              <w:ind w:right="61"/>
              <w:jc w:val="right"/>
              <w:rPr>
                <w:sz w:val="16"/>
              </w:rPr>
            </w:pPr>
            <w:r>
              <w:rPr>
                <w:spacing w:val="-5"/>
                <w:sz w:val="16"/>
              </w:rPr>
              <w:t>23</w:t>
            </w:r>
          </w:p>
        </w:tc>
        <w:tc>
          <w:tcPr>
            <w:tcW w:w="860" w:type="dxa"/>
          </w:tcPr>
          <w:p>
            <w:pPr>
              <w:pStyle w:val="TableParagraph"/>
              <w:spacing w:line="166" w:lineRule="exact" w:before="128"/>
              <w:ind w:right="62"/>
              <w:jc w:val="right"/>
              <w:rPr>
                <w:sz w:val="16"/>
              </w:rPr>
            </w:pPr>
            <w:r>
              <w:rPr>
                <w:spacing w:val="-5"/>
                <w:sz w:val="16"/>
              </w:rPr>
              <w:t>50</w:t>
            </w:r>
          </w:p>
        </w:tc>
        <w:tc>
          <w:tcPr>
            <w:tcW w:w="924" w:type="dxa"/>
          </w:tcPr>
          <w:p>
            <w:pPr>
              <w:pStyle w:val="TableParagraph"/>
              <w:spacing w:line="166" w:lineRule="exact" w:before="128"/>
              <w:ind w:right="56"/>
              <w:jc w:val="right"/>
              <w:rPr>
                <w:sz w:val="16"/>
              </w:rPr>
            </w:pPr>
            <w:r>
              <w:rPr>
                <w:spacing w:val="-4"/>
                <w:sz w:val="16"/>
              </w:rPr>
              <w:t>2,17</w:t>
            </w:r>
          </w:p>
        </w:tc>
        <w:tc>
          <w:tcPr>
            <w:tcW w:w="259" w:type="dxa"/>
            <w:vMerge/>
            <w:tcBorders>
              <w:top w:val="nil"/>
              <w:bottom w:val="nil"/>
            </w:tcBorders>
          </w:tcPr>
          <w:p>
            <w:pPr>
              <w:rPr>
                <w:sz w:val="2"/>
                <w:szCs w:val="2"/>
              </w:rPr>
            </w:pPr>
          </w:p>
        </w:tc>
        <w:tc>
          <w:tcPr>
            <w:tcW w:w="902" w:type="dxa"/>
          </w:tcPr>
          <w:p>
            <w:pPr>
              <w:pStyle w:val="TableParagraph"/>
              <w:spacing w:line="166" w:lineRule="exact" w:before="128"/>
              <w:ind w:left="65"/>
              <w:rPr>
                <w:sz w:val="16"/>
              </w:rPr>
            </w:pPr>
            <w:r>
              <w:rPr>
                <w:spacing w:val="-2"/>
                <w:sz w:val="16"/>
              </w:rPr>
              <w:t>januar</w:t>
            </w:r>
          </w:p>
        </w:tc>
        <w:tc>
          <w:tcPr>
            <w:tcW w:w="646" w:type="dxa"/>
          </w:tcPr>
          <w:p>
            <w:pPr>
              <w:pStyle w:val="TableParagraph"/>
              <w:spacing w:line="166" w:lineRule="exact" w:before="128"/>
              <w:ind w:right="61"/>
              <w:jc w:val="right"/>
              <w:rPr>
                <w:sz w:val="16"/>
              </w:rPr>
            </w:pPr>
            <w:r>
              <w:rPr>
                <w:spacing w:val="-10"/>
                <w:sz w:val="16"/>
              </w:rPr>
              <w:t>5</w:t>
            </w:r>
          </w:p>
        </w:tc>
        <w:tc>
          <w:tcPr>
            <w:tcW w:w="720" w:type="dxa"/>
          </w:tcPr>
          <w:p>
            <w:pPr>
              <w:pStyle w:val="TableParagraph"/>
              <w:spacing w:line="166" w:lineRule="exact" w:before="128"/>
              <w:ind w:right="61"/>
              <w:jc w:val="right"/>
              <w:rPr>
                <w:sz w:val="16"/>
              </w:rPr>
            </w:pPr>
            <w:r>
              <w:rPr>
                <w:spacing w:val="-10"/>
                <w:sz w:val="16"/>
              </w:rPr>
              <w:t>8</w:t>
            </w:r>
          </w:p>
        </w:tc>
        <w:tc>
          <w:tcPr>
            <w:tcW w:w="972" w:type="dxa"/>
          </w:tcPr>
          <w:p>
            <w:pPr>
              <w:pStyle w:val="TableParagraph"/>
              <w:spacing w:line="166" w:lineRule="exact" w:before="128"/>
              <w:ind w:right="58"/>
              <w:jc w:val="right"/>
              <w:rPr>
                <w:sz w:val="16"/>
              </w:rPr>
            </w:pPr>
            <w:r>
              <w:rPr>
                <w:spacing w:val="-4"/>
                <w:sz w:val="16"/>
              </w:rPr>
              <w:t>1,60</w:t>
            </w:r>
          </w:p>
        </w:tc>
      </w:tr>
      <w:tr>
        <w:trPr>
          <w:trHeight w:val="316" w:hRule="atLeast"/>
        </w:trPr>
        <w:tc>
          <w:tcPr>
            <w:tcW w:w="999" w:type="dxa"/>
          </w:tcPr>
          <w:p>
            <w:pPr>
              <w:pStyle w:val="TableParagraph"/>
              <w:spacing w:line="168" w:lineRule="exact" w:before="128"/>
              <w:ind w:left="69"/>
              <w:rPr>
                <w:sz w:val="16"/>
              </w:rPr>
            </w:pPr>
            <w:r>
              <w:rPr>
                <w:spacing w:val="-2"/>
                <w:sz w:val="16"/>
              </w:rPr>
              <w:t>februar</w:t>
            </w:r>
          </w:p>
        </w:tc>
        <w:tc>
          <w:tcPr>
            <w:tcW w:w="710" w:type="dxa"/>
          </w:tcPr>
          <w:p>
            <w:pPr>
              <w:pStyle w:val="TableParagraph"/>
              <w:spacing w:line="168" w:lineRule="exact" w:before="128"/>
              <w:ind w:right="60"/>
              <w:jc w:val="right"/>
              <w:rPr>
                <w:sz w:val="16"/>
              </w:rPr>
            </w:pPr>
            <w:r>
              <w:rPr>
                <w:spacing w:val="-5"/>
                <w:sz w:val="16"/>
              </w:rPr>
              <w:t>53</w:t>
            </w:r>
          </w:p>
        </w:tc>
        <w:tc>
          <w:tcPr>
            <w:tcW w:w="732" w:type="dxa"/>
          </w:tcPr>
          <w:p>
            <w:pPr>
              <w:pStyle w:val="TableParagraph"/>
              <w:spacing w:line="168" w:lineRule="exact" w:before="128"/>
              <w:ind w:right="60"/>
              <w:jc w:val="right"/>
              <w:rPr>
                <w:sz w:val="16"/>
              </w:rPr>
            </w:pPr>
            <w:r>
              <w:rPr>
                <w:spacing w:val="-5"/>
                <w:sz w:val="16"/>
              </w:rPr>
              <w:t>123</w:t>
            </w:r>
          </w:p>
        </w:tc>
        <w:tc>
          <w:tcPr>
            <w:tcW w:w="973" w:type="dxa"/>
          </w:tcPr>
          <w:p>
            <w:pPr>
              <w:pStyle w:val="TableParagraph"/>
              <w:spacing w:line="168" w:lineRule="exact" w:before="128"/>
              <w:ind w:right="55"/>
              <w:jc w:val="right"/>
              <w:rPr>
                <w:sz w:val="16"/>
              </w:rPr>
            </w:pPr>
            <w:r>
              <w:rPr>
                <w:spacing w:val="-4"/>
                <w:sz w:val="16"/>
              </w:rPr>
              <w:t>2,32</w:t>
            </w:r>
          </w:p>
        </w:tc>
        <w:tc>
          <w:tcPr>
            <w:tcW w:w="190" w:type="dxa"/>
            <w:vMerge/>
            <w:tcBorders>
              <w:top w:val="nil"/>
              <w:bottom w:val="nil"/>
            </w:tcBorders>
          </w:tcPr>
          <w:p>
            <w:pPr>
              <w:rPr>
                <w:sz w:val="2"/>
                <w:szCs w:val="2"/>
              </w:rPr>
            </w:pPr>
          </w:p>
        </w:tc>
        <w:tc>
          <w:tcPr>
            <w:tcW w:w="999" w:type="dxa"/>
          </w:tcPr>
          <w:p>
            <w:pPr>
              <w:pStyle w:val="TableParagraph"/>
              <w:spacing w:line="168" w:lineRule="exact" w:before="128"/>
              <w:ind w:left="68"/>
              <w:rPr>
                <w:sz w:val="16"/>
              </w:rPr>
            </w:pPr>
            <w:r>
              <w:rPr>
                <w:spacing w:val="-2"/>
                <w:sz w:val="16"/>
              </w:rPr>
              <w:t>februar</w:t>
            </w:r>
          </w:p>
        </w:tc>
        <w:tc>
          <w:tcPr>
            <w:tcW w:w="646" w:type="dxa"/>
          </w:tcPr>
          <w:p>
            <w:pPr>
              <w:pStyle w:val="TableParagraph"/>
              <w:spacing w:line="168" w:lineRule="exact" w:before="128"/>
              <w:ind w:right="61"/>
              <w:jc w:val="right"/>
              <w:rPr>
                <w:sz w:val="16"/>
              </w:rPr>
            </w:pPr>
            <w:r>
              <w:rPr>
                <w:spacing w:val="-5"/>
                <w:sz w:val="16"/>
              </w:rPr>
              <w:t>44</w:t>
            </w:r>
          </w:p>
        </w:tc>
        <w:tc>
          <w:tcPr>
            <w:tcW w:w="860" w:type="dxa"/>
          </w:tcPr>
          <w:p>
            <w:pPr>
              <w:pStyle w:val="TableParagraph"/>
              <w:spacing w:line="168" w:lineRule="exact" w:before="128"/>
              <w:ind w:right="62"/>
              <w:jc w:val="right"/>
              <w:rPr>
                <w:sz w:val="16"/>
              </w:rPr>
            </w:pPr>
            <w:r>
              <w:rPr>
                <w:spacing w:val="-5"/>
                <w:sz w:val="16"/>
              </w:rPr>
              <w:t>114</w:t>
            </w:r>
          </w:p>
        </w:tc>
        <w:tc>
          <w:tcPr>
            <w:tcW w:w="924" w:type="dxa"/>
          </w:tcPr>
          <w:p>
            <w:pPr>
              <w:pStyle w:val="TableParagraph"/>
              <w:spacing w:line="168" w:lineRule="exact" w:before="128"/>
              <w:ind w:right="56"/>
              <w:jc w:val="right"/>
              <w:rPr>
                <w:sz w:val="16"/>
              </w:rPr>
            </w:pPr>
            <w:r>
              <w:rPr>
                <w:spacing w:val="-4"/>
                <w:sz w:val="16"/>
              </w:rPr>
              <w:t>2,59</w:t>
            </w:r>
          </w:p>
        </w:tc>
        <w:tc>
          <w:tcPr>
            <w:tcW w:w="259" w:type="dxa"/>
            <w:vMerge/>
            <w:tcBorders>
              <w:top w:val="nil"/>
              <w:bottom w:val="nil"/>
            </w:tcBorders>
          </w:tcPr>
          <w:p>
            <w:pPr>
              <w:rPr>
                <w:sz w:val="2"/>
                <w:szCs w:val="2"/>
              </w:rPr>
            </w:pPr>
          </w:p>
        </w:tc>
        <w:tc>
          <w:tcPr>
            <w:tcW w:w="902" w:type="dxa"/>
          </w:tcPr>
          <w:p>
            <w:pPr>
              <w:pStyle w:val="TableParagraph"/>
              <w:spacing w:line="168" w:lineRule="exact" w:before="128"/>
              <w:ind w:left="65"/>
              <w:rPr>
                <w:sz w:val="16"/>
              </w:rPr>
            </w:pPr>
            <w:r>
              <w:rPr>
                <w:spacing w:val="-2"/>
                <w:sz w:val="16"/>
              </w:rPr>
              <w:t>februar</w:t>
            </w:r>
          </w:p>
        </w:tc>
        <w:tc>
          <w:tcPr>
            <w:tcW w:w="646" w:type="dxa"/>
          </w:tcPr>
          <w:p>
            <w:pPr>
              <w:pStyle w:val="TableParagraph"/>
              <w:spacing w:line="168" w:lineRule="exact" w:before="128"/>
              <w:ind w:right="61"/>
              <w:jc w:val="right"/>
              <w:rPr>
                <w:sz w:val="16"/>
              </w:rPr>
            </w:pPr>
            <w:r>
              <w:rPr>
                <w:spacing w:val="-10"/>
                <w:sz w:val="16"/>
              </w:rPr>
              <w:t>9</w:t>
            </w:r>
          </w:p>
        </w:tc>
        <w:tc>
          <w:tcPr>
            <w:tcW w:w="720" w:type="dxa"/>
          </w:tcPr>
          <w:p>
            <w:pPr>
              <w:pStyle w:val="TableParagraph"/>
              <w:spacing w:line="168" w:lineRule="exact" w:before="128"/>
              <w:ind w:right="61"/>
              <w:jc w:val="right"/>
              <w:rPr>
                <w:sz w:val="16"/>
              </w:rPr>
            </w:pPr>
            <w:r>
              <w:rPr>
                <w:spacing w:val="-10"/>
                <w:sz w:val="16"/>
              </w:rPr>
              <w:t>9</w:t>
            </w:r>
          </w:p>
        </w:tc>
        <w:tc>
          <w:tcPr>
            <w:tcW w:w="972" w:type="dxa"/>
          </w:tcPr>
          <w:p>
            <w:pPr>
              <w:pStyle w:val="TableParagraph"/>
              <w:spacing w:line="168" w:lineRule="exact" w:before="128"/>
              <w:ind w:right="58"/>
              <w:jc w:val="right"/>
              <w:rPr>
                <w:sz w:val="16"/>
              </w:rPr>
            </w:pPr>
            <w:r>
              <w:rPr>
                <w:spacing w:val="-4"/>
                <w:sz w:val="16"/>
              </w:rPr>
              <w:t>1,00</w:t>
            </w:r>
          </w:p>
        </w:tc>
      </w:tr>
      <w:tr>
        <w:trPr>
          <w:trHeight w:val="314" w:hRule="atLeast"/>
        </w:trPr>
        <w:tc>
          <w:tcPr>
            <w:tcW w:w="999" w:type="dxa"/>
          </w:tcPr>
          <w:p>
            <w:pPr>
              <w:pStyle w:val="TableParagraph"/>
              <w:spacing w:line="166" w:lineRule="exact" w:before="128"/>
              <w:ind w:left="69"/>
              <w:rPr>
                <w:sz w:val="16"/>
              </w:rPr>
            </w:pPr>
            <w:r>
              <w:rPr>
                <w:spacing w:val="-2"/>
                <w:sz w:val="16"/>
              </w:rPr>
              <w:t>marec</w:t>
            </w:r>
          </w:p>
        </w:tc>
        <w:tc>
          <w:tcPr>
            <w:tcW w:w="710" w:type="dxa"/>
          </w:tcPr>
          <w:p>
            <w:pPr>
              <w:pStyle w:val="TableParagraph"/>
              <w:spacing w:line="166" w:lineRule="exact" w:before="128"/>
              <w:ind w:right="60"/>
              <w:jc w:val="right"/>
              <w:rPr>
                <w:sz w:val="16"/>
              </w:rPr>
            </w:pPr>
            <w:r>
              <w:rPr>
                <w:spacing w:val="-5"/>
                <w:sz w:val="16"/>
              </w:rPr>
              <w:t>123</w:t>
            </w:r>
          </w:p>
        </w:tc>
        <w:tc>
          <w:tcPr>
            <w:tcW w:w="732" w:type="dxa"/>
          </w:tcPr>
          <w:p>
            <w:pPr>
              <w:pStyle w:val="TableParagraph"/>
              <w:spacing w:line="166" w:lineRule="exact" w:before="128"/>
              <w:ind w:right="60"/>
              <w:jc w:val="right"/>
              <w:rPr>
                <w:sz w:val="16"/>
              </w:rPr>
            </w:pPr>
            <w:r>
              <w:rPr>
                <w:spacing w:val="-5"/>
                <w:sz w:val="16"/>
              </w:rPr>
              <w:t>167</w:t>
            </w:r>
          </w:p>
        </w:tc>
        <w:tc>
          <w:tcPr>
            <w:tcW w:w="973" w:type="dxa"/>
          </w:tcPr>
          <w:p>
            <w:pPr>
              <w:pStyle w:val="TableParagraph"/>
              <w:spacing w:line="166" w:lineRule="exact" w:before="128"/>
              <w:ind w:right="55"/>
              <w:jc w:val="right"/>
              <w:rPr>
                <w:sz w:val="16"/>
              </w:rPr>
            </w:pPr>
            <w:r>
              <w:rPr>
                <w:spacing w:val="-4"/>
                <w:sz w:val="16"/>
              </w:rPr>
              <w:t>1,36</w:t>
            </w:r>
          </w:p>
        </w:tc>
        <w:tc>
          <w:tcPr>
            <w:tcW w:w="190" w:type="dxa"/>
            <w:vMerge/>
            <w:tcBorders>
              <w:top w:val="nil"/>
              <w:bottom w:val="nil"/>
            </w:tcBorders>
          </w:tcPr>
          <w:p>
            <w:pPr>
              <w:rPr>
                <w:sz w:val="2"/>
                <w:szCs w:val="2"/>
              </w:rPr>
            </w:pPr>
          </w:p>
        </w:tc>
        <w:tc>
          <w:tcPr>
            <w:tcW w:w="999" w:type="dxa"/>
          </w:tcPr>
          <w:p>
            <w:pPr>
              <w:pStyle w:val="TableParagraph"/>
              <w:spacing w:line="166" w:lineRule="exact" w:before="128"/>
              <w:ind w:left="68"/>
              <w:rPr>
                <w:sz w:val="16"/>
              </w:rPr>
            </w:pPr>
            <w:r>
              <w:rPr>
                <w:spacing w:val="-2"/>
                <w:sz w:val="16"/>
              </w:rPr>
              <w:t>marec</w:t>
            </w:r>
          </w:p>
        </w:tc>
        <w:tc>
          <w:tcPr>
            <w:tcW w:w="646" w:type="dxa"/>
          </w:tcPr>
          <w:p>
            <w:pPr>
              <w:pStyle w:val="TableParagraph"/>
              <w:spacing w:line="166" w:lineRule="exact" w:before="128"/>
              <w:ind w:right="61"/>
              <w:jc w:val="right"/>
              <w:rPr>
                <w:sz w:val="16"/>
              </w:rPr>
            </w:pPr>
            <w:r>
              <w:rPr>
                <w:spacing w:val="-5"/>
                <w:sz w:val="16"/>
              </w:rPr>
              <w:t>88</w:t>
            </w:r>
          </w:p>
        </w:tc>
        <w:tc>
          <w:tcPr>
            <w:tcW w:w="860" w:type="dxa"/>
          </w:tcPr>
          <w:p>
            <w:pPr>
              <w:pStyle w:val="TableParagraph"/>
              <w:spacing w:line="166" w:lineRule="exact" w:before="128"/>
              <w:ind w:right="62"/>
              <w:jc w:val="right"/>
              <w:rPr>
                <w:sz w:val="16"/>
              </w:rPr>
            </w:pPr>
            <w:r>
              <w:rPr>
                <w:spacing w:val="-5"/>
                <w:sz w:val="16"/>
              </w:rPr>
              <w:t>129</w:t>
            </w:r>
          </w:p>
        </w:tc>
        <w:tc>
          <w:tcPr>
            <w:tcW w:w="924" w:type="dxa"/>
          </w:tcPr>
          <w:p>
            <w:pPr>
              <w:pStyle w:val="TableParagraph"/>
              <w:spacing w:line="166" w:lineRule="exact" w:before="128"/>
              <w:ind w:right="56"/>
              <w:jc w:val="right"/>
              <w:rPr>
                <w:sz w:val="16"/>
              </w:rPr>
            </w:pPr>
            <w:r>
              <w:rPr>
                <w:spacing w:val="-4"/>
                <w:sz w:val="16"/>
              </w:rPr>
              <w:t>1,47</w:t>
            </w:r>
          </w:p>
        </w:tc>
        <w:tc>
          <w:tcPr>
            <w:tcW w:w="259" w:type="dxa"/>
            <w:vMerge/>
            <w:tcBorders>
              <w:top w:val="nil"/>
              <w:bottom w:val="nil"/>
            </w:tcBorders>
          </w:tcPr>
          <w:p>
            <w:pPr>
              <w:rPr>
                <w:sz w:val="2"/>
                <w:szCs w:val="2"/>
              </w:rPr>
            </w:pPr>
          </w:p>
        </w:tc>
        <w:tc>
          <w:tcPr>
            <w:tcW w:w="902" w:type="dxa"/>
          </w:tcPr>
          <w:p>
            <w:pPr>
              <w:pStyle w:val="TableParagraph"/>
              <w:spacing w:line="166" w:lineRule="exact" w:before="128"/>
              <w:ind w:left="65"/>
              <w:rPr>
                <w:sz w:val="16"/>
              </w:rPr>
            </w:pPr>
            <w:r>
              <w:rPr>
                <w:spacing w:val="-2"/>
                <w:sz w:val="16"/>
              </w:rPr>
              <w:t>marec</w:t>
            </w:r>
          </w:p>
        </w:tc>
        <w:tc>
          <w:tcPr>
            <w:tcW w:w="646" w:type="dxa"/>
          </w:tcPr>
          <w:p>
            <w:pPr>
              <w:pStyle w:val="TableParagraph"/>
              <w:spacing w:line="166" w:lineRule="exact" w:before="128"/>
              <w:ind w:right="62"/>
              <w:jc w:val="right"/>
              <w:rPr>
                <w:sz w:val="16"/>
              </w:rPr>
            </w:pPr>
            <w:r>
              <w:rPr>
                <w:spacing w:val="-5"/>
                <w:sz w:val="16"/>
              </w:rPr>
              <w:t>35</w:t>
            </w:r>
          </w:p>
        </w:tc>
        <w:tc>
          <w:tcPr>
            <w:tcW w:w="720" w:type="dxa"/>
          </w:tcPr>
          <w:p>
            <w:pPr>
              <w:pStyle w:val="TableParagraph"/>
              <w:spacing w:line="166" w:lineRule="exact" w:before="128"/>
              <w:ind w:right="61"/>
              <w:jc w:val="right"/>
              <w:rPr>
                <w:sz w:val="16"/>
              </w:rPr>
            </w:pPr>
            <w:r>
              <w:rPr>
                <w:spacing w:val="-5"/>
                <w:sz w:val="16"/>
              </w:rPr>
              <w:t>38</w:t>
            </w:r>
          </w:p>
        </w:tc>
        <w:tc>
          <w:tcPr>
            <w:tcW w:w="972" w:type="dxa"/>
          </w:tcPr>
          <w:p>
            <w:pPr>
              <w:pStyle w:val="TableParagraph"/>
              <w:spacing w:line="166" w:lineRule="exact" w:before="128"/>
              <w:ind w:right="58"/>
              <w:jc w:val="right"/>
              <w:rPr>
                <w:sz w:val="16"/>
              </w:rPr>
            </w:pPr>
            <w:r>
              <w:rPr>
                <w:spacing w:val="-4"/>
                <w:sz w:val="16"/>
              </w:rPr>
              <w:t>1,09</w:t>
            </w:r>
          </w:p>
        </w:tc>
      </w:tr>
      <w:tr>
        <w:trPr>
          <w:trHeight w:val="314" w:hRule="atLeast"/>
        </w:trPr>
        <w:tc>
          <w:tcPr>
            <w:tcW w:w="999" w:type="dxa"/>
          </w:tcPr>
          <w:p>
            <w:pPr>
              <w:pStyle w:val="TableParagraph"/>
              <w:spacing w:line="166" w:lineRule="exact" w:before="128"/>
              <w:ind w:left="69"/>
              <w:rPr>
                <w:sz w:val="16"/>
              </w:rPr>
            </w:pPr>
            <w:r>
              <w:rPr>
                <w:spacing w:val="-2"/>
                <w:sz w:val="16"/>
              </w:rPr>
              <w:t>april</w:t>
            </w:r>
          </w:p>
        </w:tc>
        <w:tc>
          <w:tcPr>
            <w:tcW w:w="710" w:type="dxa"/>
          </w:tcPr>
          <w:p>
            <w:pPr>
              <w:pStyle w:val="TableParagraph"/>
              <w:spacing w:line="166" w:lineRule="exact" w:before="128"/>
              <w:ind w:right="60"/>
              <w:jc w:val="right"/>
              <w:rPr>
                <w:sz w:val="16"/>
              </w:rPr>
            </w:pPr>
            <w:r>
              <w:rPr>
                <w:spacing w:val="-5"/>
                <w:sz w:val="16"/>
              </w:rPr>
              <w:t>102</w:t>
            </w:r>
          </w:p>
        </w:tc>
        <w:tc>
          <w:tcPr>
            <w:tcW w:w="732" w:type="dxa"/>
          </w:tcPr>
          <w:p>
            <w:pPr>
              <w:pStyle w:val="TableParagraph"/>
              <w:spacing w:line="166" w:lineRule="exact" w:before="128"/>
              <w:ind w:right="60"/>
              <w:jc w:val="right"/>
              <w:rPr>
                <w:sz w:val="16"/>
              </w:rPr>
            </w:pPr>
            <w:r>
              <w:rPr>
                <w:spacing w:val="-5"/>
                <w:sz w:val="16"/>
              </w:rPr>
              <w:t>183</w:t>
            </w:r>
          </w:p>
        </w:tc>
        <w:tc>
          <w:tcPr>
            <w:tcW w:w="973" w:type="dxa"/>
          </w:tcPr>
          <w:p>
            <w:pPr>
              <w:pStyle w:val="TableParagraph"/>
              <w:spacing w:line="166" w:lineRule="exact" w:before="128"/>
              <w:ind w:right="55"/>
              <w:jc w:val="right"/>
              <w:rPr>
                <w:sz w:val="16"/>
              </w:rPr>
            </w:pPr>
            <w:r>
              <w:rPr>
                <w:spacing w:val="-4"/>
                <w:sz w:val="16"/>
              </w:rPr>
              <w:t>1,79</w:t>
            </w:r>
          </w:p>
        </w:tc>
        <w:tc>
          <w:tcPr>
            <w:tcW w:w="190" w:type="dxa"/>
            <w:vMerge/>
            <w:tcBorders>
              <w:top w:val="nil"/>
              <w:bottom w:val="nil"/>
            </w:tcBorders>
          </w:tcPr>
          <w:p>
            <w:pPr>
              <w:rPr>
                <w:sz w:val="2"/>
                <w:szCs w:val="2"/>
              </w:rPr>
            </w:pPr>
          </w:p>
        </w:tc>
        <w:tc>
          <w:tcPr>
            <w:tcW w:w="999" w:type="dxa"/>
          </w:tcPr>
          <w:p>
            <w:pPr>
              <w:pStyle w:val="TableParagraph"/>
              <w:spacing w:line="166" w:lineRule="exact" w:before="128"/>
              <w:ind w:left="68"/>
              <w:rPr>
                <w:sz w:val="16"/>
              </w:rPr>
            </w:pPr>
            <w:r>
              <w:rPr>
                <w:spacing w:val="-2"/>
                <w:sz w:val="16"/>
              </w:rPr>
              <w:t>april</w:t>
            </w:r>
          </w:p>
        </w:tc>
        <w:tc>
          <w:tcPr>
            <w:tcW w:w="646" w:type="dxa"/>
          </w:tcPr>
          <w:p>
            <w:pPr>
              <w:pStyle w:val="TableParagraph"/>
              <w:spacing w:line="166" w:lineRule="exact" w:before="128"/>
              <w:ind w:right="61"/>
              <w:jc w:val="right"/>
              <w:rPr>
                <w:sz w:val="16"/>
              </w:rPr>
            </w:pPr>
            <w:r>
              <w:rPr>
                <w:spacing w:val="-5"/>
                <w:sz w:val="16"/>
              </w:rPr>
              <w:t>73</w:t>
            </w:r>
          </w:p>
        </w:tc>
        <w:tc>
          <w:tcPr>
            <w:tcW w:w="860" w:type="dxa"/>
          </w:tcPr>
          <w:p>
            <w:pPr>
              <w:pStyle w:val="TableParagraph"/>
              <w:spacing w:line="166" w:lineRule="exact" w:before="128"/>
              <w:ind w:right="62"/>
              <w:jc w:val="right"/>
              <w:rPr>
                <w:sz w:val="16"/>
              </w:rPr>
            </w:pPr>
            <w:r>
              <w:rPr>
                <w:spacing w:val="-5"/>
                <w:sz w:val="16"/>
              </w:rPr>
              <w:t>137</w:t>
            </w:r>
          </w:p>
        </w:tc>
        <w:tc>
          <w:tcPr>
            <w:tcW w:w="924" w:type="dxa"/>
          </w:tcPr>
          <w:p>
            <w:pPr>
              <w:pStyle w:val="TableParagraph"/>
              <w:spacing w:line="166" w:lineRule="exact" w:before="128"/>
              <w:ind w:right="56"/>
              <w:jc w:val="right"/>
              <w:rPr>
                <w:sz w:val="16"/>
              </w:rPr>
            </w:pPr>
            <w:r>
              <w:rPr>
                <w:spacing w:val="-4"/>
                <w:sz w:val="16"/>
              </w:rPr>
              <w:t>1,88</w:t>
            </w:r>
          </w:p>
        </w:tc>
        <w:tc>
          <w:tcPr>
            <w:tcW w:w="259" w:type="dxa"/>
            <w:vMerge/>
            <w:tcBorders>
              <w:top w:val="nil"/>
              <w:bottom w:val="nil"/>
            </w:tcBorders>
          </w:tcPr>
          <w:p>
            <w:pPr>
              <w:rPr>
                <w:sz w:val="2"/>
                <w:szCs w:val="2"/>
              </w:rPr>
            </w:pPr>
          </w:p>
        </w:tc>
        <w:tc>
          <w:tcPr>
            <w:tcW w:w="902" w:type="dxa"/>
          </w:tcPr>
          <w:p>
            <w:pPr>
              <w:pStyle w:val="TableParagraph"/>
              <w:spacing w:line="166" w:lineRule="exact" w:before="128"/>
              <w:ind w:left="65"/>
              <w:rPr>
                <w:sz w:val="16"/>
              </w:rPr>
            </w:pPr>
            <w:r>
              <w:rPr>
                <w:spacing w:val="-2"/>
                <w:sz w:val="16"/>
              </w:rPr>
              <w:t>april</w:t>
            </w:r>
          </w:p>
        </w:tc>
        <w:tc>
          <w:tcPr>
            <w:tcW w:w="646" w:type="dxa"/>
          </w:tcPr>
          <w:p>
            <w:pPr>
              <w:pStyle w:val="TableParagraph"/>
              <w:spacing w:line="166" w:lineRule="exact" w:before="128"/>
              <w:ind w:right="62"/>
              <w:jc w:val="right"/>
              <w:rPr>
                <w:sz w:val="16"/>
              </w:rPr>
            </w:pPr>
            <w:r>
              <w:rPr>
                <w:spacing w:val="-5"/>
                <w:sz w:val="16"/>
              </w:rPr>
              <w:t>29</w:t>
            </w:r>
          </w:p>
        </w:tc>
        <w:tc>
          <w:tcPr>
            <w:tcW w:w="720" w:type="dxa"/>
          </w:tcPr>
          <w:p>
            <w:pPr>
              <w:pStyle w:val="TableParagraph"/>
              <w:spacing w:line="166" w:lineRule="exact" w:before="128"/>
              <w:ind w:right="61"/>
              <w:jc w:val="right"/>
              <w:rPr>
                <w:sz w:val="16"/>
              </w:rPr>
            </w:pPr>
            <w:r>
              <w:rPr>
                <w:spacing w:val="-5"/>
                <w:sz w:val="16"/>
              </w:rPr>
              <w:t>46</w:t>
            </w:r>
          </w:p>
        </w:tc>
        <w:tc>
          <w:tcPr>
            <w:tcW w:w="972" w:type="dxa"/>
          </w:tcPr>
          <w:p>
            <w:pPr>
              <w:pStyle w:val="TableParagraph"/>
              <w:spacing w:line="166" w:lineRule="exact" w:before="128"/>
              <w:ind w:right="58"/>
              <w:jc w:val="right"/>
              <w:rPr>
                <w:sz w:val="16"/>
              </w:rPr>
            </w:pPr>
            <w:r>
              <w:rPr>
                <w:spacing w:val="-4"/>
                <w:sz w:val="16"/>
              </w:rPr>
              <w:t>1,59</w:t>
            </w:r>
          </w:p>
        </w:tc>
      </w:tr>
      <w:tr>
        <w:trPr>
          <w:trHeight w:val="316" w:hRule="atLeast"/>
        </w:trPr>
        <w:tc>
          <w:tcPr>
            <w:tcW w:w="999" w:type="dxa"/>
          </w:tcPr>
          <w:p>
            <w:pPr>
              <w:pStyle w:val="TableParagraph"/>
              <w:spacing w:line="168" w:lineRule="exact" w:before="128"/>
              <w:ind w:left="69"/>
              <w:rPr>
                <w:sz w:val="16"/>
              </w:rPr>
            </w:pPr>
            <w:r>
              <w:rPr>
                <w:spacing w:val="-5"/>
                <w:sz w:val="16"/>
              </w:rPr>
              <w:t>maj</w:t>
            </w:r>
          </w:p>
        </w:tc>
        <w:tc>
          <w:tcPr>
            <w:tcW w:w="710" w:type="dxa"/>
          </w:tcPr>
          <w:p>
            <w:pPr>
              <w:pStyle w:val="TableParagraph"/>
              <w:spacing w:line="168" w:lineRule="exact" w:before="128"/>
              <w:ind w:right="60"/>
              <w:jc w:val="right"/>
              <w:rPr>
                <w:sz w:val="16"/>
              </w:rPr>
            </w:pPr>
            <w:r>
              <w:rPr>
                <w:spacing w:val="-5"/>
                <w:sz w:val="16"/>
              </w:rPr>
              <w:t>68</w:t>
            </w:r>
          </w:p>
        </w:tc>
        <w:tc>
          <w:tcPr>
            <w:tcW w:w="732" w:type="dxa"/>
          </w:tcPr>
          <w:p>
            <w:pPr>
              <w:pStyle w:val="TableParagraph"/>
              <w:spacing w:line="168" w:lineRule="exact" w:before="128"/>
              <w:ind w:right="60"/>
              <w:jc w:val="right"/>
              <w:rPr>
                <w:sz w:val="16"/>
              </w:rPr>
            </w:pPr>
            <w:r>
              <w:rPr>
                <w:spacing w:val="-5"/>
                <w:sz w:val="16"/>
              </w:rPr>
              <w:t>125</w:t>
            </w:r>
          </w:p>
        </w:tc>
        <w:tc>
          <w:tcPr>
            <w:tcW w:w="973" w:type="dxa"/>
          </w:tcPr>
          <w:p>
            <w:pPr>
              <w:pStyle w:val="TableParagraph"/>
              <w:spacing w:line="168" w:lineRule="exact" w:before="128"/>
              <w:ind w:right="55"/>
              <w:jc w:val="right"/>
              <w:rPr>
                <w:sz w:val="16"/>
              </w:rPr>
            </w:pPr>
            <w:r>
              <w:rPr>
                <w:spacing w:val="-4"/>
                <w:sz w:val="16"/>
              </w:rPr>
              <w:t>1,84</w:t>
            </w:r>
          </w:p>
        </w:tc>
        <w:tc>
          <w:tcPr>
            <w:tcW w:w="190" w:type="dxa"/>
            <w:vMerge/>
            <w:tcBorders>
              <w:top w:val="nil"/>
              <w:bottom w:val="nil"/>
            </w:tcBorders>
          </w:tcPr>
          <w:p>
            <w:pPr>
              <w:rPr>
                <w:sz w:val="2"/>
                <w:szCs w:val="2"/>
              </w:rPr>
            </w:pPr>
          </w:p>
        </w:tc>
        <w:tc>
          <w:tcPr>
            <w:tcW w:w="999" w:type="dxa"/>
          </w:tcPr>
          <w:p>
            <w:pPr>
              <w:pStyle w:val="TableParagraph"/>
              <w:spacing w:line="168" w:lineRule="exact" w:before="128"/>
              <w:ind w:left="68"/>
              <w:rPr>
                <w:sz w:val="16"/>
              </w:rPr>
            </w:pPr>
            <w:r>
              <w:rPr>
                <w:spacing w:val="-5"/>
                <w:sz w:val="16"/>
              </w:rPr>
              <w:t>maj</w:t>
            </w:r>
          </w:p>
        </w:tc>
        <w:tc>
          <w:tcPr>
            <w:tcW w:w="646" w:type="dxa"/>
          </w:tcPr>
          <w:p>
            <w:pPr>
              <w:pStyle w:val="TableParagraph"/>
              <w:spacing w:line="168" w:lineRule="exact" w:before="128"/>
              <w:ind w:right="61"/>
              <w:jc w:val="right"/>
              <w:rPr>
                <w:sz w:val="16"/>
              </w:rPr>
            </w:pPr>
            <w:r>
              <w:rPr>
                <w:spacing w:val="-5"/>
                <w:sz w:val="16"/>
              </w:rPr>
              <w:t>12</w:t>
            </w:r>
          </w:p>
        </w:tc>
        <w:tc>
          <w:tcPr>
            <w:tcW w:w="860" w:type="dxa"/>
          </w:tcPr>
          <w:p>
            <w:pPr>
              <w:pStyle w:val="TableParagraph"/>
              <w:spacing w:line="168" w:lineRule="exact" w:before="128"/>
              <w:ind w:right="62"/>
              <w:jc w:val="right"/>
              <w:rPr>
                <w:sz w:val="16"/>
              </w:rPr>
            </w:pPr>
            <w:r>
              <w:rPr>
                <w:spacing w:val="-5"/>
                <w:sz w:val="16"/>
              </w:rPr>
              <w:t>19</w:t>
            </w:r>
          </w:p>
        </w:tc>
        <w:tc>
          <w:tcPr>
            <w:tcW w:w="924" w:type="dxa"/>
          </w:tcPr>
          <w:p>
            <w:pPr>
              <w:pStyle w:val="TableParagraph"/>
              <w:spacing w:line="168" w:lineRule="exact" w:before="128"/>
              <w:ind w:right="56"/>
              <w:jc w:val="right"/>
              <w:rPr>
                <w:sz w:val="16"/>
              </w:rPr>
            </w:pPr>
            <w:r>
              <w:rPr>
                <w:spacing w:val="-4"/>
                <w:sz w:val="16"/>
              </w:rPr>
              <w:t>1,58</w:t>
            </w:r>
          </w:p>
        </w:tc>
        <w:tc>
          <w:tcPr>
            <w:tcW w:w="259" w:type="dxa"/>
            <w:vMerge/>
            <w:tcBorders>
              <w:top w:val="nil"/>
              <w:bottom w:val="nil"/>
            </w:tcBorders>
          </w:tcPr>
          <w:p>
            <w:pPr>
              <w:rPr>
                <w:sz w:val="2"/>
                <w:szCs w:val="2"/>
              </w:rPr>
            </w:pPr>
          </w:p>
        </w:tc>
        <w:tc>
          <w:tcPr>
            <w:tcW w:w="902" w:type="dxa"/>
          </w:tcPr>
          <w:p>
            <w:pPr>
              <w:pStyle w:val="TableParagraph"/>
              <w:spacing w:line="168" w:lineRule="exact" w:before="128"/>
              <w:ind w:left="65"/>
              <w:rPr>
                <w:sz w:val="16"/>
              </w:rPr>
            </w:pPr>
            <w:r>
              <w:rPr>
                <w:spacing w:val="-5"/>
                <w:sz w:val="16"/>
              </w:rPr>
              <w:t>maj</w:t>
            </w:r>
          </w:p>
        </w:tc>
        <w:tc>
          <w:tcPr>
            <w:tcW w:w="646" w:type="dxa"/>
          </w:tcPr>
          <w:p>
            <w:pPr>
              <w:pStyle w:val="TableParagraph"/>
              <w:spacing w:line="168" w:lineRule="exact" w:before="128"/>
              <w:ind w:right="62"/>
              <w:jc w:val="right"/>
              <w:rPr>
                <w:sz w:val="16"/>
              </w:rPr>
            </w:pPr>
            <w:r>
              <w:rPr>
                <w:spacing w:val="-5"/>
                <w:sz w:val="16"/>
              </w:rPr>
              <w:t>56</w:t>
            </w:r>
          </w:p>
        </w:tc>
        <w:tc>
          <w:tcPr>
            <w:tcW w:w="720" w:type="dxa"/>
          </w:tcPr>
          <w:p>
            <w:pPr>
              <w:pStyle w:val="TableParagraph"/>
              <w:spacing w:line="168" w:lineRule="exact" w:before="128"/>
              <w:ind w:right="61"/>
              <w:jc w:val="right"/>
              <w:rPr>
                <w:sz w:val="16"/>
              </w:rPr>
            </w:pPr>
            <w:r>
              <w:rPr>
                <w:spacing w:val="-5"/>
                <w:sz w:val="16"/>
              </w:rPr>
              <w:t>106</w:t>
            </w:r>
          </w:p>
        </w:tc>
        <w:tc>
          <w:tcPr>
            <w:tcW w:w="972" w:type="dxa"/>
          </w:tcPr>
          <w:p>
            <w:pPr>
              <w:pStyle w:val="TableParagraph"/>
              <w:spacing w:line="168" w:lineRule="exact" w:before="128"/>
              <w:ind w:right="58"/>
              <w:jc w:val="right"/>
              <w:rPr>
                <w:sz w:val="16"/>
              </w:rPr>
            </w:pPr>
            <w:r>
              <w:rPr>
                <w:spacing w:val="-4"/>
                <w:sz w:val="16"/>
              </w:rPr>
              <w:t>1,89</w:t>
            </w:r>
          </w:p>
        </w:tc>
      </w:tr>
      <w:tr>
        <w:trPr>
          <w:trHeight w:val="313" w:hRule="atLeast"/>
        </w:trPr>
        <w:tc>
          <w:tcPr>
            <w:tcW w:w="999" w:type="dxa"/>
          </w:tcPr>
          <w:p>
            <w:pPr>
              <w:pStyle w:val="TableParagraph"/>
              <w:spacing w:line="166" w:lineRule="exact" w:before="128"/>
              <w:ind w:left="69"/>
              <w:rPr>
                <w:sz w:val="16"/>
              </w:rPr>
            </w:pPr>
            <w:r>
              <w:rPr>
                <w:spacing w:val="-2"/>
                <w:sz w:val="16"/>
              </w:rPr>
              <w:t>junij</w:t>
            </w:r>
          </w:p>
        </w:tc>
        <w:tc>
          <w:tcPr>
            <w:tcW w:w="710" w:type="dxa"/>
          </w:tcPr>
          <w:p>
            <w:pPr>
              <w:pStyle w:val="TableParagraph"/>
              <w:spacing w:line="166" w:lineRule="exact" w:before="128"/>
              <w:ind w:right="60"/>
              <w:jc w:val="right"/>
              <w:rPr>
                <w:sz w:val="16"/>
              </w:rPr>
            </w:pPr>
            <w:r>
              <w:rPr>
                <w:spacing w:val="-5"/>
                <w:sz w:val="16"/>
              </w:rPr>
              <w:t>123</w:t>
            </w:r>
          </w:p>
        </w:tc>
        <w:tc>
          <w:tcPr>
            <w:tcW w:w="732" w:type="dxa"/>
          </w:tcPr>
          <w:p>
            <w:pPr>
              <w:pStyle w:val="TableParagraph"/>
              <w:spacing w:line="166" w:lineRule="exact" w:before="128"/>
              <w:ind w:right="60"/>
              <w:jc w:val="right"/>
              <w:rPr>
                <w:sz w:val="16"/>
              </w:rPr>
            </w:pPr>
            <w:r>
              <w:rPr>
                <w:spacing w:val="-5"/>
                <w:sz w:val="16"/>
              </w:rPr>
              <w:t>198</w:t>
            </w:r>
          </w:p>
        </w:tc>
        <w:tc>
          <w:tcPr>
            <w:tcW w:w="973" w:type="dxa"/>
          </w:tcPr>
          <w:p>
            <w:pPr>
              <w:pStyle w:val="TableParagraph"/>
              <w:spacing w:line="166" w:lineRule="exact" w:before="128"/>
              <w:ind w:right="55"/>
              <w:jc w:val="right"/>
              <w:rPr>
                <w:sz w:val="16"/>
              </w:rPr>
            </w:pPr>
            <w:r>
              <w:rPr>
                <w:spacing w:val="-4"/>
                <w:sz w:val="16"/>
              </w:rPr>
              <w:t>1,61</w:t>
            </w:r>
          </w:p>
        </w:tc>
        <w:tc>
          <w:tcPr>
            <w:tcW w:w="190" w:type="dxa"/>
            <w:vMerge/>
            <w:tcBorders>
              <w:top w:val="nil"/>
              <w:bottom w:val="nil"/>
            </w:tcBorders>
          </w:tcPr>
          <w:p>
            <w:pPr>
              <w:rPr>
                <w:sz w:val="2"/>
                <w:szCs w:val="2"/>
              </w:rPr>
            </w:pPr>
          </w:p>
        </w:tc>
        <w:tc>
          <w:tcPr>
            <w:tcW w:w="999" w:type="dxa"/>
          </w:tcPr>
          <w:p>
            <w:pPr>
              <w:pStyle w:val="TableParagraph"/>
              <w:spacing w:line="166" w:lineRule="exact" w:before="128"/>
              <w:ind w:left="68"/>
              <w:rPr>
                <w:sz w:val="16"/>
              </w:rPr>
            </w:pPr>
            <w:r>
              <w:rPr>
                <w:spacing w:val="-2"/>
                <w:sz w:val="16"/>
              </w:rPr>
              <w:t>junij</w:t>
            </w:r>
          </w:p>
        </w:tc>
        <w:tc>
          <w:tcPr>
            <w:tcW w:w="646" w:type="dxa"/>
          </w:tcPr>
          <w:p>
            <w:pPr>
              <w:pStyle w:val="TableParagraph"/>
              <w:spacing w:line="166" w:lineRule="exact" w:before="128"/>
              <w:ind w:right="61"/>
              <w:jc w:val="right"/>
              <w:rPr>
                <w:sz w:val="16"/>
              </w:rPr>
            </w:pPr>
            <w:r>
              <w:rPr>
                <w:spacing w:val="-5"/>
                <w:sz w:val="16"/>
              </w:rPr>
              <w:t>47</w:t>
            </w:r>
          </w:p>
        </w:tc>
        <w:tc>
          <w:tcPr>
            <w:tcW w:w="860" w:type="dxa"/>
          </w:tcPr>
          <w:p>
            <w:pPr>
              <w:pStyle w:val="TableParagraph"/>
              <w:spacing w:line="166" w:lineRule="exact" w:before="128"/>
              <w:ind w:right="62"/>
              <w:jc w:val="right"/>
              <w:rPr>
                <w:sz w:val="16"/>
              </w:rPr>
            </w:pPr>
            <w:r>
              <w:rPr>
                <w:spacing w:val="-5"/>
                <w:sz w:val="16"/>
              </w:rPr>
              <w:t>103</w:t>
            </w:r>
          </w:p>
        </w:tc>
        <w:tc>
          <w:tcPr>
            <w:tcW w:w="924" w:type="dxa"/>
          </w:tcPr>
          <w:p>
            <w:pPr>
              <w:pStyle w:val="TableParagraph"/>
              <w:spacing w:line="166" w:lineRule="exact" w:before="128"/>
              <w:ind w:right="56"/>
              <w:jc w:val="right"/>
              <w:rPr>
                <w:sz w:val="16"/>
              </w:rPr>
            </w:pPr>
            <w:r>
              <w:rPr>
                <w:spacing w:val="-4"/>
                <w:sz w:val="16"/>
              </w:rPr>
              <w:t>2,19</w:t>
            </w:r>
          </w:p>
        </w:tc>
        <w:tc>
          <w:tcPr>
            <w:tcW w:w="259" w:type="dxa"/>
            <w:vMerge/>
            <w:tcBorders>
              <w:top w:val="nil"/>
              <w:bottom w:val="nil"/>
            </w:tcBorders>
          </w:tcPr>
          <w:p>
            <w:pPr>
              <w:rPr>
                <w:sz w:val="2"/>
                <w:szCs w:val="2"/>
              </w:rPr>
            </w:pPr>
          </w:p>
        </w:tc>
        <w:tc>
          <w:tcPr>
            <w:tcW w:w="902" w:type="dxa"/>
          </w:tcPr>
          <w:p>
            <w:pPr>
              <w:pStyle w:val="TableParagraph"/>
              <w:spacing w:line="166" w:lineRule="exact" w:before="128"/>
              <w:ind w:left="65"/>
              <w:rPr>
                <w:sz w:val="16"/>
              </w:rPr>
            </w:pPr>
            <w:r>
              <w:rPr>
                <w:spacing w:val="-2"/>
                <w:sz w:val="16"/>
              </w:rPr>
              <w:t>junij</w:t>
            </w:r>
          </w:p>
        </w:tc>
        <w:tc>
          <w:tcPr>
            <w:tcW w:w="646" w:type="dxa"/>
          </w:tcPr>
          <w:p>
            <w:pPr>
              <w:pStyle w:val="TableParagraph"/>
              <w:spacing w:line="166" w:lineRule="exact" w:before="128"/>
              <w:ind w:right="62"/>
              <w:jc w:val="right"/>
              <w:rPr>
                <w:sz w:val="16"/>
              </w:rPr>
            </w:pPr>
            <w:r>
              <w:rPr>
                <w:spacing w:val="-5"/>
                <w:sz w:val="16"/>
              </w:rPr>
              <w:t>76</w:t>
            </w:r>
          </w:p>
        </w:tc>
        <w:tc>
          <w:tcPr>
            <w:tcW w:w="720" w:type="dxa"/>
          </w:tcPr>
          <w:p>
            <w:pPr>
              <w:pStyle w:val="TableParagraph"/>
              <w:spacing w:line="166" w:lineRule="exact" w:before="128"/>
              <w:ind w:right="61"/>
              <w:jc w:val="right"/>
              <w:rPr>
                <w:sz w:val="16"/>
              </w:rPr>
            </w:pPr>
            <w:r>
              <w:rPr>
                <w:spacing w:val="-5"/>
                <w:sz w:val="16"/>
              </w:rPr>
              <w:t>95</w:t>
            </w:r>
          </w:p>
        </w:tc>
        <w:tc>
          <w:tcPr>
            <w:tcW w:w="972" w:type="dxa"/>
          </w:tcPr>
          <w:p>
            <w:pPr>
              <w:pStyle w:val="TableParagraph"/>
              <w:spacing w:line="166" w:lineRule="exact" w:before="128"/>
              <w:ind w:right="58"/>
              <w:jc w:val="right"/>
              <w:rPr>
                <w:sz w:val="16"/>
              </w:rPr>
            </w:pPr>
            <w:r>
              <w:rPr>
                <w:spacing w:val="-4"/>
                <w:sz w:val="16"/>
              </w:rPr>
              <w:t>1,25</w:t>
            </w:r>
          </w:p>
        </w:tc>
      </w:tr>
      <w:tr>
        <w:trPr>
          <w:trHeight w:val="316" w:hRule="atLeast"/>
        </w:trPr>
        <w:tc>
          <w:tcPr>
            <w:tcW w:w="999" w:type="dxa"/>
          </w:tcPr>
          <w:p>
            <w:pPr>
              <w:pStyle w:val="TableParagraph"/>
              <w:spacing w:line="168" w:lineRule="exact" w:before="128"/>
              <w:ind w:left="69"/>
              <w:rPr>
                <w:sz w:val="16"/>
              </w:rPr>
            </w:pPr>
            <w:r>
              <w:rPr>
                <w:spacing w:val="-4"/>
                <w:sz w:val="16"/>
              </w:rPr>
              <w:t>julij</w:t>
            </w:r>
          </w:p>
        </w:tc>
        <w:tc>
          <w:tcPr>
            <w:tcW w:w="710" w:type="dxa"/>
          </w:tcPr>
          <w:p>
            <w:pPr>
              <w:pStyle w:val="TableParagraph"/>
              <w:spacing w:line="168" w:lineRule="exact" w:before="128"/>
              <w:ind w:right="60"/>
              <w:jc w:val="right"/>
              <w:rPr>
                <w:sz w:val="16"/>
              </w:rPr>
            </w:pPr>
            <w:r>
              <w:rPr>
                <w:spacing w:val="-5"/>
                <w:sz w:val="16"/>
              </w:rPr>
              <w:t>139</w:t>
            </w:r>
          </w:p>
        </w:tc>
        <w:tc>
          <w:tcPr>
            <w:tcW w:w="732" w:type="dxa"/>
          </w:tcPr>
          <w:p>
            <w:pPr>
              <w:pStyle w:val="TableParagraph"/>
              <w:spacing w:line="168" w:lineRule="exact" w:before="128"/>
              <w:ind w:right="60"/>
              <w:jc w:val="right"/>
              <w:rPr>
                <w:sz w:val="16"/>
              </w:rPr>
            </w:pPr>
            <w:r>
              <w:rPr>
                <w:spacing w:val="-5"/>
                <w:sz w:val="16"/>
              </w:rPr>
              <w:t>218</w:t>
            </w:r>
          </w:p>
        </w:tc>
        <w:tc>
          <w:tcPr>
            <w:tcW w:w="973" w:type="dxa"/>
          </w:tcPr>
          <w:p>
            <w:pPr>
              <w:pStyle w:val="TableParagraph"/>
              <w:spacing w:line="168" w:lineRule="exact" w:before="128"/>
              <w:ind w:right="55"/>
              <w:jc w:val="right"/>
              <w:rPr>
                <w:sz w:val="16"/>
              </w:rPr>
            </w:pPr>
            <w:r>
              <w:rPr>
                <w:spacing w:val="-4"/>
                <w:sz w:val="16"/>
              </w:rPr>
              <w:t>1,57</w:t>
            </w:r>
          </w:p>
        </w:tc>
        <w:tc>
          <w:tcPr>
            <w:tcW w:w="190" w:type="dxa"/>
            <w:vMerge/>
            <w:tcBorders>
              <w:top w:val="nil"/>
              <w:bottom w:val="nil"/>
            </w:tcBorders>
          </w:tcPr>
          <w:p>
            <w:pPr>
              <w:rPr>
                <w:sz w:val="2"/>
                <w:szCs w:val="2"/>
              </w:rPr>
            </w:pPr>
          </w:p>
        </w:tc>
        <w:tc>
          <w:tcPr>
            <w:tcW w:w="999" w:type="dxa"/>
          </w:tcPr>
          <w:p>
            <w:pPr>
              <w:pStyle w:val="TableParagraph"/>
              <w:spacing w:line="168" w:lineRule="exact" w:before="128"/>
              <w:ind w:left="68"/>
              <w:rPr>
                <w:sz w:val="16"/>
              </w:rPr>
            </w:pPr>
            <w:r>
              <w:rPr>
                <w:spacing w:val="-4"/>
                <w:sz w:val="16"/>
              </w:rPr>
              <w:t>julij</w:t>
            </w:r>
          </w:p>
        </w:tc>
        <w:tc>
          <w:tcPr>
            <w:tcW w:w="646" w:type="dxa"/>
          </w:tcPr>
          <w:p>
            <w:pPr>
              <w:pStyle w:val="TableParagraph"/>
              <w:spacing w:line="168" w:lineRule="exact" w:before="128"/>
              <w:ind w:right="61"/>
              <w:jc w:val="right"/>
              <w:rPr>
                <w:sz w:val="16"/>
              </w:rPr>
            </w:pPr>
            <w:r>
              <w:rPr>
                <w:spacing w:val="-5"/>
                <w:sz w:val="16"/>
              </w:rPr>
              <w:t>62</w:t>
            </w:r>
          </w:p>
        </w:tc>
        <w:tc>
          <w:tcPr>
            <w:tcW w:w="860" w:type="dxa"/>
          </w:tcPr>
          <w:p>
            <w:pPr>
              <w:pStyle w:val="TableParagraph"/>
              <w:spacing w:line="168" w:lineRule="exact" w:before="128"/>
              <w:ind w:right="62"/>
              <w:jc w:val="right"/>
              <w:rPr>
                <w:sz w:val="16"/>
              </w:rPr>
            </w:pPr>
            <w:r>
              <w:rPr>
                <w:spacing w:val="-5"/>
                <w:sz w:val="16"/>
              </w:rPr>
              <w:t>139</w:t>
            </w:r>
          </w:p>
        </w:tc>
        <w:tc>
          <w:tcPr>
            <w:tcW w:w="924" w:type="dxa"/>
          </w:tcPr>
          <w:p>
            <w:pPr>
              <w:pStyle w:val="TableParagraph"/>
              <w:spacing w:line="168" w:lineRule="exact" w:before="128"/>
              <w:ind w:right="56"/>
              <w:jc w:val="right"/>
              <w:rPr>
                <w:sz w:val="16"/>
              </w:rPr>
            </w:pPr>
            <w:r>
              <w:rPr>
                <w:spacing w:val="-4"/>
                <w:sz w:val="16"/>
              </w:rPr>
              <w:t>2,24</w:t>
            </w:r>
          </w:p>
        </w:tc>
        <w:tc>
          <w:tcPr>
            <w:tcW w:w="259" w:type="dxa"/>
            <w:vMerge/>
            <w:tcBorders>
              <w:top w:val="nil"/>
              <w:bottom w:val="nil"/>
            </w:tcBorders>
          </w:tcPr>
          <w:p>
            <w:pPr>
              <w:rPr>
                <w:sz w:val="2"/>
                <w:szCs w:val="2"/>
              </w:rPr>
            </w:pPr>
          </w:p>
        </w:tc>
        <w:tc>
          <w:tcPr>
            <w:tcW w:w="902" w:type="dxa"/>
          </w:tcPr>
          <w:p>
            <w:pPr>
              <w:pStyle w:val="TableParagraph"/>
              <w:spacing w:line="168" w:lineRule="exact" w:before="128"/>
              <w:ind w:left="65"/>
              <w:rPr>
                <w:sz w:val="16"/>
              </w:rPr>
            </w:pPr>
            <w:r>
              <w:rPr>
                <w:spacing w:val="-4"/>
                <w:sz w:val="16"/>
              </w:rPr>
              <w:t>julij</w:t>
            </w:r>
          </w:p>
        </w:tc>
        <w:tc>
          <w:tcPr>
            <w:tcW w:w="646" w:type="dxa"/>
          </w:tcPr>
          <w:p>
            <w:pPr>
              <w:pStyle w:val="TableParagraph"/>
              <w:spacing w:line="168" w:lineRule="exact" w:before="128"/>
              <w:ind w:right="62"/>
              <w:jc w:val="right"/>
              <w:rPr>
                <w:sz w:val="16"/>
              </w:rPr>
            </w:pPr>
            <w:r>
              <w:rPr>
                <w:spacing w:val="-5"/>
                <w:sz w:val="16"/>
              </w:rPr>
              <w:t>77</w:t>
            </w:r>
          </w:p>
        </w:tc>
        <w:tc>
          <w:tcPr>
            <w:tcW w:w="720" w:type="dxa"/>
          </w:tcPr>
          <w:p>
            <w:pPr>
              <w:pStyle w:val="TableParagraph"/>
              <w:spacing w:line="168" w:lineRule="exact" w:before="128"/>
              <w:ind w:right="61"/>
              <w:jc w:val="right"/>
              <w:rPr>
                <w:sz w:val="16"/>
              </w:rPr>
            </w:pPr>
            <w:r>
              <w:rPr>
                <w:spacing w:val="-5"/>
                <w:sz w:val="16"/>
              </w:rPr>
              <w:t>79</w:t>
            </w:r>
          </w:p>
        </w:tc>
        <w:tc>
          <w:tcPr>
            <w:tcW w:w="972" w:type="dxa"/>
          </w:tcPr>
          <w:p>
            <w:pPr>
              <w:pStyle w:val="TableParagraph"/>
              <w:spacing w:line="168" w:lineRule="exact" w:before="128"/>
              <w:ind w:right="58"/>
              <w:jc w:val="right"/>
              <w:rPr>
                <w:sz w:val="16"/>
              </w:rPr>
            </w:pPr>
            <w:r>
              <w:rPr>
                <w:spacing w:val="-4"/>
                <w:sz w:val="16"/>
              </w:rPr>
              <w:t>1,03</w:t>
            </w:r>
          </w:p>
        </w:tc>
      </w:tr>
      <w:tr>
        <w:trPr>
          <w:trHeight w:val="314" w:hRule="atLeast"/>
        </w:trPr>
        <w:tc>
          <w:tcPr>
            <w:tcW w:w="999" w:type="dxa"/>
          </w:tcPr>
          <w:p>
            <w:pPr>
              <w:pStyle w:val="TableParagraph"/>
              <w:spacing w:line="166" w:lineRule="exact" w:before="128"/>
              <w:ind w:left="69"/>
              <w:rPr>
                <w:sz w:val="16"/>
              </w:rPr>
            </w:pPr>
            <w:r>
              <w:rPr>
                <w:spacing w:val="-2"/>
                <w:sz w:val="16"/>
              </w:rPr>
              <w:t>avgust</w:t>
            </w:r>
          </w:p>
        </w:tc>
        <w:tc>
          <w:tcPr>
            <w:tcW w:w="710" w:type="dxa"/>
          </w:tcPr>
          <w:p>
            <w:pPr>
              <w:pStyle w:val="TableParagraph"/>
              <w:spacing w:line="166" w:lineRule="exact" w:before="128"/>
              <w:ind w:right="60"/>
              <w:jc w:val="right"/>
              <w:rPr>
                <w:sz w:val="16"/>
              </w:rPr>
            </w:pPr>
            <w:r>
              <w:rPr>
                <w:spacing w:val="-5"/>
                <w:sz w:val="16"/>
              </w:rPr>
              <w:t>107</w:t>
            </w:r>
          </w:p>
        </w:tc>
        <w:tc>
          <w:tcPr>
            <w:tcW w:w="732" w:type="dxa"/>
          </w:tcPr>
          <w:p>
            <w:pPr>
              <w:pStyle w:val="TableParagraph"/>
              <w:spacing w:line="166" w:lineRule="exact" w:before="128"/>
              <w:ind w:right="60"/>
              <w:jc w:val="right"/>
              <w:rPr>
                <w:sz w:val="16"/>
              </w:rPr>
            </w:pPr>
            <w:r>
              <w:rPr>
                <w:spacing w:val="-5"/>
                <w:sz w:val="16"/>
              </w:rPr>
              <w:t>403</w:t>
            </w:r>
          </w:p>
        </w:tc>
        <w:tc>
          <w:tcPr>
            <w:tcW w:w="973" w:type="dxa"/>
          </w:tcPr>
          <w:p>
            <w:pPr>
              <w:pStyle w:val="TableParagraph"/>
              <w:spacing w:line="166" w:lineRule="exact" w:before="128"/>
              <w:ind w:right="55"/>
              <w:jc w:val="right"/>
              <w:rPr>
                <w:sz w:val="16"/>
              </w:rPr>
            </w:pPr>
            <w:r>
              <w:rPr>
                <w:spacing w:val="-4"/>
                <w:sz w:val="16"/>
              </w:rPr>
              <w:t>3,77</w:t>
            </w:r>
          </w:p>
        </w:tc>
        <w:tc>
          <w:tcPr>
            <w:tcW w:w="190" w:type="dxa"/>
            <w:vMerge/>
            <w:tcBorders>
              <w:top w:val="nil"/>
              <w:bottom w:val="nil"/>
            </w:tcBorders>
          </w:tcPr>
          <w:p>
            <w:pPr>
              <w:rPr>
                <w:sz w:val="2"/>
                <w:szCs w:val="2"/>
              </w:rPr>
            </w:pPr>
          </w:p>
        </w:tc>
        <w:tc>
          <w:tcPr>
            <w:tcW w:w="999" w:type="dxa"/>
          </w:tcPr>
          <w:p>
            <w:pPr>
              <w:pStyle w:val="TableParagraph"/>
              <w:spacing w:line="166" w:lineRule="exact" w:before="128"/>
              <w:ind w:left="68"/>
              <w:rPr>
                <w:sz w:val="16"/>
              </w:rPr>
            </w:pPr>
            <w:r>
              <w:rPr>
                <w:spacing w:val="-2"/>
                <w:sz w:val="16"/>
              </w:rPr>
              <w:t>avgust</w:t>
            </w:r>
          </w:p>
        </w:tc>
        <w:tc>
          <w:tcPr>
            <w:tcW w:w="646" w:type="dxa"/>
          </w:tcPr>
          <w:p>
            <w:pPr>
              <w:pStyle w:val="TableParagraph"/>
              <w:spacing w:line="166" w:lineRule="exact" w:before="128"/>
              <w:ind w:right="61"/>
              <w:jc w:val="right"/>
              <w:rPr>
                <w:sz w:val="16"/>
              </w:rPr>
            </w:pPr>
            <w:r>
              <w:rPr>
                <w:spacing w:val="-5"/>
                <w:sz w:val="16"/>
              </w:rPr>
              <w:t>85</w:t>
            </w:r>
          </w:p>
        </w:tc>
        <w:tc>
          <w:tcPr>
            <w:tcW w:w="860" w:type="dxa"/>
          </w:tcPr>
          <w:p>
            <w:pPr>
              <w:pStyle w:val="TableParagraph"/>
              <w:spacing w:line="166" w:lineRule="exact" w:before="128"/>
              <w:ind w:right="62"/>
              <w:jc w:val="right"/>
              <w:rPr>
                <w:sz w:val="16"/>
              </w:rPr>
            </w:pPr>
            <w:r>
              <w:rPr>
                <w:spacing w:val="-5"/>
                <w:sz w:val="16"/>
              </w:rPr>
              <w:t>282</w:t>
            </w:r>
          </w:p>
        </w:tc>
        <w:tc>
          <w:tcPr>
            <w:tcW w:w="924" w:type="dxa"/>
          </w:tcPr>
          <w:p>
            <w:pPr>
              <w:pStyle w:val="TableParagraph"/>
              <w:spacing w:line="166" w:lineRule="exact" w:before="128"/>
              <w:ind w:right="56"/>
              <w:jc w:val="right"/>
              <w:rPr>
                <w:sz w:val="16"/>
              </w:rPr>
            </w:pPr>
            <w:r>
              <w:rPr>
                <w:spacing w:val="-4"/>
                <w:sz w:val="16"/>
              </w:rPr>
              <w:t>3,32</w:t>
            </w:r>
          </w:p>
        </w:tc>
        <w:tc>
          <w:tcPr>
            <w:tcW w:w="259" w:type="dxa"/>
            <w:vMerge/>
            <w:tcBorders>
              <w:top w:val="nil"/>
              <w:bottom w:val="nil"/>
            </w:tcBorders>
          </w:tcPr>
          <w:p>
            <w:pPr>
              <w:rPr>
                <w:sz w:val="2"/>
                <w:szCs w:val="2"/>
              </w:rPr>
            </w:pPr>
          </w:p>
        </w:tc>
        <w:tc>
          <w:tcPr>
            <w:tcW w:w="902" w:type="dxa"/>
          </w:tcPr>
          <w:p>
            <w:pPr>
              <w:pStyle w:val="TableParagraph"/>
              <w:spacing w:line="166" w:lineRule="exact" w:before="128"/>
              <w:ind w:left="65"/>
              <w:rPr>
                <w:sz w:val="16"/>
              </w:rPr>
            </w:pPr>
            <w:r>
              <w:rPr>
                <w:spacing w:val="-2"/>
                <w:sz w:val="16"/>
              </w:rPr>
              <w:t>avgust</w:t>
            </w:r>
          </w:p>
        </w:tc>
        <w:tc>
          <w:tcPr>
            <w:tcW w:w="646" w:type="dxa"/>
          </w:tcPr>
          <w:p>
            <w:pPr>
              <w:pStyle w:val="TableParagraph"/>
              <w:spacing w:line="166" w:lineRule="exact" w:before="128"/>
              <w:ind w:right="62"/>
              <w:jc w:val="right"/>
              <w:rPr>
                <w:sz w:val="16"/>
              </w:rPr>
            </w:pPr>
            <w:r>
              <w:rPr>
                <w:spacing w:val="-5"/>
                <w:sz w:val="16"/>
              </w:rPr>
              <w:t>22</w:t>
            </w:r>
          </w:p>
        </w:tc>
        <w:tc>
          <w:tcPr>
            <w:tcW w:w="720" w:type="dxa"/>
          </w:tcPr>
          <w:p>
            <w:pPr>
              <w:pStyle w:val="TableParagraph"/>
              <w:spacing w:line="166" w:lineRule="exact" w:before="128"/>
              <w:ind w:right="61"/>
              <w:jc w:val="right"/>
              <w:rPr>
                <w:sz w:val="16"/>
              </w:rPr>
            </w:pPr>
            <w:r>
              <w:rPr>
                <w:spacing w:val="-5"/>
                <w:sz w:val="16"/>
              </w:rPr>
              <w:t>121</w:t>
            </w:r>
          </w:p>
        </w:tc>
        <w:tc>
          <w:tcPr>
            <w:tcW w:w="972" w:type="dxa"/>
          </w:tcPr>
          <w:p>
            <w:pPr>
              <w:pStyle w:val="TableParagraph"/>
              <w:spacing w:line="166" w:lineRule="exact" w:before="128"/>
              <w:ind w:right="58"/>
              <w:jc w:val="right"/>
              <w:rPr>
                <w:sz w:val="16"/>
              </w:rPr>
            </w:pPr>
            <w:r>
              <w:rPr>
                <w:spacing w:val="-4"/>
                <w:sz w:val="16"/>
              </w:rPr>
              <w:t>5,50</w:t>
            </w:r>
          </w:p>
        </w:tc>
      </w:tr>
      <w:tr>
        <w:trPr>
          <w:trHeight w:val="316" w:hRule="atLeast"/>
        </w:trPr>
        <w:tc>
          <w:tcPr>
            <w:tcW w:w="999" w:type="dxa"/>
          </w:tcPr>
          <w:p>
            <w:pPr>
              <w:pStyle w:val="TableParagraph"/>
              <w:spacing w:line="168" w:lineRule="exact" w:before="128"/>
              <w:ind w:left="69"/>
              <w:rPr>
                <w:sz w:val="16"/>
              </w:rPr>
            </w:pPr>
            <w:r>
              <w:rPr>
                <w:spacing w:val="-2"/>
                <w:sz w:val="16"/>
              </w:rPr>
              <w:t>september</w:t>
            </w:r>
          </w:p>
        </w:tc>
        <w:tc>
          <w:tcPr>
            <w:tcW w:w="710" w:type="dxa"/>
          </w:tcPr>
          <w:p>
            <w:pPr>
              <w:pStyle w:val="TableParagraph"/>
              <w:spacing w:line="168" w:lineRule="exact" w:before="128"/>
              <w:ind w:right="60"/>
              <w:jc w:val="right"/>
              <w:rPr>
                <w:sz w:val="16"/>
              </w:rPr>
            </w:pPr>
            <w:r>
              <w:rPr>
                <w:spacing w:val="-5"/>
                <w:sz w:val="16"/>
              </w:rPr>
              <w:t>116</w:t>
            </w:r>
          </w:p>
        </w:tc>
        <w:tc>
          <w:tcPr>
            <w:tcW w:w="732" w:type="dxa"/>
          </w:tcPr>
          <w:p>
            <w:pPr>
              <w:pStyle w:val="TableParagraph"/>
              <w:spacing w:line="168" w:lineRule="exact" w:before="128"/>
              <w:ind w:right="60"/>
              <w:jc w:val="right"/>
              <w:rPr>
                <w:sz w:val="16"/>
              </w:rPr>
            </w:pPr>
            <w:r>
              <w:rPr>
                <w:spacing w:val="-5"/>
                <w:sz w:val="16"/>
              </w:rPr>
              <w:t>144</w:t>
            </w:r>
          </w:p>
        </w:tc>
        <w:tc>
          <w:tcPr>
            <w:tcW w:w="973" w:type="dxa"/>
          </w:tcPr>
          <w:p>
            <w:pPr>
              <w:pStyle w:val="TableParagraph"/>
              <w:spacing w:line="168" w:lineRule="exact" w:before="128"/>
              <w:ind w:right="55"/>
              <w:jc w:val="right"/>
              <w:rPr>
                <w:sz w:val="16"/>
              </w:rPr>
            </w:pPr>
            <w:r>
              <w:rPr>
                <w:spacing w:val="-4"/>
                <w:sz w:val="16"/>
              </w:rPr>
              <w:t>1,24</w:t>
            </w:r>
          </w:p>
        </w:tc>
        <w:tc>
          <w:tcPr>
            <w:tcW w:w="190" w:type="dxa"/>
            <w:vMerge/>
            <w:tcBorders>
              <w:top w:val="nil"/>
              <w:bottom w:val="nil"/>
            </w:tcBorders>
          </w:tcPr>
          <w:p>
            <w:pPr>
              <w:rPr>
                <w:sz w:val="2"/>
                <w:szCs w:val="2"/>
              </w:rPr>
            </w:pPr>
          </w:p>
        </w:tc>
        <w:tc>
          <w:tcPr>
            <w:tcW w:w="999" w:type="dxa"/>
          </w:tcPr>
          <w:p>
            <w:pPr>
              <w:pStyle w:val="TableParagraph"/>
              <w:spacing w:line="168" w:lineRule="exact" w:before="128"/>
              <w:ind w:left="68"/>
              <w:rPr>
                <w:sz w:val="16"/>
              </w:rPr>
            </w:pPr>
            <w:r>
              <w:rPr>
                <w:spacing w:val="-2"/>
                <w:sz w:val="16"/>
              </w:rPr>
              <w:t>september</w:t>
            </w:r>
          </w:p>
        </w:tc>
        <w:tc>
          <w:tcPr>
            <w:tcW w:w="646" w:type="dxa"/>
          </w:tcPr>
          <w:p>
            <w:pPr>
              <w:pStyle w:val="TableParagraph"/>
              <w:spacing w:line="168" w:lineRule="exact" w:before="128"/>
              <w:ind w:right="61"/>
              <w:jc w:val="right"/>
              <w:rPr>
                <w:sz w:val="16"/>
              </w:rPr>
            </w:pPr>
            <w:r>
              <w:rPr>
                <w:spacing w:val="-5"/>
                <w:sz w:val="16"/>
              </w:rPr>
              <w:t>81</w:t>
            </w:r>
          </w:p>
        </w:tc>
        <w:tc>
          <w:tcPr>
            <w:tcW w:w="860" w:type="dxa"/>
          </w:tcPr>
          <w:p>
            <w:pPr>
              <w:pStyle w:val="TableParagraph"/>
              <w:spacing w:line="168" w:lineRule="exact" w:before="128"/>
              <w:ind w:right="62"/>
              <w:jc w:val="right"/>
              <w:rPr>
                <w:sz w:val="16"/>
              </w:rPr>
            </w:pPr>
            <w:r>
              <w:rPr>
                <w:spacing w:val="-5"/>
                <w:sz w:val="16"/>
              </w:rPr>
              <w:t>120</w:t>
            </w:r>
          </w:p>
        </w:tc>
        <w:tc>
          <w:tcPr>
            <w:tcW w:w="924" w:type="dxa"/>
          </w:tcPr>
          <w:p>
            <w:pPr>
              <w:pStyle w:val="TableParagraph"/>
              <w:spacing w:line="168" w:lineRule="exact" w:before="128"/>
              <w:ind w:right="56"/>
              <w:jc w:val="right"/>
              <w:rPr>
                <w:sz w:val="16"/>
              </w:rPr>
            </w:pPr>
            <w:r>
              <w:rPr>
                <w:spacing w:val="-4"/>
                <w:sz w:val="16"/>
              </w:rPr>
              <w:t>1,48</w:t>
            </w:r>
          </w:p>
        </w:tc>
        <w:tc>
          <w:tcPr>
            <w:tcW w:w="259" w:type="dxa"/>
            <w:vMerge/>
            <w:tcBorders>
              <w:top w:val="nil"/>
              <w:bottom w:val="nil"/>
            </w:tcBorders>
          </w:tcPr>
          <w:p>
            <w:pPr>
              <w:rPr>
                <w:sz w:val="2"/>
                <w:szCs w:val="2"/>
              </w:rPr>
            </w:pPr>
          </w:p>
        </w:tc>
        <w:tc>
          <w:tcPr>
            <w:tcW w:w="902" w:type="dxa"/>
          </w:tcPr>
          <w:p>
            <w:pPr>
              <w:pStyle w:val="TableParagraph"/>
              <w:spacing w:line="168" w:lineRule="exact" w:before="128"/>
              <w:ind w:left="65"/>
              <w:rPr>
                <w:sz w:val="16"/>
              </w:rPr>
            </w:pPr>
            <w:r>
              <w:rPr>
                <w:spacing w:val="-2"/>
                <w:sz w:val="16"/>
              </w:rPr>
              <w:t>september</w:t>
            </w:r>
          </w:p>
        </w:tc>
        <w:tc>
          <w:tcPr>
            <w:tcW w:w="646" w:type="dxa"/>
          </w:tcPr>
          <w:p>
            <w:pPr>
              <w:pStyle w:val="TableParagraph"/>
              <w:spacing w:line="168" w:lineRule="exact" w:before="128"/>
              <w:ind w:right="62"/>
              <w:jc w:val="right"/>
              <w:rPr>
                <w:sz w:val="16"/>
              </w:rPr>
            </w:pPr>
            <w:r>
              <w:rPr>
                <w:spacing w:val="-5"/>
                <w:sz w:val="16"/>
              </w:rPr>
              <w:t>35</w:t>
            </w:r>
          </w:p>
        </w:tc>
        <w:tc>
          <w:tcPr>
            <w:tcW w:w="720" w:type="dxa"/>
          </w:tcPr>
          <w:p>
            <w:pPr>
              <w:pStyle w:val="TableParagraph"/>
              <w:spacing w:line="168" w:lineRule="exact" w:before="128"/>
              <w:ind w:right="61"/>
              <w:jc w:val="right"/>
              <w:rPr>
                <w:sz w:val="16"/>
              </w:rPr>
            </w:pPr>
            <w:r>
              <w:rPr>
                <w:spacing w:val="-5"/>
                <w:sz w:val="16"/>
              </w:rPr>
              <w:t>24</w:t>
            </w:r>
          </w:p>
        </w:tc>
        <w:tc>
          <w:tcPr>
            <w:tcW w:w="972" w:type="dxa"/>
          </w:tcPr>
          <w:p>
            <w:pPr>
              <w:pStyle w:val="TableParagraph"/>
              <w:spacing w:line="168" w:lineRule="exact" w:before="128"/>
              <w:ind w:right="58"/>
              <w:jc w:val="right"/>
              <w:rPr>
                <w:sz w:val="16"/>
              </w:rPr>
            </w:pPr>
            <w:r>
              <w:rPr>
                <w:spacing w:val="-4"/>
                <w:sz w:val="16"/>
              </w:rPr>
              <w:t>0,69</w:t>
            </w:r>
          </w:p>
        </w:tc>
      </w:tr>
      <w:tr>
        <w:trPr>
          <w:trHeight w:val="313" w:hRule="atLeast"/>
        </w:trPr>
        <w:tc>
          <w:tcPr>
            <w:tcW w:w="999" w:type="dxa"/>
          </w:tcPr>
          <w:p>
            <w:pPr>
              <w:pStyle w:val="TableParagraph"/>
              <w:spacing w:line="166" w:lineRule="exact" w:before="128"/>
              <w:ind w:left="69"/>
              <w:rPr>
                <w:sz w:val="16"/>
              </w:rPr>
            </w:pPr>
            <w:r>
              <w:rPr>
                <w:spacing w:val="-2"/>
                <w:sz w:val="16"/>
              </w:rPr>
              <w:t>oktober</w:t>
            </w:r>
          </w:p>
        </w:tc>
        <w:tc>
          <w:tcPr>
            <w:tcW w:w="710" w:type="dxa"/>
          </w:tcPr>
          <w:p>
            <w:pPr>
              <w:pStyle w:val="TableParagraph"/>
              <w:spacing w:line="166" w:lineRule="exact" w:before="128"/>
              <w:ind w:right="60"/>
              <w:jc w:val="right"/>
              <w:rPr>
                <w:sz w:val="16"/>
              </w:rPr>
            </w:pPr>
            <w:r>
              <w:rPr>
                <w:spacing w:val="-5"/>
                <w:sz w:val="16"/>
              </w:rPr>
              <w:t>123</w:t>
            </w:r>
          </w:p>
        </w:tc>
        <w:tc>
          <w:tcPr>
            <w:tcW w:w="732" w:type="dxa"/>
          </w:tcPr>
          <w:p>
            <w:pPr>
              <w:pStyle w:val="TableParagraph"/>
              <w:spacing w:line="166" w:lineRule="exact" w:before="128"/>
              <w:ind w:right="60"/>
              <w:jc w:val="right"/>
              <w:rPr>
                <w:sz w:val="16"/>
              </w:rPr>
            </w:pPr>
            <w:r>
              <w:rPr>
                <w:spacing w:val="-5"/>
                <w:sz w:val="16"/>
              </w:rPr>
              <w:t>199</w:t>
            </w:r>
          </w:p>
        </w:tc>
        <w:tc>
          <w:tcPr>
            <w:tcW w:w="973" w:type="dxa"/>
          </w:tcPr>
          <w:p>
            <w:pPr>
              <w:pStyle w:val="TableParagraph"/>
              <w:spacing w:line="166" w:lineRule="exact" w:before="128"/>
              <w:ind w:right="55"/>
              <w:jc w:val="right"/>
              <w:rPr>
                <w:sz w:val="16"/>
              </w:rPr>
            </w:pPr>
            <w:r>
              <w:rPr>
                <w:spacing w:val="-4"/>
                <w:sz w:val="16"/>
              </w:rPr>
              <w:t>1,62</w:t>
            </w:r>
          </w:p>
        </w:tc>
        <w:tc>
          <w:tcPr>
            <w:tcW w:w="190" w:type="dxa"/>
            <w:vMerge/>
            <w:tcBorders>
              <w:top w:val="nil"/>
              <w:bottom w:val="nil"/>
            </w:tcBorders>
          </w:tcPr>
          <w:p>
            <w:pPr>
              <w:rPr>
                <w:sz w:val="2"/>
                <w:szCs w:val="2"/>
              </w:rPr>
            </w:pPr>
          </w:p>
        </w:tc>
        <w:tc>
          <w:tcPr>
            <w:tcW w:w="999" w:type="dxa"/>
          </w:tcPr>
          <w:p>
            <w:pPr>
              <w:pStyle w:val="TableParagraph"/>
              <w:spacing w:line="166" w:lineRule="exact" w:before="128"/>
              <w:ind w:left="68"/>
              <w:rPr>
                <w:sz w:val="16"/>
              </w:rPr>
            </w:pPr>
            <w:r>
              <w:rPr>
                <w:spacing w:val="-2"/>
                <w:sz w:val="16"/>
              </w:rPr>
              <w:t>oktober</w:t>
            </w:r>
          </w:p>
        </w:tc>
        <w:tc>
          <w:tcPr>
            <w:tcW w:w="646" w:type="dxa"/>
          </w:tcPr>
          <w:p>
            <w:pPr>
              <w:pStyle w:val="TableParagraph"/>
              <w:spacing w:line="166" w:lineRule="exact" w:before="128"/>
              <w:ind w:right="61"/>
              <w:jc w:val="right"/>
              <w:rPr>
                <w:sz w:val="16"/>
              </w:rPr>
            </w:pPr>
            <w:r>
              <w:rPr>
                <w:spacing w:val="-5"/>
                <w:sz w:val="16"/>
              </w:rPr>
              <w:t>91</w:t>
            </w:r>
          </w:p>
        </w:tc>
        <w:tc>
          <w:tcPr>
            <w:tcW w:w="860" w:type="dxa"/>
          </w:tcPr>
          <w:p>
            <w:pPr>
              <w:pStyle w:val="TableParagraph"/>
              <w:spacing w:line="166" w:lineRule="exact" w:before="128"/>
              <w:ind w:right="62"/>
              <w:jc w:val="right"/>
              <w:rPr>
                <w:sz w:val="16"/>
              </w:rPr>
            </w:pPr>
            <w:r>
              <w:rPr>
                <w:spacing w:val="-5"/>
                <w:sz w:val="16"/>
              </w:rPr>
              <w:t>159</w:t>
            </w:r>
          </w:p>
        </w:tc>
        <w:tc>
          <w:tcPr>
            <w:tcW w:w="924" w:type="dxa"/>
          </w:tcPr>
          <w:p>
            <w:pPr>
              <w:pStyle w:val="TableParagraph"/>
              <w:spacing w:line="166" w:lineRule="exact" w:before="128"/>
              <w:ind w:right="56"/>
              <w:jc w:val="right"/>
              <w:rPr>
                <w:sz w:val="16"/>
              </w:rPr>
            </w:pPr>
            <w:r>
              <w:rPr>
                <w:spacing w:val="-4"/>
                <w:sz w:val="16"/>
              </w:rPr>
              <w:t>1,75</w:t>
            </w:r>
          </w:p>
        </w:tc>
        <w:tc>
          <w:tcPr>
            <w:tcW w:w="259" w:type="dxa"/>
            <w:vMerge/>
            <w:tcBorders>
              <w:top w:val="nil"/>
              <w:bottom w:val="nil"/>
            </w:tcBorders>
          </w:tcPr>
          <w:p>
            <w:pPr>
              <w:rPr>
                <w:sz w:val="2"/>
                <w:szCs w:val="2"/>
              </w:rPr>
            </w:pPr>
          </w:p>
        </w:tc>
        <w:tc>
          <w:tcPr>
            <w:tcW w:w="902" w:type="dxa"/>
          </w:tcPr>
          <w:p>
            <w:pPr>
              <w:pStyle w:val="TableParagraph"/>
              <w:spacing w:line="166" w:lineRule="exact" w:before="128"/>
              <w:ind w:left="65"/>
              <w:rPr>
                <w:sz w:val="16"/>
              </w:rPr>
            </w:pPr>
            <w:r>
              <w:rPr>
                <w:spacing w:val="-2"/>
                <w:sz w:val="16"/>
              </w:rPr>
              <w:t>oktober</w:t>
            </w:r>
          </w:p>
        </w:tc>
        <w:tc>
          <w:tcPr>
            <w:tcW w:w="646" w:type="dxa"/>
          </w:tcPr>
          <w:p>
            <w:pPr>
              <w:pStyle w:val="TableParagraph"/>
              <w:spacing w:line="166" w:lineRule="exact" w:before="128"/>
              <w:ind w:right="62"/>
              <w:jc w:val="right"/>
              <w:rPr>
                <w:sz w:val="16"/>
              </w:rPr>
            </w:pPr>
            <w:r>
              <w:rPr>
                <w:spacing w:val="-5"/>
                <w:sz w:val="16"/>
              </w:rPr>
              <w:t>32</w:t>
            </w:r>
          </w:p>
        </w:tc>
        <w:tc>
          <w:tcPr>
            <w:tcW w:w="720" w:type="dxa"/>
          </w:tcPr>
          <w:p>
            <w:pPr>
              <w:pStyle w:val="TableParagraph"/>
              <w:spacing w:line="166" w:lineRule="exact" w:before="128"/>
              <w:ind w:right="61"/>
              <w:jc w:val="right"/>
              <w:rPr>
                <w:sz w:val="16"/>
              </w:rPr>
            </w:pPr>
            <w:r>
              <w:rPr>
                <w:spacing w:val="-5"/>
                <w:sz w:val="16"/>
              </w:rPr>
              <w:t>40</w:t>
            </w:r>
          </w:p>
        </w:tc>
        <w:tc>
          <w:tcPr>
            <w:tcW w:w="972" w:type="dxa"/>
          </w:tcPr>
          <w:p>
            <w:pPr>
              <w:pStyle w:val="TableParagraph"/>
              <w:spacing w:line="166" w:lineRule="exact" w:before="128"/>
              <w:ind w:right="58"/>
              <w:jc w:val="right"/>
              <w:rPr>
                <w:sz w:val="16"/>
              </w:rPr>
            </w:pPr>
            <w:r>
              <w:rPr>
                <w:spacing w:val="-4"/>
                <w:sz w:val="16"/>
              </w:rPr>
              <w:t>1,25</w:t>
            </w:r>
          </w:p>
        </w:tc>
      </w:tr>
      <w:tr>
        <w:trPr>
          <w:trHeight w:val="314" w:hRule="atLeast"/>
        </w:trPr>
        <w:tc>
          <w:tcPr>
            <w:tcW w:w="999" w:type="dxa"/>
          </w:tcPr>
          <w:p>
            <w:pPr>
              <w:pStyle w:val="TableParagraph"/>
              <w:spacing w:line="166" w:lineRule="exact" w:before="128"/>
              <w:ind w:left="69"/>
              <w:rPr>
                <w:sz w:val="16"/>
              </w:rPr>
            </w:pPr>
            <w:r>
              <w:rPr>
                <w:spacing w:val="-2"/>
                <w:sz w:val="16"/>
              </w:rPr>
              <w:t>november</w:t>
            </w:r>
          </w:p>
        </w:tc>
        <w:tc>
          <w:tcPr>
            <w:tcW w:w="710" w:type="dxa"/>
          </w:tcPr>
          <w:p>
            <w:pPr>
              <w:pStyle w:val="TableParagraph"/>
              <w:spacing w:line="166" w:lineRule="exact" w:before="128"/>
              <w:ind w:right="60"/>
              <w:jc w:val="right"/>
              <w:rPr>
                <w:sz w:val="16"/>
              </w:rPr>
            </w:pPr>
            <w:r>
              <w:rPr>
                <w:spacing w:val="-5"/>
                <w:sz w:val="16"/>
              </w:rPr>
              <w:t>73</w:t>
            </w:r>
          </w:p>
        </w:tc>
        <w:tc>
          <w:tcPr>
            <w:tcW w:w="732" w:type="dxa"/>
          </w:tcPr>
          <w:p>
            <w:pPr>
              <w:pStyle w:val="TableParagraph"/>
              <w:spacing w:line="166" w:lineRule="exact" w:before="128"/>
              <w:ind w:right="60"/>
              <w:jc w:val="right"/>
              <w:rPr>
                <w:sz w:val="16"/>
              </w:rPr>
            </w:pPr>
            <w:r>
              <w:rPr>
                <w:spacing w:val="-5"/>
                <w:sz w:val="16"/>
              </w:rPr>
              <w:t>139</w:t>
            </w:r>
          </w:p>
        </w:tc>
        <w:tc>
          <w:tcPr>
            <w:tcW w:w="973" w:type="dxa"/>
          </w:tcPr>
          <w:p>
            <w:pPr>
              <w:pStyle w:val="TableParagraph"/>
              <w:spacing w:line="166" w:lineRule="exact" w:before="128"/>
              <w:ind w:right="55"/>
              <w:jc w:val="right"/>
              <w:rPr>
                <w:sz w:val="16"/>
              </w:rPr>
            </w:pPr>
            <w:r>
              <w:rPr>
                <w:spacing w:val="-4"/>
                <w:sz w:val="16"/>
              </w:rPr>
              <w:t>1,90</w:t>
            </w:r>
          </w:p>
        </w:tc>
        <w:tc>
          <w:tcPr>
            <w:tcW w:w="190" w:type="dxa"/>
            <w:vMerge/>
            <w:tcBorders>
              <w:top w:val="nil"/>
              <w:bottom w:val="nil"/>
            </w:tcBorders>
          </w:tcPr>
          <w:p>
            <w:pPr>
              <w:rPr>
                <w:sz w:val="2"/>
                <w:szCs w:val="2"/>
              </w:rPr>
            </w:pPr>
          </w:p>
        </w:tc>
        <w:tc>
          <w:tcPr>
            <w:tcW w:w="999" w:type="dxa"/>
          </w:tcPr>
          <w:p>
            <w:pPr>
              <w:pStyle w:val="TableParagraph"/>
              <w:spacing w:line="166" w:lineRule="exact" w:before="128"/>
              <w:ind w:left="68"/>
              <w:rPr>
                <w:sz w:val="16"/>
              </w:rPr>
            </w:pPr>
            <w:r>
              <w:rPr>
                <w:spacing w:val="-2"/>
                <w:sz w:val="16"/>
              </w:rPr>
              <w:t>november</w:t>
            </w:r>
          </w:p>
        </w:tc>
        <w:tc>
          <w:tcPr>
            <w:tcW w:w="646" w:type="dxa"/>
          </w:tcPr>
          <w:p>
            <w:pPr>
              <w:pStyle w:val="TableParagraph"/>
              <w:spacing w:line="166" w:lineRule="exact" w:before="128"/>
              <w:ind w:right="61"/>
              <w:jc w:val="right"/>
              <w:rPr>
                <w:sz w:val="16"/>
              </w:rPr>
            </w:pPr>
            <w:r>
              <w:rPr>
                <w:spacing w:val="-5"/>
                <w:sz w:val="16"/>
              </w:rPr>
              <w:t>36</w:t>
            </w:r>
          </w:p>
        </w:tc>
        <w:tc>
          <w:tcPr>
            <w:tcW w:w="860" w:type="dxa"/>
          </w:tcPr>
          <w:p>
            <w:pPr>
              <w:pStyle w:val="TableParagraph"/>
              <w:spacing w:line="166" w:lineRule="exact" w:before="128"/>
              <w:ind w:right="62"/>
              <w:jc w:val="right"/>
              <w:rPr>
                <w:sz w:val="16"/>
              </w:rPr>
            </w:pPr>
            <w:r>
              <w:rPr>
                <w:spacing w:val="-5"/>
                <w:sz w:val="16"/>
              </w:rPr>
              <w:t>87</w:t>
            </w:r>
          </w:p>
        </w:tc>
        <w:tc>
          <w:tcPr>
            <w:tcW w:w="924" w:type="dxa"/>
          </w:tcPr>
          <w:p>
            <w:pPr>
              <w:pStyle w:val="TableParagraph"/>
              <w:spacing w:line="166" w:lineRule="exact" w:before="128"/>
              <w:ind w:right="56"/>
              <w:jc w:val="right"/>
              <w:rPr>
                <w:sz w:val="16"/>
              </w:rPr>
            </w:pPr>
            <w:r>
              <w:rPr>
                <w:spacing w:val="-4"/>
                <w:sz w:val="16"/>
              </w:rPr>
              <w:t>2,42</w:t>
            </w:r>
          </w:p>
        </w:tc>
        <w:tc>
          <w:tcPr>
            <w:tcW w:w="259" w:type="dxa"/>
            <w:vMerge/>
            <w:tcBorders>
              <w:top w:val="nil"/>
              <w:bottom w:val="nil"/>
            </w:tcBorders>
          </w:tcPr>
          <w:p>
            <w:pPr>
              <w:rPr>
                <w:sz w:val="2"/>
                <w:szCs w:val="2"/>
              </w:rPr>
            </w:pPr>
          </w:p>
        </w:tc>
        <w:tc>
          <w:tcPr>
            <w:tcW w:w="902" w:type="dxa"/>
          </w:tcPr>
          <w:p>
            <w:pPr>
              <w:pStyle w:val="TableParagraph"/>
              <w:spacing w:line="166" w:lineRule="exact" w:before="128"/>
              <w:ind w:left="65"/>
              <w:rPr>
                <w:sz w:val="16"/>
              </w:rPr>
            </w:pPr>
            <w:r>
              <w:rPr>
                <w:spacing w:val="-2"/>
                <w:sz w:val="16"/>
              </w:rPr>
              <w:t>november</w:t>
            </w:r>
          </w:p>
        </w:tc>
        <w:tc>
          <w:tcPr>
            <w:tcW w:w="646" w:type="dxa"/>
          </w:tcPr>
          <w:p>
            <w:pPr>
              <w:pStyle w:val="TableParagraph"/>
              <w:spacing w:line="166" w:lineRule="exact" w:before="128"/>
              <w:ind w:right="62"/>
              <w:jc w:val="right"/>
              <w:rPr>
                <w:sz w:val="16"/>
              </w:rPr>
            </w:pPr>
            <w:r>
              <w:rPr>
                <w:spacing w:val="-5"/>
                <w:sz w:val="16"/>
              </w:rPr>
              <w:t>37</w:t>
            </w:r>
          </w:p>
        </w:tc>
        <w:tc>
          <w:tcPr>
            <w:tcW w:w="720" w:type="dxa"/>
          </w:tcPr>
          <w:p>
            <w:pPr>
              <w:pStyle w:val="TableParagraph"/>
              <w:spacing w:line="166" w:lineRule="exact" w:before="128"/>
              <w:ind w:right="61"/>
              <w:jc w:val="right"/>
              <w:rPr>
                <w:sz w:val="16"/>
              </w:rPr>
            </w:pPr>
            <w:r>
              <w:rPr>
                <w:spacing w:val="-5"/>
                <w:sz w:val="16"/>
              </w:rPr>
              <w:t>52</w:t>
            </w:r>
          </w:p>
        </w:tc>
        <w:tc>
          <w:tcPr>
            <w:tcW w:w="972" w:type="dxa"/>
          </w:tcPr>
          <w:p>
            <w:pPr>
              <w:pStyle w:val="TableParagraph"/>
              <w:spacing w:line="166" w:lineRule="exact" w:before="128"/>
              <w:ind w:right="58"/>
              <w:jc w:val="right"/>
              <w:rPr>
                <w:sz w:val="16"/>
              </w:rPr>
            </w:pPr>
            <w:r>
              <w:rPr>
                <w:spacing w:val="-4"/>
                <w:sz w:val="16"/>
              </w:rPr>
              <w:t>1,41</w:t>
            </w:r>
          </w:p>
        </w:tc>
      </w:tr>
      <w:tr>
        <w:trPr>
          <w:trHeight w:val="316" w:hRule="atLeast"/>
        </w:trPr>
        <w:tc>
          <w:tcPr>
            <w:tcW w:w="999" w:type="dxa"/>
          </w:tcPr>
          <w:p>
            <w:pPr>
              <w:pStyle w:val="TableParagraph"/>
              <w:spacing w:line="168" w:lineRule="exact" w:before="128"/>
              <w:ind w:left="69"/>
              <w:rPr>
                <w:sz w:val="16"/>
              </w:rPr>
            </w:pPr>
            <w:r>
              <w:rPr>
                <w:spacing w:val="-2"/>
                <w:sz w:val="16"/>
              </w:rPr>
              <w:t>december</w:t>
            </w:r>
          </w:p>
        </w:tc>
        <w:tc>
          <w:tcPr>
            <w:tcW w:w="710" w:type="dxa"/>
          </w:tcPr>
          <w:p>
            <w:pPr>
              <w:pStyle w:val="TableParagraph"/>
              <w:spacing w:line="168" w:lineRule="exact" w:before="128"/>
              <w:ind w:right="60"/>
              <w:jc w:val="right"/>
              <w:rPr>
                <w:sz w:val="16"/>
              </w:rPr>
            </w:pPr>
            <w:r>
              <w:rPr>
                <w:spacing w:val="-5"/>
                <w:sz w:val="16"/>
              </w:rPr>
              <w:t>40</w:t>
            </w:r>
          </w:p>
        </w:tc>
        <w:tc>
          <w:tcPr>
            <w:tcW w:w="732" w:type="dxa"/>
          </w:tcPr>
          <w:p>
            <w:pPr>
              <w:pStyle w:val="TableParagraph"/>
              <w:spacing w:line="168" w:lineRule="exact" w:before="128"/>
              <w:ind w:right="60"/>
              <w:jc w:val="right"/>
              <w:rPr>
                <w:sz w:val="16"/>
              </w:rPr>
            </w:pPr>
            <w:r>
              <w:rPr>
                <w:spacing w:val="-5"/>
                <w:sz w:val="16"/>
              </w:rPr>
              <w:t>61</w:t>
            </w:r>
          </w:p>
        </w:tc>
        <w:tc>
          <w:tcPr>
            <w:tcW w:w="973" w:type="dxa"/>
          </w:tcPr>
          <w:p>
            <w:pPr>
              <w:pStyle w:val="TableParagraph"/>
              <w:spacing w:line="168" w:lineRule="exact" w:before="128"/>
              <w:ind w:right="55"/>
              <w:jc w:val="right"/>
              <w:rPr>
                <w:sz w:val="16"/>
              </w:rPr>
            </w:pPr>
            <w:r>
              <w:rPr>
                <w:spacing w:val="-4"/>
                <w:sz w:val="16"/>
              </w:rPr>
              <w:t>1,53</w:t>
            </w:r>
          </w:p>
        </w:tc>
        <w:tc>
          <w:tcPr>
            <w:tcW w:w="190" w:type="dxa"/>
            <w:vMerge/>
            <w:tcBorders>
              <w:top w:val="nil"/>
              <w:bottom w:val="nil"/>
            </w:tcBorders>
          </w:tcPr>
          <w:p>
            <w:pPr>
              <w:rPr>
                <w:sz w:val="2"/>
                <w:szCs w:val="2"/>
              </w:rPr>
            </w:pPr>
          </w:p>
        </w:tc>
        <w:tc>
          <w:tcPr>
            <w:tcW w:w="999" w:type="dxa"/>
          </w:tcPr>
          <w:p>
            <w:pPr>
              <w:pStyle w:val="TableParagraph"/>
              <w:spacing w:line="168" w:lineRule="exact" w:before="128"/>
              <w:ind w:left="68"/>
              <w:rPr>
                <w:sz w:val="16"/>
              </w:rPr>
            </w:pPr>
            <w:r>
              <w:rPr>
                <w:spacing w:val="-2"/>
                <w:sz w:val="16"/>
              </w:rPr>
              <w:t>december</w:t>
            </w:r>
          </w:p>
        </w:tc>
        <w:tc>
          <w:tcPr>
            <w:tcW w:w="646" w:type="dxa"/>
          </w:tcPr>
          <w:p>
            <w:pPr>
              <w:pStyle w:val="TableParagraph"/>
              <w:spacing w:line="168" w:lineRule="exact" w:before="128"/>
              <w:ind w:right="61"/>
              <w:jc w:val="right"/>
              <w:rPr>
                <w:sz w:val="16"/>
              </w:rPr>
            </w:pPr>
            <w:r>
              <w:rPr>
                <w:spacing w:val="-5"/>
                <w:sz w:val="16"/>
              </w:rPr>
              <w:t>29</w:t>
            </w:r>
          </w:p>
        </w:tc>
        <w:tc>
          <w:tcPr>
            <w:tcW w:w="860" w:type="dxa"/>
          </w:tcPr>
          <w:p>
            <w:pPr>
              <w:pStyle w:val="TableParagraph"/>
              <w:spacing w:line="168" w:lineRule="exact" w:before="128"/>
              <w:ind w:right="62"/>
              <w:jc w:val="right"/>
              <w:rPr>
                <w:sz w:val="16"/>
              </w:rPr>
            </w:pPr>
            <w:r>
              <w:rPr>
                <w:spacing w:val="-5"/>
                <w:sz w:val="16"/>
              </w:rPr>
              <w:t>37</w:t>
            </w:r>
          </w:p>
        </w:tc>
        <w:tc>
          <w:tcPr>
            <w:tcW w:w="924" w:type="dxa"/>
          </w:tcPr>
          <w:p>
            <w:pPr>
              <w:pStyle w:val="TableParagraph"/>
              <w:spacing w:line="168" w:lineRule="exact" w:before="128"/>
              <w:ind w:right="56"/>
              <w:jc w:val="right"/>
              <w:rPr>
                <w:sz w:val="16"/>
              </w:rPr>
            </w:pPr>
            <w:r>
              <w:rPr>
                <w:spacing w:val="-4"/>
                <w:sz w:val="16"/>
              </w:rPr>
              <w:t>1,28</w:t>
            </w:r>
          </w:p>
        </w:tc>
        <w:tc>
          <w:tcPr>
            <w:tcW w:w="259" w:type="dxa"/>
            <w:vMerge/>
            <w:tcBorders>
              <w:top w:val="nil"/>
              <w:bottom w:val="nil"/>
            </w:tcBorders>
          </w:tcPr>
          <w:p>
            <w:pPr>
              <w:rPr>
                <w:sz w:val="2"/>
                <w:szCs w:val="2"/>
              </w:rPr>
            </w:pPr>
          </w:p>
        </w:tc>
        <w:tc>
          <w:tcPr>
            <w:tcW w:w="902" w:type="dxa"/>
          </w:tcPr>
          <w:p>
            <w:pPr>
              <w:pStyle w:val="TableParagraph"/>
              <w:spacing w:line="168" w:lineRule="exact" w:before="128"/>
              <w:ind w:left="65"/>
              <w:rPr>
                <w:sz w:val="16"/>
              </w:rPr>
            </w:pPr>
            <w:r>
              <w:rPr>
                <w:spacing w:val="-2"/>
                <w:sz w:val="16"/>
              </w:rPr>
              <w:t>december</w:t>
            </w:r>
          </w:p>
        </w:tc>
        <w:tc>
          <w:tcPr>
            <w:tcW w:w="646" w:type="dxa"/>
          </w:tcPr>
          <w:p>
            <w:pPr>
              <w:pStyle w:val="TableParagraph"/>
              <w:spacing w:line="168" w:lineRule="exact" w:before="128"/>
              <w:ind w:right="62"/>
              <w:jc w:val="right"/>
              <w:rPr>
                <w:sz w:val="16"/>
              </w:rPr>
            </w:pPr>
            <w:r>
              <w:rPr>
                <w:spacing w:val="-5"/>
                <w:sz w:val="16"/>
              </w:rPr>
              <w:t>11</w:t>
            </w:r>
          </w:p>
        </w:tc>
        <w:tc>
          <w:tcPr>
            <w:tcW w:w="720" w:type="dxa"/>
          </w:tcPr>
          <w:p>
            <w:pPr>
              <w:pStyle w:val="TableParagraph"/>
              <w:spacing w:line="168" w:lineRule="exact" w:before="128"/>
              <w:ind w:right="61"/>
              <w:jc w:val="right"/>
              <w:rPr>
                <w:sz w:val="16"/>
              </w:rPr>
            </w:pPr>
            <w:r>
              <w:rPr>
                <w:spacing w:val="-5"/>
                <w:sz w:val="16"/>
              </w:rPr>
              <w:t>24</w:t>
            </w:r>
          </w:p>
        </w:tc>
        <w:tc>
          <w:tcPr>
            <w:tcW w:w="972" w:type="dxa"/>
          </w:tcPr>
          <w:p>
            <w:pPr>
              <w:pStyle w:val="TableParagraph"/>
              <w:spacing w:line="168" w:lineRule="exact" w:before="128"/>
              <w:ind w:right="58"/>
              <w:jc w:val="right"/>
              <w:rPr>
                <w:sz w:val="16"/>
              </w:rPr>
            </w:pPr>
            <w:r>
              <w:rPr>
                <w:spacing w:val="-4"/>
                <w:sz w:val="16"/>
              </w:rPr>
              <w:t>2,18</w:t>
            </w:r>
          </w:p>
        </w:tc>
      </w:tr>
      <w:tr>
        <w:trPr>
          <w:trHeight w:val="313" w:hRule="atLeast"/>
        </w:trPr>
        <w:tc>
          <w:tcPr>
            <w:tcW w:w="999" w:type="dxa"/>
          </w:tcPr>
          <w:p>
            <w:pPr>
              <w:pStyle w:val="TableParagraph"/>
              <w:spacing w:line="166" w:lineRule="exact" w:before="128"/>
              <w:ind w:left="69"/>
              <w:rPr>
                <w:sz w:val="16"/>
              </w:rPr>
            </w:pPr>
            <w:r>
              <w:rPr>
                <w:spacing w:val="-2"/>
                <w:sz w:val="16"/>
              </w:rPr>
              <w:t>povprečje</w:t>
            </w:r>
          </w:p>
        </w:tc>
        <w:tc>
          <w:tcPr>
            <w:tcW w:w="710" w:type="dxa"/>
          </w:tcPr>
          <w:p>
            <w:pPr>
              <w:pStyle w:val="TableParagraph"/>
              <w:spacing w:line="166" w:lineRule="exact" w:before="128"/>
              <w:ind w:right="59"/>
              <w:jc w:val="right"/>
              <w:rPr>
                <w:sz w:val="16"/>
              </w:rPr>
            </w:pPr>
            <w:r>
              <w:rPr>
                <w:spacing w:val="-4"/>
                <w:sz w:val="16"/>
              </w:rPr>
              <w:t>1095</w:t>
            </w:r>
          </w:p>
        </w:tc>
        <w:tc>
          <w:tcPr>
            <w:tcW w:w="732" w:type="dxa"/>
          </w:tcPr>
          <w:p>
            <w:pPr>
              <w:pStyle w:val="TableParagraph"/>
              <w:spacing w:line="166" w:lineRule="exact" w:before="128"/>
              <w:ind w:right="60"/>
              <w:jc w:val="right"/>
              <w:rPr>
                <w:sz w:val="16"/>
              </w:rPr>
            </w:pPr>
            <w:r>
              <w:rPr>
                <w:spacing w:val="-4"/>
                <w:sz w:val="16"/>
              </w:rPr>
              <w:t>2018</w:t>
            </w:r>
          </w:p>
        </w:tc>
        <w:tc>
          <w:tcPr>
            <w:tcW w:w="973" w:type="dxa"/>
          </w:tcPr>
          <w:p>
            <w:pPr>
              <w:pStyle w:val="TableParagraph"/>
              <w:spacing w:line="166" w:lineRule="exact" w:before="128"/>
              <w:ind w:right="55"/>
              <w:jc w:val="right"/>
              <w:rPr>
                <w:sz w:val="16"/>
              </w:rPr>
            </w:pPr>
            <w:r>
              <w:rPr>
                <w:spacing w:val="-4"/>
                <w:sz w:val="16"/>
              </w:rPr>
              <w:t>1,84</w:t>
            </w:r>
          </w:p>
        </w:tc>
        <w:tc>
          <w:tcPr>
            <w:tcW w:w="190" w:type="dxa"/>
            <w:vMerge/>
            <w:tcBorders>
              <w:top w:val="nil"/>
              <w:bottom w:val="nil"/>
            </w:tcBorders>
          </w:tcPr>
          <w:p>
            <w:pPr>
              <w:rPr>
                <w:sz w:val="2"/>
                <w:szCs w:val="2"/>
              </w:rPr>
            </w:pPr>
          </w:p>
        </w:tc>
        <w:tc>
          <w:tcPr>
            <w:tcW w:w="999" w:type="dxa"/>
          </w:tcPr>
          <w:p>
            <w:pPr>
              <w:pStyle w:val="TableParagraph"/>
              <w:spacing w:line="166" w:lineRule="exact" w:before="128"/>
              <w:ind w:left="68"/>
              <w:rPr>
                <w:sz w:val="16"/>
              </w:rPr>
            </w:pPr>
            <w:r>
              <w:rPr>
                <w:spacing w:val="-2"/>
                <w:sz w:val="16"/>
              </w:rPr>
              <w:t>povprečje</w:t>
            </w:r>
          </w:p>
        </w:tc>
        <w:tc>
          <w:tcPr>
            <w:tcW w:w="646" w:type="dxa"/>
          </w:tcPr>
          <w:p>
            <w:pPr>
              <w:pStyle w:val="TableParagraph"/>
              <w:spacing w:line="166" w:lineRule="exact" w:before="128"/>
              <w:ind w:right="61"/>
              <w:jc w:val="right"/>
              <w:rPr>
                <w:sz w:val="16"/>
              </w:rPr>
            </w:pPr>
            <w:r>
              <w:rPr>
                <w:spacing w:val="-5"/>
                <w:sz w:val="16"/>
              </w:rPr>
              <w:t>671</w:t>
            </w:r>
          </w:p>
        </w:tc>
        <w:tc>
          <w:tcPr>
            <w:tcW w:w="860" w:type="dxa"/>
          </w:tcPr>
          <w:p>
            <w:pPr>
              <w:pStyle w:val="TableParagraph"/>
              <w:spacing w:line="166" w:lineRule="exact" w:before="128"/>
              <w:ind w:right="62"/>
              <w:jc w:val="right"/>
              <w:rPr>
                <w:sz w:val="16"/>
              </w:rPr>
            </w:pPr>
            <w:r>
              <w:rPr>
                <w:spacing w:val="-4"/>
                <w:sz w:val="16"/>
              </w:rPr>
              <w:t>1376</w:t>
            </w:r>
          </w:p>
        </w:tc>
        <w:tc>
          <w:tcPr>
            <w:tcW w:w="924" w:type="dxa"/>
          </w:tcPr>
          <w:p>
            <w:pPr>
              <w:pStyle w:val="TableParagraph"/>
              <w:spacing w:line="166" w:lineRule="exact" w:before="128"/>
              <w:ind w:right="56"/>
              <w:jc w:val="right"/>
              <w:rPr>
                <w:sz w:val="16"/>
              </w:rPr>
            </w:pPr>
            <w:r>
              <w:rPr>
                <w:spacing w:val="-4"/>
                <w:sz w:val="16"/>
              </w:rPr>
              <w:t>2,05</w:t>
            </w:r>
          </w:p>
        </w:tc>
        <w:tc>
          <w:tcPr>
            <w:tcW w:w="259" w:type="dxa"/>
            <w:vMerge/>
            <w:tcBorders>
              <w:top w:val="nil"/>
              <w:bottom w:val="nil"/>
            </w:tcBorders>
          </w:tcPr>
          <w:p>
            <w:pPr>
              <w:rPr>
                <w:sz w:val="2"/>
                <w:szCs w:val="2"/>
              </w:rPr>
            </w:pPr>
          </w:p>
        </w:tc>
        <w:tc>
          <w:tcPr>
            <w:tcW w:w="902" w:type="dxa"/>
          </w:tcPr>
          <w:p>
            <w:pPr>
              <w:pStyle w:val="TableParagraph"/>
              <w:spacing w:line="166" w:lineRule="exact" w:before="128"/>
              <w:ind w:left="65"/>
              <w:rPr>
                <w:sz w:val="16"/>
              </w:rPr>
            </w:pPr>
            <w:r>
              <w:rPr>
                <w:spacing w:val="-2"/>
                <w:sz w:val="16"/>
              </w:rPr>
              <w:t>povprečje</w:t>
            </w:r>
          </w:p>
        </w:tc>
        <w:tc>
          <w:tcPr>
            <w:tcW w:w="646" w:type="dxa"/>
          </w:tcPr>
          <w:p>
            <w:pPr>
              <w:pStyle w:val="TableParagraph"/>
              <w:spacing w:line="166" w:lineRule="exact" w:before="128"/>
              <w:ind w:right="62"/>
              <w:jc w:val="right"/>
              <w:rPr>
                <w:sz w:val="16"/>
              </w:rPr>
            </w:pPr>
            <w:r>
              <w:rPr>
                <w:spacing w:val="-5"/>
                <w:sz w:val="16"/>
              </w:rPr>
              <w:t>424</w:t>
            </w:r>
          </w:p>
        </w:tc>
        <w:tc>
          <w:tcPr>
            <w:tcW w:w="720" w:type="dxa"/>
          </w:tcPr>
          <w:p>
            <w:pPr>
              <w:pStyle w:val="TableParagraph"/>
              <w:spacing w:line="166" w:lineRule="exact" w:before="128"/>
              <w:ind w:right="61"/>
              <w:jc w:val="right"/>
              <w:rPr>
                <w:sz w:val="16"/>
              </w:rPr>
            </w:pPr>
            <w:r>
              <w:rPr>
                <w:spacing w:val="-5"/>
                <w:sz w:val="16"/>
              </w:rPr>
              <w:t>642</w:t>
            </w:r>
          </w:p>
        </w:tc>
        <w:tc>
          <w:tcPr>
            <w:tcW w:w="972" w:type="dxa"/>
          </w:tcPr>
          <w:p>
            <w:pPr>
              <w:pStyle w:val="TableParagraph"/>
              <w:spacing w:line="166" w:lineRule="exact" w:before="128"/>
              <w:ind w:right="58"/>
              <w:jc w:val="right"/>
              <w:rPr>
                <w:sz w:val="16"/>
              </w:rPr>
            </w:pPr>
            <w:r>
              <w:rPr>
                <w:spacing w:val="-4"/>
                <w:sz w:val="16"/>
              </w:rPr>
              <w:t>1,51</w:t>
            </w:r>
          </w:p>
        </w:tc>
      </w:tr>
    </w:tbl>
    <w:p>
      <w:pPr>
        <w:spacing w:before="126"/>
        <w:ind w:left="852" w:right="0" w:firstLine="0"/>
        <w:jc w:val="left"/>
        <w:rPr>
          <w:i/>
          <w:sz w:val="22"/>
        </w:rPr>
      </w:pPr>
      <w:r>
        <w:rPr>
          <w:i/>
          <w:sz w:val="22"/>
        </w:rPr>
        <mc:AlternateContent>
          <mc:Choice Requires="wps">
            <w:drawing>
              <wp:anchor distT="0" distB="0" distL="0" distR="0" allowOverlap="1" layoutInCell="1" locked="0" behindDoc="1" simplePos="0" relativeHeight="479897088">
                <wp:simplePos x="0" y="0"/>
                <wp:positionH relativeFrom="page">
                  <wp:posOffset>895667</wp:posOffset>
                </wp:positionH>
                <wp:positionV relativeFrom="paragraph">
                  <wp:posOffset>313626</wp:posOffset>
                </wp:positionV>
                <wp:extent cx="6303010" cy="3391535"/>
                <wp:effectExtent l="0" t="0" r="0" b="0"/>
                <wp:wrapNone/>
                <wp:docPr id="494" name="Group 494"/>
                <wp:cNvGraphicFramePr>
                  <a:graphicFrameLocks/>
                </wp:cNvGraphicFramePr>
                <a:graphic>
                  <a:graphicData uri="http://schemas.microsoft.com/office/word/2010/wordprocessingGroup">
                    <wpg:wgp>
                      <wpg:cNvPr id="494" name="Group 494"/>
                      <wpg:cNvGrpSpPr/>
                      <wpg:grpSpPr>
                        <a:xfrm>
                          <a:off x="0" y="0"/>
                          <a:ext cx="6303010" cy="3391535"/>
                          <a:chExt cx="6303010" cy="3391535"/>
                        </a:xfrm>
                      </wpg:grpSpPr>
                      <wps:wsp>
                        <wps:cNvPr id="495" name="Graphic 495"/>
                        <wps:cNvSpPr/>
                        <wps:spPr>
                          <a:xfrm>
                            <a:off x="716851" y="144462"/>
                            <a:ext cx="5441950" cy="1687830"/>
                          </a:xfrm>
                          <a:custGeom>
                            <a:avLst/>
                            <a:gdLst/>
                            <a:ahLst/>
                            <a:cxnLst/>
                            <a:rect l="l" t="t" r="r" b="b"/>
                            <a:pathLst>
                              <a:path w="5441950" h="1687830">
                                <a:moveTo>
                                  <a:pt x="4850765" y="1687829"/>
                                </a:moveTo>
                                <a:lnTo>
                                  <a:pt x="4870577" y="1687829"/>
                                </a:lnTo>
                              </a:path>
                              <a:path w="5441950" h="1687830">
                                <a:moveTo>
                                  <a:pt x="3502025" y="1687829"/>
                                </a:moveTo>
                                <a:lnTo>
                                  <a:pt x="3521836" y="1687829"/>
                                </a:lnTo>
                              </a:path>
                              <a:path w="5441950" h="1687830">
                                <a:moveTo>
                                  <a:pt x="2665348" y="1687829"/>
                                </a:moveTo>
                                <a:lnTo>
                                  <a:pt x="2683636" y="1687829"/>
                                </a:lnTo>
                              </a:path>
                              <a:path w="5441950" h="1687830">
                                <a:moveTo>
                                  <a:pt x="5361305" y="1687829"/>
                                </a:moveTo>
                                <a:lnTo>
                                  <a:pt x="5441696" y="1687829"/>
                                </a:lnTo>
                              </a:path>
                              <a:path w="5441950" h="1687830">
                                <a:moveTo>
                                  <a:pt x="1083437" y="1687829"/>
                                </a:moveTo>
                                <a:lnTo>
                                  <a:pt x="1103249" y="1687829"/>
                                </a:lnTo>
                              </a:path>
                              <a:path w="5441950" h="1687830">
                                <a:moveTo>
                                  <a:pt x="2339213" y="1687829"/>
                                </a:moveTo>
                                <a:lnTo>
                                  <a:pt x="2359025" y="1687829"/>
                                </a:lnTo>
                              </a:path>
                              <a:path w="5441950" h="1687830">
                                <a:moveTo>
                                  <a:pt x="5268340" y="1687829"/>
                                </a:moveTo>
                                <a:lnTo>
                                  <a:pt x="5288153" y="1687829"/>
                                </a:lnTo>
                              </a:path>
                              <a:path w="5441950" h="1687830">
                                <a:moveTo>
                                  <a:pt x="1593977" y="1687829"/>
                                </a:moveTo>
                                <a:lnTo>
                                  <a:pt x="1753996" y="1687829"/>
                                </a:lnTo>
                              </a:path>
                              <a:path w="5441950" h="1687830">
                                <a:moveTo>
                                  <a:pt x="2432177" y="1687829"/>
                                </a:moveTo>
                                <a:lnTo>
                                  <a:pt x="2592197" y="1687829"/>
                                </a:lnTo>
                              </a:path>
                              <a:path w="5441950" h="1687830">
                                <a:moveTo>
                                  <a:pt x="990473" y="1687829"/>
                                </a:moveTo>
                                <a:lnTo>
                                  <a:pt x="1010285" y="1687829"/>
                                </a:lnTo>
                              </a:path>
                              <a:path w="5441950" h="1687830">
                                <a:moveTo>
                                  <a:pt x="4943729" y="1687829"/>
                                </a:moveTo>
                                <a:lnTo>
                                  <a:pt x="5103749" y="1687829"/>
                                </a:lnTo>
                              </a:path>
                              <a:path w="5441950" h="1687830">
                                <a:moveTo>
                                  <a:pt x="4338701" y="1687829"/>
                                </a:moveTo>
                                <a:lnTo>
                                  <a:pt x="4358513" y="1687829"/>
                                </a:lnTo>
                              </a:path>
                              <a:path w="5441950" h="1687830">
                                <a:moveTo>
                                  <a:pt x="4012565" y="1687829"/>
                                </a:moveTo>
                                <a:lnTo>
                                  <a:pt x="4032377" y="1687829"/>
                                </a:lnTo>
                              </a:path>
                              <a:path w="5441950" h="1687830">
                                <a:moveTo>
                                  <a:pt x="1176401" y="1687829"/>
                                </a:moveTo>
                                <a:lnTo>
                                  <a:pt x="1336420" y="1687829"/>
                                </a:lnTo>
                              </a:path>
                              <a:path w="5441950" h="1687830">
                                <a:moveTo>
                                  <a:pt x="3268853" y="1687829"/>
                                </a:moveTo>
                                <a:lnTo>
                                  <a:pt x="3428873" y="1687829"/>
                                </a:lnTo>
                              </a:path>
                              <a:path w="5441950" h="1687830">
                                <a:moveTo>
                                  <a:pt x="3921125" y="1687829"/>
                                </a:moveTo>
                                <a:lnTo>
                                  <a:pt x="3939413" y="1687829"/>
                                </a:lnTo>
                              </a:path>
                              <a:path w="5441950" h="1687830">
                                <a:moveTo>
                                  <a:pt x="3175889" y="1687829"/>
                                </a:moveTo>
                                <a:lnTo>
                                  <a:pt x="3195701" y="1687829"/>
                                </a:lnTo>
                              </a:path>
                              <a:path w="5441950" h="1687830">
                                <a:moveTo>
                                  <a:pt x="2013077" y="1687829"/>
                                </a:moveTo>
                                <a:lnTo>
                                  <a:pt x="2173097" y="1687829"/>
                                </a:lnTo>
                              </a:path>
                              <a:path w="5441950" h="1687830">
                                <a:moveTo>
                                  <a:pt x="4524629" y="1687829"/>
                                </a:moveTo>
                                <a:lnTo>
                                  <a:pt x="4684649" y="1687829"/>
                                </a:lnTo>
                              </a:path>
                              <a:path w="5441950" h="1687830">
                                <a:moveTo>
                                  <a:pt x="2849753" y="1687829"/>
                                </a:moveTo>
                                <a:lnTo>
                                  <a:pt x="3009772" y="1687829"/>
                                </a:lnTo>
                              </a:path>
                              <a:path w="5441950" h="1687830">
                                <a:moveTo>
                                  <a:pt x="1409573" y="1687829"/>
                                </a:moveTo>
                                <a:lnTo>
                                  <a:pt x="1427861" y="1687829"/>
                                </a:lnTo>
                              </a:path>
                              <a:path w="5441950" h="1687830">
                                <a:moveTo>
                                  <a:pt x="2246248" y="1687829"/>
                                </a:moveTo>
                                <a:lnTo>
                                  <a:pt x="2266060" y="1687829"/>
                                </a:lnTo>
                              </a:path>
                              <a:path w="5441950" h="1687830">
                                <a:moveTo>
                                  <a:pt x="5176901" y="1687829"/>
                                </a:moveTo>
                                <a:lnTo>
                                  <a:pt x="5195188" y="1687829"/>
                                </a:lnTo>
                              </a:path>
                              <a:path w="5441950" h="1687830">
                                <a:moveTo>
                                  <a:pt x="1501013" y="1687829"/>
                                </a:moveTo>
                                <a:lnTo>
                                  <a:pt x="1520825" y="1687829"/>
                                </a:lnTo>
                              </a:path>
                              <a:path w="5441950" h="1687830">
                                <a:moveTo>
                                  <a:pt x="4431665" y="1687829"/>
                                </a:moveTo>
                                <a:lnTo>
                                  <a:pt x="4451477" y="1687829"/>
                                </a:lnTo>
                              </a:path>
                              <a:path w="5441950" h="1687830">
                                <a:moveTo>
                                  <a:pt x="757301" y="1687829"/>
                                </a:moveTo>
                                <a:lnTo>
                                  <a:pt x="917320" y="1687829"/>
                                </a:lnTo>
                              </a:path>
                              <a:path w="5441950" h="1687830">
                                <a:moveTo>
                                  <a:pt x="571373" y="1687829"/>
                                </a:moveTo>
                                <a:lnTo>
                                  <a:pt x="684149" y="1687829"/>
                                </a:lnTo>
                              </a:path>
                              <a:path w="5441950" h="1687830">
                                <a:moveTo>
                                  <a:pt x="1920113" y="1687829"/>
                                </a:moveTo>
                                <a:lnTo>
                                  <a:pt x="1939925" y="1687829"/>
                                </a:lnTo>
                              </a:path>
                              <a:path w="5441950" h="1687830">
                                <a:moveTo>
                                  <a:pt x="1827148" y="1687829"/>
                                </a:moveTo>
                                <a:lnTo>
                                  <a:pt x="1846960" y="1687829"/>
                                </a:lnTo>
                              </a:path>
                              <a:path w="5441950" h="1687830">
                                <a:moveTo>
                                  <a:pt x="0" y="1687829"/>
                                </a:moveTo>
                                <a:lnTo>
                                  <a:pt x="80644" y="1687829"/>
                                </a:lnTo>
                              </a:path>
                              <a:path w="5441950" h="1687830">
                                <a:moveTo>
                                  <a:pt x="3594989" y="1687829"/>
                                </a:moveTo>
                                <a:lnTo>
                                  <a:pt x="3614801" y="1687829"/>
                                </a:lnTo>
                              </a:path>
                              <a:path w="5441950" h="1687830">
                                <a:moveTo>
                                  <a:pt x="338200" y="1687829"/>
                                </a:moveTo>
                                <a:lnTo>
                                  <a:pt x="498220" y="1687829"/>
                                </a:lnTo>
                              </a:path>
                              <a:path w="5441950" h="1687830">
                                <a:moveTo>
                                  <a:pt x="245237" y="1687829"/>
                                </a:moveTo>
                                <a:lnTo>
                                  <a:pt x="265049" y="1687829"/>
                                </a:lnTo>
                              </a:path>
                              <a:path w="5441950" h="1687830">
                                <a:moveTo>
                                  <a:pt x="4105529" y="1687829"/>
                                </a:moveTo>
                                <a:lnTo>
                                  <a:pt x="4265549" y="1687829"/>
                                </a:lnTo>
                              </a:path>
                              <a:path w="5441950" h="1687830">
                                <a:moveTo>
                                  <a:pt x="2756789" y="1687829"/>
                                </a:moveTo>
                                <a:lnTo>
                                  <a:pt x="2776601" y="1687829"/>
                                </a:lnTo>
                              </a:path>
                              <a:path w="5441950" h="1687830">
                                <a:moveTo>
                                  <a:pt x="3687953" y="1687829"/>
                                </a:moveTo>
                                <a:lnTo>
                                  <a:pt x="3847973" y="1687829"/>
                                </a:lnTo>
                              </a:path>
                              <a:path w="5441950" h="1687830">
                                <a:moveTo>
                                  <a:pt x="3082925" y="1687829"/>
                                </a:moveTo>
                                <a:lnTo>
                                  <a:pt x="3102736" y="1687829"/>
                                </a:lnTo>
                              </a:path>
                              <a:path w="5441950" h="1687830">
                                <a:moveTo>
                                  <a:pt x="153797" y="1687829"/>
                                </a:moveTo>
                                <a:lnTo>
                                  <a:pt x="172085" y="1687829"/>
                                </a:lnTo>
                              </a:path>
                              <a:path w="5441950" h="1687830">
                                <a:moveTo>
                                  <a:pt x="4757801" y="1687829"/>
                                </a:moveTo>
                                <a:lnTo>
                                  <a:pt x="4777613" y="1687829"/>
                                </a:lnTo>
                              </a:path>
                              <a:path w="5441950" h="1687830">
                                <a:moveTo>
                                  <a:pt x="4850765" y="1351025"/>
                                </a:moveTo>
                                <a:lnTo>
                                  <a:pt x="5103749" y="1351025"/>
                                </a:lnTo>
                              </a:path>
                              <a:path w="5441950" h="1687830">
                                <a:moveTo>
                                  <a:pt x="0" y="1351025"/>
                                </a:moveTo>
                                <a:lnTo>
                                  <a:pt x="80644" y="1351025"/>
                                </a:lnTo>
                              </a:path>
                              <a:path w="5441950" h="1687830">
                                <a:moveTo>
                                  <a:pt x="2246248" y="1351025"/>
                                </a:moveTo>
                                <a:lnTo>
                                  <a:pt x="2592197" y="1351025"/>
                                </a:lnTo>
                              </a:path>
                              <a:path w="5441950" h="1687830">
                                <a:moveTo>
                                  <a:pt x="3082925" y="1351025"/>
                                </a:moveTo>
                                <a:lnTo>
                                  <a:pt x="3102736" y="1351025"/>
                                </a:lnTo>
                              </a:path>
                              <a:path w="5441950" h="1687830">
                                <a:moveTo>
                                  <a:pt x="571373" y="1351025"/>
                                </a:moveTo>
                                <a:lnTo>
                                  <a:pt x="684149" y="1351025"/>
                                </a:lnTo>
                              </a:path>
                              <a:path w="5441950" h="1687830">
                                <a:moveTo>
                                  <a:pt x="153797" y="1351025"/>
                                </a:moveTo>
                                <a:lnTo>
                                  <a:pt x="265049" y="1351025"/>
                                </a:lnTo>
                              </a:path>
                              <a:path w="5441950" h="1687830">
                                <a:moveTo>
                                  <a:pt x="338200" y="1351025"/>
                                </a:moveTo>
                                <a:lnTo>
                                  <a:pt x="498220" y="1351025"/>
                                </a:lnTo>
                              </a:path>
                              <a:path w="5441950" h="1687830">
                                <a:moveTo>
                                  <a:pt x="4338701" y="1351025"/>
                                </a:moveTo>
                                <a:lnTo>
                                  <a:pt x="4777613" y="1351025"/>
                                </a:lnTo>
                              </a:path>
                              <a:path w="5441950" h="1687830">
                                <a:moveTo>
                                  <a:pt x="3268853" y="1351025"/>
                                </a:moveTo>
                                <a:lnTo>
                                  <a:pt x="4265549" y="1351025"/>
                                </a:lnTo>
                              </a:path>
                              <a:path w="5441950" h="1687830">
                                <a:moveTo>
                                  <a:pt x="757301" y="1351025"/>
                                </a:moveTo>
                                <a:lnTo>
                                  <a:pt x="2173097" y="1351025"/>
                                </a:lnTo>
                              </a:path>
                              <a:path w="5441950" h="1687830">
                                <a:moveTo>
                                  <a:pt x="3175889" y="1351025"/>
                                </a:moveTo>
                                <a:lnTo>
                                  <a:pt x="3195701" y="1351025"/>
                                </a:lnTo>
                              </a:path>
                              <a:path w="5441950" h="1687830">
                                <a:moveTo>
                                  <a:pt x="5176901" y="1351025"/>
                                </a:moveTo>
                                <a:lnTo>
                                  <a:pt x="5441696" y="1351025"/>
                                </a:lnTo>
                              </a:path>
                              <a:path w="5441950" h="1687830">
                                <a:moveTo>
                                  <a:pt x="2665348" y="1351025"/>
                                </a:moveTo>
                                <a:lnTo>
                                  <a:pt x="3009772" y="1351025"/>
                                </a:lnTo>
                              </a:path>
                              <a:path w="5441950" h="1687830">
                                <a:moveTo>
                                  <a:pt x="3082925" y="1012697"/>
                                </a:moveTo>
                                <a:lnTo>
                                  <a:pt x="3102736" y="1012697"/>
                                </a:lnTo>
                              </a:path>
                              <a:path w="5441950" h="1687830">
                                <a:moveTo>
                                  <a:pt x="3268853" y="1012697"/>
                                </a:moveTo>
                                <a:lnTo>
                                  <a:pt x="5441696" y="1012697"/>
                                </a:lnTo>
                              </a:path>
                              <a:path w="5441950" h="1687830">
                                <a:moveTo>
                                  <a:pt x="0" y="1012697"/>
                                </a:moveTo>
                                <a:lnTo>
                                  <a:pt x="3009772" y="1012697"/>
                                </a:lnTo>
                              </a:path>
                              <a:path w="5441950" h="1687830">
                                <a:moveTo>
                                  <a:pt x="3175889" y="1012697"/>
                                </a:moveTo>
                                <a:lnTo>
                                  <a:pt x="3195701" y="1012697"/>
                                </a:lnTo>
                              </a:path>
                              <a:path w="5441950" h="1687830">
                                <a:moveTo>
                                  <a:pt x="0" y="675893"/>
                                </a:moveTo>
                                <a:lnTo>
                                  <a:pt x="3102736" y="675893"/>
                                </a:lnTo>
                              </a:path>
                              <a:path w="5441950" h="1687830">
                                <a:moveTo>
                                  <a:pt x="3175889" y="675893"/>
                                </a:moveTo>
                                <a:lnTo>
                                  <a:pt x="5441696" y="675893"/>
                                </a:lnTo>
                              </a:path>
                              <a:path w="5441950" h="1687830">
                                <a:moveTo>
                                  <a:pt x="3175889" y="337565"/>
                                </a:moveTo>
                                <a:lnTo>
                                  <a:pt x="5441696" y="337565"/>
                                </a:lnTo>
                              </a:path>
                              <a:path w="5441950" h="1687830">
                                <a:moveTo>
                                  <a:pt x="0" y="337565"/>
                                </a:moveTo>
                                <a:lnTo>
                                  <a:pt x="3102736" y="337565"/>
                                </a:lnTo>
                              </a:path>
                              <a:path w="5441950" h="1687830">
                                <a:moveTo>
                                  <a:pt x="0" y="0"/>
                                </a:moveTo>
                                <a:lnTo>
                                  <a:pt x="5441696" y="0"/>
                                </a:lnTo>
                              </a:path>
                            </a:pathLst>
                          </a:custGeom>
                          <a:ln w="9525">
                            <a:solidFill>
                              <a:srgbClr val="D9D9D9"/>
                            </a:solidFill>
                            <a:prstDash val="solid"/>
                          </a:ln>
                        </wps:spPr>
                        <wps:bodyPr wrap="square" lIns="0" tIns="0" rIns="0" bIns="0" rtlCol="0">
                          <a:prstTxWarp prst="textNoShape">
                            <a:avLst/>
                          </a:prstTxWarp>
                          <a:noAutofit/>
                        </wps:bodyPr>
                      </wps:wsp>
                      <wps:wsp>
                        <wps:cNvPr id="496" name="Graphic 496"/>
                        <wps:cNvSpPr/>
                        <wps:spPr>
                          <a:xfrm>
                            <a:off x="797496" y="1050480"/>
                            <a:ext cx="5096510" cy="1120140"/>
                          </a:xfrm>
                          <a:custGeom>
                            <a:avLst/>
                            <a:gdLst/>
                            <a:ahLst/>
                            <a:cxnLst/>
                            <a:rect l="l" t="t" r="r" b="b"/>
                            <a:pathLst>
                              <a:path w="5096510" h="1120140">
                                <a:moveTo>
                                  <a:pt x="73152" y="385572"/>
                                </a:moveTo>
                                <a:lnTo>
                                  <a:pt x="0" y="385572"/>
                                </a:lnTo>
                                <a:lnTo>
                                  <a:pt x="0" y="1119759"/>
                                </a:lnTo>
                                <a:lnTo>
                                  <a:pt x="73152" y="1119759"/>
                                </a:lnTo>
                                <a:lnTo>
                                  <a:pt x="73152" y="385572"/>
                                </a:lnTo>
                                <a:close/>
                              </a:path>
                              <a:path w="5096510" h="1120140">
                                <a:moveTo>
                                  <a:pt x="490728" y="245364"/>
                                </a:moveTo>
                                <a:lnTo>
                                  <a:pt x="417576" y="245364"/>
                                </a:lnTo>
                                <a:lnTo>
                                  <a:pt x="417576" y="1119759"/>
                                </a:lnTo>
                                <a:lnTo>
                                  <a:pt x="490728" y="1119759"/>
                                </a:lnTo>
                                <a:lnTo>
                                  <a:pt x="490728" y="245364"/>
                                </a:lnTo>
                                <a:close/>
                              </a:path>
                              <a:path w="5096510" h="1120140">
                                <a:moveTo>
                                  <a:pt x="909828" y="624840"/>
                                </a:moveTo>
                                <a:lnTo>
                                  <a:pt x="836676" y="624840"/>
                                </a:lnTo>
                                <a:lnTo>
                                  <a:pt x="836676" y="1119759"/>
                                </a:lnTo>
                                <a:lnTo>
                                  <a:pt x="909828" y="1119759"/>
                                </a:lnTo>
                                <a:lnTo>
                                  <a:pt x="909828" y="624840"/>
                                </a:lnTo>
                                <a:close/>
                              </a:path>
                              <a:path w="5096510" h="1120140">
                                <a:moveTo>
                                  <a:pt x="1328928" y="486156"/>
                                </a:moveTo>
                                <a:lnTo>
                                  <a:pt x="1255776" y="486156"/>
                                </a:lnTo>
                                <a:lnTo>
                                  <a:pt x="1255776" y="1119759"/>
                                </a:lnTo>
                                <a:lnTo>
                                  <a:pt x="1328928" y="1119759"/>
                                </a:lnTo>
                                <a:lnTo>
                                  <a:pt x="1328928" y="486156"/>
                                </a:lnTo>
                                <a:close/>
                              </a:path>
                              <a:path w="5096510" h="1120140">
                                <a:moveTo>
                                  <a:pt x="1746504" y="585216"/>
                                </a:moveTo>
                                <a:lnTo>
                                  <a:pt x="1673352" y="585216"/>
                                </a:lnTo>
                                <a:lnTo>
                                  <a:pt x="1673352" y="1119759"/>
                                </a:lnTo>
                                <a:lnTo>
                                  <a:pt x="1746504" y="1119759"/>
                                </a:lnTo>
                                <a:lnTo>
                                  <a:pt x="1746504" y="585216"/>
                                </a:lnTo>
                                <a:close/>
                              </a:path>
                              <a:path w="5096510" h="1120140">
                                <a:moveTo>
                                  <a:pt x="2165604" y="379476"/>
                                </a:moveTo>
                                <a:lnTo>
                                  <a:pt x="2092452" y="379476"/>
                                </a:lnTo>
                                <a:lnTo>
                                  <a:pt x="2092452" y="1119759"/>
                                </a:lnTo>
                                <a:lnTo>
                                  <a:pt x="2165604" y="1119759"/>
                                </a:lnTo>
                                <a:lnTo>
                                  <a:pt x="2165604" y="379476"/>
                                </a:lnTo>
                                <a:close/>
                              </a:path>
                              <a:path w="5096510" h="1120140">
                                <a:moveTo>
                                  <a:pt x="2584704" y="362712"/>
                                </a:moveTo>
                                <a:lnTo>
                                  <a:pt x="2511552" y="362712"/>
                                </a:lnTo>
                                <a:lnTo>
                                  <a:pt x="2511552" y="1119759"/>
                                </a:lnTo>
                                <a:lnTo>
                                  <a:pt x="2584704" y="1119759"/>
                                </a:lnTo>
                                <a:lnTo>
                                  <a:pt x="2584704" y="362712"/>
                                </a:lnTo>
                                <a:close/>
                              </a:path>
                              <a:path w="5096510" h="1120140">
                                <a:moveTo>
                                  <a:pt x="3002280" y="0"/>
                                </a:moveTo>
                                <a:lnTo>
                                  <a:pt x="2929128" y="0"/>
                                </a:lnTo>
                                <a:lnTo>
                                  <a:pt x="2929128" y="1119759"/>
                                </a:lnTo>
                                <a:lnTo>
                                  <a:pt x="3002280" y="1119759"/>
                                </a:lnTo>
                                <a:lnTo>
                                  <a:pt x="3002280" y="0"/>
                                </a:lnTo>
                                <a:close/>
                              </a:path>
                              <a:path w="5096510" h="1120140">
                                <a:moveTo>
                                  <a:pt x="3421380" y="620268"/>
                                </a:moveTo>
                                <a:lnTo>
                                  <a:pt x="3348228" y="620268"/>
                                </a:lnTo>
                                <a:lnTo>
                                  <a:pt x="3348228" y="1119759"/>
                                </a:lnTo>
                                <a:lnTo>
                                  <a:pt x="3421380" y="1119759"/>
                                </a:lnTo>
                                <a:lnTo>
                                  <a:pt x="3421380" y="620268"/>
                                </a:lnTo>
                                <a:close/>
                              </a:path>
                              <a:path w="5096510" h="1120140">
                                <a:moveTo>
                                  <a:pt x="3840480" y="530352"/>
                                </a:moveTo>
                                <a:lnTo>
                                  <a:pt x="3767328" y="530352"/>
                                </a:lnTo>
                                <a:lnTo>
                                  <a:pt x="3767328" y="1119759"/>
                                </a:lnTo>
                                <a:lnTo>
                                  <a:pt x="3840480" y="1119759"/>
                                </a:lnTo>
                                <a:lnTo>
                                  <a:pt x="3840480" y="530352"/>
                                </a:lnTo>
                                <a:close/>
                              </a:path>
                              <a:path w="5096510" h="1120140">
                                <a:moveTo>
                                  <a:pt x="4258056" y="303276"/>
                                </a:moveTo>
                                <a:lnTo>
                                  <a:pt x="4184904" y="303276"/>
                                </a:lnTo>
                                <a:lnTo>
                                  <a:pt x="4184904" y="1119759"/>
                                </a:lnTo>
                                <a:lnTo>
                                  <a:pt x="4258056" y="1119759"/>
                                </a:lnTo>
                                <a:lnTo>
                                  <a:pt x="4258056" y="303276"/>
                                </a:lnTo>
                                <a:close/>
                              </a:path>
                              <a:path w="5096510" h="1120140">
                                <a:moveTo>
                                  <a:pt x="4677156" y="688848"/>
                                </a:moveTo>
                                <a:lnTo>
                                  <a:pt x="4604004" y="688848"/>
                                </a:lnTo>
                                <a:lnTo>
                                  <a:pt x="4604004" y="1119759"/>
                                </a:lnTo>
                                <a:lnTo>
                                  <a:pt x="4677156" y="1119759"/>
                                </a:lnTo>
                                <a:lnTo>
                                  <a:pt x="4677156" y="688848"/>
                                </a:lnTo>
                                <a:close/>
                              </a:path>
                              <a:path w="5096510" h="1120140">
                                <a:moveTo>
                                  <a:pt x="5096256" y="426720"/>
                                </a:moveTo>
                                <a:lnTo>
                                  <a:pt x="5023104" y="426720"/>
                                </a:lnTo>
                                <a:lnTo>
                                  <a:pt x="5023104" y="1119759"/>
                                </a:lnTo>
                                <a:lnTo>
                                  <a:pt x="5096256" y="1119759"/>
                                </a:lnTo>
                                <a:lnTo>
                                  <a:pt x="5096256" y="426720"/>
                                </a:lnTo>
                                <a:close/>
                              </a:path>
                            </a:pathLst>
                          </a:custGeom>
                          <a:solidFill>
                            <a:srgbClr val="4471C4"/>
                          </a:solidFill>
                        </wps:spPr>
                        <wps:bodyPr wrap="square" lIns="0" tIns="0" rIns="0" bIns="0" rtlCol="0">
                          <a:prstTxWarp prst="textNoShape">
                            <a:avLst/>
                          </a:prstTxWarp>
                          <a:noAutofit/>
                        </wps:bodyPr>
                      </wps:wsp>
                      <wps:wsp>
                        <wps:cNvPr id="497" name="Graphic 497"/>
                        <wps:cNvSpPr/>
                        <wps:spPr>
                          <a:xfrm>
                            <a:off x="888936" y="312864"/>
                            <a:ext cx="5096510" cy="1857375"/>
                          </a:xfrm>
                          <a:custGeom>
                            <a:avLst/>
                            <a:gdLst/>
                            <a:ahLst/>
                            <a:cxnLst/>
                            <a:rect l="l" t="t" r="r" b="b"/>
                            <a:pathLst>
                              <a:path w="5096510" h="1857375">
                                <a:moveTo>
                                  <a:pt x="73152" y="1316736"/>
                                </a:moveTo>
                                <a:lnTo>
                                  <a:pt x="0" y="1316736"/>
                                </a:lnTo>
                                <a:lnTo>
                                  <a:pt x="0" y="1857375"/>
                                </a:lnTo>
                                <a:lnTo>
                                  <a:pt x="73152" y="1857375"/>
                                </a:lnTo>
                                <a:lnTo>
                                  <a:pt x="73152" y="1316736"/>
                                </a:lnTo>
                                <a:close/>
                              </a:path>
                              <a:path w="5096510" h="1857375">
                                <a:moveTo>
                                  <a:pt x="492252" y="1519428"/>
                                </a:moveTo>
                                <a:lnTo>
                                  <a:pt x="419100" y="1519428"/>
                                </a:lnTo>
                                <a:lnTo>
                                  <a:pt x="419100" y="1857375"/>
                                </a:lnTo>
                                <a:lnTo>
                                  <a:pt x="492252" y="1857375"/>
                                </a:lnTo>
                                <a:lnTo>
                                  <a:pt x="492252" y="1519428"/>
                                </a:lnTo>
                                <a:close/>
                              </a:path>
                              <a:path w="5096510" h="1857375">
                                <a:moveTo>
                                  <a:pt x="911352" y="1490472"/>
                                </a:moveTo>
                                <a:lnTo>
                                  <a:pt x="838200" y="1490472"/>
                                </a:lnTo>
                                <a:lnTo>
                                  <a:pt x="838200" y="1857375"/>
                                </a:lnTo>
                                <a:lnTo>
                                  <a:pt x="911352" y="1857375"/>
                                </a:lnTo>
                                <a:lnTo>
                                  <a:pt x="911352" y="1490472"/>
                                </a:lnTo>
                                <a:close/>
                              </a:path>
                              <a:path w="5096510" h="1857375">
                                <a:moveTo>
                                  <a:pt x="1328928" y="1321308"/>
                                </a:moveTo>
                                <a:lnTo>
                                  <a:pt x="1255776" y="1321308"/>
                                </a:lnTo>
                                <a:lnTo>
                                  <a:pt x="1255776" y="1857375"/>
                                </a:lnTo>
                                <a:lnTo>
                                  <a:pt x="1328928" y="1857375"/>
                                </a:lnTo>
                                <a:lnTo>
                                  <a:pt x="1328928" y="1321308"/>
                                </a:lnTo>
                                <a:close/>
                              </a:path>
                              <a:path w="5096510" h="1857375">
                                <a:moveTo>
                                  <a:pt x="1748028" y="1217676"/>
                                </a:moveTo>
                                <a:lnTo>
                                  <a:pt x="1674876" y="1217676"/>
                                </a:lnTo>
                                <a:lnTo>
                                  <a:pt x="1674876" y="1857375"/>
                                </a:lnTo>
                                <a:lnTo>
                                  <a:pt x="1748028" y="1857375"/>
                                </a:lnTo>
                                <a:lnTo>
                                  <a:pt x="1748028" y="1217676"/>
                                </a:lnTo>
                                <a:close/>
                              </a:path>
                              <a:path w="5096510" h="1857375">
                                <a:moveTo>
                                  <a:pt x="2167128" y="1435608"/>
                                </a:moveTo>
                                <a:lnTo>
                                  <a:pt x="2093976" y="1435608"/>
                                </a:lnTo>
                                <a:lnTo>
                                  <a:pt x="2093976" y="1857375"/>
                                </a:lnTo>
                                <a:lnTo>
                                  <a:pt x="2167128" y="1857375"/>
                                </a:lnTo>
                                <a:lnTo>
                                  <a:pt x="2167128" y="1435608"/>
                                </a:lnTo>
                                <a:close/>
                              </a:path>
                              <a:path w="5096510" h="1857375">
                                <a:moveTo>
                                  <a:pt x="2584704" y="1510284"/>
                                </a:moveTo>
                                <a:lnTo>
                                  <a:pt x="2511552" y="1510284"/>
                                </a:lnTo>
                                <a:lnTo>
                                  <a:pt x="2511552" y="1857375"/>
                                </a:lnTo>
                                <a:lnTo>
                                  <a:pt x="2584704" y="1857375"/>
                                </a:lnTo>
                                <a:lnTo>
                                  <a:pt x="2584704" y="1510284"/>
                                </a:lnTo>
                                <a:close/>
                              </a:path>
                              <a:path w="5096510" h="1857375">
                                <a:moveTo>
                                  <a:pt x="3003804" y="0"/>
                                </a:moveTo>
                                <a:lnTo>
                                  <a:pt x="2930652" y="0"/>
                                </a:lnTo>
                                <a:lnTo>
                                  <a:pt x="2930652" y="1857375"/>
                                </a:lnTo>
                                <a:lnTo>
                                  <a:pt x="3003804" y="1857375"/>
                                </a:lnTo>
                                <a:lnTo>
                                  <a:pt x="3003804" y="0"/>
                                </a:lnTo>
                                <a:close/>
                              </a:path>
                              <a:path w="5096510" h="1857375">
                                <a:moveTo>
                                  <a:pt x="3422904" y="1488948"/>
                                </a:moveTo>
                                <a:lnTo>
                                  <a:pt x="3349752" y="1488948"/>
                                </a:lnTo>
                                <a:lnTo>
                                  <a:pt x="3349752" y="1857375"/>
                                </a:lnTo>
                                <a:lnTo>
                                  <a:pt x="3422904" y="1857375"/>
                                </a:lnTo>
                                <a:lnTo>
                                  <a:pt x="3422904" y="1488948"/>
                                </a:lnTo>
                                <a:close/>
                              </a:path>
                              <a:path w="5096510" h="1857375">
                                <a:moveTo>
                                  <a:pt x="3840480" y="1435608"/>
                                </a:moveTo>
                                <a:lnTo>
                                  <a:pt x="3767328" y="1435608"/>
                                </a:lnTo>
                                <a:lnTo>
                                  <a:pt x="3767328" y="1857375"/>
                                </a:lnTo>
                                <a:lnTo>
                                  <a:pt x="3840480" y="1857375"/>
                                </a:lnTo>
                                <a:lnTo>
                                  <a:pt x="3840480" y="1435608"/>
                                </a:lnTo>
                                <a:close/>
                              </a:path>
                              <a:path w="5096510" h="1857375">
                                <a:moveTo>
                                  <a:pt x="4259580" y="1382268"/>
                                </a:moveTo>
                                <a:lnTo>
                                  <a:pt x="4186428" y="1382268"/>
                                </a:lnTo>
                                <a:lnTo>
                                  <a:pt x="4186428" y="1857375"/>
                                </a:lnTo>
                                <a:lnTo>
                                  <a:pt x="4259580" y="1857375"/>
                                </a:lnTo>
                                <a:lnTo>
                                  <a:pt x="4259580" y="1382268"/>
                                </a:lnTo>
                                <a:close/>
                              </a:path>
                              <a:path w="5096510" h="1857375">
                                <a:moveTo>
                                  <a:pt x="4678680" y="1120140"/>
                                </a:moveTo>
                                <a:lnTo>
                                  <a:pt x="4605528" y="1120140"/>
                                </a:lnTo>
                                <a:lnTo>
                                  <a:pt x="4605528" y="1857375"/>
                                </a:lnTo>
                                <a:lnTo>
                                  <a:pt x="4678680" y="1857375"/>
                                </a:lnTo>
                                <a:lnTo>
                                  <a:pt x="4678680" y="1120140"/>
                                </a:lnTo>
                                <a:close/>
                              </a:path>
                              <a:path w="5096510" h="1857375">
                                <a:moveTo>
                                  <a:pt x="5096256" y="1345692"/>
                                </a:moveTo>
                                <a:lnTo>
                                  <a:pt x="5023104" y="1345692"/>
                                </a:lnTo>
                                <a:lnTo>
                                  <a:pt x="5023104" y="1857375"/>
                                </a:lnTo>
                                <a:lnTo>
                                  <a:pt x="5096256" y="1857375"/>
                                </a:lnTo>
                                <a:lnTo>
                                  <a:pt x="5096256" y="1345692"/>
                                </a:lnTo>
                                <a:close/>
                              </a:path>
                            </a:pathLst>
                          </a:custGeom>
                          <a:solidFill>
                            <a:srgbClr val="EC7C30"/>
                          </a:solidFill>
                        </wps:spPr>
                        <wps:bodyPr wrap="square" lIns="0" tIns="0" rIns="0" bIns="0" rtlCol="0">
                          <a:prstTxWarp prst="textNoShape">
                            <a:avLst/>
                          </a:prstTxWarp>
                          <a:noAutofit/>
                        </wps:bodyPr>
                      </wps:wsp>
                      <wps:wsp>
                        <wps:cNvPr id="498" name="Graphic 498"/>
                        <wps:cNvSpPr/>
                        <wps:spPr>
                          <a:xfrm>
                            <a:off x="981900" y="898080"/>
                            <a:ext cx="5096510" cy="1272540"/>
                          </a:xfrm>
                          <a:custGeom>
                            <a:avLst/>
                            <a:gdLst/>
                            <a:ahLst/>
                            <a:cxnLst/>
                            <a:rect l="l" t="t" r="r" b="b"/>
                            <a:pathLst>
                              <a:path w="5096510" h="1272540">
                                <a:moveTo>
                                  <a:pt x="73152" y="573024"/>
                                </a:moveTo>
                                <a:lnTo>
                                  <a:pt x="0" y="573024"/>
                                </a:lnTo>
                                <a:lnTo>
                                  <a:pt x="0" y="1272159"/>
                                </a:lnTo>
                                <a:lnTo>
                                  <a:pt x="73152" y="1272159"/>
                                </a:lnTo>
                                <a:lnTo>
                                  <a:pt x="73152" y="573024"/>
                                </a:lnTo>
                                <a:close/>
                              </a:path>
                              <a:path w="5096510" h="1272540">
                                <a:moveTo>
                                  <a:pt x="492252" y="489204"/>
                                </a:moveTo>
                                <a:lnTo>
                                  <a:pt x="419100" y="489204"/>
                                </a:lnTo>
                                <a:lnTo>
                                  <a:pt x="419100" y="1272159"/>
                                </a:lnTo>
                                <a:lnTo>
                                  <a:pt x="492252" y="1272159"/>
                                </a:lnTo>
                                <a:lnTo>
                                  <a:pt x="492252" y="489204"/>
                                </a:lnTo>
                                <a:close/>
                              </a:path>
                              <a:path w="5096510" h="1272540">
                                <a:moveTo>
                                  <a:pt x="911352" y="813816"/>
                                </a:moveTo>
                                <a:lnTo>
                                  <a:pt x="838200" y="813816"/>
                                </a:lnTo>
                                <a:lnTo>
                                  <a:pt x="838200" y="1272159"/>
                                </a:lnTo>
                                <a:lnTo>
                                  <a:pt x="911352" y="1272159"/>
                                </a:lnTo>
                                <a:lnTo>
                                  <a:pt x="911352" y="813816"/>
                                </a:lnTo>
                                <a:close/>
                              </a:path>
                              <a:path w="5096510" h="1272540">
                                <a:moveTo>
                                  <a:pt x="1328928" y="665988"/>
                                </a:moveTo>
                                <a:lnTo>
                                  <a:pt x="1255776" y="665988"/>
                                </a:lnTo>
                                <a:lnTo>
                                  <a:pt x="1255776" y="1272159"/>
                                </a:lnTo>
                                <a:lnTo>
                                  <a:pt x="1328928" y="1272159"/>
                                </a:lnTo>
                                <a:lnTo>
                                  <a:pt x="1328928" y="665988"/>
                                </a:lnTo>
                                <a:close/>
                              </a:path>
                              <a:path w="5096510" h="1272540">
                                <a:moveTo>
                                  <a:pt x="1748028" y="652272"/>
                                </a:moveTo>
                                <a:lnTo>
                                  <a:pt x="1674876" y="652272"/>
                                </a:lnTo>
                                <a:lnTo>
                                  <a:pt x="1674876" y="1272159"/>
                                </a:lnTo>
                                <a:lnTo>
                                  <a:pt x="1748028" y="1272159"/>
                                </a:lnTo>
                                <a:lnTo>
                                  <a:pt x="1748028" y="652272"/>
                                </a:lnTo>
                                <a:close/>
                              </a:path>
                              <a:path w="5096510" h="1272540">
                                <a:moveTo>
                                  <a:pt x="2167128" y="728472"/>
                                </a:moveTo>
                                <a:lnTo>
                                  <a:pt x="2093976" y="728472"/>
                                </a:lnTo>
                                <a:lnTo>
                                  <a:pt x="2093976" y="1272159"/>
                                </a:lnTo>
                                <a:lnTo>
                                  <a:pt x="2167128" y="1272159"/>
                                </a:lnTo>
                                <a:lnTo>
                                  <a:pt x="2167128" y="728472"/>
                                </a:lnTo>
                                <a:close/>
                              </a:path>
                              <a:path w="5096510" h="1272540">
                                <a:moveTo>
                                  <a:pt x="2584704" y="742188"/>
                                </a:moveTo>
                                <a:lnTo>
                                  <a:pt x="2511552" y="742188"/>
                                </a:lnTo>
                                <a:lnTo>
                                  <a:pt x="2511552" y="1272159"/>
                                </a:lnTo>
                                <a:lnTo>
                                  <a:pt x="2584704" y="1272159"/>
                                </a:lnTo>
                                <a:lnTo>
                                  <a:pt x="2584704" y="742188"/>
                                </a:lnTo>
                                <a:close/>
                              </a:path>
                              <a:path w="5096510" h="1272540">
                                <a:moveTo>
                                  <a:pt x="3003804" y="0"/>
                                </a:moveTo>
                                <a:lnTo>
                                  <a:pt x="2930652" y="0"/>
                                </a:lnTo>
                                <a:lnTo>
                                  <a:pt x="2930652" y="1272159"/>
                                </a:lnTo>
                                <a:lnTo>
                                  <a:pt x="3003804" y="1272159"/>
                                </a:lnTo>
                                <a:lnTo>
                                  <a:pt x="3003804" y="0"/>
                                </a:lnTo>
                                <a:close/>
                              </a:path>
                              <a:path w="5096510" h="1272540">
                                <a:moveTo>
                                  <a:pt x="3422904" y="853440"/>
                                </a:moveTo>
                                <a:lnTo>
                                  <a:pt x="3349752" y="853440"/>
                                </a:lnTo>
                                <a:lnTo>
                                  <a:pt x="3349752" y="1272159"/>
                                </a:lnTo>
                                <a:lnTo>
                                  <a:pt x="3422904" y="1272159"/>
                                </a:lnTo>
                                <a:lnTo>
                                  <a:pt x="3422904" y="853440"/>
                                </a:lnTo>
                                <a:close/>
                              </a:path>
                              <a:path w="5096510" h="1272540">
                                <a:moveTo>
                                  <a:pt x="3840480" y="725424"/>
                                </a:moveTo>
                                <a:lnTo>
                                  <a:pt x="3767328" y="725424"/>
                                </a:lnTo>
                                <a:lnTo>
                                  <a:pt x="3767328" y="1272159"/>
                                </a:lnTo>
                                <a:lnTo>
                                  <a:pt x="3840480" y="1272159"/>
                                </a:lnTo>
                                <a:lnTo>
                                  <a:pt x="3840480" y="725424"/>
                                </a:lnTo>
                                <a:close/>
                              </a:path>
                              <a:path w="5096510" h="1272540">
                                <a:moveTo>
                                  <a:pt x="4259580" y="629412"/>
                                </a:moveTo>
                                <a:lnTo>
                                  <a:pt x="4186428" y="629412"/>
                                </a:lnTo>
                                <a:lnTo>
                                  <a:pt x="4186428" y="1272159"/>
                                </a:lnTo>
                                <a:lnTo>
                                  <a:pt x="4259580" y="1272159"/>
                                </a:lnTo>
                                <a:lnTo>
                                  <a:pt x="4259580" y="629412"/>
                                </a:lnTo>
                                <a:close/>
                              </a:path>
                              <a:path w="5096510" h="1272540">
                                <a:moveTo>
                                  <a:pt x="4678680" y="757428"/>
                                </a:moveTo>
                                <a:lnTo>
                                  <a:pt x="4605528" y="757428"/>
                                </a:lnTo>
                                <a:lnTo>
                                  <a:pt x="4605528" y="1272159"/>
                                </a:lnTo>
                                <a:lnTo>
                                  <a:pt x="4678680" y="1272159"/>
                                </a:lnTo>
                                <a:lnTo>
                                  <a:pt x="4678680" y="757428"/>
                                </a:lnTo>
                                <a:close/>
                              </a:path>
                              <a:path w="5096510" h="1272540">
                                <a:moveTo>
                                  <a:pt x="5096256" y="649224"/>
                                </a:moveTo>
                                <a:lnTo>
                                  <a:pt x="5023104" y="649224"/>
                                </a:lnTo>
                                <a:lnTo>
                                  <a:pt x="5023104" y="1272159"/>
                                </a:lnTo>
                                <a:lnTo>
                                  <a:pt x="5096256" y="1272159"/>
                                </a:lnTo>
                                <a:lnTo>
                                  <a:pt x="5096256" y="649224"/>
                                </a:lnTo>
                                <a:close/>
                              </a:path>
                            </a:pathLst>
                          </a:custGeom>
                          <a:solidFill>
                            <a:srgbClr val="A4A4A4"/>
                          </a:solidFill>
                        </wps:spPr>
                        <wps:bodyPr wrap="square" lIns="0" tIns="0" rIns="0" bIns="0" rtlCol="0">
                          <a:prstTxWarp prst="textNoShape">
                            <a:avLst/>
                          </a:prstTxWarp>
                          <a:noAutofit/>
                        </wps:bodyPr>
                      </wps:wsp>
                      <wps:wsp>
                        <wps:cNvPr id="499" name="Graphic 499"/>
                        <wps:cNvSpPr/>
                        <wps:spPr>
                          <a:xfrm>
                            <a:off x="220662" y="2170239"/>
                            <a:ext cx="5937885" cy="497840"/>
                          </a:xfrm>
                          <a:custGeom>
                            <a:avLst/>
                            <a:gdLst/>
                            <a:ahLst/>
                            <a:cxnLst/>
                            <a:rect l="l" t="t" r="r" b="b"/>
                            <a:pathLst>
                              <a:path w="5937885" h="497840">
                                <a:moveTo>
                                  <a:pt x="496188" y="0"/>
                                </a:moveTo>
                                <a:lnTo>
                                  <a:pt x="5937885" y="0"/>
                                </a:lnTo>
                              </a:path>
                              <a:path w="5937885" h="497840">
                                <a:moveTo>
                                  <a:pt x="496188" y="0"/>
                                </a:moveTo>
                                <a:lnTo>
                                  <a:pt x="5937885" y="0"/>
                                </a:lnTo>
                              </a:path>
                              <a:path w="5937885" h="497840">
                                <a:moveTo>
                                  <a:pt x="496188" y="0"/>
                                </a:moveTo>
                                <a:lnTo>
                                  <a:pt x="496188" y="315341"/>
                                </a:lnTo>
                              </a:path>
                              <a:path w="5937885" h="497840">
                                <a:moveTo>
                                  <a:pt x="915162" y="0"/>
                                </a:moveTo>
                                <a:lnTo>
                                  <a:pt x="915162" y="315341"/>
                                </a:lnTo>
                              </a:path>
                              <a:path w="5937885" h="497840">
                                <a:moveTo>
                                  <a:pt x="1332738" y="0"/>
                                </a:moveTo>
                                <a:lnTo>
                                  <a:pt x="1332738" y="315341"/>
                                </a:lnTo>
                              </a:path>
                              <a:path w="5937885" h="497840">
                                <a:moveTo>
                                  <a:pt x="1751838" y="0"/>
                                </a:moveTo>
                                <a:lnTo>
                                  <a:pt x="1751838" y="315341"/>
                                </a:lnTo>
                              </a:path>
                              <a:path w="5937885" h="497840">
                                <a:moveTo>
                                  <a:pt x="2170937" y="0"/>
                                </a:moveTo>
                                <a:lnTo>
                                  <a:pt x="2170937" y="315341"/>
                                </a:lnTo>
                              </a:path>
                              <a:path w="5937885" h="497840">
                                <a:moveTo>
                                  <a:pt x="2588514" y="0"/>
                                </a:moveTo>
                                <a:lnTo>
                                  <a:pt x="2588514" y="315341"/>
                                </a:lnTo>
                              </a:path>
                              <a:path w="5937885" h="497840">
                                <a:moveTo>
                                  <a:pt x="3007614" y="0"/>
                                </a:moveTo>
                                <a:lnTo>
                                  <a:pt x="3007614" y="315341"/>
                                </a:lnTo>
                              </a:path>
                              <a:path w="5937885" h="497840">
                                <a:moveTo>
                                  <a:pt x="3426714" y="0"/>
                                </a:moveTo>
                                <a:lnTo>
                                  <a:pt x="3426714" y="315341"/>
                                </a:lnTo>
                              </a:path>
                              <a:path w="5937885" h="497840">
                                <a:moveTo>
                                  <a:pt x="3844290" y="0"/>
                                </a:moveTo>
                                <a:lnTo>
                                  <a:pt x="3844290" y="315341"/>
                                </a:lnTo>
                              </a:path>
                              <a:path w="5937885" h="497840">
                                <a:moveTo>
                                  <a:pt x="4263390" y="0"/>
                                </a:moveTo>
                                <a:lnTo>
                                  <a:pt x="4263390" y="315341"/>
                                </a:lnTo>
                              </a:path>
                              <a:path w="5937885" h="497840">
                                <a:moveTo>
                                  <a:pt x="4682490" y="0"/>
                                </a:moveTo>
                                <a:lnTo>
                                  <a:pt x="4682490" y="315341"/>
                                </a:lnTo>
                              </a:path>
                              <a:path w="5937885" h="497840">
                                <a:moveTo>
                                  <a:pt x="5100066" y="0"/>
                                </a:moveTo>
                                <a:lnTo>
                                  <a:pt x="5100066" y="315341"/>
                                </a:lnTo>
                              </a:path>
                              <a:path w="5937885" h="497840">
                                <a:moveTo>
                                  <a:pt x="5519166" y="0"/>
                                </a:moveTo>
                                <a:lnTo>
                                  <a:pt x="5519166" y="315341"/>
                                </a:lnTo>
                              </a:path>
                              <a:path w="5937885" h="497840">
                                <a:moveTo>
                                  <a:pt x="5937885" y="0"/>
                                </a:moveTo>
                                <a:lnTo>
                                  <a:pt x="5937885" y="315341"/>
                                </a:lnTo>
                              </a:path>
                              <a:path w="5937885" h="497840">
                                <a:moveTo>
                                  <a:pt x="0" y="315341"/>
                                </a:moveTo>
                                <a:lnTo>
                                  <a:pt x="5937885" y="315341"/>
                                </a:lnTo>
                              </a:path>
                              <a:path w="5937885" h="497840">
                                <a:moveTo>
                                  <a:pt x="496061" y="315341"/>
                                </a:moveTo>
                                <a:lnTo>
                                  <a:pt x="496061" y="497713"/>
                                </a:lnTo>
                              </a:path>
                              <a:path w="5937885" h="497840">
                                <a:moveTo>
                                  <a:pt x="496061" y="315341"/>
                                </a:moveTo>
                                <a:lnTo>
                                  <a:pt x="496061" y="497713"/>
                                </a:lnTo>
                              </a:path>
                              <a:path w="5937885" h="497840">
                                <a:moveTo>
                                  <a:pt x="915162" y="315341"/>
                                </a:moveTo>
                                <a:lnTo>
                                  <a:pt x="915162" y="497713"/>
                                </a:lnTo>
                              </a:path>
                              <a:path w="5937885" h="497840">
                                <a:moveTo>
                                  <a:pt x="915162" y="315341"/>
                                </a:moveTo>
                                <a:lnTo>
                                  <a:pt x="915162" y="497713"/>
                                </a:lnTo>
                              </a:path>
                              <a:path w="5937885" h="497840">
                                <a:moveTo>
                                  <a:pt x="1332738" y="315341"/>
                                </a:moveTo>
                                <a:lnTo>
                                  <a:pt x="1332738" y="497713"/>
                                </a:lnTo>
                              </a:path>
                              <a:path w="5937885" h="497840">
                                <a:moveTo>
                                  <a:pt x="1332738" y="315341"/>
                                </a:moveTo>
                                <a:lnTo>
                                  <a:pt x="1332738" y="497713"/>
                                </a:lnTo>
                              </a:path>
                              <a:path w="5937885" h="497840">
                                <a:moveTo>
                                  <a:pt x="1751838" y="315341"/>
                                </a:moveTo>
                                <a:lnTo>
                                  <a:pt x="1751838" y="497713"/>
                                </a:lnTo>
                              </a:path>
                              <a:path w="5937885" h="497840">
                                <a:moveTo>
                                  <a:pt x="1751838" y="315341"/>
                                </a:moveTo>
                                <a:lnTo>
                                  <a:pt x="1751838" y="497713"/>
                                </a:lnTo>
                              </a:path>
                              <a:path w="5937885" h="497840">
                                <a:moveTo>
                                  <a:pt x="2170937" y="315341"/>
                                </a:moveTo>
                                <a:lnTo>
                                  <a:pt x="2170937" y="497713"/>
                                </a:lnTo>
                              </a:path>
                              <a:path w="5937885" h="497840">
                                <a:moveTo>
                                  <a:pt x="2170937" y="315341"/>
                                </a:moveTo>
                                <a:lnTo>
                                  <a:pt x="2170937" y="497713"/>
                                </a:lnTo>
                              </a:path>
                              <a:path w="5937885" h="497840">
                                <a:moveTo>
                                  <a:pt x="2588514" y="315341"/>
                                </a:moveTo>
                                <a:lnTo>
                                  <a:pt x="2588514" y="497713"/>
                                </a:lnTo>
                              </a:path>
                              <a:path w="5937885" h="497840">
                                <a:moveTo>
                                  <a:pt x="2588514" y="315341"/>
                                </a:moveTo>
                                <a:lnTo>
                                  <a:pt x="2588514" y="497713"/>
                                </a:lnTo>
                              </a:path>
                              <a:path w="5937885" h="497840">
                                <a:moveTo>
                                  <a:pt x="3007614" y="315341"/>
                                </a:moveTo>
                                <a:lnTo>
                                  <a:pt x="3007614" y="497713"/>
                                </a:lnTo>
                              </a:path>
                              <a:path w="5937885" h="497840">
                                <a:moveTo>
                                  <a:pt x="3007614" y="315341"/>
                                </a:moveTo>
                                <a:lnTo>
                                  <a:pt x="3007614" y="497713"/>
                                </a:lnTo>
                              </a:path>
                              <a:path w="5937885" h="497840">
                                <a:moveTo>
                                  <a:pt x="3426714" y="315341"/>
                                </a:moveTo>
                                <a:lnTo>
                                  <a:pt x="3426714" y="497713"/>
                                </a:lnTo>
                              </a:path>
                              <a:path w="5937885" h="497840">
                                <a:moveTo>
                                  <a:pt x="3426714" y="315341"/>
                                </a:moveTo>
                                <a:lnTo>
                                  <a:pt x="3426714" y="497713"/>
                                </a:lnTo>
                              </a:path>
                              <a:path w="5937885" h="497840">
                                <a:moveTo>
                                  <a:pt x="3844290" y="315341"/>
                                </a:moveTo>
                                <a:lnTo>
                                  <a:pt x="3844290" y="497713"/>
                                </a:lnTo>
                              </a:path>
                              <a:path w="5937885" h="497840">
                                <a:moveTo>
                                  <a:pt x="3844290" y="315341"/>
                                </a:moveTo>
                                <a:lnTo>
                                  <a:pt x="3844290" y="497713"/>
                                </a:lnTo>
                              </a:path>
                              <a:path w="5937885" h="497840">
                                <a:moveTo>
                                  <a:pt x="4263390" y="315341"/>
                                </a:moveTo>
                                <a:lnTo>
                                  <a:pt x="4263390" y="497713"/>
                                </a:lnTo>
                              </a:path>
                              <a:path w="5937885" h="497840">
                                <a:moveTo>
                                  <a:pt x="4263390" y="315341"/>
                                </a:moveTo>
                                <a:lnTo>
                                  <a:pt x="4263390" y="497713"/>
                                </a:lnTo>
                              </a:path>
                              <a:path w="5937885" h="497840">
                                <a:moveTo>
                                  <a:pt x="4682490" y="315341"/>
                                </a:moveTo>
                                <a:lnTo>
                                  <a:pt x="4682490" y="497713"/>
                                </a:lnTo>
                              </a:path>
                              <a:path w="5937885" h="497840">
                                <a:moveTo>
                                  <a:pt x="4682490" y="315341"/>
                                </a:moveTo>
                                <a:lnTo>
                                  <a:pt x="4682490" y="497713"/>
                                </a:lnTo>
                              </a:path>
                              <a:path w="5937885" h="497840">
                                <a:moveTo>
                                  <a:pt x="5100066" y="315341"/>
                                </a:moveTo>
                                <a:lnTo>
                                  <a:pt x="5100066" y="497713"/>
                                </a:lnTo>
                              </a:path>
                              <a:path w="5937885" h="497840">
                                <a:moveTo>
                                  <a:pt x="5100066" y="315341"/>
                                </a:moveTo>
                                <a:lnTo>
                                  <a:pt x="5100066" y="497713"/>
                                </a:lnTo>
                              </a:path>
                              <a:path w="5937885" h="497840">
                                <a:moveTo>
                                  <a:pt x="5519166" y="315341"/>
                                </a:moveTo>
                                <a:lnTo>
                                  <a:pt x="5519166" y="497713"/>
                                </a:lnTo>
                              </a:path>
                              <a:path w="5937885" h="497840">
                                <a:moveTo>
                                  <a:pt x="5519166" y="315341"/>
                                </a:moveTo>
                                <a:lnTo>
                                  <a:pt x="5519166" y="497713"/>
                                </a:lnTo>
                              </a:path>
                              <a:path w="5937885" h="497840">
                                <a:moveTo>
                                  <a:pt x="5937885" y="315341"/>
                                </a:moveTo>
                                <a:lnTo>
                                  <a:pt x="5937885" y="497713"/>
                                </a:lnTo>
                              </a:path>
                              <a:path w="5937885" h="497840">
                                <a:moveTo>
                                  <a:pt x="5937885" y="315341"/>
                                </a:moveTo>
                                <a:lnTo>
                                  <a:pt x="5937885" y="497713"/>
                                </a:lnTo>
                              </a:path>
                            </a:pathLst>
                          </a:custGeom>
                          <a:ln w="9525">
                            <a:solidFill>
                              <a:srgbClr val="D9D9D9"/>
                            </a:solidFill>
                            <a:prstDash val="solid"/>
                          </a:ln>
                        </wps:spPr>
                        <wps:bodyPr wrap="square" lIns="0" tIns="0" rIns="0" bIns="0" rtlCol="0">
                          <a:prstTxWarp prst="textNoShape">
                            <a:avLst/>
                          </a:prstTxWarp>
                          <a:noAutofit/>
                        </wps:bodyPr>
                      </wps:wsp>
                      <wps:wsp>
                        <wps:cNvPr id="500" name="Graphic 500"/>
                        <wps:cNvSpPr/>
                        <wps:spPr>
                          <a:xfrm>
                            <a:off x="261569" y="254230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501" name="Graphic 501"/>
                        <wps:cNvSpPr/>
                        <wps:spPr>
                          <a:xfrm>
                            <a:off x="220662" y="2667952"/>
                            <a:ext cx="5937885" cy="182880"/>
                          </a:xfrm>
                          <a:custGeom>
                            <a:avLst/>
                            <a:gdLst/>
                            <a:ahLst/>
                            <a:cxnLst/>
                            <a:rect l="l" t="t" r="r" b="b"/>
                            <a:pathLst>
                              <a:path w="5937885" h="182880">
                                <a:moveTo>
                                  <a:pt x="0" y="0"/>
                                </a:moveTo>
                                <a:lnTo>
                                  <a:pt x="5937885" y="0"/>
                                </a:lnTo>
                              </a:path>
                              <a:path w="5937885" h="182880">
                                <a:moveTo>
                                  <a:pt x="496061" y="0"/>
                                </a:moveTo>
                                <a:lnTo>
                                  <a:pt x="496061" y="182371"/>
                                </a:lnTo>
                              </a:path>
                              <a:path w="5937885" h="182880">
                                <a:moveTo>
                                  <a:pt x="496061" y="0"/>
                                </a:moveTo>
                                <a:lnTo>
                                  <a:pt x="496061" y="182371"/>
                                </a:lnTo>
                              </a:path>
                              <a:path w="5937885" h="182880">
                                <a:moveTo>
                                  <a:pt x="915162" y="0"/>
                                </a:moveTo>
                                <a:lnTo>
                                  <a:pt x="915162" y="182371"/>
                                </a:lnTo>
                              </a:path>
                              <a:path w="5937885" h="182880">
                                <a:moveTo>
                                  <a:pt x="915162" y="0"/>
                                </a:moveTo>
                                <a:lnTo>
                                  <a:pt x="915162" y="182371"/>
                                </a:lnTo>
                              </a:path>
                              <a:path w="5937885" h="182880">
                                <a:moveTo>
                                  <a:pt x="1332738" y="0"/>
                                </a:moveTo>
                                <a:lnTo>
                                  <a:pt x="1332738" y="182371"/>
                                </a:lnTo>
                              </a:path>
                              <a:path w="5937885" h="182880">
                                <a:moveTo>
                                  <a:pt x="1332738" y="0"/>
                                </a:moveTo>
                                <a:lnTo>
                                  <a:pt x="1332738" y="182371"/>
                                </a:lnTo>
                              </a:path>
                              <a:path w="5937885" h="182880">
                                <a:moveTo>
                                  <a:pt x="1751838" y="0"/>
                                </a:moveTo>
                                <a:lnTo>
                                  <a:pt x="1751838" y="182371"/>
                                </a:lnTo>
                              </a:path>
                              <a:path w="5937885" h="182880">
                                <a:moveTo>
                                  <a:pt x="1751838" y="0"/>
                                </a:moveTo>
                                <a:lnTo>
                                  <a:pt x="1751838" y="182371"/>
                                </a:lnTo>
                              </a:path>
                              <a:path w="5937885" h="182880">
                                <a:moveTo>
                                  <a:pt x="2170937" y="0"/>
                                </a:moveTo>
                                <a:lnTo>
                                  <a:pt x="2170937" y="182371"/>
                                </a:lnTo>
                              </a:path>
                              <a:path w="5937885" h="182880">
                                <a:moveTo>
                                  <a:pt x="2170937" y="0"/>
                                </a:moveTo>
                                <a:lnTo>
                                  <a:pt x="2170937" y="182371"/>
                                </a:lnTo>
                              </a:path>
                              <a:path w="5937885" h="182880">
                                <a:moveTo>
                                  <a:pt x="2588514" y="0"/>
                                </a:moveTo>
                                <a:lnTo>
                                  <a:pt x="2588514" y="182371"/>
                                </a:lnTo>
                              </a:path>
                              <a:path w="5937885" h="182880">
                                <a:moveTo>
                                  <a:pt x="2588514" y="0"/>
                                </a:moveTo>
                                <a:lnTo>
                                  <a:pt x="2588514" y="182371"/>
                                </a:lnTo>
                              </a:path>
                              <a:path w="5937885" h="182880">
                                <a:moveTo>
                                  <a:pt x="3007614" y="0"/>
                                </a:moveTo>
                                <a:lnTo>
                                  <a:pt x="3007614" y="182371"/>
                                </a:lnTo>
                              </a:path>
                              <a:path w="5937885" h="182880">
                                <a:moveTo>
                                  <a:pt x="3007614" y="0"/>
                                </a:moveTo>
                                <a:lnTo>
                                  <a:pt x="3007614" y="182371"/>
                                </a:lnTo>
                              </a:path>
                              <a:path w="5937885" h="182880">
                                <a:moveTo>
                                  <a:pt x="3426714" y="0"/>
                                </a:moveTo>
                                <a:lnTo>
                                  <a:pt x="3426714" y="182371"/>
                                </a:lnTo>
                              </a:path>
                              <a:path w="5937885" h="182880">
                                <a:moveTo>
                                  <a:pt x="3426714" y="0"/>
                                </a:moveTo>
                                <a:lnTo>
                                  <a:pt x="3426714" y="182371"/>
                                </a:lnTo>
                              </a:path>
                              <a:path w="5937885" h="182880">
                                <a:moveTo>
                                  <a:pt x="3844290" y="0"/>
                                </a:moveTo>
                                <a:lnTo>
                                  <a:pt x="3844290" y="182371"/>
                                </a:lnTo>
                              </a:path>
                              <a:path w="5937885" h="182880">
                                <a:moveTo>
                                  <a:pt x="3844290" y="0"/>
                                </a:moveTo>
                                <a:lnTo>
                                  <a:pt x="3844290" y="182371"/>
                                </a:lnTo>
                              </a:path>
                              <a:path w="5937885" h="182880">
                                <a:moveTo>
                                  <a:pt x="4263390" y="0"/>
                                </a:moveTo>
                                <a:lnTo>
                                  <a:pt x="4263390" y="182371"/>
                                </a:lnTo>
                              </a:path>
                              <a:path w="5937885" h="182880">
                                <a:moveTo>
                                  <a:pt x="4263390" y="0"/>
                                </a:moveTo>
                                <a:lnTo>
                                  <a:pt x="4263390" y="182371"/>
                                </a:lnTo>
                              </a:path>
                              <a:path w="5937885" h="182880">
                                <a:moveTo>
                                  <a:pt x="4682490" y="0"/>
                                </a:moveTo>
                                <a:lnTo>
                                  <a:pt x="4682490" y="182371"/>
                                </a:lnTo>
                              </a:path>
                              <a:path w="5937885" h="182880">
                                <a:moveTo>
                                  <a:pt x="4682490" y="0"/>
                                </a:moveTo>
                                <a:lnTo>
                                  <a:pt x="4682490" y="182371"/>
                                </a:lnTo>
                              </a:path>
                              <a:path w="5937885" h="182880">
                                <a:moveTo>
                                  <a:pt x="5100066" y="0"/>
                                </a:moveTo>
                                <a:lnTo>
                                  <a:pt x="5100066" y="182371"/>
                                </a:lnTo>
                              </a:path>
                              <a:path w="5937885" h="182880">
                                <a:moveTo>
                                  <a:pt x="5100066" y="0"/>
                                </a:moveTo>
                                <a:lnTo>
                                  <a:pt x="5100066" y="182371"/>
                                </a:lnTo>
                              </a:path>
                              <a:path w="5937885" h="182880">
                                <a:moveTo>
                                  <a:pt x="5519166" y="0"/>
                                </a:moveTo>
                                <a:lnTo>
                                  <a:pt x="5519166" y="182371"/>
                                </a:lnTo>
                              </a:path>
                              <a:path w="5937885" h="182880">
                                <a:moveTo>
                                  <a:pt x="5519166" y="0"/>
                                </a:moveTo>
                                <a:lnTo>
                                  <a:pt x="5519166" y="182371"/>
                                </a:lnTo>
                              </a:path>
                              <a:path w="5937885" h="182880">
                                <a:moveTo>
                                  <a:pt x="5937885" y="0"/>
                                </a:moveTo>
                                <a:lnTo>
                                  <a:pt x="5937885" y="182371"/>
                                </a:lnTo>
                              </a:path>
                              <a:path w="5937885" h="182880">
                                <a:moveTo>
                                  <a:pt x="5937885" y="0"/>
                                </a:moveTo>
                                <a:lnTo>
                                  <a:pt x="5937885" y="182371"/>
                                </a:lnTo>
                              </a:path>
                            </a:pathLst>
                          </a:custGeom>
                          <a:ln w="9525">
                            <a:solidFill>
                              <a:srgbClr val="D9D9D9"/>
                            </a:solidFill>
                            <a:prstDash val="solid"/>
                          </a:ln>
                        </wps:spPr>
                        <wps:bodyPr wrap="square" lIns="0" tIns="0" rIns="0" bIns="0" rtlCol="0">
                          <a:prstTxWarp prst="textNoShape">
                            <a:avLst/>
                          </a:prstTxWarp>
                          <a:noAutofit/>
                        </wps:bodyPr>
                      </wps:wsp>
                      <wps:wsp>
                        <wps:cNvPr id="502" name="Graphic 502"/>
                        <wps:cNvSpPr/>
                        <wps:spPr>
                          <a:xfrm>
                            <a:off x="261569" y="272467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503" name="Graphic 503"/>
                        <wps:cNvSpPr/>
                        <wps:spPr>
                          <a:xfrm>
                            <a:off x="220662" y="2850324"/>
                            <a:ext cx="5937885" cy="182880"/>
                          </a:xfrm>
                          <a:custGeom>
                            <a:avLst/>
                            <a:gdLst/>
                            <a:ahLst/>
                            <a:cxnLst/>
                            <a:rect l="l" t="t" r="r" b="b"/>
                            <a:pathLst>
                              <a:path w="5937885" h="182880">
                                <a:moveTo>
                                  <a:pt x="0" y="0"/>
                                </a:moveTo>
                                <a:lnTo>
                                  <a:pt x="5937885" y="0"/>
                                </a:lnTo>
                              </a:path>
                              <a:path w="5937885" h="182880">
                                <a:moveTo>
                                  <a:pt x="0" y="182371"/>
                                </a:moveTo>
                                <a:lnTo>
                                  <a:pt x="5937885" y="182371"/>
                                </a:lnTo>
                              </a:path>
                              <a:path w="5937885" h="182880">
                                <a:moveTo>
                                  <a:pt x="496061" y="0"/>
                                </a:moveTo>
                                <a:lnTo>
                                  <a:pt x="496061" y="182371"/>
                                </a:lnTo>
                              </a:path>
                              <a:path w="5937885" h="182880">
                                <a:moveTo>
                                  <a:pt x="496061" y="0"/>
                                </a:moveTo>
                                <a:lnTo>
                                  <a:pt x="496061" y="182371"/>
                                </a:lnTo>
                              </a:path>
                              <a:path w="5937885" h="182880">
                                <a:moveTo>
                                  <a:pt x="915162" y="0"/>
                                </a:moveTo>
                                <a:lnTo>
                                  <a:pt x="915162" y="182371"/>
                                </a:lnTo>
                              </a:path>
                              <a:path w="5937885" h="182880">
                                <a:moveTo>
                                  <a:pt x="915162" y="0"/>
                                </a:moveTo>
                                <a:lnTo>
                                  <a:pt x="915162" y="182371"/>
                                </a:lnTo>
                              </a:path>
                              <a:path w="5937885" h="182880">
                                <a:moveTo>
                                  <a:pt x="1332738" y="0"/>
                                </a:moveTo>
                                <a:lnTo>
                                  <a:pt x="1332738" y="182371"/>
                                </a:lnTo>
                              </a:path>
                              <a:path w="5937885" h="182880">
                                <a:moveTo>
                                  <a:pt x="1332738" y="0"/>
                                </a:moveTo>
                                <a:lnTo>
                                  <a:pt x="1332738" y="182371"/>
                                </a:lnTo>
                              </a:path>
                              <a:path w="5937885" h="182880">
                                <a:moveTo>
                                  <a:pt x="1751838" y="0"/>
                                </a:moveTo>
                                <a:lnTo>
                                  <a:pt x="1751838" y="182371"/>
                                </a:lnTo>
                              </a:path>
                              <a:path w="5937885" h="182880">
                                <a:moveTo>
                                  <a:pt x="1751838" y="0"/>
                                </a:moveTo>
                                <a:lnTo>
                                  <a:pt x="1751838" y="182371"/>
                                </a:lnTo>
                              </a:path>
                              <a:path w="5937885" h="182880">
                                <a:moveTo>
                                  <a:pt x="2170937" y="0"/>
                                </a:moveTo>
                                <a:lnTo>
                                  <a:pt x="2170937" y="182371"/>
                                </a:lnTo>
                              </a:path>
                              <a:path w="5937885" h="182880">
                                <a:moveTo>
                                  <a:pt x="2170937" y="0"/>
                                </a:moveTo>
                                <a:lnTo>
                                  <a:pt x="2170937" y="182371"/>
                                </a:lnTo>
                              </a:path>
                              <a:path w="5937885" h="182880">
                                <a:moveTo>
                                  <a:pt x="2588514" y="0"/>
                                </a:moveTo>
                                <a:lnTo>
                                  <a:pt x="2588514" y="182371"/>
                                </a:lnTo>
                              </a:path>
                              <a:path w="5937885" h="182880">
                                <a:moveTo>
                                  <a:pt x="2588514" y="0"/>
                                </a:moveTo>
                                <a:lnTo>
                                  <a:pt x="2588514" y="182371"/>
                                </a:lnTo>
                              </a:path>
                              <a:path w="5937885" h="182880">
                                <a:moveTo>
                                  <a:pt x="3007614" y="0"/>
                                </a:moveTo>
                                <a:lnTo>
                                  <a:pt x="3007614" y="182371"/>
                                </a:lnTo>
                              </a:path>
                              <a:path w="5937885" h="182880">
                                <a:moveTo>
                                  <a:pt x="3007614" y="0"/>
                                </a:moveTo>
                                <a:lnTo>
                                  <a:pt x="3007614" y="182371"/>
                                </a:lnTo>
                              </a:path>
                              <a:path w="5937885" h="182880">
                                <a:moveTo>
                                  <a:pt x="3426714" y="0"/>
                                </a:moveTo>
                                <a:lnTo>
                                  <a:pt x="3426714" y="182371"/>
                                </a:lnTo>
                              </a:path>
                              <a:path w="5937885" h="182880">
                                <a:moveTo>
                                  <a:pt x="3426714" y="0"/>
                                </a:moveTo>
                                <a:lnTo>
                                  <a:pt x="3426714" y="182371"/>
                                </a:lnTo>
                              </a:path>
                              <a:path w="5937885" h="182880">
                                <a:moveTo>
                                  <a:pt x="3844290" y="0"/>
                                </a:moveTo>
                                <a:lnTo>
                                  <a:pt x="3844290" y="182371"/>
                                </a:lnTo>
                              </a:path>
                              <a:path w="5937885" h="182880">
                                <a:moveTo>
                                  <a:pt x="3844290" y="0"/>
                                </a:moveTo>
                                <a:lnTo>
                                  <a:pt x="3844290" y="182371"/>
                                </a:lnTo>
                              </a:path>
                              <a:path w="5937885" h="182880">
                                <a:moveTo>
                                  <a:pt x="4263390" y="0"/>
                                </a:moveTo>
                                <a:lnTo>
                                  <a:pt x="4263390" y="182371"/>
                                </a:lnTo>
                              </a:path>
                              <a:path w="5937885" h="182880">
                                <a:moveTo>
                                  <a:pt x="4263390" y="0"/>
                                </a:moveTo>
                                <a:lnTo>
                                  <a:pt x="4263390" y="182371"/>
                                </a:lnTo>
                              </a:path>
                              <a:path w="5937885" h="182880">
                                <a:moveTo>
                                  <a:pt x="4682490" y="0"/>
                                </a:moveTo>
                                <a:lnTo>
                                  <a:pt x="4682490" y="182371"/>
                                </a:lnTo>
                              </a:path>
                              <a:path w="5937885" h="182880">
                                <a:moveTo>
                                  <a:pt x="4682490" y="0"/>
                                </a:moveTo>
                                <a:lnTo>
                                  <a:pt x="4682490" y="182371"/>
                                </a:lnTo>
                              </a:path>
                              <a:path w="5937885" h="182880">
                                <a:moveTo>
                                  <a:pt x="5100066" y="0"/>
                                </a:moveTo>
                                <a:lnTo>
                                  <a:pt x="5100066" y="182371"/>
                                </a:lnTo>
                              </a:path>
                              <a:path w="5937885" h="182880">
                                <a:moveTo>
                                  <a:pt x="5100066" y="0"/>
                                </a:moveTo>
                                <a:lnTo>
                                  <a:pt x="5100066" y="182371"/>
                                </a:lnTo>
                              </a:path>
                              <a:path w="5937885" h="182880">
                                <a:moveTo>
                                  <a:pt x="5519166" y="0"/>
                                </a:moveTo>
                                <a:lnTo>
                                  <a:pt x="5519166" y="182371"/>
                                </a:lnTo>
                              </a:path>
                              <a:path w="5937885" h="182880">
                                <a:moveTo>
                                  <a:pt x="5519166" y="0"/>
                                </a:moveTo>
                                <a:lnTo>
                                  <a:pt x="5519166" y="182371"/>
                                </a:lnTo>
                              </a:path>
                              <a:path w="5937885" h="182880">
                                <a:moveTo>
                                  <a:pt x="5937885" y="0"/>
                                </a:moveTo>
                                <a:lnTo>
                                  <a:pt x="5937885" y="182371"/>
                                </a:lnTo>
                              </a:path>
                              <a:path w="5937885" h="182880">
                                <a:moveTo>
                                  <a:pt x="5937885" y="0"/>
                                </a:moveTo>
                                <a:lnTo>
                                  <a:pt x="5937885" y="182371"/>
                                </a:lnTo>
                              </a:path>
                            </a:pathLst>
                          </a:custGeom>
                          <a:ln w="9525">
                            <a:solidFill>
                              <a:srgbClr val="D9D9D9"/>
                            </a:solidFill>
                            <a:prstDash val="solid"/>
                          </a:ln>
                        </wps:spPr>
                        <wps:bodyPr wrap="square" lIns="0" tIns="0" rIns="0" bIns="0" rtlCol="0">
                          <a:prstTxWarp prst="textNoShape">
                            <a:avLst/>
                          </a:prstTxWarp>
                          <a:noAutofit/>
                        </wps:bodyPr>
                      </wps:wsp>
                      <wps:wsp>
                        <wps:cNvPr id="504" name="Graphic 504"/>
                        <wps:cNvSpPr/>
                        <wps:spPr>
                          <a:xfrm>
                            <a:off x="261569" y="290705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505" name="Graphic 505"/>
                        <wps:cNvSpPr/>
                        <wps:spPr>
                          <a:xfrm>
                            <a:off x="2646616" y="317197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506" name="Graphic 506"/>
                        <wps:cNvSpPr/>
                        <wps:spPr>
                          <a:xfrm>
                            <a:off x="2952940" y="317197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507" name="Graphic 507"/>
                        <wps:cNvSpPr/>
                        <wps:spPr>
                          <a:xfrm>
                            <a:off x="3280092" y="317197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508" name="Graphic 508"/>
                        <wps:cNvSpPr/>
                        <wps:spPr>
                          <a:xfrm>
                            <a:off x="4762" y="4762"/>
                            <a:ext cx="6293485" cy="3382010"/>
                          </a:xfrm>
                          <a:custGeom>
                            <a:avLst/>
                            <a:gdLst/>
                            <a:ahLst/>
                            <a:cxnLst/>
                            <a:rect l="l" t="t" r="r" b="b"/>
                            <a:pathLst>
                              <a:path w="6293485" h="3382010">
                                <a:moveTo>
                                  <a:pt x="0" y="3382010"/>
                                </a:moveTo>
                                <a:lnTo>
                                  <a:pt x="6293485" y="3382010"/>
                                </a:lnTo>
                                <a:lnTo>
                                  <a:pt x="6293485" y="0"/>
                                </a:lnTo>
                                <a:lnTo>
                                  <a:pt x="0" y="0"/>
                                </a:lnTo>
                                <a:lnTo>
                                  <a:pt x="0" y="3382010"/>
                                </a:lnTo>
                                <a:close/>
                              </a:path>
                            </a:pathLst>
                          </a:custGeom>
                          <a:ln w="9525">
                            <a:solidFill>
                              <a:srgbClr val="D9D9D9"/>
                            </a:solidFill>
                            <a:prstDash val="solid"/>
                          </a:ln>
                        </wps:spPr>
                        <wps:bodyPr wrap="square" lIns="0" tIns="0" rIns="0" bIns="0" rtlCol="0">
                          <a:prstTxWarp prst="textNoShape">
                            <a:avLst/>
                          </a:prstTxWarp>
                          <a:noAutofit/>
                        </wps:bodyPr>
                      </wps:wsp>
                      <wps:wsp>
                        <wps:cNvPr id="509" name="Textbox 509"/>
                        <wps:cNvSpPr txBox="1"/>
                        <wps:spPr>
                          <a:xfrm>
                            <a:off x="408876" y="91503"/>
                            <a:ext cx="215265" cy="2140585"/>
                          </a:xfrm>
                          <a:prstGeom prst="rect">
                            <a:avLst/>
                          </a:prstGeom>
                        </wps:spPr>
                        <wps:txbx>
                          <w:txbxContent>
                            <w:p>
                              <w:pPr>
                                <w:spacing w:line="183" w:lineRule="exact" w:before="0"/>
                                <w:ind w:left="0" w:right="0" w:firstLine="0"/>
                                <w:jc w:val="left"/>
                                <w:rPr>
                                  <w:rFonts w:ascii="Calibri"/>
                                  <w:sz w:val="18"/>
                                </w:rPr>
                              </w:pPr>
                              <w:r>
                                <w:rPr>
                                  <w:rFonts w:ascii="Calibri"/>
                                  <w:color w:val="585858"/>
                                  <w:spacing w:val="-4"/>
                                  <w:sz w:val="18"/>
                                </w:rPr>
                                <w:t>6,00</w:t>
                              </w:r>
                            </w:p>
                            <w:p>
                              <w:pPr>
                                <w:spacing w:line="240" w:lineRule="auto" w:before="92"/>
                                <w:rPr>
                                  <w:rFonts w:ascii="Calibri"/>
                                  <w:sz w:val="18"/>
                                </w:rPr>
                              </w:pPr>
                            </w:p>
                            <w:p>
                              <w:pPr>
                                <w:spacing w:before="0"/>
                                <w:ind w:left="0" w:right="0" w:firstLine="0"/>
                                <w:jc w:val="left"/>
                                <w:rPr>
                                  <w:rFonts w:ascii="Calibri"/>
                                  <w:sz w:val="18"/>
                                </w:rPr>
                              </w:pPr>
                              <w:r>
                                <w:rPr>
                                  <w:rFonts w:ascii="Calibri"/>
                                  <w:color w:val="585858"/>
                                  <w:spacing w:val="-4"/>
                                  <w:sz w:val="18"/>
                                </w:rPr>
                                <w:t>5,00</w:t>
                              </w:r>
                            </w:p>
                            <w:p>
                              <w:pPr>
                                <w:spacing w:line="240" w:lineRule="auto" w:before="92"/>
                                <w:rPr>
                                  <w:rFonts w:ascii="Calibri"/>
                                  <w:sz w:val="18"/>
                                </w:rPr>
                              </w:pPr>
                            </w:p>
                            <w:p>
                              <w:pPr>
                                <w:spacing w:before="0"/>
                                <w:ind w:left="0" w:right="0" w:firstLine="0"/>
                                <w:jc w:val="left"/>
                                <w:rPr>
                                  <w:rFonts w:ascii="Calibri"/>
                                  <w:sz w:val="18"/>
                                </w:rPr>
                              </w:pPr>
                              <w:r>
                                <w:rPr>
                                  <w:rFonts w:ascii="Calibri"/>
                                  <w:color w:val="585858"/>
                                  <w:spacing w:val="-4"/>
                                  <w:sz w:val="18"/>
                                </w:rPr>
                                <w:t>4,00</w:t>
                              </w:r>
                            </w:p>
                            <w:p>
                              <w:pPr>
                                <w:spacing w:line="240" w:lineRule="auto" w:before="93"/>
                                <w:rPr>
                                  <w:rFonts w:ascii="Calibri"/>
                                  <w:sz w:val="18"/>
                                </w:rPr>
                              </w:pPr>
                            </w:p>
                            <w:p>
                              <w:pPr>
                                <w:spacing w:before="0"/>
                                <w:ind w:left="0" w:right="0" w:firstLine="0"/>
                                <w:jc w:val="left"/>
                                <w:rPr>
                                  <w:rFonts w:ascii="Calibri"/>
                                  <w:sz w:val="18"/>
                                </w:rPr>
                              </w:pPr>
                              <w:r>
                                <w:rPr>
                                  <w:rFonts w:ascii="Calibri"/>
                                  <w:color w:val="585858"/>
                                  <w:spacing w:val="-4"/>
                                  <w:sz w:val="18"/>
                                </w:rPr>
                                <w:t>3,00</w:t>
                              </w:r>
                            </w:p>
                            <w:p>
                              <w:pPr>
                                <w:spacing w:line="240" w:lineRule="auto" w:before="92"/>
                                <w:rPr>
                                  <w:rFonts w:ascii="Calibri"/>
                                  <w:sz w:val="18"/>
                                </w:rPr>
                              </w:pPr>
                            </w:p>
                            <w:p>
                              <w:pPr>
                                <w:spacing w:before="0"/>
                                <w:ind w:left="0" w:right="0" w:firstLine="0"/>
                                <w:jc w:val="left"/>
                                <w:rPr>
                                  <w:rFonts w:ascii="Calibri"/>
                                  <w:sz w:val="18"/>
                                </w:rPr>
                              </w:pPr>
                              <w:r>
                                <w:rPr>
                                  <w:rFonts w:ascii="Calibri"/>
                                  <w:color w:val="585858"/>
                                  <w:spacing w:val="-4"/>
                                  <w:sz w:val="18"/>
                                </w:rPr>
                                <w:t>2,00</w:t>
                              </w:r>
                            </w:p>
                            <w:p>
                              <w:pPr>
                                <w:spacing w:line="240" w:lineRule="auto" w:before="92"/>
                                <w:rPr>
                                  <w:rFonts w:ascii="Calibri"/>
                                  <w:sz w:val="18"/>
                                </w:rPr>
                              </w:pPr>
                            </w:p>
                            <w:p>
                              <w:pPr>
                                <w:spacing w:before="1"/>
                                <w:ind w:left="0" w:right="0" w:firstLine="0"/>
                                <w:jc w:val="left"/>
                                <w:rPr>
                                  <w:rFonts w:ascii="Calibri"/>
                                  <w:sz w:val="18"/>
                                </w:rPr>
                              </w:pPr>
                              <w:r>
                                <w:rPr>
                                  <w:rFonts w:ascii="Calibri"/>
                                  <w:color w:val="585858"/>
                                  <w:spacing w:val="-4"/>
                                  <w:sz w:val="18"/>
                                </w:rPr>
                                <w:t>1,00</w:t>
                              </w:r>
                            </w:p>
                            <w:p>
                              <w:pPr>
                                <w:spacing w:line="240" w:lineRule="auto" w:before="92"/>
                                <w:rPr>
                                  <w:rFonts w:ascii="Calibri"/>
                                  <w:sz w:val="18"/>
                                </w:rPr>
                              </w:pPr>
                            </w:p>
                            <w:p>
                              <w:pPr>
                                <w:spacing w:line="216" w:lineRule="exact" w:before="0"/>
                                <w:ind w:left="0" w:right="0" w:firstLine="0"/>
                                <w:jc w:val="left"/>
                                <w:rPr>
                                  <w:rFonts w:ascii="Calibri"/>
                                  <w:sz w:val="18"/>
                                </w:rPr>
                              </w:pPr>
                              <w:r>
                                <w:rPr>
                                  <w:rFonts w:ascii="Calibri"/>
                                  <w:color w:val="585858"/>
                                  <w:spacing w:val="-4"/>
                                  <w:sz w:val="18"/>
                                </w:rPr>
                                <w:t>0,00</w:t>
                              </w:r>
                            </w:p>
                          </w:txbxContent>
                        </wps:txbx>
                        <wps:bodyPr wrap="square" lIns="0" tIns="0" rIns="0" bIns="0" rtlCol="0">
                          <a:noAutofit/>
                        </wps:bodyPr>
                      </wps:wsp>
                      <wps:wsp>
                        <wps:cNvPr id="510" name="Textbox 510"/>
                        <wps:cNvSpPr txBox="1"/>
                        <wps:spPr>
                          <a:xfrm>
                            <a:off x="765238" y="2275395"/>
                            <a:ext cx="3256279" cy="114300"/>
                          </a:xfrm>
                          <a:prstGeom prst="rect">
                            <a:avLst/>
                          </a:prstGeom>
                        </wps:spPr>
                        <wps:txbx>
                          <w:txbxContent>
                            <w:p>
                              <w:pPr>
                                <w:tabs>
                                  <w:tab w:pos="2068" w:val="left" w:leader="none"/>
                                  <w:tab w:pos="2754" w:val="left" w:leader="none"/>
                                  <w:tab w:pos="3391" w:val="left" w:leader="none"/>
                                  <w:tab w:pos="4077" w:val="left" w:leader="none"/>
                                  <w:tab w:pos="4630" w:val="left" w:leader="none"/>
                                </w:tabs>
                                <w:spacing w:line="180" w:lineRule="exact" w:before="0"/>
                                <w:ind w:left="0" w:right="0" w:firstLine="0"/>
                                <w:jc w:val="left"/>
                                <w:rPr>
                                  <w:rFonts w:ascii="Calibri"/>
                                  <w:sz w:val="18"/>
                                </w:rPr>
                              </w:pPr>
                              <w:r>
                                <w:rPr>
                                  <w:rFonts w:ascii="Calibri"/>
                                  <w:color w:val="585858"/>
                                  <w:sz w:val="18"/>
                                </w:rPr>
                                <w:t>januar</w:t>
                              </w:r>
                              <w:r>
                                <w:rPr>
                                  <w:rFonts w:ascii="Calibri"/>
                                  <w:color w:val="585858"/>
                                  <w:spacing w:val="43"/>
                                  <w:sz w:val="18"/>
                                </w:rPr>
                                <w:t>  </w:t>
                              </w:r>
                              <w:r>
                                <w:rPr>
                                  <w:rFonts w:ascii="Calibri"/>
                                  <w:color w:val="585858"/>
                                  <w:sz w:val="18"/>
                                </w:rPr>
                                <w:t>februar</w:t>
                              </w:r>
                              <w:r>
                                <w:rPr>
                                  <w:rFonts w:ascii="Calibri"/>
                                  <w:color w:val="585858"/>
                                  <w:spacing w:val="36"/>
                                  <w:sz w:val="18"/>
                                </w:rPr>
                                <w:t>  </w:t>
                              </w:r>
                              <w:r>
                                <w:rPr>
                                  <w:rFonts w:ascii="Calibri"/>
                                  <w:color w:val="585858"/>
                                  <w:spacing w:val="-4"/>
                                  <w:sz w:val="18"/>
                                </w:rPr>
                                <w:t>marec</w:t>
                              </w:r>
                              <w:r>
                                <w:rPr>
                                  <w:rFonts w:ascii="Calibri"/>
                                  <w:color w:val="585858"/>
                                  <w:sz w:val="18"/>
                                </w:rPr>
                                <w:tab/>
                              </w:r>
                              <w:r>
                                <w:rPr>
                                  <w:rFonts w:ascii="Calibri"/>
                                  <w:color w:val="585858"/>
                                  <w:spacing w:val="-4"/>
                                  <w:sz w:val="18"/>
                                </w:rPr>
                                <w:t>april</w:t>
                              </w:r>
                              <w:r>
                                <w:rPr>
                                  <w:rFonts w:ascii="Calibri"/>
                                  <w:color w:val="585858"/>
                                  <w:sz w:val="18"/>
                                </w:rPr>
                                <w:tab/>
                              </w:r>
                              <w:r>
                                <w:rPr>
                                  <w:rFonts w:ascii="Calibri"/>
                                  <w:color w:val="585858"/>
                                  <w:spacing w:val="-5"/>
                                  <w:sz w:val="18"/>
                                </w:rPr>
                                <w:t>maj</w:t>
                              </w:r>
                              <w:r>
                                <w:rPr>
                                  <w:rFonts w:ascii="Calibri"/>
                                  <w:color w:val="585858"/>
                                  <w:sz w:val="18"/>
                                </w:rPr>
                                <w:tab/>
                              </w:r>
                              <w:r>
                                <w:rPr>
                                  <w:rFonts w:ascii="Calibri"/>
                                  <w:color w:val="585858"/>
                                  <w:spacing w:val="-4"/>
                                  <w:sz w:val="18"/>
                                </w:rPr>
                                <w:t>junij</w:t>
                              </w:r>
                              <w:r>
                                <w:rPr>
                                  <w:rFonts w:ascii="Calibri"/>
                                  <w:color w:val="585858"/>
                                  <w:sz w:val="18"/>
                                </w:rPr>
                                <w:tab/>
                              </w:r>
                              <w:r>
                                <w:rPr>
                                  <w:rFonts w:ascii="Calibri"/>
                                  <w:color w:val="585858"/>
                                  <w:spacing w:val="-4"/>
                                  <w:sz w:val="18"/>
                                </w:rPr>
                                <w:t>julij</w:t>
                              </w:r>
                              <w:r>
                                <w:rPr>
                                  <w:rFonts w:ascii="Calibri"/>
                                  <w:color w:val="585858"/>
                                  <w:sz w:val="18"/>
                                </w:rPr>
                                <w:tab/>
                              </w:r>
                              <w:r>
                                <w:rPr>
                                  <w:rFonts w:ascii="Calibri"/>
                                  <w:color w:val="585858"/>
                                  <w:spacing w:val="-2"/>
                                  <w:sz w:val="18"/>
                                </w:rPr>
                                <w:t>avgust</w:t>
                              </w:r>
                            </w:p>
                          </w:txbxContent>
                        </wps:txbx>
                        <wps:bodyPr wrap="square" lIns="0" tIns="0" rIns="0" bIns="0" rtlCol="0">
                          <a:noAutofit/>
                        </wps:bodyPr>
                      </wps:wsp>
                      <wps:wsp>
                        <wps:cNvPr id="511" name="Textbox 511"/>
                        <wps:cNvSpPr txBox="1"/>
                        <wps:spPr>
                          <a:xfrm>
                            <a:off x="4101782" y="2205545"/>
                            <a:ext cx="2050414" cy="184150"/>
                          </a:xfrm>
                          <a:prstGeom prst="rect">
                            <a:avLst/>
                          </a:prstGeom>
                        </wps:spPr>
                        <wps:txbx>
                          <w:txbxContent>
                            <w:p>
                              <w:pPr>
                                <w:spacing w:line="187" w:lineRule="auto" w:before="0"/>
                                <w:ind w:left="0" w:right="0" w:firstLine="0"/>
                                <w:jc w:val="left"/>
                                <w:rPr>
                                  <w:rFonts w:ascii="Calibri" w:hAnsi="Calibri"/>
                                  <w:sz w:val="18"/>
                                </w:rPr>
                              </w:pPr>
                              <w:r>
                                <w:rPr>
                                  <w:rFonts w:ascii="Calibri" w:hAnsi="Calibri"/>
                                  <w:color w:val="585858"/>
                                  <w:sz w:val="18"/>
                                </w:rPr>
                                <w:t>septem</w:t>
                              </w:r>
                              <w:r>
                                <w:rPr>
                                  <w:rFonts w:ascii="Calibri" w:hAnsi="Calibri"/>
                                  <w:color w:val="585858"/>
                                  <w:spacing w:val="50"/>
                                  <w:sz w:val="18"/>
                                </w:rPr>
                                <w:t> </w:t>
                              </w:r>
                              <w:r>
                                <w:rPr>
                                  <w:rFonts w:ascii="Calibri" w:hAnsi="Calibri"/>
                                  <w:color w:val="585858"/>
                                  <w:position w:val="-10"/>
                                  <w:sz w:val="18"/>
                                </w:rPr>
                                <w:t>oktober</w:t>
                              </w:r>
                              <w:r>
                                <w:rPr>
                                  <w:rFonts w:ascii="Calibri" w:hAnsi="Calibri"/>
                                  <w:color w:val="585858"/>
                                  <w:spacing w:val="27"/>
                                  <w:position w:val="-10"/>
                                  <w:sz w:val="18"/>
                                </w:rPr>
                                <w:t> </w:t>
                              </w:r>
                              <w:r>
                                <w:rPr>
                                  <w:rFonts w:ascii="Calibri" w:hAnsi="Calibri"/>
                                  <w:color w:val="585858"/>
                                  <w:sz w:val="18"/>
                                </w:rPr>
                                <w:t>novemb</w:t>
                              </w:r>
                              <w:r>
                                <w:rPr>
                                  <w:rFonts w:ascii="Calibri" w:hAnsi="Calibri"/>
                                  <w:color w:val="585858"/>
                                  <w:spacing w:val="23"/>
                                  <w:sz w:val="18"/>
                                </w:rPr>
                                <w:t> </w:t>
                              </w:r>
                              <w:r>
                                <w:rPr>
                                  <w:rFonts w:ascii="Calibri" w:hAnsi="Calibri"/>
                                  <w:color w:val="585858"/>
                                  <w:sz w:val="18"/>
                                </w:rPr>
                                <w:t>decemb</w:t>
                              </w:r>
                              <w:r>
                                <w:rPr>
                                  <w:rFonts w:ascii="Calibri" w:hAnsi="Calibri"/>
                                  <w:color w:val="585858"/>
                                  <w:spacing w:val="25"/>
                                  <w:sz w:val="18"/>
                                </w:rPr>
                                <w:t> </w:t>
                              </w:r>
                              <w:r>
                                <w:rPr>
                                  <w:rFonts w:ascii="Calibri" w:hAnsi="Calibri"/>
                                  <w:color w:val="585858"/>
                                  <w:spacing w:val="-2"/>
                                  <w:sz w:val="18"/>
                                </w:rPr>
                                <w:t>povpreč</w:t>
                              </w:r>
                            </w:p>
                          </w:txbxContent>
                        </wps:txbx>
                        <wps:bodyPr wrap="square" lIns="0" tIns="0" rIns="0" bIns="0" rtlCol="0">
                          <a:noAutofit/>
                        </wps:bodyPr>
                      </wps:wsp>
                      <wps:wsp>
                        <wps:cNvPr id="512" name="Textbox 512"/>
                        <wps:cNvSpPr txBox="1"/>
                        <wps:spPr>
                          <a:xfrm>
                            <a:off x="4197540" y="2345245"/>
                            <a:ext cx="17018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ber</w:t>
                              </w:r>
                            </w:p>
                          </w:txbxContent>
                        </wps:txbx>
                        <wps:bodyPr wrap="square" lIns="0" tIns="0" rIns="0" bIns="0" rtlCol="0">
                          <a:noAutofit/>
                        </wps:bodyPr>
                      </wps:wsp>
                      <wps:wsp>
                        <wps:cNvPr id="513" name="Textbox 513"/>
                        <wps:cNvSpPr txBox="1"/>
                        <wps:spPr>
                          <a:xfrm>
                            <a:off x="5064696" y="2345245"/>
                            <a:ext cx="10858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er</w:t>
                              </w:r>
                            </w:p>
                          </w:txbxContent>
                        </wps:txbx>
                        <wps:bodyPr wrap="square" lIns="0" tIns="0" rIns="0" bIns="0" rtlCol="0">
                          <a:noAutofit/>
                        </wps:bodyPr>
                      </wps:wsp>
                      <wps:wsp>
                        <wps:cNvPr id="514" name="Textbox 514"/>
                        <wps:cNvSpPr txBox="1"/>
                        <wps:spPr>
                          <a:xfrm>
                            <a:off x="5483542" y="2345245"/>
                            <a:ext cx="10858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er</w:t>
                              </w:r>
                            </w:p>
                          </w:txbxContent>
                        </wps:txbx>
                        <wps:bodyPr wrap="square" lIns="0" tIns="0" rIns="0" bIns="0" rtlCol="0">
                          <a:noAutofit/>
                        </wps:bodyPr>
                      </wps:wsp>
                      <wps:wsp>
                        <wps:cNvPr id="515" name="Textbox 515"/>
                        <wps:cNvSpPr txBox="1"/>
                        <wps:spPr>
                          <a:xfrm>
                            <a:off x="5908357" y="2345245"/>
                            <a:ext cx="977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je</w:t>
                              </w:r>
                            </w:p>
                          </w:txbxContent>
                        </wps:txbx>
                        <wps:bodyPr wrap="square" lIns="0" tIns="0" rIns="0" bIns="0" rtlCol="0">
                          <a:noAutofit/>
                        </wps:bodyPr>
                      </wps:wsp>
                      <wps:wsp>
                        <wps:cNvPr id="516" name="Textbox 516"/>
                        <wps:cNvSpPr txBox="1"/>
                        <wps:spPr>
                          <a:xfrm>
                            <a:off x="2736659" y="3151060"/>
                            <a:ext cx="952500" cy="114300"/>
                          </a:xfrm>
                          <a:prstGeom prst="rect">
                            <a:avLst/>
                          </a:prstGeom>
                        </wps:spPr>
                        <wps:txbx>
                          <w:txbxContent>
                            <w:p>
                              <w:pPr>
                                <w:tabs>
                                  <w:tab w:pos="482" w:val="left" w:leader="none"/>
                                  <w:tab w:pos="997" w:val="left" w:leader="none"/>
                                </w:tabs>
                                <w:spacing w:line="180" w:lineRule="exact" w:before="0"/>
                                <w:ind w:left="0" w:right="0" w:firstLine="0"/>
                                <w:jc w:val="left"/>
                                <w:rPr>
                                  <w:rFonts w:ascii="Calibri"/>
                                  <w:sz w:val="18"/>
                                </w:rPr>
                              </w:pPr>
                              <w:r>
                                <w:rPr>
                                  <w:rFonts w:ascii="Calibri"/>
                                  <w:color w:val="585858"/>
                                  <w:spacing w:val="-5"/>
                                  <w:sz w:val="18"/>
                                </w:rPr>
                                <w:t>slo</w:t>
                              </w:r>
                              <w:r>
                                <w:rPr>
                                  <w:rFonts w:ascii="Calibri"/>
                                  <w:color w:val="585858"/>
                                  <w:sz w:val="18"/>
                                </w:rPr>
                                <w:tab/>
                              </w:r>
                              <w:r>
                                <w:rPr>
                                  <w:rFonts w:ascii="Calibri"/>
                                  <w:color w:val="585858"/>
                                  <w:spacing w:val="-4"/>
                                  <w:sz w:val="18"/>
                                </w:rPr>
                                <w:t>tuji</w:t>
                              </w:r>
                              <w:r>
                                <w:rPr>
                                  <w:rFonts w:ascii="Calibri"/>
                                  <w:color w:val="585858"/>
                                  <w:sz w:val="18"/>
                                </w:rPr>
                                <w:tab/>
                              </w:r>
                              <w:r>
                                <w:rPr>
                                  <w:rFonts w:ascii="Calibri"/>
                                  <w:color w:val="585858"/>
                                  <w:spacing w:val="-2"/>
                                  <w:sz w:val="18"/>
                                </w:rPr>
                                <w:t>Skupaj</w:t>
                              </w:r>
                            </w:p>
                          </w:txbxContent>
                        </wps:txbx>
                        <wps:bodyPr wrap="square" lIns="0" tIns="0" rIns="0" bIns="0" rtlCol="0">
                          <a:noAutofit/>
                        </wps:bodyPr>
                      </wps:wsp>
                    </wpg:wgp>
                  </a:graphicData>
                </a:graphic>
              </wp:anchor>
            </w:drawing>
          </mc:Choice>
          <mc:Fallback>
            <w:pict>
              <v:group style="position:absolute;margin-left:70.525002pt;margin-top:24.695005pt;width:496.3pt;height:267.05pt;mso-position-horizontal-relative:page;mso-position-vertical-relative:paragraph;z-index:-23419392" id="docshapegroup394" coordorigin="1411,494" coordsize="9926,5341">
                <v:shape style="position:absolute;left:2539;top:721;width:8570;height:2658" id="docshape395" coordorigin="2539,721" coordsize="8570,2658" path="m10178,3379l10210,3379m8054,3379l8086,3379m6737,3379l6766,3379m10982,3379l11109,3379m4246,3379l4277,3379m6223,3379l6254,3379m10836,3379l10867,3379m5050,3379l5302,3379m6370,3379l6622,3379m4099,3379l4130,3379m10325,3379l10577,3379m9372,3379l9403,3379m8858,3379l8890,3379m4392,3379l4644,3379m7687,3379l7939,3379m8714,3379l8743,3379m7541,3379l7572,3379m5710,3379l5962,3379m9665,3379l9917,3379m7027,3379l7279,3379m4759,3379l4788,3379m6077,3379l6108,3379m10692,3379l10721,3379m4903,3379l4934,3379m9518,3379l9550,3379m3732,3379l3984,3379m3439,3379l3617,3379m5563,3379l5594,3379m5417,3379l5448,3379m2539,3379l2666,3379m8201,3379l8232,3379m3072,3379l3324,3379m2926,3379l2957,3379m9005,3379l9257,3379m6881,3379l6912,3379m8347,3379l8599,3379m7394,3379l7426,3379m2782,3379l2810,3379m10032,3379l10063,3379m10178,2849l10577,2849m2539,2849l2666,2849m6077,2849l6622,2849m7394,2849l7426,2849m3439,2849l3617,2849m2782,2849l2957,2849m3072,2849l3324,2849m9372,2849l10063,2849m7687,2849l9257,2849m3732,2849l5962,2849m7541,2849l7572,2849m10692,2849l11109,2849m6737,2849l7279,2849m7394,2316l7426,2316m7687,2316l11109,2316m2539,2316l7279,2316m7541,2316l7572,2316m2539,1786l7426,1786m7541,1786l11109,1786m7541,1253l11109,1253m2539,1253l7426,1253m2539,721l11109,721e" filled="false" stroked="true" strokeweight=".75pt" strokecolor="#d9d9d9">
                  <v:path arrowok="t"/>
                  <v:stroke dashstyle="solid"/>
                </v:shape>
                <v:shape style="position:absolute;left:2666;top:2148;width:8026;height:1764" id="docshape396" coordorigin="2666,2148" coordsize="8026,1764" path="m2782,2755l2666,2755,2666,3912,2782,3912,2782,2755xm3439,2535l3324,2535,3324,3912,3439,3912,3439,2535xm4099,3132l3984,3132,3984,3912,4099,3912,4099,3132xm4759,2914l4644,2914,4644,3912,4759,3912,4759,2914xm5417,3070l5302,3070,5302,3912,5417,3912,5417,3070xm6077,2746l5962,2746,5962,3912,6077,3912,6077,2746xm6737,2719l6622,2719,6622,3912,6737,3912,6737,2719xm7394,2148l7279,2148,7279,3912,7394,3912,7394,2148xm8054,3125l7939,3125,7939,3912,8054,3912,8054,3125xm8714,2983l8599,2983,8599,3912,8714,3912,8714,2983xm9372,2626l9257,2626,9257,3912,9372,3912,9372,2626xm10032,3233l9917,3233,9917,3912,10032,3912,10032,3233xm10692,2820l10577,2820,10577,3912,10692,3912,10692,2820xe" filled="true" fillcolor="#4471c4" stroked="false">
                  <v:path arrowok="t"/>
                  <v:fill type="solid"/>
                </v:shape>
                <v:shape style="position:absolute;left:2810;top:986;width:8026;height:2925" id="docshape397" coordorigin="2810,987" coordsize="8026,2925" path="m2926,3060l2810,3060,2810,3912,2926,3912,2926,3060xm3586,3379l3470,3379,3470,3912,3586,3912,3586,3379xm4246,3334l4130,3334,4130,3912,4246,3912,4246,3334xm4903,3067l4788,3067,4788,3912,4903,3912,4903,3067xm5563,2904l5448,2904,5448,3912,5563,3912,5563,2904xm6223,3247l6108,3247,6108,3912,6223,3912,6223,3247xm6881,3365l6766,3365,6766,3912,6881,3912,6881,3365xm7541,987l7426,987,7426,3912,7541,3912,7541,987xm8201,3331l8086,3331,8086,3912,8201,3912,8201,3331xm8858,3247l8743,3247,8743,3912,8858,3912,8858,3247xm9518,3163l9403,3163,9403,3912,9518,3912,9518,3163xm10178,2751l10063,2751,10063,3912,10178,3912,10178,2751xm10836,3106l10721,3106,10721,3912,10836,3912,10836,3106xe" filled="true" fillcolor="#ec7c30" stroked="false">
                  <v:path arrowok="t"/>
                  <v:fill type="solid"/>
                </v:shape>
                <v:shape style="position:absolute;left:2956;top:1908;width:8026;height:2004" id="docshape398" coordorigin="2957,1908" coordsize="8026,2004" path="m3072,2811l2957,2811,2957,3912,3072,3912,3072,2811xm3732,2679l3617,2679,3617,3912,3732,3912,3732,2679xm4392,3190l4277,3190,4277,3912,4392,3912,4392,3190xm5050,2957l4934,2957,4934,3912,5050,3912,5050,2957xm5710,2935l5594,2935,5594,3912,5710,3912,5710,2935xm6370,3055l6254,3055,6254,3912,6370,3912,6370,3055xm7027,3077l6912,3077,6912,3912,7027,3912,7027,3077xm7687,1908l7572,1908,7572,3912,7687,3912,7687,1908xm8347,3252l8232,3252,8232,3912,8347,3912,8347,3252xm9005,3051l8890,3051,8890,3912,9005,3912,9005,3051xm9665,2899l9550,2899,9550,3912,9665,3912,9665,2899xm10325,3101l10210,3101,10210,3912,10325,3912,10325,3101xm10982,2931l10867,2931,10867,3912,10982,3912,10982,2931xe" filled="true" fillcolor="#a4a4a4" stroked="false">
                  <v:path arrowok="t"/>
                  <v:fill type="solid"/>
                </v:shape>
                <v:shape style="position:absolute;left:1758;top:3911;width:9351;height:784" id="docshape399" coordorigin="1758,3912" coordsize="9351,784" path="m2539,3912l11109,3912m2539,3912l11109,3912m2539,3912l2539,4408m3199,3912l3199,4408m3857,3912l3857,4408m4517,3912l4517,4408m5177,3912l5177,4408m5834,3912l5834,4408m6494,3912l6494,4408m7154,3912l7154,4408m7812,3912l7812,4408m8472,3912l8472,4408m9132,3912l9132,4408m9790,3912l9790,4408m10450,3912l10450,4408m11109,3912l11109,4408m1758,4408l11109,4408m2539,4408l2539,4695m2539,4408l2539,4695m3199,4408l3199,4695m3199,4408l3199,4695m3857,4408l3857,4695m3857,4408l3857,4695m4517,4408l4517,4695m4517,4408l4517,4695m5177,4408l5177,4695m5177,4408l5177,4695m5834,4408l5834,4695m5834,4408l5834,4695m6494,4408l6494,4695m6494,4408l6494,4695m7154,4408l7154,4695m7154,4408l7154,4695m7812,4408l7812,4695m7812,4408l7812,4695m8472,4408l8472,4695m8472,4408l8472,4695m9132,4408l9132,4695m9132,4408l9132,4695m9790,4408l9790,4695m9790,4408l9790,4695m10450,4408l10450,4695m10450,4408l10450,4695m11109,4408l11109,4695m11109,4408l11109,4695e" filled="false" stroked="true" strokeweight=".75pt" strokecolor="#d9d9d9">
                  <v:path arrowok="t"/>
                  <v:stroke dashstyle="solid"/>
                </v:shape>
                <v:rect style="position:absolute;left:1822;top:4497;width:99;height:99" id="docshape400" filled="true" fillcolor="#4471c4" stroked="false">
                  <v:fill type="solid"/>
                </v:rect>
                <v:shape style="position:absolute;left:1758;top:4695;width:9351;height:288" id="docshape401" coordorigin="1758,4695" coordsize="9351,288" path="m1758,4695l11109,4695m2539,4695l2539,4983m2539,4695l2539,4983m3199,4695l3199,4983m3199,4695l3199,4983m3857,4695l3857,4983m3857,4695l3857,4983m4517,4695l4517,4983m4517,4695l4517,4983m5177,4695l5177,4983m5177,4695l5177,4983m5834,4695l5834,4983m5834,4695l5834,4983m6494,4695l6494,4983m6494,4695l6494,4983m7154,4695l7154,4983m7154,4695l7154,4983m7812,4695l7812,4983m7812,4695l7812,4983m8472,4695l8472,4983m8472,4695l8472,4983m9132,4695l9132,4983m9132,4695l9132,4983m9790,4695l9790,4983m9790,4695l9790,4983m10450,4695l10450,4983m10450,4695l10450,4983m11109,4695l11109,4983m11109,4695l11109,4983e" filled="false" stroked="true" strokeweight=".75pt" strokecolor="#d9d9d9">
                  <v:path arrowok="t"/>
                  <v:stroke dashstyle="solid"/>
                </v:shape>
                <v:rect style="position:absolute;left:1822;top:4784;width:99;height:99" id="docshape402" filled="true" fillcolor="#ec7c30" stroked="false">
                  <v:fill type="solid"/>
                </v:rect>
                <v:shape style="position:absolute;left:1758;top:4982;width:9351;height:288" id="docshape403" coordorigin="1758,4983" coordsize="9351,288" path="m1758,4983l11109,4983m1758,5270l11109,5270m2539,4983l2539,5270m2539,4983l2539,5270m3199,4983l3199,5270m3199,4983l3199,5270m3857,4983l3857,5270m3857,4983l3857,5270m4517,4983l4517,5270m4517,4983l4517,5270m5177,4983l5177,5270m5177,4983l5177,5270m5834,4983l5834,5270m5834,4983l5834,5270m6494,4983l6494,5270m6494,4983l6494,5270m7154,4983l7154,5270m7154,4983l7154,5270m7812,4983l7812,5270m7812,4983l7812,5270m8472,4983l8472,5270m8472,4983l8472,5270m9132,4983l9132,5270m9132,4983l9132,5270m9790,4983l9790,5270m9790,4983l9790,5270m10450,4983l10450,5270m10450,4983l10450,5270m11109,4983l11109,5270m11109,4983l11109,5270e" filled="false" stroked="true" strokeweight=".75pt" strokecolor="#d9d9d9">
                  <v:path arrowok="t"/>
                  <v:stroke dashstyle="solid"/>
                </v:shape>
                <v:rect style="position:absolute;left:1822;top:5071;width:99;height:99" id="docshape404" filled="true" fillcolor="#a4a4a4" stroked="false">
                  <v:fill type="solid"/>
                </v:rect>
                <v:rect style="position:absolute;left:5578;top:5489;width:99;height:99" id="docshape405" filled="true" fillcolor="#4471c4" stroked="false">
                  <v:fill type="solid"/>
                </v:rect>
                <v:rect style="position:absolute;left:6060;top:5489;width:99;height:99" id="docshape406" filled="true" fillcolor="#ec7c30" stroked="false">
                  <v:fill type="solid"/>
                </v:rect>
                <v:rect style="position:absolute;left:6576;top:5489;width:99;height:99" id="docshape407" filled="true" fillcolor="#a4a4a4" stroked="false">
                  <v:fill type="solid"/>
                </v:rect>
                <v:rect style="position:absolute;left:1418;top:501;width:9911;height:5326" id="docshape408" filled="false" stroked="true" strokeweight=".75pt" strokecolor="#d9d9d9">
                  <v:stroke dashstyle="solid"/>
                </v:rect>
                <v:shape style="position:absolute;left:2054;top:638;width:339;height:3371" type="#_x0000_t202" id="docshape409" filled="false" stroked="false">
                  <v:textbox inset="0,0,0,0">
                    <w:txbxContent>
                      <w:p>
                        <w:pPr>
                          <w:spacing w:line="183" w:lineRule="exact" w:before="0"/>
                          <w:ind w:left="0" w:right="0" w:firstLine="0"/>
                          <w:jc w:val="left"/>
                          <w:rPr>
                            <w:rFonts w:ascii="Calibri"/>
                            <w:sz w:val="18"/>
                          </w:rPr>
                        </w:pPr>
                        <w:r>
                          <w:rPr>
                            <w:rFonts w:ascii="Calibri"/>
                            <w:color w:val="585858"/>
                            <w:spacing w:val="-4"/>
                            <w:sz w:val="18"/>
                          </w:rPr>
                          <w:t>6,00</w:t>
                        </w:r>
                      </w:p>
                      <w:p>
                        <w:pPr>
                          <w:spacing w:line="240" w:lineRule="auto" w:before="92"/>
                          <w:rPr>
                            <w:rFonts w:ascii="Calibri"/>
                            <w:sz w:val="18"/>
                          </w:rPr>
                        </w:pPr>
                      </w:p>
                      <w:p>
                        <w:pPr>
                          <w:spacing w:before="0"/>
                          <w:ind w:left="0" w:right="0" w:firstLine="0"/>
                          <w:jc w:val="left"/>
                          <w:rPr>
                            <w:rFonts w:ascii="Calibri"/>
                            <w:sz w:val="18"/>
                          </w:rPr>
                        </w:pPr>
                        <w:r>
                          <w:rPr>
                            <w:rFonts w:ascii="Calibri"/>
                            <w:color w:val="585858"/>
                            <w:spacing w:val="-4"/>
                            <w:sz w:val="18"/>
                          </w:rPr>
                          <w:t>5,00</w:t>
                        </w:r>
                      </w:p>
                      <w:p>
                        <w:pPr>
                          <w:spacing w:line="240" w:lineRule="auto" w:before="92"/>
                          <w:rPr>
                            <w:rFonts w:ascii="Calibri"/>
                            <w:sz w:val="18"/>
                          </w:rPr>
                        </w:pPr>
                      </w:p>
                      <w:p>
                        <w:pPr>
                          <w:spacing w:before="0"/>
                          <w:ind w:left="0" w:right="0" w:firstLine="0"/>
                          <w:jc w:val="left"/>
                          <w:rPr>
                            <w:rFonts w:ascii="Calibri"/>
                            <w:sz w:val="18"/>
                          </w:rPr>
                        </w:pPr>
                        <w:r>
                          <w:rPr>
                            <w:rFonts w:ascii="Calibri"/>
                            <w:color w:val="585858"/>
                            <w:spacing w:val="-4"/>
                            <w:sz w:val="18"/>
                          </w:rPr>
                          <w:t>4,00</w:t>
                        </w:r>
                      </w:p>
                      <w:p>
                        <w:pPr>
                          <w:spacing w:line="240" w:lineRule="auto" w:before="93"/>
                          <w:rPr>
                            <w:rFonts w:ascii="Calibri"/>
                            <w:sz w:val="18"/>
                          </w:rPr>
                        </w:pPr>
                      </w:p>
                      <w:p>
                        <w:pPr>
                          <w:spacing w:before="0"/>
                          <w:ind w:left="0" w:right="0" w:firstLine="0"/>
                          <w:jc w:val="left"/>
                          <w:rPr>
                            <w:rFonts w:ascii="Calibri"/>
                            <w:sz w:val="18"/>
                          </w:rPr>
                        </w:pPr>
                        <w:r>
                          <w:rPr>
                            <w:rFonts w:ascii="Calibri"/>
                            <w:color w:val="585858"/>
                            <w:spacing w:val="-4"/>
                            <w:sz w:val="18"/>
                          </w:rPr>
                          <w:t>3,00</w:t>
                        </w:r>
                      </w:p>
                      <w:p>
                        <w:pPr>
                          <w:spacing w:line="240" w:lineRule="auto" w:before="92"/>
                          <w:rPr>
                            <w:rFonts w:ascii="Calibri"/>
                            <w:sz w:val="18"/>
                          </w:rPr>
                        </w:pPr>
                      </w:p>
                      <w:p>
                        <w:pPr>
                          <w:spacing w:before="0"/>
                          <w:ind w:left="0" w:right="0" w:firstLine="0"/>
                          <w:jc w:val="left"/>
                          <w:rPr>
                            <w:rFonts w:ascii="Calibri"/>
                            <w:sz w:val="18"/>
                          </w:rPr>
                        </w:pPr>
                        <w:r>
                          <w:rPr>
                            <w:rFonts w:ascii="Calibri"/>
                            <w:color w:val="585858"/>
                            <w:spacing w:val="-4"/>
                            <w:sz w:val="18"/>
                          </w:rPr>
                          <w:t>2,00</w:t>
                        </w:r>
                      </w:p>
                      <w:p>
                        <w:pPr>
                          <w:spacing w:line="240" w:lineRule="auto" w:before="92"/>
                          <w:rPr>
                            <w:rFonts w:ascii="Calibri"/>
                            <w:sz w:val="18"/>
                          </w:rPr>
                        </w:pPr>
                      </w:p>
                      <w:p>
                        <w:pPr>
                          <w:spacing w:before="1"/>
                          <w:ind w:left="0" w:right="0" w:firstLine="0"/>
                          <w:jc w:val="left"/>
                          <w:rPr>
                            <w:rFonts w:ascii="Calibri"/>
                            <w:sz w:val="18"/>
                          </w:rPr>
                        </w:pPr>
                        <w:r>
                          <w:rPr>
                            <w:rFonts w:ascii="Calibri"/>
                            <w:color w:val="585858"/>
                            <w:spacing w:val="-4"/>
                            <w:sz w:val="18"/>
                          </w:rPr>
                          <w:t>1,00</w:t>
                        </w:r>
                      </w:p>
                      <w:p>
                        <w:pPr>
                          <w:spacing w:line="240" w:lineRule="auto" w:before="92"/>
                          <w:rPr>
                            <w:rFonts w:ascii="Calibri"/>
                            <w:sz w:val="18"/>
                          </w:rPr>
                        </w:pPr>
                      </w:p>
                      <w:p>
                        <w:pPr>
                          <w:spacing w:line="216" w:lineRule="exact" w:before="0"/>
                          <w:ind w:left="0" w:right="0" w:firstLine="0"/>
                          <w:jc w:val="left"/>
                          <w:rPr>
                            <w:rFonts w:ascii="Calibri"/>
                            <w:sz w:val="18"/>
                          </w:rPr>
                        </w:pPr>
                        <w:r>
                          <w:rPr>
                            <w:rFonts w:ascii="Calibri"/>
                            <w:color w:val="585858"/>
                            <w:spacing w:val="-4"/>
                            <w:sz w:val="18"/>
                          </w:rPr>
                          <w:t>0,00</w:t>
                        </w:r>
                      </w:p>
                    </w:txbxContent>
                  </v:textbox>
                  <w10:wrap type="none"/>
                </v:shape>
                <v:shape style="position:absolute;left:2615;top:4077;width:5128;height:180" type="#_x0000_t202" id="docshape410" filled="false" stroked="false">
                  <v:textbox inset="0,0,0,0">
                    <w:txbxContent>
                      <w:p>
                        <w:pPr>
                          <w:tabs>
                            <w:tab w:pos="2068" w:val="left" w:leader="none"/>
                            <w:tab w:pos="2754" w:val="left" w:leader="none"/>
                            <w:tab w:pos="3391" w:val="left" w:leader="none"/>
                            <w:tab w:pos="4077" w:val="left" w:leader="none"/>
                            <w:tab w:pos="4630" w:val="left" w:leader="none"/>
                          </w:tabs>
                          <w:spacing w:line="180" w:lineRule="exact" w:before="0"/>
                          <w:ind w:left="0" w:right="0" w:firstLine="0"/>
                          <w:jc w:val="left"/>
                          <w:rPr>
                            <w:rFonts w:ascii="Calibri"/>
                            <w:sz w:val="18"/>
                          </w:rPr>
                        </w:pPr>
                        <w:r>
                          <w:rPr>
                            <w:rFonts w:ascii="Calibri"/>
                            <w:color w:val="585858"/>
                            <w:sz w:val="18"/>
                          </w:rPr>
                          <w:t>januar</w:t>
                        </w:r>
                        <w:r>
                          <w:rPr>
                            <w:rFonts w:ascii="Calibri"/>
                            <w:color w:val="585858"/>
                            <w:spacing w:val="43"/>
                            <w:sz w:val="18"/>
                          </w:rPr>
                          <w:t>  </w:t>
                        </w:r>
                        <w:r>
                          <w:rPr>
                            <w:rFonts w:ascii="Calibri"/>
                            <w:color w:val="585858"/>
                            <w:sz w:val="18"/>
                          </w:rPr>
                          <w:t>februar</w:t>
                        </w:r>
                        <w:r>
                          <w:rPr>
                            <w:rFonts w:ascii="Calibri"/>
                            <w:color w:val="585858"/>
                            <w:spacing w:val="36"/>
                            <w:sz w:val="18"/>
                          </w:rPr>
                          <w:t>  </w:t>
                        </w:r>
                        <w:r>
                          <w:rPr>
                            <w:rFonts w:ascii="Calibri"/>
                            <w:color w:val="585858"/>
                            <w:spacing w:val="-4"/>
                            <w:sz w:val="18"/>
                          </w:rPr>
                          <w:t>marec</w:t>
                        </w:r>
                        <w:r>
                          <w:rPr>
                            <w:rFonts w:ascii="Calibri"/>
                            <w:color w:val="585858"/>
                            <w:sz w:val="18"/>
                          </w:rPr>
                          <w:tab/>
                        </w:r>
                        <w:r>
                          <w:rPr>
                            <w:rFonts w:ascii="Calibri"/>
                            <w:color w:val="585858"/>
                            <w:spacing w:val="-4"/>
                            <w:sz w:val="18"/>
                          </w:rPr>
                          <w:t>april</w:t>
                        </w:r>
                        <w:r>
                          <w:rPr>
                            <w:rFonts w:ascii="Calibri"/>
                            <w:color w:val="585858"/>
                            <w:sz w:val="18"/>
                          </w:rPr>
                          <w:tab/>
                        </w:r>
                        <w:r>
                          <w:rPr>
                            <w:rFonts w:ascii="Calibri"/>
                            <w:color w:val="585858"/>
                            <w:spacing w:val="-5"/>
                            <w:sz w:val="18"/>
                          </w:rPr>
                          <w:t>maj</w:t>
                        </w:r>
                        <w:r>
                          <w:rPr>
                            <w:rFonts w:ascii="Calibri"/>
                            <w:color w:val="585858"/>
                            <w:sz w:val="18"/>
                          </w:rPr>
                          <w:tab/>
                        </w:r>
                        <w:r>
                          <w:rPr>
                            <w:rFonts w:ascii="Calibri"/>
                            <w:color w:val="585858"/>
                            <w:spacing w:val="-4"/>
                            <w:sz w:val="18"/>
                          </w:rPr>
                          <w:t>junij</w:t>
                        </w:r>
                        <w:r>
                          <w:rPr>
                            <w:rFonts w:ascii="Calibri"/>
                            <w:color w:val="585858"/>
                            <w:sz w:val="18"/>
                          </w:rPr>
                          <w:tab/>
                        </w:r>
                        <w:r>
                          <w:rPr>
                            <w:rFonts w:ascii="Calibri"/>
                            <w:color w:val="585858"/>
                            <w:spacing w:val="-4"/>
                            <w:sz w:val="18"/>
                          </w:rPr>
                          <w:t>julij</w:t>
                        </w:r>
                        <w:r>
                          <w:rPr>
                            <w:rFonts w:ascii="Calibri"/>
                            <w:color w:val="585858"/>
                            <w:sz w:val="18"/>
                          </w:rPr>
                          <w:tab/>
                        </w:r>
                        <w:r>
                          <w:rPr>
                            <w:rFonts w:ascii="Calibri"/>
                            <w:color w:val="585858"/>
                            <w:spacing w:val="-2"/>
                            <w:sz w:val="18"/>
                          </w:rPr>
                          <w:t>avgust</w:t>
                        </w:r>
                      </w:p>
                    </w:txbxContent>
                  </v:textbox>
                  <w10:wrap type="none"/>
                </v:shape>
                <v:shape style="position:absolute;left:7870;top:3967;width:3229;height:290" type="#_x0000_t202" id="docshape411" filled="false" stroked="false">
                  <v:textbox inset="0,0,0,0">
                    <w:txbxContent>
                      <w:p>
                        <w:pPr>
                          <w:spacing w:line="187" w:lineRule="auto" w:before="0"/>
                          <w:ind w:left="0" w:right="0" w:firstLine="0"/>
                          <w:jc w:val="left"/>
                          <w:rPr>
                            <w:rFonts w:ascii="Calibri" w:hAnsi="Calibri"/>
                            <w:sz w:val="18"/>
                          </w:rPr>
                        </w:pPr>
                        <w:r>
                          <w:rPr>
                            <w:rFonts w:ascii="Calibri" w:hAnsi="Calibri"/>
                            <w:color w:val="585858"/>
                            <w:sz w:val="18"/>
                          </w:rPr>
                          <w:t>septem</w:t>
                        </w:r>
                        <w:r>
                          <w:rPr>
                            <w:rFonts w:ascii="Calibri" w:hAnsi="Calibri"/>
                            <w:color w:val="585858"/>
                            <w:spacing w:val="50"/>
                            <w:sz w:val="18"/>
                          </w:rPr>
                          <w:t> </w:t>
                        </w:r>
                        <w:r>
                          <w:rPr>
                            <w:rFonts w:ascii="Calibri" w:hAnsi="Calibri"/>
                            <w:color w:val="585858"/>
                            <w:position w:val="-10"/>
                            <w:sz w:val="18"/>
                          </w:rPr>
                          <w:t>oktober</w:t>
                        </w:r>
                        <w:r>
                          <w:rPr>
                            <w:rFonts w:ascii="Calibri" w:hAnsi="Calibri"/>
                            <w:color w:val="585858"/>
                            <w:spacing w:val="27"/>
                            <w:position w:val="-10"/>
                            <w:sz w:val="18"/>
                          </w:rPr>
                          <w:t> </w:t>
                        </w:r>
                        <w:r>
                          <w:rPr>
                            <w:rFonts w:ascii="Calibri" w:hAnsi="Calibri"/>
                            <w:color w:val="585858"/>
                            <w:sz w:val="18"/>
                          </w:rPr>
                          <w:t>novemb</w:t>
                        </w:r>
                        <w:r>
                          <w:rPr>
                            <w:rFonts w:ascii="Calibri" w:hAnsi="Calibri"/>
                            <w:color w:val="585858"/>
                            <w:spacing w:val="23"/>
                            <w:sz w:val="18"/>
                          </w:rPr>
                          <w:t> </w:t>
                        </w:r>
                        <w:r>
                          <w:rPr>
                            <w:rFonts w:ascii="Calibri" w:hAnsi="Calibri"/>
                            <w:color w:val="585858"/>
                            <w:sz w:val="18"/>
                          </w:rPr>
                          <w:t>decemb</w:t>
                        </w:r>
                        <w:r>
                          <w:rPr>
                            <w:rFonts w:ascii="Calibri" w:hAnsi="Calibri"/>
                            <w:color w:val="585858"/>
                            <w:spacing w:val="25"/>
                            <w:sz w:val="18"/>
                          </w:rPr>
                          <w:t> </w:t>
                        </w:r>
                        <w:r>
                          <w:rPr>
                            <w:rFonts w:ascii="Calibri" w:hAnsi="Calibri"/>
                            <w:color w:val="585858"/>
                            <w:spacing w:val="-2"/>
                            <w:sz w:val="18"/>
                          </w:rPr>
                          <w:t>povpreč</w:t>
                        </w:r>
                      </w:p>
                    </w:txbxContent>
                  </v:textbox>
                  <w10:wrap type="none"/>
                </v:shape>
                <v:shape style="position:absolute;left:8020;top:4187;width:268;height:180" type="#_x0000_t202" id="docshape412"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ber</w:t>
                        </w:r>
                      </w:p>
                    </w:txbxContent>
                  </v:textbox>
                  <w10:wrap type="none"/>
                </v:shape>
                <v:shape style="position:absolute;left:9386;top:4187;width:171;height:180" type="#_x0000_t202" id="docshape413"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er</w:t>
                        </w:r>
                      </w:p>
                    </w:txbxContent>
                  </v:textbox>
                  <w10:wrap type="none"/>
                </v:shape>
                <v:shape style="position:absolute;left:10046;top:4187;width:171;height:180" type="#_x0000_t202" id="docshape414"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er</w:t>
                        </w:r>
                      </w:p>
                    </w:txbxContent>
                  </v:textbox>
                  <w10:wrap type="none"/>
                </v:shape>
                <v:shape style="position:absolute;left:10715;top:4187;width:154;height:180" type="#_x0000_t202" id="docshape415"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je</w:t>
                        </w:r>
                      </w:p>
                    </w:txbxContent>
                  </v:textbox>
                  <w10:wrap type="none"/>
                </v:shape>
                <v:shape style="position:absolute;left:5720;top:5456;width:1500;height:180" type="#_x0000_t202" id="docshape416" filled="false" stroked="false">
                  <v:textbox inset="0,0,0,0">
                    <w:txbxContent>
                      <w:p>
                        <w:pPr>
                          <w:tabs>
                            <w:tab w:pos="482" w:val="left" w:leader="none"/>
                            <w:tab w:pos="997" w:val="left" w:leader="none"/>
                          </w:tabs>
                          <w:spacing w:line="180" w:lineRule="exact" w:before="0"/>
                          <w:ind w:left="0" w:right="0" w:firstLine="0"/>
                          <w:jc w:val="left"/>
                          <w:rPr>
                            <w:rFonts w:ascii="Calibri"/>
                            <w:sz w:val="18"/>
                          </w:rPr>
                        </w:pPr>
                        <w:r>
                          <w:rPr>
                            <w:rFonts w:ascii="Calibri"/>
                            <w:color w:val="585858"/>
                            <w:spacing w:val="-5"/>
                            <w:sz w:val="18"/>
                          </w:rPr>
                          <w:t>slo</w:t>
                        </w:r>
                        <w:r>
                          <w:rPr>
                            <w:rFonts w:ascii="Calibri"/>
                            <w:color w:val="585858"/>
                            <w:sz w:val="18"/>
                          </w:rPr>
                          <w:tab/>
                        </w:r>
                        <w:r>
                          <w:rPr>
                            <w:rFonts w:ascii="Calibri"/>
                            <w:color w:val="585858"/>
                            <w:spacing w:val="-4"/>
                            <w:sz w:val="18"/>
                          </w:rPr>
                          <w:t>tuji</w:t>
                        </w:r>
                        <w:r>
                          <w:rPr>
                            <w:rFonts w:ascii="Calibri"/>
                            <w:color w:val="585858"/>
                            <w:sz w:val="18"/>
                          </w:rPr>
                          <w:tab/>
                        </w:r>
                        <w:r>
                          <w:rPr>
                            <w:rFonts w:ascii="Calibri"/>
                            <w:color w:val="585858"/>
                            <w:spacing w:val="-2"/>
                            <w:sz w:val="18"/>
                          </w:rPr>
                          <w:t>Skupaj</w:t>
                        </w:r>
                      </w:p>
                    </w:txbxContent>
                  </v:textbox>
                  <w10:wrap type="none"/>
                </v:shape>
                <w10:wrap type="none"/>
              </v:group>
            </w:pict>
          </mc:Fallback>
        </mc:AlternateContent>
      </w:r>
      <w:bookmarkStart w:name="_bookmark59" w:id="60"/>
      <w:bookmarkEnd w:id="60"/>
      <w:r>
        <w:rPr/>
      </w:r>
      <w:r>
        <w:rPr>
          <w:i/>
          <w:color w:val="44536A"/>
          <w:sz w:val="22"/>
        </w:rPr>
        <w:t>Tabela</w:t>
      </w:r>
      <w:r>
        <w:rPr>
          <w:i/>
          <w:color w:val="44536A"/>
          <w:spacing w:val="-6"/>
          <w:sz w:val="22"/>
        </w:rPr>
        <w:t> </w:t>
      </w:r>
      <w:r>
        <w:rPr>
          <w:i/>
          <w:color w:val="44536A"/>
          <w:sz w:val="22"/>
        </w:rPr>
        <w:t>22:</w:t>
      </w:r>
      <w:r>
        <w:rPr>
          <w:i/>
          <w:color w:val="44536A"/>
          <w:spacing w:val="-2"/>
          <w:sz w:val="22"/>
        </w:rPr>
        <w:t> </w:t>
      </w:r>
      <w:r>
        <w:rPr>
          <w:i/>
          <w:color w:val="44536A"/>
          <w:sz w:val="22"/>
        </w:rPr>
        <w:t>Dolžina</w:t>
      </w:r>
      <w:r>
        <w:rPr>
          <w:i/>
          <w:color w:val="44536A"/>
          <w:spacing w:val="-4"/>
          <w:sz w:val="22"/>
        </w:rPr>
        <w:t> </w:t>
      </w:r>
      <w:r>
        <w:rPr>
          <w:i/>
          <w:color w:val="44536A"/>
          <w:sz w:val="22"/>
        </w:rPr>
        <w:t>bivanja</w:t>
      </w:r>
      <w:r>
        <w:rPr>
          <w:i/>
          <w:color w:val="44536A"/>
          <w:spacing w:val="-4"/>
          <w:sz w:val="22"/>
        </w:rPr>
        <w:t> </w:t>
      </w:r>
      <w:r>
        <w:rPr>
          <w:i/>
          <w:color w:val="44536A"/>
          <w:sz w:val="22"/>
        </w:rPr>
        <w:t>v</w:t>
      </w:r>
      <w:r>
        <w:rPr>
          <w:i/>
          <w:color w:val="44536A"/>
          <w:spacing w:val="-2"/>
          <w:sz w:val="22"/>
        </w:rPr>
        <w:t> </w:t>
      </w:r>
      <w:r>
        <w:rPr>
          <w:i/>
          <w:color w:val="44536A"/>
          <w:sz w:val="22"/>
        </w:rPr>
        <w:t>hostlu</w:t>
      </w:r>
      <w:r>
        <w:rPr>
          <w:i/>
          <w:color w:val="44536A"/>
          <w:spacing w:val="-3"/>
          <w:sz w:val="22"/>
        </w:rPr>
        <w:t> </w:t>
      </w:r>
      <w:r>
        <w:rPr>
          <w:i/>
          <w:color w:val="44536A"/>
          <w:sz w:val="22"/>
        </w:rPr>
        <w:t>glede</w:t>
      </w:r>
      <w:r>
        <w:rPr>
          <w:i/>
          <w:color w:val="44536A"/>
          <w:spacing w:val="-5"/>
          <w:sz w:val="22"/>
        </w:rPr>
        <w:t> </w:t>
      </w:r>
      <w:r>
        <w:rPr>
          <w:i/>
          <w:color w:val="44536A"/>
          <w:sz w:val="22"/>
        </w:rPr>
        <w:t>na</w:t>
      </w:r>
      <w:r>
        <w:rPr>
          <w:i/>
          <w:color w:val="44536A"/>
          <w:spacing w:val="-4"/>
          <w:sz w:val="22"/>
        </w:rPr>
        <w:t> </w:t>
      </w:r>
      <w:r>
        <w:rPr>
          <w:i/>
          <w:color w:val="44536A"/>
          <w:sz w:val="22"/>
        </w:rPr>
        <w:t>mesec</w:t>
      </w:r>
      <w:r>
        <w:rPr>
          <w:i/>
          <w:color w:val="44536A"/>
          <w:spacing w:val="-4"/>
          <w:sz w:val="22"/>
        </w:rPr>
        <w:t> </w:t>
      </w:r>
      <w:r>
        <w:rPr>
          <w:i/>
          <w:color w:val="44536A"/>
          <w:sz w:val="22"/>
        </w:rPr>
        <w:t>in</w:t>
      </w:r>
      <w:r>
        <w:rPr>
          <w:i/>
          <w:color w:val="44536A"/>
          <w:spacing w:val="-4"/>
          <w:sz w:val="22"/>
        </w:rPr>
        <w:t> </w:t>
      </w:r>
      <w:r>
        <w:rPr>
          <w:i/>
          <w:color w:val="44536A"/>
          <w:sz w:val="22"/>
        </w:rPr>
        <w:t>državo</w:t>
      </w:r>
      <w:r>
        <w:rPr>
          <w:i/>
          <w:color w:val="44536A"/>
          <w:spacing w:val="-4"/>
          <w:sz w:val="22"/>
        </w:rPr>
        <w:t> </w:t>
      </w:r>
      <w:r>
        <w:rPr>
          <w:i/>
          <w:color w:val="44536A"/>
          <w:spacing w:val="-2"/>
          <w:sz w:val="22"/>
        </w:rPr>
        <w:t>izvora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8" w:after="1"/>
        <w:rPr>
          <w:i/>
          <w:sz w:val="20"/>
        </w:rPr>
      </w:pPr>
    </w:p>
    <w:tbl>
      <w:tblPr>
        <w:tblW w:w="0" w:type="auto"/>
        <w:jc w:val="left"/>
        <w:tblInd w:w="1199"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781"/>
        <w:gridCol w:w="659"/>
        <w:gridCol w:w="657"/>
        <w:gridCol w:w="659"/>
        <w:gridCol w:w="659"/>
        <w:gridCol w:w="657"/>
        <w:gridCol w:w="659"/>
        <w:gridCol w:w="659"/>
        <w:gridCol w:w="657"/>
        <w:gridCol w:w="659"/>
        <w:gridCol w:w="659"/>
        <w:gridCol w:w="657"/>
        <w:gridCol w:w="659"/>
        <w:gridCol w:w="540"/>
      </w:tblGrid>
      <w:tr>
        <w:trPr>
          <w:trHeight w:val="272" w:hRule="atLeast"/>
        </w:trPr>
        <w:tc>
          <w:tcPr>
            <w:tcW w:w="781" w:type="dxa"/>
            <w:tcBorders>
              <w:right w:val="nil"/>
            </w:tcBorders>
          </w:tcPr>
          <w:p>
            <w:pPr>
              <w:pStyle w:val="TableParagraph"/>
              <w:spacing w:before="12"/>
              <w:ind w:left="205"/>
              <w:rPr>
                <w:rFonts w:ascii="Calibri"/>
                <w:sz w:val="18"/>
              </w:rPr>
            </w:pPr>
            <w:r>
              <w:rPr>
                <w:rFonts w:ascii="Calibri"/>
                <w:color w:val="585858"/>
                <w:spacing w:val="-5"/>
                <w:sz w:val="18"/>
              </w:rPr>
              <w:t>slo</w:t>
            </w:r>
          </w:p>
        </w:tc>
        <w:tc>
          <w:tcPr>
            <w:tcW w:w="659" w:type="dxa"/>
            <w:tcBorders>
              <w:left w:val="nil"/>
              <w:right w:val="nil"/>
            </w:tcBorders>
          </w:tcPr>
          <w:p>
            <w:pPr>
              <w:pStyle w:val="TableParagraph"/>
              <w:spacing w:before="17"/>
              <w:ind w:left="40" w:right="24"/>
              <w:jc w:val="center"/>
              <w:rPr>
                <w:rFonts w:ascii="Calibri"/>
                <w:sz w:val="18"/>
              </w:rPr>
            </w:pPr>
            <w:r>
              <w:rPr>
                <w:rFonts w:ascii="Calibri"/>
                <w:color w:val="585858"/>
                <w:spacing w:val="-4"/>
                <w:sz w:val="18"/>
              </w:rPr>
              <w:t>2,17</w:t>
            </w:r>
          </w:p>
        </w:tc>
        <w:tc>
          <w:tcPr>
            <w:tcW w:w="657" w:type="dxa"/>
            <w:tcBorders>
              <w:left w:val="nil"/>
              <w:right w:val="nil"/>
            </w:tcBorders>
          </w:tcPr>
          <w:p>
            <w:pPr>
              <w:pStyle w:val="TableParagraph"/>
              <w:spacing w:before="17"/>
              <w:ind w:left="37" w:right="18"/>
              <w:jc w:val="center"/>
              <w:rPr>
                <w:rFonts w:ascii="Calibri"/>
                <w:sz w:val="18"/>
              </w:rPr>
            </w:pPr>
            <w:r>
              <w:rPr>
                <w:rFonts w:ascii="Calibri"/>
                <w:color w:val="585858"/>
                <w:spacing w:val="-4"/>
                <w:sz w:val="18"/>
              </w:rPr>
              <w:t>2,59</w:t>
            </w:r>
          </w:p>
        </w:tc>
        <w:tc>
          <w:tcPr>
            <w:tcW w:w="659" w:type="dxa"/>
            <w:tcBorders>
              <w:left w:val="nil"/>
              <w:right w:val="nil"/>
            </w:tcBorders>
          </w:tcPr>
          <w:p>
            <w:pPr>
              <w:pStyle w:val="TableParagraph"/>
              <w:spacing w:before="17"/>
              <w:ind w:left="40" w:right="17"/>
              <w:jc w:val="center"/>
              <w:rPr>
                <w:rFonts w:ascii="Calibri"/>
                <w:sz w:val="18"/>
              </w:rPr>
            </w:pPr>
            <w:r>
              <w:rPr>
                <w:rFonts w:ascii="Calibri"/>
                <w:color w:val="585858"/>
                <w:spacing w:val="-4"/>
                <w:sz w:val="18"/>
              </w:rPr>
              <w:t>1,47</w:t>
            </w:r>
          </w:p>
        </w:tc>
        <w:tc>
          <w:tcPr>
            <w:tcW w:w="659" w:type="dxa"/>
            <w:tcBorders>
              <w:left w:val="nil"/>
              <w:right w:val="nil"/>
            </w:tcBorders>
          </w:tcPr>
          <w:p>
            <w:pPr>
              <w:pStyle w:val="TableParagraph"/>
              <w:spacing w:before="17"/>
              <w:ind w:left="40" w:right="17"/>
              <w:jc w:val="center"/>
              <w:rPr>
                <w:rFonts w:ascii="Calibri"/>
                <w:sz w:val="18"/>
              </w:rPr>
            </w:pPr>
            <w:r>
              <w:rPr>
                <w:rFonts w:ascii="Calibri"/>
                <w:color w:val="585858"/>
                <w:spacing w:val="-4"/>
                <w:sz w:val="18"/>
              </w:rPr>
              <w:t>1,88</w:t>
            </w:r>
          </w:p>
        </w:tc>
        <w:tc>
          <w:tcPr>
            <w:tcW w:w="657" w:type="dxa"/>
            <w:tcBorders>
              <w:left w:val="nil"/>
              <w:right w:val="nil"/>
            </w:tcBorders>
          </w:tcPr>
          <w:p>
            <w:pPr>
              <w:pStyle w:val="TableParagraph"/>
              <w:spacing w:before="17"/>
              <w:ind w:left="37" w:right="12"/>
              <w:jc w:val="center"/>
              <w:rPr>
                <w:rFonts w:ascii="Calibri"/>
                <w:sz w:val="18"/>
              </w:rPr>
            </w:pPr>
            <w:r>
              <w:rPr>
                <w:rFonts w:ascii="Calibri"/>
                <w:color w:val="585858"/>
                <w:spacing w:val="-4"/>
                <w:sz w:val="18"/>
              </w:rPr>
              <w:t>1,58</w:t>
            </w:r>
          </w:p>
        </w:tc>
        <w:tc>
          <w:tcPr>
            <w:tcW w:w="659" w:type="dxa"/>
            <w:tcBorders>
              <w:left w:val="nil"/>
              <w:right w:val="nil"/>
            </w:tcBorders>
          </w:tcPr>
          <w:p>
            <w:pPr>
              <w:pStyle w:val="TableParagraph"/>
              <w:spacing w:before="17"/>
              <w:ind w:left="40" w:right="12"/>
              <w:jc w:val="center"/>
              <w:rPr>
                <w:rFonts w:ascii="Calibri"/>
                <w:sz w:val="18"/>
              </w:rPr>
            </w:pPr>
            <w:r>
              <w:rPr>
                <w:rFonts w:ascii="Calibri"/>
                <w:color w:val="585858"/>
                <w:spacing w:val="-4"/>
                <w:sz w:val="18"/>
              </w:rPr>
              <w:t>2,19</w:t>
            </w:r>
          </w:p>
        </w:tc>
        <w:tc>
          <w:tcPr>
            <w:tcW w:w="659" w:type="dxa"/>
            <w:tcBorders>
              <w:left w:val="nil"/>
              <w:right w:val="nil"/>
            </w:tcBorders>
          </w:tcPr>
          <w:p>
            <w:pPr>
              <w:pStyle w:val="TableParagraph"/>
              <w:spacing w:before="17"/>
              <w:ind w:left="40" w:right="11"/>
              <w:jc w:val="center"/>
              <w:rPr>
                <w:rFonts w:ascii="Calibri"/>
                <w:sz w:val="18"/>
              </w:rPr>
            </w:pPr>
            <w:r>
              <w:rPr>
                <w:rFonts w:ascii="Calibri"/>
                <w:color w:val="585858"/>
                <w:spacing w:val="-4"/>
                <w:sz w:val="18"/>
              </w:rPr>
              <w:t>2,24</w:t>
            </w:r>
          </w:p>
        </w:tc>
        <w:tc>
          <w:tcPr>
            <w:tcW w:w="657" w:type="dxa"/>
            <w:tcBorders>
              <w:left w:val="nil"/>
              <w:right w:val="nil"/>
            </w:tcBorders>
          </w:tcPr>
          <w:p>
            <w:pPr>
              <w:pStyle w:val="TableParagraph"/>
              <w:spacing w:before="17"/>
              <w:ind w:left="37" w:right="6"/>
              <w:jc w:val="center"/>
              <w:rPr>
                <w:rFonts w:ascii="Calibri"/>
                <w:sz w:val="18"/>
              </w:rPr>
            </w:pPr>
            <w:r>
              <w:rPr>
                <w:rFonts w:ascii="Calibri"/>
                <w:color w:val="585858"/>
                <w:spacing w:val="-4"/>
                <w:sz w:val="18"/>
              </w:rPr>
              <w:t>3,32</w:t>
            </w:r>
          </w:p>
        </w:tc>
        <w:tc>
          <w:tcPr>
            <w:tcW w:w="659" w:type="dxa"/>
            <w:tcBorders>
              <w:left w:val="nil"/>
              <w:right w:val="nil"/>
            </w:tcBorders>
          </w:tcPr>
          <w:p>
            <w:pPr>
              <w:pStyle w:val="TableParagraph"/>
              <w:spacing w:before="17"/>
              <w:ind w:left="40" w:right="6"/>
              <w:jc w:val="center"/>
              <w:rPr>
                <w:rFonts w:ascii="Calibri"/>
                <w:sz w:val="18"/>
              </w:rPr>
            </w:pPr>
            <w:r>
              <w:rPr>
                <w:rFonts w:ascii="Calibri"/>
                <w:color w:val="585858"/>
                <w:spacing w:val="-4"/>
                <w:sz w:val="18"/>
              </w:rPr>
              <w:t>1,48</w:t>
            </w:r>
          </w:p>
        </w:tc>
        <w:tc>
          <w:tcPr>
            <w:tcW w:w="659" w:type="dxa"/>
            <w:tcBorders>
              <w:left w:val="nil"/>
              <w:right w:val="nil"/>
            </w:tcBorders>
          </w:tcPr>
          <w:p>
            <w:pPr>
              <w:pStyle w:val="TableParagraph"/>
              <w:spacing w:before="17"/>
              <w:ind w:left="40" w:right="5"/>
              <w:jc w:val="center"/>
              <w:rPr>
                <w:rFonts w:ascii="Calibri"/>
                <w:sz w:val="18"/>
              </w:rPr>
            </w:pPr>
            <w:r>
              <w:rPr>
                <w:rFonts w:ascii="Calibri"/>
                <w:color w:val="585858"/>
                <w:spacing w:val="-4"/>
                <w:sz w:val="18"/>
              </w:rPr>
              <w:t>1,75</w:t>
            </w:r>
          </w:p>
        </w:tc>
        <w:tc>
          <w:tcPr>
            <w:tcW w:w="657" w:type="dxa"/>
            <w:tcBorders>
              <w:left w:val="nil"/>
              <w:right w:val="nil"/>
            </w:tcBorders>
          </w:tcPr>
          <w:p>
            <w:pPr>
              <w:pStyle w:val="TableParagraph"/>
              <w:spacing w:before="17"/>
              <w:ind w:left="37"/>
              <w:jc w:val="center"/>
              <w:rPr>
                <w:rFonts w:ascii="Calibri"/>
                <w:sz w:val="18"/>
              </w:rPr>
            </w:pPr>
            <w:r>
              <w:rPr>
                <w:rFonts w:ascii="Calibri"/>
                <w:color w:val="585858"/>
                <w:spacing w:val="-4"/>
                <w:sz w:val="18"/>
              </w:rPr>
              <w:t>2,42</w:t>
            </w:r>
          </w:p>
        </w:tc>
        <w:tc>
          <w:tcPr>
            <w:tcW w:w="659" w:type="dxa"/>
            <w:tcBorders>
              <w:left w:val="nil"/>
              <w:right w:val="nil"/>
            </w:tcBorders>
          </w:tcPr>
          <w:p>
            <w:pPr>
              <w:pStyle w:val="TableParagraph"/>
              <w:spacing w:before="17"/>
              <w:ind w:left="40"/>
              <w:jc w:val="center"/>
              <w:rPr>
                <w:rFonts w:ascii="Calibri"/>
                <w:sz w:val="18"/>
              </w:rPr>
            </w:pPr>
            <w:r>
              <w:rPr>
                <w:rFonts w:ascii="Calibri"/>
                <w:color w:val="585858"/>
                <w:spacing w:val="-4"/>
                <w:sz w:val="18"/>
              </w:rPr>
              <w:t>1,28</w:t>
            </w:r>
          </w:p>
        </w:tc>
        <w:tc>
          <w:tcPr>
            <w:tcW w:w="540" w:type="dxa"/>
            <w:tcBorders>
              <w:left w:val="nil"/>
              <w:right w:val="nil"/>
            </w:tcBorders>
          </w:tcPr>
          <w:p>
            <w:pPr>
              <w:pStyle w:val="TableParagraph"/>
              <w:spacing w:before="17"/>
              <w:ind w:right="28"/>
              <w:jc w:val="right"/>
              <w:rPr>
                <w:rFonts w:ascii="Calibri"/>
                <w:sz w:val="18"/>
              </w:rPr>
            </w:pPr>
            <w:r>
              <w:rPr>
                <w:rFonts w:ascii="Calibri"/>
                <w:color w:val="585858"/>
                <w:spacing w:val="-4"/>
                <w:sz w:val="18"/>
              </w:rPr>
              <w:t>2,05</w:t>
            </w:r>
          </w:p>
        </w:tc>
      </w:tr>
      <w:tr>
        <w:trPr>
          <w:trHeight w:val="272" w:hRule="atLeast"/>
        </w:trPr>
        <w:tc>
          <w:tcPr>
            <w:tcW w:w="781" w:type="dxa"/>
            <w:tcBorders>
              <w:right w:val="nil"/>
            </w:tcBorders>
          </w:tcPr>
          <w:p>
            <w:pPr>
              <w:pStyle w:val="TableParagraph"/>
              <w:spacing w:before="12"/>
              <w:ind w:left="205"/>
              <w:rPr>
                <w:rFonts w:ascii="Calibri"/>
                <w:sz w:val="18"/>
              </w:rPr>
            </w:pPr>
            <w:r>
              <w:rPr>
                <w:rFonts w:ascii="Calibri"/>
                <w:color w:val="585858"/>
                <w:spacing w:val="-4"/>
                <w:sz w:val="18"/>
              </w:rPr>
              <w:t>tuji</w:t>
            </w:r>
          </w:p>
        </w:tc>
        <w:tc>
          <w:tcPr>
            <w:tcW w:w="659" w:type="dxa"/>
            <w:tcBorders>
              <w:left w:val="nil"/>
              <w:right w:val="nil"/>
            </w:tcBorders>
          </w:tcPr>
          <w:p>
            <w:pPr>
              <w:pStyle w:val="TableParagraph"/>
              <w:spacing w:before="17"/>
              <w:ind w:left="40" w:right="24"/>
              <w:jc w:val="center"/>
              <w:rPr>
                <w:rFonts w:ascii="Calibri"/>
                <w:sz w:val="18"/>
              </w:rPr>
            </w:pPr>
            <w:r>
              <w:rPr>
                <w:rFonts w:ascii="Calibri"/>
                <w:color w:val="585858"/>
                <w:spacing w:val="-4"/>
                <w:sz w:val="18"/>
              </w:rPr>
              <w:t>1,60</w:t>
            </w:r>
          </w:p>
        </w:tc>
        <w:tc>
          <w:tcPr>
            <w:tcW w:w="657" w:type="dxa"/>
            <w:tcBorders>
              <w:left w:val="nil"/>
              <w:right w:val="nil"/>
            </w:tcBorders>
          </w:tcPr>
          <w:p>
            <w:pPr>
              <w:pStyle w:val="TableParagraph"/>
              <w:spacing w:before="17"/>
              <w:ind w:left="37" w:right="18"/>
              <w:jc w:val="center"/>
              <w:rPr>
                <w:rFonts w:ascii="Calibri"/>
                <w:sz w:val="18"/>
              </w:rPr>
            </w:pPr>
            <w:r>
              <w:rPr>
                <w:rFonts w:ascii="Calibri"/>
                <w:color w:val="585858"/>
                <w:spacing w:val="-4"/>
                <w:sz w:val="18"/>
              </w:rPr>
              <w:t>1,00</w:t>
            </w:r>
          </w:p>
        </w:tc>
        <w:tc>
          <w:tcPr>
            <w:tcW w:w="659" w:type="dxa"/>
            <w:tcBorders>
              <w:left w:val="nil"/>
              <w:right w:val="nil"/>
            </w:tcBorders>
          </w:tcPr>
          <w:p>
            <w:pPr>
              <w:pStyle w:val="TableParagraph"/>
              <w:spacing w:before="17"/>
              <w:ind w:left="40" w:right="17"/>
              <w:jc w:val="center"/>
              <w:rPr>
                <w:rFonts w:ascii="Calibri"/>
                <w:sz w:val="18"/>
              </w:rPr>
            </w:pPr>
            <w:r>
              <w:rPr>
                <w:rFonts w:ascii="Calibri"/>
                <w:color w:val="585858"/>
                <w:spacing w:val="-4"/>
                <w:sz w:val="18"/>
              </w:rPr>
              <w:t>1,09</w:t>
            </w:r>
          </w:p>
        </w:tc>
        <w:tc>
          <w:tcPr>
            <w:tcW w:w="659" w:type="dxa"/>
            <w:tcBorders>
              <w:left w:val="nil"/>
              <w:right w:val="nil"/>
            </w:tcBorders>
          </w:tcPr>
          <w:p>
            <w:pPr>
              <w:pStyle w:val="TableParagraph"/>
              <w:spacing w:before="17"/>
              <w:ind w:left="40" w:right="17"/>
              <w:jc w:val="center"/>
              <w:rPr>
                <w:rFonts w:ascii="Calibri"/>
                <w:sz w:val="18"/>
              </w:rPr>
            </w:pPr>
            <w:r>
              <w:rPr>
                <w:rFonts w:ascii="Calibri"/>
                <w:color w:val="585858"/>
                <w:spacing w:val="-4"/>
                <w:sz w:val="18"/>
              </w:rPr>
              <w:t>1,59</w:t>
            </w:r>
          </w:p>
        </w:tc>
        <w:tc>
          <w:tcPr>
            <w:tcW w:w="657" w:type="dxa"/>
            <w:tcBorders>
              <w:left w:val="nil"/>
              <w:right w:val="nil"/>
            </w:tcBorders>
          </w:tcPr>
          <w:p>
            <w:pPr>
              <w:pStyle w:val="TableParagraph"/>
              <w:spacing w:before="17"/>
              <w:ind w:left="37" w:right="12"/>
              <w:jc w:val="center"/>
              <w:rPr>
                <w:rFonts w:ascii="Calibri"/>
                <w:sz w:val="18"/>
              </w:rPr>
            </w:pPr>
            <w:r>
              <w:rPr>
                <w:rFonts w:ascii="Calibri"/>
                <w:color w:val="585858"/>
                <w:spacing w:val="-4"/>
                <w:sz w:val="18"/>
              </w:rPr>
              <w:t>1,89</w:t>
            </w:r>
          </w:p>
        </w:tc>
        <w:tc>
          <w:tcPr>
            <w:tcW w:w="659" w:type="dxa"/>
            <w:tcBorders>
              <w:left w:val="nil"/>
              <w:right w:val="nil"/>
            </w:tcBorders>
          </w:tcPr>
          <w:p>
            <w:pPr>
              <w:pStyle w:val="TableParagraph"/>
              <w:spacing w:before="17"/>
              <w:ind w:left="40" w:right="12"/>
              <w:jc w:val="center"/>
              <w:rPr>
                <w:rFonts w:ascii="Calibri"/>
                <w:sz w:val="18"/>
              </w:rPr>
            </w:pPr>
            <w:r>
              <w:rPr>
                <w:rFonts w:ascii="Calibri"/>
                <w:color w:val="585858"/>
                <w:spacing w:val="-4"/>
                <w:sz w:val="18"/>
              </w:rPr>
              <w:t>1,25</w:t>
            </w:r>
          </w:p>
        </w:tc>
        <w:tc>
          <w:tcPr>
            <w:tcW w:w="659" w:type="dxa"/>
            <w:tcBorders>
              <w:left w:val="nil"/>
              <w:right w:val="nil"/>
            </w:tcBorders>
          </w:tcPr>
          <w:p>
            <w:pPr>
              <w:pStyle w:val="TableParagraph"/>
              <w:spacing w:before="17"/>
              <w:ind w:left="40" w:right="11"/>
              <w:jc w:val="center"/>
              <w:rPr>
                <w:rFonts w:ascii="Calibri"/>
                <w:sz w:val="18"/>
              </w:rPr>
            </w:pPr>
            <w:r>
              <w:rPr>
                <w:rFonts w:ascii="Calibri"/>
                <w:color w:val="585858"/>
                <w:spacing w:val="-4"/>
                <w:sz w:val="18"/>
              </w:rPr>
              <w:t>1,03</w:t>
            </w:r>
          </w:p>
        </w:tc>
        <w:tc>
          <w:tcPr>
            <w:tcW w:w="657" w:type="dxa"/>
            <w:tcBorders>
              <w:left w:val="nil"/>
              <w:right w:val="nil"/>
            </w:tcBorders>
          </w:tcPr>
          <w:p>
            <w:pPr>
              <w:pStyle w:val="TableParagraph"/>
              <w:spacing w:before="17"/>
              <w:ind w:left="37" w:right="6"/>
              <w:jc w:val="center"/>
              <w:rPr>
                <w:rFonts w:ascii="Calibri"/>
                <w:sz w:val="18"/>
              </w:rPr>
            </w:pPr>
            <w:r>
              <w:rPr>
                <w:rFonts w:ascii="Calibri"/>
                <w:color w:val="585858"/>
                <w:spacing w:val="-4"/>
                <w:sz w:val="18"/>
              </w:rPr>
              <w:t>5,50</w:t>
            </w:r>
          </w:p>
        </w:tc>
        <w:tc>
          <w:tcPr>
            <w:tcW w:w="659" w:type="dxa"/>
            <w:tcBorders>
              <w:left w:val="nil"/>
              <w:right w:val="nil"/>
            </w:tcBorders>
          </w:tcPr>
          <w:p>
            <w:pPr>
              <w:pStyle w:val="TableParagraph"/>
              <w:spacing w:before="17"/>
              <w:ind w:left="40" w:right="6"/>
              <w:jc w:val="center"/>
              <w:rPr>
                <w:rFonts w:ascii="Calibri"/>
                <w:sz w:val="18"/>
              </w:rPr>
            </w:pPr>
            <w:r>
              <w:rPr>
                <w:rFonts w:ascii="Calibri"/>
                <w:color w:val="585858"/>
                <w:spacing w:val="-4"/>
                <w:sz w:val="18"/>
              </w:rPr>
              <w:t>1,09</w:t>
            </w:r>
          </w:p>
        </w:tc>
        <w:tc>
          <w:tcPr>
            <w:tcW w:w="659" w:type="dxa"/>
            <w:tcBorders>
              <w:left w:val="nil"/>
              <w:right w:val="nil"/>
            </w:tcBorders>
          </w:tcPr>
          <w:p>
            <w:pPr>
              <w:pStyle w:val="TableParagraph"/>
              <w:spacing w:before="17"/>
              <w:ind w:left="40" w:right="5"/>
              <w:jc w:val="center"/>
              <w:rPr>
                <w:rFonts w:ascii="Calibri"/>
                <w:sz w:val="18"/>
              </w:rPr>
            </w:pPr>
            <w:r>
              <w:rPr>
                <w:rFonts w:ascii="Calibri"/>
                <w:color w:val="585858"/>
                <w:spacing w:val="-4"/>
                <w:sz w:val="18"/>
              </w:rPr>
              <w:t>1,25</w:t>
            </w:r>
          </w:p>
        </w:tc>
        <w:tc>
          <w:tcPr>
            <w:tcW w:w="657" w:type="dxa"/>
            <w:tcBorders>
              <w:left w:val="nil"/>
              <w:right w:val="nil"/>
            </w:tcBorders>
          </w:tcPr>
          <w:p>
            <w:pPr>
              <w:pStyle w:val="TableParagraph"/>
              <w:spacing w:before="17"/>
              <w:ind w:left="37"/>
              <w:jc w:val="center"/>
              <w:rPr>
                <w:rFonts w:ascii="Calibri"/>
                <w:sz w:val="18"/>
              </w:rPr>
            </w:pPr>
            <w:r>
              <w:rPr>
                <w:rFonts w:ascii="Calibri"/>
                <w:color w:val="585858"/>
                <w:spacing w:val="-4"/>
                <w:sz w:val="18"/>
              </w:rPr>
              <w:t>1,41</w:t>
            </w:r>
          </w:p>
        </w:tc>
        <w:tc>
          <w:tcPr>
            <w:tcW w:w="659" w:type="dxa"/>
            <w:tcBorders>
              <w:left w:val="nil"/>
              <w:right w:val="nil"/>
            </w:tcBorders>
          </w:tcPr>
          <w:p>
            <w:pPr>
              <w:pStyle w:val="TableParagraph"/>
              <w:spacing w:before="17"/>
              <w:ind w:left="40"/>
              <w:jc w:val="center"/>
              <w:rPr>
                <w:rFonts w:ascii="Calibri"/>
                <w:sz w:val="18"/>
              </w:rPr>
            </w:pPr>
            <w:r>
              <w:rPr>
                <w:rFonts w:ascii="Calibri"/>
                <w:color w:val="585858"/>
                <w:spacing w:val="-4"/>
                <w:sz w:val="18"/>
              </w:rPr>
              <w:t>2,18</w:t>
            </w:r>
          </w:p>
        </w:tc>
        <w:tc>
          <w:tcPr>
            <w:tcW w:w="540" w:type="dxa"/>
            <w:tcBorders>
              <w:left w:val="nil"/>
              <w:right w:val="nil"/>
            </w:tcBorders>
          </w:tcPr>
          <w:p>
            <w:pPr>
              <w:pStyle w:val="TableParagraph"/>
              <w:spacing w:before="17"/>
              <w:ind w:right="28"/>
              <w:jc w:val="right"/>
              <w:rPr>
                <w:rFonts w:ascii="Calibri"/>
                <w:sz w:val="18"/>
              </w:rPr>
            </w:pPr>
            <w:r>
              <w:rPr>
                <w:rFonts w:ascii="Calibri"/>
                <w:color w:val="585858"/>
                <w:spacing w:val="-4"/>
                <w:sz w:val="18"/>
              </w:rPr>
              <w:t>1,51</w:t>
            </w:r>
          </w:p>
        </w:tc>
      </w:tr>
      <w:tr>
        <w:trPr>
          <w:trHeight w:val="272" w:hRule="atLeast"/>
        </w:trPr>
        <w:tc>
          <w:tcPr>
            <w:tcW w:w="781" w:type="dxa"/>
            <w:tcBorders>
              <w:right w:val="nil"/>
            </w:tcBorders>
          </w:tcPr>
          <w:p>
            <w:pPr>
              <w:pStyle w:val="TableParagraph"/>
              <w:spacing w:before="12"/>
              <w:ind w:left="205"/>
              <w:rPr>
                <w:rFonts w:ascii="Calibri"/>
                <w:sz w:val="18"/>
              </w:rPr>
            </w:pPr>
            <w:r>
              <w:rPr>
                <w:rFonts w:ascii="Calibri"/>
                <w:color w:val="585858"/>
                <w:spacing w:val="-2"/>
                <w:sz w:val="18"/>
              </w:rPr>
              <w:t>Skupaj</w:t>
            </w:r>
          </w:p>
        </w:tc>
        <w:tc>
          <w:tcPr>
            <w:tcW w:w="659" w:type="dxa"/>
            <w:tcBorders>
              <w:left w:val="nil"/>
              <w:right w:val="nil"/>
            </w:tcBorders>
          </w:tcPr>
          <w:p>
            <w:pPr>
              <w:pStyle w:val="TableParagraph"/>
              <w:spacing w:before="17"/>
              <w:ind w:left="40" w:right="24"/>
              <w:jc w:val="center"/>
              <w:rPr>
                <w:rFonts w:ascii="Calibri"/>
                <w:sz w:val="18"/>
              </w:rPr>
            </w:pPr>
            <w:r>
              <w:rPr>
                <w:rFonts w:ascii="Calibri"/>
                <w:color w:val="585858"/>
                <w:spacing w:val="-4"/>
                <w:sz w:val="18"/>
              </w:rPr>
              <w:t>2,07</w:t>
            </w:r>
          </w:p>
        </w:tc>
        <w:tc>
          <w:tcPr>
            <w:tcW w:w="657" w:type="dxa"/>
            <w:tcBorders>
              <w:left w:val="nil"/>
              <w:right w:val="nil"/>
            </w:tcBorders>
          </w:tcPr>
          <w:p>
            <w:pPr>
              <w:pStyle w:val="TableParagraph"/>
              <w:spacing w:before="17"/>
              <w:ind w:left="37" w:right="18"/>
              <w:jc w:val="center"/>
              <w:rPr>
                <w:rFonts w:ascii="Calibri"/>
                <w:sz w:val="18"/>
              </w:rPr>
            </w:pPr>
            <w:r>
              <w:rPr>
                <w:rFonts w:ascii="Calibri"/>
                <w:color w:val="585858"/>
                <w:spacing w:val="-4"/>
                <w:sz w:val="18"/>
              </w:rPr>
              <w:t>2,32</w:t>
            </w:r>
          </w:p>
        </w:tc>
        <w:tc>
          <w:tcPr>
            <w:tcW w:w="659" w:type="dxa"/>
            <w:tcBorders>
              <w:left w:val="nil"/>
              <w:right w:val="nil"/>
            </w:tcBorders>
          </w:tcPr>
          <w:p>
            <w:pPr>
              <w:pStyle w:val="TableParagraph"/>
              <w:spacing w:before="17"/>
              <w:ind w:left="40" w:right="17"/>
              <w:jc w:val="center"/>
              <w:rPr>
                <w:rFonts w:ascii="Calibri"/>
                <w:sz w:val="18"/>
              </w:rPr>
            </w:pPr>
            <w:r>
              <w:rPr>
                <w:rFonts w:ascii="Calibri"/>
                <w:color w:val="585858"/>
                <w:spacing w:val="-4"/>
                <w:sz w:val="18"/>
              </w:rPr>
              <w:t>1,36</w:t>
            </w:r>
          </w:p>
        </w:tc>
        <w:tc>
          <w:tcPr>
            <w:tcW w:w="659" w:type="dxa"/>
            <w:tcBorders>
              <w:left w:val="nil"/>
              <w:right w:val="nil"/>
            </w:tcBorders>
          </w:tcPr>
          <w:p>
            <w:pPr>
              <w:pStyle w:val="TableParagraph"/>
              <w:spacing w:before="17"/>
              <w:ind w:left="40" w:right="17"/>
              <w:jc w:val="center"/>
              <w:rPr>
                <w:rFonts w:ascii="Calibri"/>
                <w:sz w:val="18"/>
              </w:rPr>
            </w:pPr>
            <w:r>
              <w:rPr>
                <w:rFonts w:ascii="Calibri"/>
                <w:color w:val="585858"/>
                <w:spacing w:val="-4"/>
                <w:sz w:val="18"/>
              </w:rPr>
              <w:t>1,79</w:t>
            </w:r>
          </w:p>
        </w:tc>
        <w:tc>
          <w:tcPr>
            <w:tcW w:w="657" w:type="dxa"/>
            <w:tcBorders>
              <w:left w:val="nil"/>
              <w:right w:val="nil"/>
            </w:tcBorders>
          </w:tcPr>
          <w:p>
            <w:pPr>
              <w:pStyle w:val="TableParagraph"/>
              <w:spacing w:before="17"/>
              <w:ind w:left="37" w:right="12"/>
              <w:jc w:val="center"/>
              <w:rPr>
                <w:rFonts w:ascii="Calibri"/>
                <w:sz w:val="18"/>
              </w:rPr>
            </w:pPr>
            <w:r>
              <w:rPr>
                <w:rFonts w:ascii="Calibri"/>
                <w:color w:val="585858"/>
                <w:spacing w:val="-4"/>
                <w:sz w:val="18"/>
              </w:rPr>
              <w:t>1,84</w:t>
            </w:r>
          </w:p>
        </w:tc>
        <w:tc>
          <w:tcPr>
            <w:tcW w:w="659" w:type="dxa"/>
            <w:tcBorders>
              <w:left w:val="nil"/>
              <w:right w:val="nil"/>
            </w:tcBorders>
          </w:tcPr>
          <w:p>
            <w:pPr>
              <w:pStyle w:val="TableParagraph"/>
              <w:spacing w:before="17"/>
              <w:ind w:left="40" w:right="12"/>
              <w:jc w:val="center"/>
              <w:rPr>
                <w:rFonts w:ascii="Calibri"/>
                <w:sz w:val="18"/>
              </w:rPr>
            </w:pPr>
            <w:r>
              <w:rPr>
                <w:rFonts w:ascii="Calibri"/>
                <w:color w:val="585858"/>
                <w:spacing w:val="-4"/>
                <w:sz w:val="18"/>
              </w:rPr>
              <w:t>1,61</w:t>
            </w:r>
          </w:p>
        </w:tc>
        <w:tc>
          <w:tcPr>
            <w:tcW w:w="659" w:type="dxa"/>
            <w:tcBorders>
              <w:left w:val="nil"/>
              <w:right w:val="nil"/>
            </w:tcBorders>
          </w:tcPr>
          <w:p>
            <w:pPr>
              <w:pStyle w:val="TableParagraph"/>
              <w:spacing w:before="17"/>
              <w:ind w:left="40" w:right="11"/>
              <w:jc w:val="center"/>
              <w:rPr>
                <w:rFonts w:ascii="Calibri"/>
                <w:sz w:val="18"/>
              </w:rPr>
            </w:pPr>
            <w:r>
              <w:rPr>
                <w:rFonts w:ascii="Calibri"/>
                <w:color w:val="585858"/>
                <w:spacing w:val="-4"/>
                <w:sz w:val="18"/>
              </w:rPr>
              <w:t>1,57</w:t>
            </w:r>
          </w:p>
        </w:tc>
        <w:tc>
          <w:tcPr>
            <w:tcW w:w="657" w:type="dxa"/>
            <w:tcBorders>
              <w:left w:val="nil"/>
              <w:right w:val="nil"/>
            </w:tcBorders>
          </w:tcPr>
          <w:p>
            <w:pPr>
              <w:pStyle w:val="TableParagraph"/>
              <w:spacing w:before="17"/>
              <w:ind w:left="37" w:right="6"/>
              <w:jc w:val="center"/>
              <w:rPr>
                <w:rFonts w:ascii="Calibri"/>
                <w:sz w:val="18"/>
              </w:rPr>
            </w:pPr>
            <w:r>
              <w:rPr>
                <w:rFonts w:ascii="Calibri"/>
                <w:color w:val="585858"/>
                <w:spacing w:val="-4"/>
                <w:sz w:val="18"/>
              </w:rPr>
              <w:t>3,77</w:t>
            </w:r>
          </w:p>
        </w:tc>
        <w:tc>
          <w:tcPr>
            <w:tcW w:w="659" w:type="dxa"/>
            <w:tcBorders>
              <w:left w:val="nil"/>
              <w:right w:val="nil"/>
            </w:tcBorders>
          </w:tcPr>
          <w:p>
            <w:pPr>
              <w:pStyle w:val="TableParagraph"/>
              <w:spacing w:before="17"/>
              <w:ind w:left="40" w:right="6"/>
              <w:jc w:val="center"/>
              <w:rPr>
                <w:rFonts w:ascii="Calibri"/>
                <w:sz w:val="18"/>
              </w:rPr>
            </w:pPr>
            <w:r>
              <w:rPr>
                <w:rFonts w:ascii="Calibri"/>
                <w:color w:val="585858"/>
                <w:spacing w:val="-4"/>
                <w:sz w:val="18"/>
              </w:rPr>
              <w:t>1,24</w:t>
            </w:r>
          </w:p>
        </w:tc>
        <w:tc>
          <w:tcPr>
            <w:tcW w:w="659" w:type="dxa"/>
            <w:tcBorders>
              <w:left w:val="nil"/>
              <w:right w:val="nil"/>
            </w:tcBorders>
          </w:tcPr>
          <w:p>
            <w:pPr>
              <w:pStyle w:val="TableParagraph"/>
              <w:spacing w:before="17"/>
              <w:ind w:left="40" w:right="5"/>
              <w:jc w:val="center"/>
              <w:rPr>
                <w:rFonts w:ascii="Calibri"/>
                <w:sz w:val="18"/>
              </w:rPr>
            </w:pPr>
            <w:r>
              <w:rPr>
                <w:rFonts w:ascii="Calibri"/>
                <w:color w:val="585858"/>
                <w:spacing w:val="-4"/>
                <w:sz w:val="18"/>
              </w:rPr>
              <w:t>1,62</w:t>
            </w:r>
          </w:p>
        </w:tc>
        <w:tc>
          <w:tcPr>
            <w:tcW w:w="657" w:type="dxa"/>
            <w:tcBorders>
              <w:left w:val="nil"/>
              <w:right w:val="nil"/>
            </w:tcBorders>
          </w:tcPr>
          <w:p>
            <w:pPr>
              <w:pStyle w:val="TableParagraph"/>
              <w:spacing w:before="17"/>
              <w:ind w:left="37"/>
              <w:jc w:val="center"/>
              <w:rPr>
                <w:rFonts w:ascii="Calibri"/>
                <w:sz w:val="18"/>
              </w:rPr>
            </w:pPr>
            <w:r>
              <w:rPr>
                <w:rFonts w:ascii="Calibri"/>
                <w:color w:val="585858"/>
                <w:spacing w:val="-4"/>
                <w:sz w:val="18"/>
              </w:rPr>
              <w:t>1,90</w:t>
            </w:r>
          </w:p>
        </w:tc>
        <w:tc>
          <w:tcPr>
            <w:tcW w:w="659" w:type="dxa"/>
            <w:tcBorders>
              <w:left w:val="nil"/>
              <w:right w:val="nil"/>
            </w:tcBorders>
          </w:tcPr>
          <w:p>
            <w:pPr>
              <w:pStyle w:val="TableParagraph"/>
              <w:spacing w:before="17"/>
              <w:ind w:left="40"/>
              <w:jc w:val="center"/>
              <w:rPr>
                <w:rFonts w:ascii="Calibri"/>
                <w:sz w:val="18"/>
              </w:rPr>
            </w:pPr>
            <w:r>
              <w:rPr>
                <w:rFonts w:ascii="Calibri"/>
                <w:color w:val="585858"/>
                <w:spacing w:val="-4"/>
                <w:sz w:val="18"/>
              </w:rPr>
              <w:t>1,53</w:t>
            </w:r>
          </w:p>
        </w:tc>
        <w:tc>
          <w:tcPr>
            <w:tcW w:w="540" w:type="dxa"/>
            <w:tcBorders>
              <w:left w:val="nil"/>
              <w:right w:val="nil"/>
            </w:tcBorders>
          </w:tcPr>
          <w:p>
            <w:pPr>
              <w:pStyle w:val="TableParagraph"/>
              <w:spacing w:before="17"/>
              <w:ind w:right="28"/>
              <w:jc w:val="right"/>
              <w:rPr>
                <w:rFonts w:ascii="Calibri"/>
                <w:sz w:val="18"/>
              </w:rPr>
            </w:pPr>
            <w:r>
              <w:rPr>
                <w:rFonts w:ascii="Calibri"/>
                <w:color w:val="585858"/>
                <w:spacing w:val="-4"/>
                <w:sz w:val="18"/>
              </w:rPr>
              <w:t>1,84</w:t>
            </w:r>
          </w:p>
        </w:tc>
      </w:tr>
    </w:tbl>
    <w:p>
      <w:pPr>
        <w:pStyle w:val="BodyText"/>
        <w:rPr>
          <w:i/>
          <w:sz w:val="22"/>
        </w:rPr>
      </w:pPr>
    </w:p>
    <w:p>
      <w:pPr>
        <w:pStyle w:val="BodyText"/>
        <w:spacing w:before="168"/>
        <w:rPr>
          <w:i/>
          <w:sz w:val="22"/>
        </w:rPr>
      </w:pPr>
    </w:p>
    <w:p>
      <w:pPr>
        <w:spacing w:before="0"/>
        <w:ind w:left="762" w:right="902" w:firstLine="0"/>
        <w:jc w:val="center"/>
        <w:rPr>
          <w:i/>
          <w:sz w:val="22"/>
        </w:rPr>
      </w:pPr>
      <w:bookmarkStart w:name="_bookmark60" w:id="61"/>
      <w:bookmarkEnd w:id="61"/>
      <w:r>
        <w:rPr/>
      </w:r>
      <w:r>
        <w:rPr>
          <w:i/>
          <w:color w:val="44536A"/>
          <w:sz w:val="22"/>
        </w:rPr>
        <w:t>Graf</w:t>
      </w:r>
      <w:r>
        <w:rPr>
          <w:i/>
          <w:color w:val="44536A"/>
          <w:spacing w:val="-6"/>
          <w:sz w:val="22"/>
        </w:rPr>
        <w:t> </w:t>
      </w:r>
      <w:r>
        <w:rPr>
          <w:i/>
          <w:color w:val="44536A"/>
          <w:sz w:val="22"/>
        </w:rPr>
        <w:t>18:</w:t>
      </w:r>
      <w:r>
        <w:rPr>
          <w:i/>
          <w:color w:val="44536A"/>
          <w:spacing w:val="-2"/>
          <w:sz w:val="22"/>
        </w:rPr>
        <w:t> </w:t>
      </w:r>
      <w:r>
        <w:rPr>
          <w:i/>
          <w:color w:val="44536A"/>
          <w:sz w:val="22"/>
        </w:rPr>
        <w:t>Povprečna</w:t>
      </w:r>
      <w:r>
        <w:rPr>
          <w:i/>
          <w:color w:val="44536A"/>
          <w:spacing w:val="-4"/>
          <w:sz w:val="22"/>
        </w:rPr>
        <w:t> </w:t>
      </w:r>
      <w:r>
        <w:rPr>
          <w:i/>
          <w:color w:val="44536A"/>
          <w:sz w:val="22"/>
        </w:rPr>
        <w:t>doba</w:t>
      </w:r>
      <w:r>
        <w:rPr>
          <w:i/>
          <w:color w:val="44536A"/>
          <w:spacing w:val="-4"/>
          <w:sz w:val="22"/>
        </w:rPr>
        <w:t> </w:t>
      </w:r>
      <w:r>
        <w:rPr>
          <w:i/>
          <w:color w:val="44536A"/>
          <w:sz w:val="22"/>
        </w:rPr>
        <w:t>bivanja</w:t>
      </w:r>
      <w:r>
        <w:rPr>
          <w:i/>
          <w:color w:val="44536A"/>
          <w:spacing w:val="-4"/>
          <w:sz w:val="22"/>
        </w:rPr>
        <w:t> </w:t>
      </w:r>
      <w:r>
        <w:rPr>
          <w:i/>
          <w:color w:val="44536A"/>
          <w:sz w:val="22"/>
        </w:rPr>
        <w:t>po</w:t>
      </w:r>
      <w:r>
        <w:rPr>
          <w:i/>
          <w:color w:val="44536A"/>
          <w:spacing w:val="-5"/>
          <w:sz w:val="22"/>
        </w:rPr>
        <w:t> </w:t>
      </w:r>
      <w:r>
        <w:rPr>
          <w:i/>
          <w:color w:val="44536A"/>
          <w:sz w:val="22"/>
        </w:rPr>
        <w:t>mesecih</w:t>
      </w:r>
      <w:r>
        <w:rPr>
          <w:i/>
          <w:color w:val="44536A"/>
          <w:spacing w:val="-4"/>
          <w:sz w:val="22"/>
        </w:rPr>
        <w:t> </w:t>
      </w:r>
      <w:r>
        <w:rPr>
          <w:i/>
          <w:color w:val="44536A"/>
          <w:sz w:val="22"/>
        </w:rPr>
        <w:t>leta</w:t>
      </w:r>
      <w:r>
        <w:rPr>
          <w:i/>
          <w:color w:val="44536A"/>
          <w:spacing w:val="-6"/>
          <w:sz w:val="22"/>
        </w:rPr>
        <w:t> </w:t>
      </w:r>
      <w:r>
        <w:rPr>
          <w:i/>
          <w:color w:val="44536A"/>
          <w:sz w:val="22"/>
        </w:rPr>
        <w:t>2023</w:t>
      </w:r>
      <w:r>
        <w:rPr>
          <w:i/>
          <w:color w:val="44536A"/>
          <w:spacing w:val="-4"/>
          <w:sz w:val="22"/>
        </w:rPr>
        <w:t> </w:t>
      </w:r>
      <w:r>
        <w:rPr>
          <w:i/>
          <w:color w:val="44536A"/>
          <w:sz w:val="22"/>
        </w:rPr>
        <w:t>v</w:t>
      </w:r>
      <w:r>
        <w:rPr>
          <w:i/>
          <w:color w:val="44536A"/>
          <w:spacing w:val="-3"/>
          <w:sz w:val="22"/>
        </w:rPr>
        <w:t> </w:t>
      </w:r>
      <w:r>
        <w:rPr>
          <w:i/>
          <w:color w:val="44536A"/>
          <w:sz w:val="22"/>
        </w:rPr>
        <w:t>Hostlu</w:t>
      </w:r>
      <w:r>
        <w:rPr>
          <w:i/>
          <w:color w:val="44536A"/>
          <w:spacing w:val="-3"/>
          <w:sz w:val="22"/>
        </w:rPr>
        <w:t> </w:t>
      </w:r>
      <w:r>
        <w:rPr>
          <w:i/>
          <w:color w:val="44536A"/>
          <w:spacing w:val="-2"/>
          <w:sz w:val="22"/>
        </w:rPr>
        <w:t>Ormož</w:t>
      </w:r>
    </w:p>
    <w:p>
      <w:pPr>
        <w:spacing w:after="0"/>
        <w:jc w:val="center"/>
        <w:rPr>
          <w:i/>
          <w:sz w:val="22"/>
        </w:rPr>
        <w:sectPr>
          <w:pgSz w:w="11910" w:h="16840"/>
          <w:pgMar w:header="424" w:footer="850" w:top="3860" w:bottom="1040" w:left="566" w:right="141"/>
        </w:sectPr>
      </w:pPr>
    </w:p>
    <w:p>
      <w:pPr>
        <w:spacing w:before="230"/>
        <w:ind w:left="852" w:right="999" w:firstLine="0"/>
        <w:jc w:val="left"/>
        <w:rPr>
          <w:sz w:val="22"/>
        </w:rPr>
      </w:pPr>
      <w:r>
        <w:rPr>
          <w:sz w:val="22"/>
        </w:rPr>
        <w:t>Povprečna</w:t>
      </w:r>
      <w:r>
        <w:rPr>
          <w:spacing w:val="-3"/>
          <w:sz w:val="22"/>
        </w:rPr>
        <w:t> </w:t>
      </w:r>
      <w:r>
        <w:rPr>
          <w:sz w:val="22"/>
        </w:rPr>
        <w:t>dolžina</w:t>
      </w:r>
      <w:r>
        <w:rPr>
          <w:spacing w:val="-3"/>
          <w:sz w:val="22"/>
        </w:rPr>
        <w:t> </w:t>
      </w:r>
      <w:r>
        <w:rPr>
          <w:sz w:val="22"/>
        </w:rPr>
        <w:t>bivanja</w:t>
      </w:r>
      <w:r>
        <w:rPr>
          <w:spacing w:val="-2"/>
          <w:sz w:val="22"/>
        </w:rPr>
        <w:t> </w:t>
      </w:r>
      <w:r>
        <w:rPr>
          <w:sz w:val="22"/>
        </w:rPr>
        <w:t>gostov</w:t>
      </w:r>
      <w:r>
        <w:rPr>
          <w:spacing w:val="-2"/>
          <w:sz w:val="22"/>
        </w:rPr>
        <w:t> </w:t>
      </w:r>
      <w:r>
        <w:rPr>
          <w:sz w:val="22"/>
        </w:rPr>
        <w:t>v</w:t>
      </w:r>
      <w:r>
        <w:rPr>
          <w:spacing w:val="-4"/>
          <w:sz w:val="22"/>
        </w:rPr>
        <w:t> </w:t>
      </w:r>
      <w:r>
        <w:rPr>
          <w:sz w:val="22"/>
        </w:rPr>
        <w:t>hostlu</w:t>
      </w:r>
      <w:r>
        <w:rPr>
          <w:spacing w:val="-5"/>
          <w:sz w:val="22"/>
        </w:rPr>
        <w:t> </w:t>
      </w:r>
      <w:r>
        <w:rPr>
          <w:sz w:val="22"/>
        </w:rPr>
        <w:t>je</w:t>
      </w:r>
      <w:r>
        <w:rPr>
          <w:spacing w:val="-2"/>
          <w:sz w:val="22"/>
        </w:rPr>
        <w:t> </w:t>
      </w:r>
      <w:r>
        <w:rPr>
          <w:sz w:val="22"/>
        </w:rPr>
        <w:t>1,84</w:t>
      </w:r>
      <w:r>
        <w:rPr>
          <w:spacing w:val="-2"/>
          <w:sz w:val="22"/>
        </w:rPr>
        <w:t> </w:t>
      </w:r>
      <w:r>
        <w:rPr>
          <w:sz w:val="22"/>
        </w:rPr>
        <w:t>dni.</w:t>
      </w:r>
      <w:r>
        <w:rPr>
          <w:spacing w:val="-2"/>
          <w:sz w:val="22"/>
        </w:rPr>
        <w:t> </w:t>
      </w:r>
      <w:r>
        <w:rPr>
          <w:sz w:val="22"/>
        </w:rPr>
        <w:t>Slovenski</w:t>
      </w:r>
      <w:r>
        <w:rPr>
          <w:spacing w:val="-2"/>
          <w:sz w:val="22"/>
        </w:rPr>
        <w:t> </w:t>
      </w:r>
      <w:r>
        <w:rPr>
          <w:sz w:val="22"/>
        </w:rPr>
        <w:t>gostje</w:t>
      </w:r>
      <w:r>
        <w:rPr>
          <w:spacing w:val="-4"/>
          <w:sz w:val="22"/>
        </w:rPr>
        <w:t> </w:t>
      </w:r>
      <w:r>
        <w:rPr>
          <w:sz w:val="22"/>
        </w:rPr>
        <w:t>v</w:t>
      </w:r>
      <w:r>
        <w:rPr>
          <w:spacing w:val="-4"/>
          <w:sz w:val="22"/>
        </w:rPr>
        <w:t> </w:t>
      </w:r>
      <w:r>
        <w:rPr>
          <w:sz w:val="22"/>
        </w:rPr>
        <w:t>popvprečju</w:t>
      </w:r>
      <w:r>
        <w:rPr>
          <w:spacing w:val="-2"/>
          <w:sz w:val="22"/>
        </w:rPr>
        <w:t> </w:t>
      </w:r>
      <w:r>
        <w:rPr>
          <w:sz w:val="22"/>
        </w:rPr>
        <w:t>prenočijo 2 dni, tuji pa 1,5 dni. Po mescih se lepo vidi, kdaj smo izvajali priprave športnih ekip, takrat se je povprečna doba bivanja dvignila na 2 dni in več. Po dolžini bivanja izrazito izstopa avgust, ki je, kot smo že omenili, v letu 2023 bil mesec, v katerem smo gosili največ skupin. Taki meseci so bili tudi februar, januar in november.</w:t>
      </w:r>
    </w:p>
    <w:p>
      <w:pPr>
        <w:spacing w:before="255"/>
        <w:ind w:left="852" w:right="0" w:firstLine="0"/>
        <w:jc w:val="left"/>
        <w:rPr>
          <w:b/>
          <w:sz w:val="22"/>
        </w:rPr>
      </w:pPr>
      <w:r>
        <w:rPr>
          <w:b/>
          <w:sz w:val="22"/>
        </w:rPr>
        <w:t>ZASEDENOST</w:t>
      </w:r>
      <w:r>
        <w:rPr>
          <w:b/>
          <w:spacing w:val="-8"/>
          <w:sz w:val="22"/>
        </w:rPr>
        <w:t> </w:t>
      </w:r>
      <w:r>
        <w:rPr>
          <w:b/>
          <w:spacing w:val="-2"/>
          <w:sz w:val="22"/>
        </w:rPr>
        <w:t>HOSTLA</w:t>
      </w:r>
    </w:p>
    <w:p>
      <w:pPr>
        <w:pStyle w:val="BodyText"/>
        <w:spacing w:before="47" w:after="1"/>
        <w:rPr>
          <w:b/>
          <w:sz w:val="20"/>
        </w:rPr>
      </w:pPr>
    </w:p>
    <w:tbl>
      <w:tblPr>
        <w:tblW w:w="0" w:type="auto"/>
        <w:jc w:val="left"/>
        <w:tblInd w:w="2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43"/>
        <w:gridCol w:w="960"/>
        <w:gridCol w:w="1659"/>
        <w:gridCol w:w="960"/>
        <w:gridCol w:w="1481"/>
      </w:tblGrid>
      <w:tr>
        <w:trPr>
          <w:trHeight w:val="315" w:hRule="atLeast"/>
        </w:trPr>
        <w:tc>
          <w:tcPr>
            <w:tcW w:w="1143" w:type="dxa"/>
            <w:vMerge w:val="restart"/>
          </w:tcPr>
          <w:p>
            <w:pPr>
              <w:pStyle w:val="TableParagraph"/>
              <w:rPr>
                <w:rFonts w:ascii="Times New Roman"/>
                <w:sz w:val="20"/>
              </w:rPr>
            </w:pPr>
          </w:p>
        </w:tc>
        <w:tc>
          <w:tcPr>
            <w:tcW w:w="2619" w:type="dxa"/>
            <w:gridSpan w:val="2"/>
          </w:tcPr>
          <w:p>
            <w:pPr>
              <w:pStyle w:val="TableParagraph"/>
              <w:spacing w:line="213" w:lineRule="exact" w:before="83"/>
              <w:ind w:left="16"/>
              <w:jc w:val="center"/>
              <w:rPr>
                <w:sz w:val="20"/>
              </w:rPr>
            </w:pPr>
            <w:r>
              <w:rPr>
                <w:spacing w:val="-4"/>
                <w:sz w:val="20"/>
              </w:rPr>
              <w:t>2022</w:t>
            </w:r>
          </w:p>
        </w:tc>
        <w:tc>
          <w:tcPr>
            <w:tcW w:w="2441" w:type="dxa"/>
            <w:gridSpan w:val="2"/>
          </w:tcPr>
          <w:p>
            <w:pPr>
              <w:pStyle w:val="TableParagraph"/>
              <w:spacing w:line="213" w:lineRule="exact" w:before="83"/>
              <w:ind w:left="16"/>
              <w:jc w:val="center"/>
              <w:rPr>
                <w:sz w:val="20"/>
              </w:rPr>
            </w:pPr>
            <w:r>
              <w:rPr>
                <w:spacing w:val="-4"/>
                <w:sz w:val="20"/>
              </w:rPr>
              <w:t>2023</w:t>
            </w:r>
          </w:p>
        </w:tc>
      </w:tr>
      <w:tr>
        <w:trPr>
          <w:trHeight w:val="313" w:hRule="atLeast"/>
        </w:trPr>
        <w:tc>
          <w:tcPr>
            <w:tcW w:w="1143" w:type="dxa"/>
            <w:vMerge/>
            <w:tcBorders>
              <w:top w:val="nil"/>
            </w:tcBorders>
          </w:tcPr>
          <w:p>
            <w:pPr>
              <w:rPr>
                <w:sz w:val="2"/>
                <w:szCs w:val="2"/>
              </w:rPr>
            </w:pPr>
          </w:p>
        </w:tc>
        <w:tc>
          <w:tcPr>
            <w:tcW w:w="960" w:type="dxa"/>
          </w:tcPr>
          <w:p>
            <w:pPr>
              <w:pStyle w:val="TableParagraph"/>
              <w:spacing w:before="40"/>
              <w:ind w:left="66"/>
              <w:rPr>
                <w:sz w:val="20"/>
              </w:rPr>
            </w:pPr>
            <w:r>
              <w:rPr>
                <w:spacing w:val="-2"/>
                <w:sz w:val="20"/>
              </w:rPr>
              <w:t>SKUPAJ</w:t>
            </w:r>
          </w:p>
        </w:tc>
        <w:tc>
          <w:tcPr>
            <w:tcW w:w="1659" w:type="dxa"/>
            <w:shd w:val="clear" w:color="auto" w:fill="D9D9D9"/>
          </w:tcPr>
          <w:p>
            <w:pPr>
              <w:pStyle w:val="TableParagraph"/>
              <w:spacing w:before="40"/>
              <w:ind w:left="66"/>
              <w:rPr>
                <w:sz w:val="20"/>
              </w:rPr>
            </w:pPr>
            <w:r>
              <w:rPr>
                <w:sz w:val="20"/>
              </w:rPr>
              <w:t>%</w:t>
            </w:r>
            <w:r>
              <w:rPr>
                <w:spacing w:val="-3"/>
                <w:sz w:val="20"/>
              </w:rPr>
              <w:t> </w:t>
            </w:r>
            <w:r>
              <w:rPr>
                <w:spacing w:val="-2"/>
                <w:sz w:val="20"/>
              </w:rPr>
              <w:t>zasedenosti</w:t>
            </w:r>
          </w:p>
        </w:tc>
        <w:tc>
          <w:tcPr>
            <w:tcW w:w="960" w:type="dxa"/>
          </w:tcPr>
          <w:p>
            <w:pPr>
              <w:pStyle w:val="TableParagraph"/>
              <w:spacing w:before="40"/>
              <w:ind w:left="68"/>
              <w:rPr>
                <w:sz w:val="20"/>
              </w:rPr>
            </w:pPr>
            <w:r>
              <w:rPr>
                <w:spacing w:val="-2"/>
                <w:sz w:val="20"/>
              </w:rPr>
              <w:t>SKUPAJ</w:t>
            </w:r>
          </w:p>
        </w:tc>
        <w:tc>
          <w:tcPr>
            <w:tcW w:w="1481" w:type="dxa"/>
            <w:shd w:val="clear" w:color="auto" w:fill="D9D9D9"/>
          </w:tcPr>
          <w:p>
            <w:pPr>
              <w:pStyle w:val="TableParagraph"/>
              <w:spacing w:before="40"/>
              <w:ind w:left="68"/>
              <w:rPr>
                <w:sz w:val="20"/>
              </w:rPr>
            </w:pPr>
            <w:r>
              <w:rPr>
                <w:sz w:val="20"/>
              </w:rPr>
              <w:t>%</w:t>
            </w:r>
            <w:r>
              <w:rPr>
                <w:spacing w:val="-2"/>
                <w:sz w:val="20"/>
              </w:rPr>
              <w:t> zasedenosti</w:t>
            </w:r>
          </w:p>
        </w:tc>
      </w:tr>
      <w:tr>
        <w:trPr>
          <w:trHeight w:val="315" w:hRule="atLeast"/>
        </w:trPr>
        <w:tc>
          <w:tcPr>
            <w:tcW w:w="1143" w:type="dxa"/>
          </w:tcPr>
          <w:p>
            <w:pPr>
              <w:pStyle w:val="TableParagraph"/>
              <w:spacing w:before="40"/>
              <w:ind w:left="69"/>
              <w:rPr>
                <w:sz w:val="20"/>
              </w:rPr>
            </w:pPr>
            <w:r>
              <w:rPr>
                <w:spacing w:val="-2"/>
                <w:sz w:val="20"/>
              </w:rPr>
              <w:t>januar</w:t>
            </w:r>
          </w:p>
        </w:tc>
        <w:tc>
          <w:tcPr>
            <w:tcW w:w="960" w:type="dxa"/>
          </w:tcPr>
          <w:p>
            <w:pPr>
              <w:pStyle w:val="TableParagraph"/>
              <w:spacing w:before="40"/>
              <w:ind w:right="49"/>
              <w:jc w:val="right"/>
              <w:rPr>
                <w:sz w:val="20"/>
              </w:rPr>
            </w:pPr>
            <w:r>
              <w:rPr>
                <w:spacing w:val="-5"/>
                <w:sz w:val="20"/>
              </w:rPr>
              <w:t>61</w:t>
            </w:r>
          </w:p>
        </w:tc>
        <w:tc>
          <w:tcPr>
            <w:tcW w:w="1659" w:type="dxa"/>
            <w:shd w:val="clear" w:color="auto" w:fill="D9D9D9"/>
          </w:tcPr>
          <w:p>
            <w:pPr>
              <w:pStyle w:val="TableParagraph"/>
              <w:spacing w:before="40"/>
              <w:ind w:right="47"/>
              <w:jc w:val="right"/>
              <w:rPr>
                <w:sz w:val="20"/>
              </w:rPr>
            </w:pPr>
            <w:r>
              <w:rPr>
                <w:spacing w:val="-2"/>
                <w:sz w:val="20"/>
              </w:rPr>
              <w:t>6,15%</w:t>
            </w:r>
          </w:p>
        </w:tc>
        <w:tc>
          <w:tcPr>
            <w:tcW w:w="960" w:type="dxa"/>
            <w:tcBorders>
              <w:bottom w:val="single" w:sz="4" w:space="0" w:color="000000"/>
            </w:tcBorders>
          </w:tcPr>
          <w:p>
            <w:pPr>
              <w:pStyle w:val="TableParagraph"/>
              <w:spacing w:line="213" w:lineRule="exact" w:before="83"/>
              <w:ind w:right="45"/>
              <w:jc w:val="right"/>
              <w:rPr>
                <w:sz w:val="20"/>
              </w:rPr>
            </w:pPr>
            <w:r>
              <w:rPr>
                <w:spacing w:val="-5"/>
                <w:sz w:val="20"/>
              </w:rPr>
              <w:t>58</w:t>
            </w:r>
          </w:p>
        </w:tc>
        <w:tc>
          <w:tcPr>
            <w:tcW w:w="1481" w:type="dxa"/>
            <w:shd w:val="clear" w:color="auto" w:fill="D9D9D9"/>
          </w:tcPr>
          <w:p>
            <w:pPr>
              <w:pStyle w:val="TableParagraph"/>
              <w:spacing w:before="40"/>
              <w:ind w:right="47"/>
              <w:jc w:val="right"/>
              <w:rPr>
                <w:sz w:val="20"/>
              </w:rPr>
            </w:pPr>
            <w:r>
              <w:rPr>
                <w:spacing w:val="-2"/>
                <w:sz w:val="20"/>
              </w:rPr>
              <w:t>5,85%</w:t>
            </w:r>
          </w:p>
        </w:tc>
      </w:tr>
      <w:tr>
        <w:trPr>
          <w:trHeight w:val="313" w:hRule="atLeast"/>
        </w:trPr>
        <w:tc>
          <w:tcPr>
            <w:tcW w:w="1143" w:type="dxa"/>
          </w:tcPr>
          <w:p>
            <w:pPr>
              <w:pStyle w:val="TableParagraph"/>
              <w:spacing w:before="40"/>
              <w:ind w:left="69"/>
              <w:rPr>
                <w:sz w:val="20"/>
              </w:rPr>
            </w:pPr>
            <w:r>
              <w:rPr>
                <w:spacing w:val="-2"/>
                <w:sz w:val="20"/>
              </w:rPr>
              <w:t>februar</w:t>
            </w:r>
          </w:p>
        </w:tc>
        <w:tc>
          <w:tcPr>
            <w:tcW w:w="960" w:type="dxa"/>
          </w:tcPr>
          <w:p>
            <w:pPr>
              <w:pStyle w:val="TableParagraph"/>
              <w:spacing w:before="40"/>
              <w:ind w:right="49"/>
              <w:jc w:val="right"/>
              <w:rPr>
                <w:sz w:val="20"/>
              </w:rPr>
            </w:pPr>
            <w:r>
              <w:rPr>
                <w:spacing w:val="-5"/>
                <w:sz w:val="20"/>
              </w:rPr>
              <w:t>14</w:t>
            </w:r>
          </w:p>
        </w:tc>
        <w:tc>
          <w:tcPr>
            <w:tcW w:w="1659" w:type="dxa"/>
            <w:shd w:val="clear" w:color="auto" w:fill="D9D9D9"/>
          </w:tcPr>
          <w:p>
            <w:pPr>
              <w:pStyle w:val="TableParagraph"/>
              <w:spacing w:before="40"/>
              <w:ind w:right="47"/>
              <w:jc w:val="right"/>
              <w:rPr>
                <w:sz w:val="20"/>
              </w:rPr>
            </w:pPr>
            <w:r>
              <w:rPr>
                <w:spacing w:val="-2"/>
                <w:sz w:val="20"/>
              </w:rPr>
              <w:t>1,56%</w:t>
            </w:r>
          </w:p>
        </w:tc>
        <w:tc>
          <w:tcPr>
            <w:tcW w:w="960" w:type="dxa"/>
            <w:tcBorders>
              <w:top w:val="single" w:sz="4" w:space="0" w:color="000000"/>
              <w:bottom w:val="single" w:sz="4" w:space="0" w:color="000000"/>
            </w:tcBorders>
          </w:tcPr>
          <w:p>
            <w:pPr>
              <w:pStyle w:val="TableParagraph"/>
              <w:spacing w:line="213" w:lineRule="exact" w:before="80"/>
              <w:ind w:right="45"/>
              <w:jc w:val="right"/>
              <w:rPr>
                <w:sz w:val="20"/>
              </w:rPr>
            </w:pPr>
            <w:r>
              <w:rPr>
                <w:spacing w:val="-5"/>
                <w:sz w:val="20"/>
              </w:rPr>
              <w:t>123</w:t>
            </w:r>
          </w:p>
        </w:tc>
        <w:tc>
          <w:tcPr>
            <w:tcW w:w="1481" w:type="dxa"/>
            <w:shd w:val="clear" w:color="auto" w:fill="D9D9D9"/>
          </w:tcPr>
          <w:p>
            <w:pPr>
              <w:pStyle w:val="TableParagraph"/>
              <w:spacing w:before="40"/>
              <w:ind w:right="49"/>
              <w:jc w:val="right"/>
              <w:rPr>
                <w:sz w:val="20"/>
              </w:rPr>
            </w:pPr>
            <w:r>
              <w:rPr>
                <w:spacing w:val="-2"/>
                <w:sz w:val="20"/>
              </w:rPr>
              <w:t>13,73%</w:t>
            </w:r>
          </w:p>
        </w:tc>
      </w:tr>
      <w:tr>
        <w:trPr>
          <w:trHeight w:val="316" w:hRule="atLeast"/>
        </w:trPr>
        <w:tc>
          <w:tcPr>
            <w:tcW w:w="1143" w:type="dxa"/>
          </w:tcPr>
          <w:p>
            <w:pPr>
              <w:pStyle w:val="TableParagraph"/>
              <w:spacing w:before="42"/>
              <w:ind w:left="69"/>
              <w:rPr>
                <w:sz w:val="20"/>
              </w:rPr>
            </w:pPr>
            <w:r>
              <w:rPr>
                <w:spacing w:val="-2"/>
                <w:sz w:val="20"/>
              </w:rPr>
              <w:t>marec</w:t>
            </w:r>
          </w:p>
        </w:tc>
        <w:tc>
          <w:tcPr>
            <w:tcW w:w="960" w:type="dxa"/>
          </w:tcPr>
          <w:p>
            <w:pPr>
              <w:pStyle w:val="TableParagraph"/>
              <w:spacing w:before="42"/>
              <w:ind w:right="49"/>
              <w:jc w:val="right"/>
              <w:rPr>
                <w:sz w:val="20"/>
              </w:rPr>
            </w:pPr>
            <w:r>
              <w:rPr>
                <w:spacing w:val="-5"/>
                <w:sz w:val="20"/>
              </w:rPr>
              <w:t>166</w:t>
            </w:r>
          </w:p>
        </w:tc>
        <w:tc>
          <w:tcPr>
            <w:tcW w:w="1659" w:type="dxa"/>
            <w:shd w:val="clear" w:color="auto" w:fill="D9D9D9"/>
          </w:tcPr>
          <w:p>
            <w:pPr>
              <w:pStyle w:val="TableParagraph"/>
              <w:spacing w:before="42"/>
              <w:ind w:right="50"/>
              <w:jc w:val="right"/>
              <w:rPr>
                <w:sz w:val="20"/>
              </w:rPr>
            </w:pPr>
            <w:r>
              <w:rPr>
                <w:spacing w:val="-2"/>
                <w:sz w:val="20"/>
              </w:rPr>
              <w:t>16,73%</w:t>
            </w:r>
          </w:p>
        </w:tc>
        <w:tc>
          <w:tcPr>
            <w:tcW w:w="960" w:type="dxa"/>
            <w:tcBorders>
              <w:top w:val="single" w:sz="4" w:space="0" w:color="000000"/>
              <w:bottom w:val="single" w:sz="4" w:space="0" w:color="000000"/>
            </w:tcBorders>
          </w:tcPr>
          <w:p>
            <w:pPr>
              <w:pStyle w:val="TableParagraph"/>
              <w:spacing w:line="213" w:lineRule="exact" w:before="83"/>
              <w:ind w:right="45"/>
              <w:jc w:val="right"/>
              <w:rPr>
                <w:sz w:val="20"/>
              </w:rPr>
            </w:pPr>
            <w:r>
              <w:rPr>
                <w:spacing w:val="-5"/>
                <w:sz w:val="20"/>
              </w:rPr>
              <w:t>167</w:t>
            </w:r>
          </w:p>
        </w:tc>
        <w:tc>
          <w:tcPr>
            <w:tcW w:w="1481" w:type="dxa"/>
            <w:shd w:val="clear" w:color="auto" w:fill="D9D9D9"/>
          </w:tcPr>
          <w:p>
            <w:pPr>
              <w:pStyle w:val="TableParagraph"/>
              <w:spacing w:before="42"/>
              <w:ind w:right="49"/>
              <w:jc w:val="right"/>
              <w:rPr>
                <w:sz w:val="20"/>
              </w:rPr>
            </w:pPr>
            <w:r>
              <w:rPr>
                <w:spacing w:val="-2"/>
                <w:sz w:val="20"/>
              </w:rPr>
              <w:t>16,83%</w:t>
            </w:r>
          </w:p>
        </w:tc>
      </w:tr>
      <w:tr>
        <w:trPr>
          <w:trHeight w:val="313" w:hRule="atLeast"/>
        </w:trPr>
        <w:tc>
          <w:tcPr>
            <w:tcW w:w="1143" w:type="dxa"/>
          </w:tcPr>
          <w:p>
            <w:pPr>
              <w:pStyle w:val="TableParagraph"/>
              <w:spacing w:before="40"/>
              <w:ind w:left="69"/>
              <w:rPr>
                <w:sz w:val="20"/>
              </w:rPr>
            </w:pPr>
            <w:r>
              <w:rPr>
                <w:spacing w:val="-2"/>
                <w:sz w:val="20"/>
              </w:rPr>
              <w:t>april</w:t>
            </w:r>
          </w:p>
        </w:tc>
        <w:tc>
          <w:tcPr>
            <w:tcW w:w="960" w:type="dxa"/>
          </w:tcPr>
          <w:p>
            <w:pPr>
              <w:pStyle w:val="TableParagraph"/>
              <w:spacing w:before="40"/>
              <w:ind w:right="49"/>
              <w:jc w:val="right"/>
              <w:rPr>
                <w:sz w:val="20"/>
              </w:rPr>
            </w:pPr>
            <w:r>
              <w:rPr>
                <w:spacing w:val="-5"/>
                <w:sz w:val="20"/>
              </w:rPr>
              <w:t>181</w:t>
            </w:r>
          </w:p>
        </w:tc>
        <w:tc>
          <w:tcPr>
            <w:tcW w:w="1659" w:type="dxa"/>
            <w:shd w:val="clear" w:color="auto" w:fill="D9D9D9"/>
          </w:tcPr>
          <w:p>
            <w:pPr>
              <w:pStyle w:val="TableParagraph"/>
              <w:spacing w:before="40"/>
              <w:ind w:right="50"/>
              <w:jc w:val="right"/>
              <w:rPr>
                <w:sz w:val="20"/>
              </w:rPr>
            </w:pPr>
            <w:r>
              <w:rPr>
                <w:spacing w:val="-2"/>
                <w:sz w:val="20"/>
              </w:rPr>
              <w:t>18,85%</w:t>
            </w:r>
          </w:p>
        </w:tc>
        <w:tc>
          <w:tcPr>
            <w:tcW w:w="960" w:type="dxa"/>
            <w:tcBorders>
              <w:top w:val="single" w:sz="4" w:space="0" w:color="000000"/>
              <w:bottom w:val="single" w:sz="4" w:space="0" w:color="000000"/>
            </w:tcBorders>
          </w:tcPr>
          <w:p>
            <w:pPr>
              <w:pStyle w:val="TableParagraph"/>
              <w:spacing w:line="213" w:lineRule="exact" w:before="80"/>
              <w:ind w:right="45"/>
              <w:jc w:val="right"/>
              <w:rPr>
                <w:sz w:val="20"/>
              </w:rPr>
            </w:pPr>
            <w:r>
              <w:rPr>
                <w:spacing w:val="-5"/>
                <w:sz w:val="20"/>
              </w:rPr>
              <w:t>183</w:t>
            </w:r>
          </w:p>
        </w:tc>
        <w:tc>
          <w:tcPr>
            <w:tcW w:w="1481" w:type="dxa"/>
            <w:shd w:val="clear" w:color="auto" w:fill="D9D9D9"/>
          </w:tcPr>
          <w:p>
            <w:pPr>
              <w:pStyle w:val="TableParagraph"/>
              <w:spacing w:before="40"/>
              <w:ind w:right="49"/>
              <w:jc w:val="right"/>
              <w:rPr>
                <w:sz w:val="20"/>
              </w:rPr>
            </w:pPr>
            <w:r>
              <w:rPr>
                <w:spacing w:val="-2"/>
                <w:sz w:val="20"/>
              </w:rPr>
              <w:t>19,06%</w:t>
            </w:r>
          </w:p>
        </w:tc>
      </w:tr>
      <w:tr>
        <w:trPr>
          <w:trHeight w:val="315" w:hRule="atLeast"/>
        </w:trPr>
        <w:tc>
          <w:tcPr>
            <w:tcW w:w="1143" w:type="dxa"/>
          </w:tcPr>
          <w:p>
            <w:pPr>
              <w:pStyle w:val="TableParagraph"/>
              <w:spacing w:before="42"/>
              <w:ind w:left="69"/>
              <w:rPr>
                <w:sz w:val="20"/>
              </w:rPr>
            </w:pPr>
            <w:r>
              <w:rPr>
                <w:spacing w:val="-5"/>
                <w:sz w:val="20"/>
              </w:rPr>
              <w:t>maj</w:t>
            </w:r>
          </w:p>
        </w:tc>
        <w:tc>
          <w:tcPr>
            <w:tcW w:w="960" w:type="dxa"/>
          </w:tcPr>
          <w:p>
            <w:pPr>
              <w:pStyle w:val="TableParagraph"/>
              <w:spacing w:before="42"/>
              <w:ind w:right="49"/>
              <w:jc w:val="right"/>
              <w:rPr>
                <w:sz w:val="20"/>
              </w:rPr>
            </w:pPr>
            <w:r>
              <w:rPr>
                <w:spacing w:val="-5"/>
                <w:sz w:val="20"/>
              </w:rPr>
              <w:t>118</w:t>
            </w:r>
          </w:p>
        </w:tc>
        <w:tc>
          <w:tcPr>
            <w:tcW w:w="1659" w:type="dxa"/>
            <w:shd w:val="clear" w:color="auto" w:fill="D9D9D9"/>
          </w:tcPr>
          <w:p>
            <w:pPr>
              <w:pStyle w:val="TableParagraph"/>
              <w:spacing w:before="42"/>
              <w:ind w:right="50"/>
              <w:jc w:val="right"/>
              <w:rPr>
                <w:sz w:val="20"/>
              </w:rPr>
            </w:pPr>
            <w:r>
              <w:rPr>
                <w:spacing w:val="-2"/>
                <w:sz w:val="20"/>
              </w:rPr>
              <w:t>11,90%</w:t>
            </w:r>
          </w:p>
        </w:tc>
        <w:tc>
          <w:tcPr>
            <w:tcW w:w="960" w:type="dxa"/>
            <w:tcBorders>
              <w:top w:val="single" w:sz="4" w:space="0" w:color="000000"/>
              <w:bottom w:val="single" w:sz="4" w:space="0" w:color="000000"/>
            </w:tcBorders>
          </w:tcPr>
          <w:p>
            <w:pPr>
              <w:pStyle w:val="TableParagraph"/>
              <w:spacing w:line="213" w:lineRule="exact" w:before="83"/>
              <w:ind w:right="45"/>
              <w:jc w:val="right"/>
              <w:rPr>
                <w:sz w:val="20"/>
              </w:rPr>
            </w:pPr>
            <w:r>
              <w:rPr>
                <w:spacing w:val="-5"/>
                <w:sz w:val="20"/>
              </w:rPr>
              <w:t>125</w:t>
            </w:r>
          </w:p>
        </w:tc>
        <w:tc>
          <w:tcPr>
            <w:tcW w:w="1481" w:type="dxa"/>
            <w:shd w:val="clear" w:color="auto" w:fill="D9D9D9"/>
          </w:tcPr>
          <w:p>
            <w:pPr>
              <w:pStyle w:val="TableParagraph"/>
              <w:spacing w:before="42"/>
              <w:ind w:right="49"/>
              <w:jc w:val="right"/>
              <w:rPr>
                <w:sz w:val="20"/>
              </w:rPr>
            </w:pPr>
            <w:r>
              <w:rPr>
                <w:spacing w:val="-2"/>
                <w:sz w:val="20"/>
              </w:rPr>
              <w:t>12,60%</w:t>
            </w:r>
          </w:p>
        </w:tc>
      </w:tr>
      <w:tr>
        <w:trPr>
          <w:trHeight w:val="316" w:hRule="atLeast"/>
        </w:trPr>
        <w:tc>
          <w:tcPr>
            <w:tcW w:w="1143" w:type="dxa"/>
          </w:tcPr>
          <w:p>
            <w:pPr>
              <w:pStyle w:val="TableParagraph"/>
              <w:spacing w:before="40"/>
              <w:ind w:left="69"/>
              <w:rPr>
                <w:sz w:val="20"/>
              </w:rPr>
            </w:pPr>
            <w:r>
              <w:rPr>
                <w:spacing w:val="-2"/>
                <w:sz w:val="20"/>
              </w:rPr>
              <w:t>junij</w:t>
            </w:r>
          </w:p>
        </w:tc>
        <w:tc>
          <w:tcPr>
            <w:tcW w:w="960" w:type="dxa"/>
          </w:tcPr>
          <w:p>
            <w:pPr>
              <w:pStyle w:val="TableParagraph"/>
              <w:spacing w:before="40"/>
              <w:ind w:right="49"/>
              <w:jc w:val="right"/>
              <w:rPr>
                <w:sz w:val="20"/>
              </w:rPr>
            </w:pPr>
            <w:r>
              <w:rPr>
                <w:spacing w:val="-5"/>
                <w:sz w:val="20"/>
              </w:rPr>
              <w:t>212</w:t>
            </w:r>
          </w:p>
        </w:tc>
        <w:tc>
          <w:tcPr>
            <w:tcW w:w="1659" w:type="dxa"/>
            <w:shd w:val="clear" w:color="auto" w:fill="D9D9D9"/>
          </w:tcPr>
          <w:p>
            <w:pPr>
              <w:pStyle w:val="TableParagraph"/>
              <w:spacing w:before="40"/>
              <w:ind w:right="50"/>
              <w:jc w:val="right"/>
              <w:rPr>
                <w:sz w:val="20"/>
              </w:rPr>
            </w:pPr>
            <w:r>
              <w:rPr>
                <w:spacing w:val="-2"/>
                <w:sz w:val="20"/>
              </w:rPr>
              <w:t>22,08%</w:t>
            </w:r>
          </w:p>
        </w:tc>
        <w:tc>
          <w:tcPr>
            <w:tcW w:w="960" w:type="dxa"/>
            <w:tcBorders>
              <w:top w:val="single" w:sz="4" w:space="0" w:color="000000"/>
              <w:bottom w:val="single" w:sz="4" w:space="0" w:color="000000"/>
            </w:tcBorders>
          </w:tcPr>
          <w:p>
            <w:pPr>
              <w:pStyle w:val="TableParagraph"/>
              <w:spacing w:line="213" w:lineRule="exact" w:before="83"/>
              <w:ind w:right="45"/>
              <w:jc w:val="right"/>
              <w:rPr>
                <w:sz w:val="20"/>
              </w:rPr>
            </w:pPr>
            <w:r>
              <w:rPr>
                <w:spacing w:val="-5"/>
                <w:sz w:val="20"/>
              </w:rPr>
              <w:t>198</w:t>
            </w:r>
          </w:p>
        </w:tc>
        <w:tc>
          <w:tcPr>
            <w:tcW w:w="1481" w:type="dxa"/>
            <w:shd w:val="clear" w:color="auto" w:fill="D9D9D9"/>
          </w:tcPr>
          <w:p>
            <w:pPr>
              <w:pStyle w:val="TableParagraph"/>
              <w:spacing w:before="40"/>
              <w:ind w:right="49"/>
              <w:jc w:val="right"/>
              <w:rPr>
                <w:sz w:val="20"/>
              </w:rPr>
            </w:pPr>
            <w:r>
              <w:rPr>
                <w:spacing w:val="-2"/>
                <w:sz w:val="20"/>
              </w:rPr>
              <w:t>20,63%</w:t>
            </w:r>
          </w:p>
        </w:tc>
      </w:tr>
      <w:tr>
        <w:trPr>
          <w:trHeight w:val="313" w:hRule="atLeast"/>
        </w:trPr>
        <w:tc>
          <w:tcPr>
            <w:tcW w:w="1143" w:type="dxa"/>
          </w:tcPr>
          <w:p>
            <w:pPr>
              <w:pStyle w:val="TableParagraph"/>
              <w:spacing w:before="40"/>
              <w:ind w:left="69"/>
              <w:rPr>
                <w:sz w:val="20"/>
              </w:rPr>
            </w:pPr>
            <w:r>
              <w:rPr>
                <w:spacing w:val="-2"/>
                <w:sz w:val="20"/>
              </w:rPr>
              <w:t>julij</w:t>
            </w:r>
          </w:p>
        </w:tc>
        <w:tc>
          <w:tcPr>
            <w:tcW w:w="960" w:type="dxa"/>
          </w:tcPr>
          <w:p>
            <w:pPr>
              <w:pStyle w:val="TableParagraph"/>
              <w:spacing w:before="40"/>
              <w:ind w:right="49"/>
              <w:jc w:val="right"/>
              <w:rPr>
                <w:sz w:val="20"/>
              </w:rPr>
            </w:pPr>
            <w:r>
              <w:rPr>
                <w:spacing w:val="-5"/>
                <w:sz w:val="20"/>
              </w:rPr>
              <w:t>196</w:t>
            </w:r>
          </w:p>
        </w:tc>
        <w:tc>
          <w:tcPr>
            <w:tcW w:w="1659" w:type="dxa"/>
            <w:shd w:val="clear" w:color="auto" w:fill="D9D9D9"/>
          </w:tcPr>
          <w:p>
            <w:pPr>
              <w:pStyle w:val="TableParagraph"/>
              <w:spacing w:before="40"/>
              <w:ind w:right="50"/>
              <w:jc w:val="right"/>
              <w:rPr>
                <w:sz w:val="20"/>
              </w:rPr>
            </w:pPr>
            <w:r>
              <w:rPr>
                <w:spacing w:val="-2"/>
                <w:sz w:val="20"/>
              </w:rPr>
              <w:t>19,76%</w:t>
            </w:r>
          </w:p>
        </w:tc>
        <w:tc>
          <w:tcPr>
            <w:tcW w:w="960" w:type="dxa"/>
            <w:tcBorders>
              <w:top w:val="single" w:sz="4" w:space="0" w:color="000000"/>
              <w:bottom w:val="single" w:sz="4" w:space="0" w:color="000000"/>
            </w:tcBorders>
          </w:tcPr>
          <w:p>
            <w:pPr>
              <w:pStyle w:val="TableParagraph"/>
              <w:spacing w:line="213" w:lineRule="exact" w:before="80"/>
              <w:ind w:right="45"/>
              <w:jc w:val="right"/>
              <w:rPr>
                <w:sz w:val="20"/>
              </w:rPr>
            </w:pPr>
            <w:r>
              <w:rPr>
                <w:spacing w:val="-5"/>
                <w:sz w:val="20"/>
              </w:rPr>
              <w:t>218</w:t>
            </w:r>
          </w:p>
        </w:tc>
        <w:tc>
          <w:tcPr>
            <w:tcW w:w="1481" w:type="dxa"/>
            <w:shd w:val="clear" w:color="auto" w:fill="D9D9D9"/>
          </w:tcPr>
          <w:p>
            <w:pPr>
              <w:pStyle w:val="TableParagraph"/>
              <w:spacing w:before="40"/>
              <w:ind w:right="49"/>
              <w:jc w:val="right"/>
              <w:rPr>
                <w:sz w:val="20"/>
              </w:rPr>
            </w:pPr>
            <w:r>
              <w:rPr>
                <w:spacing w:val="-2"/>
                <w:sz w:val="20"/>
              </w:rPr>
              <w:t>21,98%</w:t>
            </w:r>
          </w:p>
        </w:tc>
      </w:tr>
      <w:tr>
        <w:trPr>
          <w:trHeight w:val="316" w:hRule="atLeast"/>
        </w:trPr>
        <w:tc>
          <w:tcPr>
            <w:tcW w:w="1143" w:type="dxa"/>
          </w:tcPr>
          <w:p>
            <w:pPr>
              <w:pStyle w:val="TableParagraph"/>
              <w:spacing w:before="42"/>
              <w:ind w:left="69"/>
              <w:rPr>
                <w:sz w:val="20"/>
              </w:rPr>
            </w:pPr>
            <w:r>
              <w:rPr>
                <w:spacing w:val="-2"/>
                <w:sz w:val="20"/>
              </w:rPr>
              <w:t>avgust</w:t>
            </w:r>
          </w:p>
        </w:tc>
        <w:tc>
          <w:tcPr>
            <w:tcW w:w="960" w:type="dxa"/>
          </w:tcPr>
          <w:p>
            <w:pPr>
              <w:pStyle w:val="TableParagraph"/>
              <w:spacing w:before="42"/>
              <w:ind w:right="49"/>
              <w:jc w:val="right"/>
              <w:rPr>
                <w:sz w:val="20"/>
              </w:rPr>
            </w:pPr>
            <w:r>
              <w:rPr>
                <w:spacing w:val="-5"/>
                <w:sz w:val="20"/>
              </w:rPr>
              <w:t>326</w:t>
            </w:r>
          </w:p>
        </w:tc>
        <w:tc>
          <w:tcPr>
            <w:tcW w:w="1659" w:type="dxa"/>
            <w:shd w:val="clear" w:color="auto" w:fill="D9D9D9"/>
          </w:tcPr>
          <w:p>
            <w:pPr>
              <w:pStyle w:val="TableParagraph"/>
              <w:spacing w:before="42"/>
              <w:ind w:right="50"/>
              <w:jc w:val="right"/>
              <w:rPr>
                <w:sz w:val="20"/>
              </w:rPr>
            </w:pPr>
            <w:r>
              <w:rPr>
                <w:spacing w:val="-2"/>
                <w:sz w:val="20"/>
              </w:rPr>
              <w:t>32,86%</w:t>
            </w:r>
          </w:p>
        </w:tc>
        <w:tc>
          <w:tcPr>
            <w:tcW w:w="960" w:type="dxa"/>
            <w:tcBorders>
              <w:top w:val="single" w:sz="4" w:space="0" w:color="000000"/>
              <w:bottom w:val="single" w:sz="4" w:space="0" w:color="000000"/>
            </w:tcBorders>
          </w:tcPr>
          <w:p>
            <w:pPr>
              <w:pStyle w:val="TableParagraph"/>
              <w:spacing w:line="213" w:lineRule="exact" w:before="83"/>
              <w:ind w:right="45"/>
              <w:jc w:val="right"/>
              <w:rPr>
                <w:sz w:val="20"/>
              </w:rPr>
            </w:pPr>
            <w:r>
              <w:rPr>
                <w:spacing w:val="-5"/>
                <w:sz w:val="20"/>
              </w:rPr>
              <w:t>403</w:t>
            </w:r>
          </w:p>
        </w:tc>
        <w:tc>
          <w:tcPr>
            <w:tcW w:w="1481" w:type="dxa"/>
            <w:shd w:val="clear" w:color="auto" w:fill="D9D9D9"/>
          </w:tcPr>
          <w:p>
            <w:pPr>
              <w:pStyle w:val="TableParagraph"/>
              <w:spacing w:before="42"/>
              <w:ind w:right="49"/>
              <w:jc w:val="right"/>
              <w:rPr>
                <w:sz w:val="20"/>
              </w:rPr>
            </w:pPr>
            <w:r>
              <w:rPr>
                <w:spacing w:val="-2"/>
                <w:sz w:val="20"/>
              </w:rPr>
              <w:t>40,63%</w:t>
            </w:r>
          </w:p>
        </w:tc>
      </w:tr>
      <w:tr>
        <w:trPr>
          <w:trHeight w:val="313" w:hRule="atLeast"/>
        </w:trPr>
        <w:tc>
          <w:tcPr>
            <w:tcW w:w="1143" w:type="dxa"/>
          </w:tcPr>
          <w:p>
            <w:pPr>
              <w:pStyle w:val="TableParagraph"/>
              <w:spacing w:before="40"/>
              <w:ind w:left="69"/>
              <w:rPr>
                <w:sz w:val="20"/>
              </w:rPr>
            </w:pPr>
            <w:r>
              <w:rPr>
                <w:spacing w:val="-2"/>
                <w:sz w:val="20"/>
              </w:rPr>
              <w:t>september</w:t>
            </w:r>
          </w:p>
        </w:tc>
        <w:tc>
          <w:tcPr>
            <w:tcW w:w="960" w:type="dxa"/>
          </w:tcPr>
          <w:p>
            <w:pPr>
              <w:pStyle w:val="TableParagraph"/>
              <w:spacing w:before="40"/>
              <w:ind w:right="49"/>
              <w:jc w:val="right"/>
              <w:rPr>
                <w:sz w:val="20"/>
              </w:rPr>
            </w:pPr>
            <w:r>
              <w:rPr>
                <w:spacing w:val="-5"/>
                <w:sz w:val="20"/>
              </w:rPr>
              <w:t>142</w:t>
            </w:r>
          </w:p>
        </w:tc>
        <w:tc>
          <w:tcPr>
            <w:tcW w:w="1659" w:type="dxa"/>
            <w:shd w:val="clear" w:color="auto" w:fill="D9D9D9"/>
          </w:tcPr>
          <w:p>
            <w:pPr>
              <w:pStyle w:val="TableParagraph"/>
              <w:spacing w:before="40"/>
              <w:ind w:right="50"/>
              <w:jc w:val="right"/>
              <w:rPr>
                <w:sz w:val="20"/>
              </w:rPr>
            </w:pPr>
            <w:r>
              <w:rPr>
                <w:spacing w:val="-2"/>
                <w:sz w:val="20"/>
              </w:rPr>
              <w:t>14,79%</w:t>
            </w:r>
          </w:p>
        </w:tc>
        <w:tc>
          <w:tcPr>
            <w:tcW w:w="960" w:type="dxa"/>
            <w:tcBorders>
              <w:top w:val="single" w:sz="4" w:space="0" w:color="000000"/>
              <w:bottom w:val="single" w:sz="4" w:space="0" w:color="000000"/>
            </w:tcBorders>
          </w:tcPr>
          <w:p>
            <w:pPr>
              <w:pStyle w:val="TableParagraph"/>
              <w:spacing w:line="213" w:lineRule="exact" w:before="80"/>
              <w:ind w:right="45"/>
              <w:jc w:val="right"/>
              <w:rPr>
                <w:sz w:val="20"/>
              </w:rPr>
            </w:pPr>
            <w:r>
              <w:rPr>
                <w:spacing w:val="-5"/>
                <w:sz w:val="20"/>
              </w:rPr>
              <w:t>144</w:t>
            </w:r>
          </w:p>
        </w:tc>
        <w:tc>
          <w:tcPr>
            <w:tcW w:w="1481" w:type="dxa"/>
            <w:shd w:val="clear" w:color="auto" w:fill="D9D9D9"/>
          </w:tcPr>
          <w:p>
            <w:pPr>
              <w:pStyle w:val="TableParagraph"/>
              <w:spacing w:before="40"/>
              <w:ind w:right="49"/>
              <w:jc w:val="right"/>
              <w:rPr>
                <w:sz w:val="20"/>
              </w:rPr>
            </w:pPr>
            <w:r>
              <w:rPr>
                <w:spacing w:val="-2"/>
                <w:sz w:val="20"/>
              </w:rPr>
              <w:t>15,00%</w:t>
            </w:r>
          </w:p>
        </w:tc>
      </w:tr>
      <w:tr>
        <w:trPr>
          <w:trHeight w:val="315" w:hRule="atLeast"/>
        </w:trPr>
        <w:tc>
          <w:tcPr>
            <w:tcW w:w="1143" w:type="dxa"/>
          </w:tcPr>
          <w:p>
            <w:pPr>
              <w:pStyle w:val="TableParagraph"/>
              <w:spacing w:before="42"/>
              <w:ind w:left="69"/>
              <w:rPr>
                <w:sz w:val="20"/>
              </w:rPr>
            </w:pPr>
            <w:r>
              <w:rPr>
                <w:spacing w:val="-2"/>
                <w:sz w:val="20"/>
              </w:rPr>
              <w:t>oktober</w:t>
            </w:r>
          </w:p>
        </w:tc>
        <w:tc>
          <w:tcPr>
            <w:tcW w:w="960" w:type="dxa"/>
          </w:tcPr>
          <w:p>
            <w:pPr>
              <w:pStyle w:val="TableParagraph"/>
              <w:spacing w:before="42"/>
              <w:ind w:right="49"/>
              <w:jc w:val="right"/>
              <w:rPr>
                <w:sz w:val="20"/>
              </w:rPr>
            </w:pPr>
            <w:r>
              <w:rPr>
                <w:spacing w:val="-5"/>
                <w:sz w:val="20"/>
              </w:rPr>
              <w:t>244</w:t>
            </w:r>
          </w:p>
        </w:tc>
        <w:tc>
          <w:tcPr>
            <w:tcW w:w="1659" w:type="dxa"/>
            <w:shd w:val="clear" w:color="auto" w:fill="D9D9D9"/>
          </w:tcPr>
          <w:p>
            <w:pPr>
              <w:pStyle w:val="TableParagraph"/>
              <w:spacing w:before="42"/>
              <w:ind w:right="50"/>
              <w:jc w:val="right"/>
              <w:rPr>
                <w:sz w:val="20"/>
              </w:rPr>
            </w:pPr>
            <w:r>
              <w:rPr>
                <w:spacing w:val="-2"/>
                <w:sz w:val="20"/>
              </w:rPr>
              <w:t>24,60%</w:t>
            </w:r>
          </w:p>
        </w:tc>
        <w:tc>
          <w:tcPr>
            <w:tcW w:w="960" w:type="dxa"/>
            <w:tcBorders>
              <w:top w:val="single" w:sz="4" w:space="0" w:color="000000"/>
              <w:bottom w:val="single" w:sz="4" w:space="0" w:color="000000"/>
            </w:tcBorders>
          </w:tcPr>
          <w:p>
            <w:pPr>
              <w:pStyle w:val="TableParagraph"/>
              <w:spacing w:line="213" w:lineRule="exact" w:before="83"/>
              <w:ind w:right="45"/>
              <w:jc w:val="right"/>
              <w:rPr>
                <w:sz w:val="20"/>
              </w:rPr>
            </w:pPr>
            <w:r>
              <w:rPr>
                <w:spacing w:val="-5"/>
                <w:sz w:val="20"/>
              </w:rPr>
              <w:t>199</w:t>
            </w:r>
          </w:p>
        </w:tc>
        <w:tc>
          <w:tcPr>
            <w:tcW w:w="1481" w:type="dxa"/>
            <w:shd w:val="clear" w:color="auto" w:fill="D9D9D9"/>
          </w:tcPr>
          <w:p>
            <w:pPr>
              <w:pStyle w:val="TableParagraph"/>
              <w:spacing w:before="42"/>
              <w:ind w:right="49"/>
              <w:jc w:val="right"/>
              <w:rPr>
                <w:sz w:val="20"/>
              </w:rPr>
            </w:pPr>
            <w:r>
              <w:rPr>
                <w:spacing w:val="-2"/>
                <w:sz w:val="20"/>
              </w:rPr>
              <w:t>20,06%</w:t>
            </w:r>
          </w:p>
        </w:tc>
      </w:tr>
      <w:tr>
        <w:trPr>
          <w:trHeight w:val="316" w:hRule="atLeast"/>
        </w:trPr>
        <w:tc>
          <w:tcPr>
            <w:tcW w:w="1143" w:type="dxa"/>
          </w:tcPr>
          <w:p>
            <w:pPr>
              <w:pStyle w:val="TableParagraph"/>
              <w:spacing w:before="40"/>
              <w:ind w:left="69"/>
              <w:rPr>
                <w:sz w:val="20"/>
              </w:rPr>
            </w:pPr>
            <w:r>
              <w:rPr>
                <w:spacing w:val="-2"/>
                <w:sz w:val="20"/>
              </w:rPr>
              <w:t>november</w:t>
            </w:r>
          </w:p>
        </w:tc>
        <w:tc>
          <w:tcPr>
            <w:tcW w:w="960" w:type="dxa"/>
          </w:tcPr>
          <w:p>
            <w:pPr>
              <w:pStyle w:val="TableParagraph"/>
              <w:spacing w:before="40"/>
              <w:ind w:right="49"/>
              <w:jc w:val="right"/>
              <w:rPr>
                <w:sz w:val="20"/>
              </w:rPr>
            </w:pPr>
            <w:r>
              <w:rPr>
                <w:spacing w:val="-5"/>
                <w:sz w:val="20"/>
              </w:rPr>
              <w:t>125</w:t>
            </w:r>
          </w:p>
        </w:tc>
        <w:tc>
          <w:tcPr>
            <w:tcW w:w="1659" w:type="dxa"/>
            <w:shd w:val="clear" w:color="auto" w:fill="D9D9D9"/>
          </w:tcPr>
          <w:p>
            <w:pPr>
              <w:pStyle w:val="TableParagraph"/>
              <w:spacing w:before="40"/>
              <w:ind w:right="50"/>
              <w:jc w:val="right"/>
              <w:rPr>
                <w:sz w:val="20"/>
              </w:rPr>
            </w:pPr>
            <w:r>
              <w:rPr>
                <w:spacing w:val="-2"/>
                <w:sz w:val="20"/>
              </w:rPr>
              <w:t>13,02%</w:t>
            </w:r>
          </w:p>
        </w:tc>
        <w:tc>
          <w:tcPr>
            <w:tcW w:w="960" w:type="dxa"/>
            <w:tcBorders>
              <w:top w:val="single" w:sz="4" w:space="0" w:color="000000"/>
              <w:bottom w:val="single" w:sz="4" w:space="0" w:color="000000"/>
            </w:tcBorders>
          </w:tcPr>
          <w:p>
            <w:pPr>
              <w:pStyle w:val="TableParagraph"/>
              <w:spacing w:line="213" w:lineRule="exact" w:before="83"/>
              <w:ind w:right="45"/>
              <w:jc w:val="right"/>
              <w:rPr>
                <w:sz w:val="20"/>
              </w:rPr>
            </w:pPr>
            <w:r>
              <w:rPr>
                <w:spacing w:val="-5"/>
                <w:sz w:val="20"/>
              </w:rPr>
              <w:t>139</w:t>
            </w:r>
          </w:p>
        </w:tc>
        <w:tc>
          <w:tcPr>
            <w:tcW w:w="1481" w:type="dxa"/>
            <w:shd w:val="clear" w:color="auto" w:fill="D9D9D9"/>
          </w:tcPr>
          <w:p>
            <w:pPr>
              <w:pStyle w:val="TableParagraph"/>
              <w:spacing w:before="40"/>
              <w:ind w:right="49"/>
              <w:jc w:val="right"/>
              <w:rPr>
                <w:sz w:val="20"/>
              </w:rPr>
            </w:pPr>
            <w:r>
              <w:rPr>
                <w:spacing w:val="-2"/>
                <w:sz w:val="20"/>
              </w:rPr>
              <w:t>14,48%</w:t>
            </w:r>
          </w:p>
        </w:tc>
      </w:tr>
      <w:tr>
        <w:trPr>
          <w:trHeight w:val="313" w:hRule="atLeast"/>
        </w:trPr>
        <w:tc>
          <w:tcPr>
            <w:tcW w:w="1143" w:type="dxa"/>
          </w:tcPr>
          <w:p>
            <w:pPr>
              <w:pStyle w:val="TableParagraph"/>
              <w:spacing w:before="40"/>
              <w:ind w:left="69"/>
              <w:rPr>
                <w:sz w:val="20"/>
              </w:rPr>
            </w:pPr>
            <w:r>
              <w:rPr>
                <w:spacing w:val="-2"/>
                <w:sz w:val="20"/>
              </w:rPr>
              <w:t>december</w:t>
            </w:r>
          </w:p>
        </w:tc>
        <w:tc>
          <w:tcPr>
            <w:tcW w:w="960" w:type="dxa"/>
          </w:tcPr>
          <w:p>
            <w:pPr>
              <w:pStyle w:val="TableParagraph"/>
              <w:spacing w:before="40"/>
              <w:ind w:right="49"/>
              <w:jc w:val="right"/>
              <w:rPr>
                <w:sz w:val="20"/>
              </w:rPr>
            </w:pPr>
            <w:r>
              <w:rPr>
                <w:spacing w:val="-5"/>
                <w:sz w:val="20"/>
              </w:rPr>
              <w:t>57</w:t>
            </w:r>
          </w:p>
        </w:tc>
        <w:tc>
          <w:tcPr>
            <w:tcW w:w="1659" w:type="dxa"/>
            <w:shd w:val="clear" w:color="auto" w:fill="D9D9D9"/>
          </w:tcPr>
          <w:p>
            <w:pPr>
              <w:pStyle w:val="TableParagraph"/>
              <w:spacing w:before="40"/>
              <w:ind w:right="47"/>
              <w:jc w:val="right"/>
              <w:rPr>
                <w:sz w:val="20"/>
              </w:rPr>
            </w:pPr>
            <w:r>
              <w:rPr>
                <w:spacing w:val="-2"/>
                <w:sz w:val="20"/>
              </w:rPr>
              <w:t>5,75%</w:t>
            </w:r>
          </w:p>
        </w:tc>
        <w:tc>
          <w:tcPr>
            <w:tcW w:w="960" w:type="dxa"/>
            <w:tcBorders>
              <w:top w:val="single" w:sz="4" w:space="0" w:color="000000"/>
              <w:bottom w:val="single" w:sz="4" w:space="0" w:color="000000"/>
            </w:tcBorders>
          </w:tcPr>
          <w:p>
            <w:pPr>
              <w:pStyle w:val="TableParagraph"/>
              <w:spacing w:line="213" w:lineRule="exact" w:before="80"/>
              <w:ind w:right="45"/>
              <w:jc w:val="right"/>
              <w:rPr>
                <w:sz w:val="20"/>
              </w:rPr>
            </w:pPr>
            <w:r>
              <w:rPr>
                <w:spacing w:val="-5"/>
                <w:sz w:val="20"/>
              </w:rPr>
              <w:t>61</w:t>
            </w:r>
          </w:p>
        </w:tc>
        <w:tc>
          <w:tcPr>
            <w:tcW w:w="1481" w:type="dxa"/>
            <w:shd w:val="clear" w:color="auto" w:fill="D9D9D9"/>
          </w:tcPr>
          <w:p>
            <w:pPr>
              <w:pStyle w:val="TableParagraph"/>
              <w:spacing w:before="40"/>
              <w:ind w:right="47"/>
              <w:jc w:val="right"/>
              <w:rPr>
                <w:sz w:val="20"/>
              </w:rPr>
            </w:pPr>
            <w:r>
              <w:rPr>
                <w:spacing w:val="-2"/>
                <w:sz w:val="20"/>
              </w:rPr>
              <w:t>6,15%</w:t>
            </w:r>
          </w:p>
        </w:tc>
      </w:tr>
      <w:tr>
        <w:trPr>
          <w:trHeight w:val="316" w:hRule="atLeast"/>
        </w:trPr>
        <w:tc>
          <w:tcPr>
            <w:tcW w:w="1143" w:type="dxa"/>
            <w:shd w:val="clear" w:color="auto" w:fill="D9D9D9"/>
          </w:tcPr>
          <w:p>
            <w:pPr>
              <w:pStyle w:val="TableParagraph"/>
              <w:spacing w:before="40"/>
              <w:ind w:left="69"/>
              <w:rPr>
                <w:sz w:val="20"/>
              </w:rPr>
            </w:pPr>
            <w:r>
              <w:rPr>
                <w:spacing w:val="-2"/>
                <w:sz w:val="20"/>
              </w:rPr>
              <w:t>SKUPAJ</w:t>
            </w:r>
          </w:p>
        </w:tc>
        <w:tc>
          <w:tcPr>
            <w:tcW w:w="960" w:type="dxa"/>
            <w:shd w:val="clear" w:color="auto" w:fill="D9D9D9"/>
          </w:tcPr>
          <w:p>
            <w:pPr>
              <w:pStyle w:val="TableParagraph"/>
              <w:spacing w:before="40"/>
              <w:ind w:right="49"/>
              <w:jc w:val="right"/>
              <w:rPr>
                <w:sz w:val="20"/>
              </w:rPr>
            </w:pPr>
            <w:r>
              <w:rPr>
                <w:spacing w:val="-2"/>
                <w:sz w:val="20"/>
              </w:rPr>
              <w:t>1.842</w:t>
            </w:r>
          </w:p>
        </w:tc>
        <w:tc>
          <w:tcPr>
            <w:tcW w:w="1659" w:type="dxa"/>
            <w:shd w:val="clear" w:color="auto" w:fill="FFFF00"/>
          </w:tcPr>
          <w:p>
            <w:pPr>
              <w:pStyle w:val="TableParagraph"/>
              <w:spacing w:before="40"/>
              <w:ind w:right="50"/>
              <w:jc w:val="right"/>
              <w:rPr>
                <w:sz w:val="20"/>
              </w:rPr>
            </w:pPr>
            <w:r>
              <w:rPr>
                <w:spacing w:val="-2"/>
                <w:sz w:val="20"/>
              </w:rPr>
              <w:t>15,77%</w:t>
            </w:r>
          </w:p>
        </w:tc>
        <w:tc>
          <w:tcPr>
            <w:tcW w:w="960" w:type="dxa"/>
            <w:tcBorders>
              <w:top w:val="single" w:sz="4" w:space="0" w:color="000000"/>
            </w:tcBorders>
            <w:shd w:val="clear" w:color="auto" w:fill="D9D9D9"/>
          </w:tcPr>
          <w:p>
            <w:pPr>
              <w:pStyle w:val="TableParagraph"/>
              <w:spacing w:before="40"/>
              <w:ind w:right="47"/>
              <w:jc w:val="right"/>
              <w:rPr>
                <w:sz w:val="20"/>
              </w:rPr>
            </w:pPr>
            <w:r>
              <w:rPr>
                <w:spacing w:val="-2"/>
                <w:sz w:val="20"/>
              </w:rPr>
              <w:t>2.018</w:t>
            </w:r>
          </w:p>
        </w:tc>
        <w:tc>
          <w:tcPr>
            <w:tcW w:w="1481" w:type="dxa"/>
            <w:shd w:val="clear" w:color="auto" w:fill="FFFF00"/>
          </w:tcPr>
          <w:p>
            <w:pPr>
              <w:pStyle w:val="TableParagraph"/>
              <w:spacing w:before="40"/>
              <w:ind w:right="49"/>
              <w:jc w:val="right"/>
              <w:rPr>
                <w:sz w:val="20"/>
              </w:rPr>
            </w:pPr>
            <w:r>
              <w:rPr>
                <w:spacing w:val="-2"/>
                <w:sz w:val="20"/>
              </w:rPr>
              <w:t>17,28%</w:t>
            </w:r>
          </w:p>
        </w:tc>
      </w:tr>
    </w:tbl>
    <w:p>
      <w:pPr>
        <w:spacing w:before="127"/>
        <w:ind w:left="852" w:right="0" w:firstLine="0"/>
        <w:jc w:val="left"/>
        <w:rPr>
          <w:i/>
          <w:sz w:val="22"/>
        </w:rPr>
      </w:pPr>
      <w:bookmarkStart w:name="_bookmark61" w:id="62"/>
      <w:bookmarkEnd w:id="62"/>
      <w:r>
        <w:rPr/>
      </w:r>
      <w:r>
        <w:rPr>
          <w:i/>
          <w:color w:val="44536A"/>
          <w:sz w:val="22"/>
        </w:rPr>
        <w:t>Tabela</w:t>
      </w:r>
      <w:r>
        <w:rPr>
          <w:i/>
          <w:color w:val="44536A"/>
          <w:spacing w:val="-6"/>
          <w:sz w:val="22"/>
        </w:rPr>
        <w:t> </w:t>
      </w:r>
      <w:r>
        <w:rPr>
          <w:i/>
          <w:color w:val="44536A"/>
          <w:sz w:val="22"/>
        </w:rPr>
        <w:t>23:</w:t>
      </w:r>
      <w:r>
        <w:rPr>
          <w:i/>
          <w:color w:val="44536A"/>
          <w:spacing w:val="-2"/>
          <w:sz w:val="22"/>
        </w:rPr>
        <w:t> </w:t>
      </w:r>
      <w:r>
        <w:rPr>
          <w:i/>
          <w:color w:val="44536A"/>
          <w:sz w:val="22"/>
        </w:rPr>
        <w:t>Zasedenost</w:t>
      </w:r>
      <w:r>
        <w:rPr>
          <w:i/>
          <w:color w:val="44536A"/>
          <w:spacing w:val="-5"/>
          <w:sz w:val="22"/>
        </w:rPr>
        <w:t> </w:t>
      </w:r>
      <w:r>
        <w:rPr>
          <w:i/>
          <w:color w:val="44536A"/>
          <w:sz w:val="22"/>
        </w:rPr>
        <w:t>ležišč</w:t>
      </w:r>
      <w:r>
        <w:rPr>
          <w:i/>
          <w:color w:val="44536A"/>
          <w:spacing w:val="-4"/>
          <w:sz w:val="22"/>
        </w:rPr>
        <w:t> </w:t>
      </w:r>
      <w:r>
        <w:rPr>
          <w:i/>
          <w:color w:val="44536A"/>
          <w:sz w:val="22"/>
        </w:rPr>
        <w:t>v</w:t>
      </w:r>
      <w:r>
        <w:rPr>
          <w:i/>
          <w:color w:val="44536A"/>
          <w:spacing w:val="-3"/>
          <w:sz w:val="22"/>
        </w:rPr>
        <w:t> </w:t>
      </w:r>
      <w:r>
        <w:rPr>
          <w:i/>
          <w:color w:val="44536A"/>
          <w:sz w:val="22"/>
        </w:rPr>
        <w:t>Hostlu</w:t>
      </w:r>
      <w:r>
        <w:rPr>
          <w:i/>
          <w:color w:val="44536A"/>
          <w:spacing w:val="-3"/>
          <w:sz w:val="22"/>
        </w:rPr>
        <w:t> </w:t>
      </w:r>
      <w:r>
        <w:rPr>
          <w:i/>
          <w:color w:val="44536A"/>
          <w:sz w:val="22"/>
        </w:rPr>
        <w:t>Ormož</w:t>
      </w:r>
      <w:r>
        <w:rPr>
          <w:i/>
          <w:color w:val="44536A"/>
          <w:spacing w:val="-5"/>
          <w:sz w:val="22"/>
        </w:rPr>
        <w:t> </w:t>
      </w:r>
      <w:r>
        <w:rPr>
          <w:i/>
          <w:color w:val="44536A"/>
          <w:sz w:val="22"/>
        </w:rPr>
        <w:t>po</w:t>
      </w:r>
      <w:r>
        <w:rPr>
          <w:i/>
          <w:color w:val="44536A"/>
          <w:spacing w:val="-6"/>
          <w:sz w:val="22"/>
        </w:rPr>
        <w:t> </w:t>
      </w:r>
      <w:r>
        <w:rPr>
          <w:i/>
          <w:color w:val="44536A"/>
          <w:sz w:val="22"/>
        </w:rPr>
        <w:t>mesecih</w:t>
      </w:r>
      <w:r>
        <w:rPr>
          <w:i/>
          <w:color w:val="44536A"/>
          <w:spacing w:val="-4"/>
          <w:sz w:val="22"/>
        </w:rPr>
        <w:t> </w:t>
      </w:r>
      <w:r>
        <w:rPr>
          <w:i/>
          <w:color w:val="44536A"/>
          <w:sz w:val="22"/>
        </w:rPr>
        <w:t>v</w:t>
      </w:r>
      <w:r>
        <w:rPr>
          <w:i/>
          <w:color w:val="44536A"/>
          <w:spacing w:val="-3"/>
          <w:sz w:val="22"/>
        </w:rPr>
        <w:t> </w:t>
      </w:r>
      <w:r>
        <w:rPr>
          <w:i/>
          <w:color w:val="44536A"/>
          <w:sz w:val="22"/>
        </w:rPr>
        <w:t>letih</w:t>
      </w:r>
      <w:r>
        <w:rPr>
          <w:i/>
          <w:color w:val="44536A"/>
          <w:spacing w:val="-4"/>
          <w:sz w:val="22"/>
        </w:rPr>
        <w:t> </w:t>
      </w:r>
      <w:r>
        <w:rPr>
          <w:i/>
          <w:color w:val="44536A"/>
          <w:sz w:val="22"/>
        </w:rPr>
        <w:t>2022</w:t>
      </w:r>
      <w:r>
        <w:rPr>
          <w:i/>
          <w:color w:val="44536A"/>
          <w:spacing w:val="-4"/>
          <w:sz w:val="22"/>
        </w:rPr>
        <w:t> </w:t>
      </w:r>
      <w:r>
        <w:rPr>
          <w:i/>
          <w:color w:val="44536A"/>
          <w:sz w:val="22"/>
        </w:rPr>
        <w:t>in</w:t>
      </w:r>
      <w:r>
        <w:rPr>
          <w:i/>
          <w:color w:val="44536A"/>
          <w:spacing w:val="-3"/>
          <w:sz w:val="22"/>
        </w:rPr>
        <w:t> </w:t>
      </w:r>
      <w:r>
        <w:rPr>
          <w:i/>
          <w:color w:val="44536A"/>
          <w:spacing w:val="-4"/>
          <w:sz w:val="22"/>
        </w:rPr>
        <w:t>2023</w:t>
      </w:r>
    </w:p>
    <w:p>
      <w:pPr>
        <w:pStyle w:val="BodyText"/>
        <w:spacing w:before="3"/>
        <w:rPr>
          <w:i/>
          <w:sz w:val="10"/>
        </w:rPr>
      </w:pPr>
    </w:p>
    <w:tbl>
      <w:tblPr>
        <w:tblW w:w="0" w:type="auto"/>
        <w:jc w:val="left"/>
        <w:tblInd w:w="2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4"/>
        <w:gridCol w:w="931"/>
        <w:gridCol w:w="934"/>
        <w:gridCol w:w="931"/>
        <w:gridCol w:w="941"/>
      </w:tblGrid>
      <w:tr>
        <w:trPr>
          <w:trHeight w:val="426" w:hRule="atLeast"/>
        </w:trPr>
        <w:tc>
          <w:tcPr>
            <w:tcW w:w="2024" w:type="dxa"/>
            <w:vMerge w:val="restart"/>
          </w:tcPr>
          <w:p>
            <w:pPr>
              <w:pStyle w:val="TableParagraph"/>
              <w:rPr>
                <w:rFonts w:ascii="Times New Roman"/>
                <w:sz w:val="20"/>
              </w:rPr>
            </w:pPr>
          </w:p>
        </w:tc>
        <w:tc>
          <w:tcPr>
            <w:tcW w:w="3737" w:type="dxa"/>
            <w:gridSpan w:val="4"/>
          </w:tcPr>
          <w:p>
            <w:pPr>
              <w:pStyle w:val="TableParagraph"/>
              <w:spacing w:line="231" w:lineRule="exact"/>
              <w:ind w:left="861"/>
              <w:rPr>
                <w:sz w:val="20"/>
              </w:rPr>
            </w:pPr>
            <w:r>
              <w:rPr>
                <w:sz w:val="20"/>
              </w:rPr>
              <w:t>neto</w:t>
            </w:r>
            <w:r>
              <w:rPr>
                <w:spacing w:val="-9"/>
                <w:sz w:val="20"/>
              </w:rPr>
              <w:t> </w:t>
            </w:r>
            <w:r>
              <w:rPr>
                <w:sz w:val="20"/>
              </w:rPr>
              <w:t>zasedenost</w:t>
            </w:r>
            <w:r>
              <w:rPr>
                <w:spacing w:val="-9"/>
                <w:sz w:val="20"/>
              </w:rPr>
              <w:t> </w:t>
            </w:r>
            <w:r>
              <w:rPr>
                <w:spacing w:val="-2"/>
                <w:sz w:val="20"/>
              </w:rPr>
              <w:t>ležišč</w:t>
            </w:r>
          </w:p>
        </w:tc>
      </w:tr>
      <w:tr>
        <w:trPr>
          <w:trHeight w:val="299" w:hRule="atLeast"/>
        </w:trPr>
        <w:tc>
          <w:tcPr>
            <w:tcW w:w="2024" w:type="dxa"/>
            <w:vMerge/>
            <w:tcBorders>
              <w:top w:val="nil"/>
            </w:tcBorders>
          </w:tcPr>
          <w:p>
            <w:pPr>
              <w:rPr>
                <w:sz w:val="2"/>
                <w:szCs w:val="2"/>
              </w:rPr>
            </w:pPr>
          </w:p>
        </w:tc>
        <w:tc>
          <w:tcPr>
            <w:tcW w:w="931" w:type="dxa"/>
          </w:tcPr>
          <w:p>
            <w:pPr>
              <w:pStyle w:val="TableParagraph"/>
              <w:spacing w:line="231" w:lineRule="exact"/>
              <w:ind w:right="93"/>
              <w:jc w:val="right"/>
              <w:rPr>
                <w:b/>
                <w:sz w:val="20"/>
              </w:rPr>
            </w:pPr>
            <w:r>
              <w:rPr>
                <w:b/>
                <w:spacing w:val="-2"/>
                <w:sz w:val="20"/>
              </w:rPr>
              <w:t>2020*</w:t>
            </w:r>
          </w:p>
        </w:tc>
        <w:tc>
          <w:tcPr>
            <w:tcW w:w="934" w:type="dxa"/>
          </w:tcPr>
          <w:p>
            <w:pPr>
              <w:pStyle w:val="TableParagraph"/>
              <w:spacing w:line="231" w:lineRule="exact"/>
              <w:ind w:right="95"/>
              <w:jc w:val="right"/>
              <w:rPr>
                <w:b/>
                <w:sz w:val="20"/>
              </w:rPr>
            </w:pPr>
            <w:r>
              <w:rPr>
                <w:b/>
                <w:spacing w:val="-2"/>
                <w:sz w:val="20"/>
              </w:rPr>
              <w:t>2021**</w:t>
            </w:r>
          </w:p>
        </w:tc>
        <w:tc>
          <w:tcPr>
            <w:tcW w:w="931" w:type="dxa"/>
          </w:tcPr>
          <w:p>
            <w:pPr>
              <w:pStyle w:val="TableParagraph"/>
              <w:spacing w:line="231" w:lineRule="exact"/>
              <w:ind w:left="107"/>
              <w:rPr>
                <w:b/>
                <w:sz w:val="20"/>
              </w:rPr>
            </w:pPr>
            <w:r>
              <w:rPr>
                <w:b/>
                <w:spacing w:val="-4"/>
                <w:sz w:val="20"/>
              </w:rPr>
              <w:t>2022</w:t>
            </w:r>
          </w:p>
        </w:tc>
        <w:tc>
          <w:tcPr>
            <w:tcW w:w="941" w:type="dxa"/>
          </w:tcPr>
          <w:p>
            <w:pPr>
              <w:pStyle w:val="TableParagraph"/>
              <w:spacing w:line="231" w:lineRule="exact"/>
              <w:ind w:left="108"/>
              <w:rPr>
                <w:b/>
                <w:sz w:val="20"/>
              </w:rPr>
            </w:pPr>
            <w:r>
              <w:rPr>
                <w:b/>
                <w:spacing w:val="-4"/>
                <w:sz w:val="20"/>
              </w:rPr>
              <w:t>2023</w:t>
            </w:r>
          </w:p>
        </w:tc>
      </w:tr>
      <w:tr>
        <w:trPr>
          <w:trHeight w:val="299" w:hRule="atLeast"/>
        </w:trPr>
        <w:tc>
          <w:tcPr>
            <w:tcW w:w="2024" w:type="dxa"/>
          </w:tcPr>
          <w:p>
            <w:pPr>
              <w:pStyle w:val="TableParagraph"/>
              <w:spacing w:line="231" w:lineRule="exact"/>
              <w:ind w:left="12" w:right="1"/>
              <w:jc w:val="center"/>
              <w:rPr>
                <w:sz w:val="20"/>
              </w:rPr>
            </w:pPr>
            <w:r>
              <w:rPr>
                <w:spacing w:val="-2"/>
                <w:sz w:val="20"/>
              </w:rPr>
              <w:t>nočitve</w:t>
            </w:r>
          </w:p>
        </w:tc>
        <w:tc>
          <w:tcPr>
            <w:tcW w:w="931" w:type="dxa"/>
          </w:tcPr>
          <w:p>
            <w:pPr>
              <w:pStyle w:val="TableParagraph"/>
              <w:spacing w:line="231" w:lineRule="exact"/>
              <w:ind w:right="93"/>
              <w:jc w:val="right"/>
              <w:rPr>
                <w:sz w:val="20"/>
              </w:rPr>
            </w:pPr>
            <w:r>
              <w:rPr>
                <w:spacing w:val="-4"/>
                <w:sz w:val="20"/>
              </w:rPr>
              <w:t>1042</w:t>
            </w:r>
          </w:p>
        </w:tc>
        <w:tc>
          <w:tcPr>
            <w:tcW w:w="934" w:type="dxa"/>
          </w:tcPr>
          <w:p>
            <w:pPr>
              <w:pStyle w:val="TableParagraph"/>
              <w:spacing w:line="231" w:lineRule="exact"/>
              <w:ind w:right="94"/>
              <w:jc w:val="right"/>
              <w:rPr>
                <w:sz w:val="20"/>
              </w:rPr>
            </w:pPr>
            <w:r>
              <w:rPr>
                <w:spacing w:val="-4"/>
                <w:sz w:val="20"/>
              </w:rPr>
              <w:t>1599</w:t>
            </w:r>
          </w:p>
        </w:tc>
        <w:tc>
          <w:tcPr>
            <w:tcW w:w="931" w:type="dxa"/>
          </w:tcPr>
          <w:p>
            <w:pPr>
              <w:pStyle w:val="TableParagraph"/>
              <w:spacing w:line="231" w:lineRule="exact"/>
              <w:ind w:right="93"/>
              <w:jc w:val="right"/>
              <w:rPr>
                <w:sz w:val="20"/>
              </w:rPr>
            </w:pPr>
            <w:r>
              <w:rPr>
                <w:spacing w:val="-4"/>
                <w:sz w:val="20"/>
              </w:rPr>
              <w:t>1842</w:t>
            </w:r>
          </w:p>
        </w:tc>
        <w:tc>
          <w:tcPr>
            <w:tcW w:w="941" w:type="dxa"/>
          </w:tcPr>
          <w:p>
            <w:pPr>
              <w:pStyle w:val="TableParagraph"/>
              <w:spacing w:line="231" w:lineRule="exact"/>
              <w:ind w:right="93"/>
              <w:jc w:val="right"/>
              <w:rPr>
                <w:sz w:val="20"/>
              </w:rPr>
            </w:pPr>
            <w:r>
              <w:rPr>
                <w:spacing w:val="-4"/>
                <w:sz w:val="20"/>
              </w:rPr>
              <w:t>2018</w:t>
            </w:r>
          </w:p>
        </w:tc>
      </w:tr>
      <w:tr>
        <w:trPr>
          <w:trHeight w:val="465" w:hRule="atLeast"/>
        </w:trPr>
        <w:tc>
          <w:tcPr>
            <w:tcW w:w="2024" w:type="dxa"/>
          </w:tcPr>
          <w:p>
            <w:pPr>
              <w:pStyle w:val="TableParagraph"/>
              <w:spacing w:line="232" w:lineRule="exact"/>
              <w:ind w:left="431" w:hanging="44"/>
              <w:rPr>
                <w:sz w:val="20"/>
              </w:rPr>
            </w:pPr>
            <w:r>
              <w:rPr>
                <w:spacing w:val="-2"/>
                <w:sz w:val="20"/>
              </w:rPr>
              <w:t>Razpoložljivih </w:t>
            </w:r>
            <w:r>
              <w:rPr>
                <w:sz w:val="20"/>
              </w:rPr>
              <w:t>ležišč na dan</w:t>
            </w:r>
          </w:p>
        </w:tc>
        <w:tc>
          <w:tcPr>
            <w:tcW w:w="931" w:type="dxa"/>
          </w:tcPr>
          <w:p>
            <w:pPr>
              <w:pStyle w:val="TableParagraph"/>
              <w:spacing w:line="231" w:lineRule="exact"/>
              <w:ind w:right="93"/>
              <w:jc w:val="right"/>
              <w:rPr>
                <w:sz w:val="20"/>
              </w:rPr>
            </w:pPr>
            <w:r>
              <w:rPr>
                <w:spacing w:val="-5"/>
                <w:sz w:val="20"/>
              </w:rPr>
              <w:t>32</w:t>
            </w:r>
          </w:p>
        </w:tc>
        <w:tc>
          <w:tcPr>
            <w:tcW w:w="934" w:type="dxa"/>
          </w:tcPr>
          <w:p>
            <w:pPr>
              <w:pStyle w:val="TableParagraph"/>
              <w:spacing w:line="231" w:lineRule="exact"/>
              <w:ind w:right="93"/>
              <w:jc w:val="right"/>
              <w:rPr>
                <w:sz w:val="20"/>
              </w:rPr>
            </w:pPr>
            <w:r>
              <w:rPr>
                <w:spacing w:val="-5"/>
                <w:sz w:val="20"/>
              </w:rPr>
              <w:t>32</w:t>
            </w:r>
          </w:p>
        </w:tc>
        <w:tc>
          <w:tcPr>
            <w:tcW w:w="931" w:type="dxa"/>
          </w:tcPr>
          <w:p>
            <w:pPr>
              <w:pStyle w:val="TableParagraph"/>
              <w:spacing w:line="231" w:lineRule="exact"/>
              <w:ind w:right="93"/>
              <w:jc w:val="right"/>
              <w:rPr>
                <w:sz w:val="20"/>
              </w:rPr>
            </w:pPr>
            <w:r>
              <w:rPr>
                <w:spacing w:val="-5"/>
                <w:sz w:val="20"/>
              </w:rPr>
              <w:t>32</w:t>
            </w:r>
          </w:p>
        </w:tc>
        <w:tc>
          <w:tcPr>
            <w:tcW w:w="941" w:type="dxa"/>
          </w:tcPr>
          <w:p>
            <w:pPr>
              <w:pStyle w:val="TableParagraph"/>
              <w:spacing w:line="231" w:lineRule="exact"/>
              <w:ind w:right="93"/>
              <w:jc w:val="right"/>
              <w:rPr>
                <w:sz w:val="20"/>
              </w:rPr>
            </w:pPr>
            <w:r>
              <w:rPr>
                <w:spacing w:val="-5"/>
                <w:sz w:val="20"/>
              </w:rPr>
              <w:t>32</w:t>
            </w:r>
          </w:p>
        </w:tc>
      </w:tr>
      <w:tr>
        <w:trPr>
          <w:trHeight w:val="462" w:hRule="atLeast"/>
        </w:trPr>
        <w:tc>
          <w:tcPr>
            <w:tcW w:w="2024" w:type="dxa"/>
          </w:tcPr>
          <w:p>
            <w:pPr>
              <w:pStyle w:val="TableParagraph"/>
              <w:spacing w:line="230" w:lineRule="exact"/>
              <w:ind w:left="501" w:hanging="113"/>
              <w:rPr>
                <w:sz w:val="20"/>
              </w:rPr>
            </w:pPr>
            <w:r>
              <w:rPr>
                <w:spacing w:val="-2"/>
                <w:sz w:val="20"/>
              </w:rPr>
              <w:t>Razpoložljivih </w:t>
            </w:r>
            <w:r>
              <w:rPr>
                <w:sz w:val="20"/>
              </w:rPr>
              <w:t>ležišč letno</w:t>
            </w:r>
          </w:p>
        </w:tc>
        <w:tc>
          <w:tcPr>
            <w:tcW w:w="931" w:type="dxa"/>
            <w:shd w:val="clear" w:color="auto" w:fill="D9D9D9"/>
          </w:tcPr>
          <w:p>
            <w:pPr>
              <w:pStyle w:val="TableParagraph"/>
              <w:spacing w:line="231" w:lineRule="exact"/>
              <w:ind w:right="93"/>
              <w:jc w:val="right"/>
              <w:rPr>
                <w:sz w:val="20"/>
              </w:rPr>
            </w:pPr>
            <w:r>
              <w:rPr>
                <w:spacing w:val="-4"/>
                <w:sz w:val="20"/>
              </w:rPr>
              <w:t>9760</w:t>
            </w:r>
          </w:p>
        </w:tc>
        <w:tc>
          <w:tcPr>
            <w:tcW w:w="934" w:type="dxa"/>
            <w:shd w:val="clear" w:color="auto" w:fill="D9D9D9"/>
          </w:tcPr>
          <w:p>
            <w:pPr>
              <w:pStyle w:val="TableParagraph"/>
              <w:spacing w:line="231" w:lineRule="exact"/>
              <w:ind w:right="94"/>
              <w:jc w:val="right"/>
              <w:rPr>
                <w:sz w:val="20"/>
              </w:rPr>
            </w:pPr>
            <w:r>
              <w:rPr>
                <w:spacing w:val="-4"/>
                <w:sz w:val="20"/>
              </w:rPr>
              <w:t>8800</w:t>
            </w:r>
          </w:p>
        </w:tc>
        <w:tc>
          <w:tcPr>
            <w:tcW w:w="931" w:type="dxa"/>
          </w:tcPr>
          <w:p>
            <w:pPr>
              <w:pStyle w:val="TableParagraph"/>
              <w:spacing w:line="231" w:lineRule="exact"/>
              <w:ind w:right="93"/>
              <w:jc w:val="right"/>
              <w:rPr>
                <w:sz w:val="20"/>
              </w:rPr>
            </w:pPr>
            <w:r>
              <w:rPr>
                <w:spacing w:val="-2"/>
                <w:sz w:val="20"/>
              </w:rPr>
              <w:t>11680</w:t>
            </w:r>
          </w:p>
        </w:tc>
        <w:tc>
          <w:tcPr>
            <w:tcW w:w="941" w:type="dxa"/>
          </w:tcPr>
          <w:p>
            <w:pPr>
              <w:pStyle w:val="TableParagraph"/>
              <w:spacing w:line="231" w:lineRule="exact"/>
              <w:ind w:right="93"/>
              <w:jc w:val="right"/>
              <w:rPr>
                <w:sz w:val="20"/>
              </w:rPr>
            </w:pPr>
            <w:r>
              <w:rPr>
                <w:spacing w:val="-2"/>
                <w:sz w:val="20"/>
              </w:rPr>
              <w:t>11680</w:t>
            </w:r>
          </w:p>
        </w:tc>
      </w:tr>
      <w:tr>
        <w:trPr>
          <w:trHeight w:val="301" w:hRule="atLeast"/>
        </w:trPr>
        <w:tc>
          <w:tcPr>
            <w:tcW w:w="2024" w:type="dxa"/>
          </w:tcPr>
          <w:p>
            <w:pPr>
              <w:pStyle w:val="TableParagraph"/>
              <w:spacing w:line="231" w:lineRule="exact"/>
              <w:ind w:left="12"/>
              <w:jc w:val="center"/>
              <w:rPr>
                <w:b/>
                <w:sz w:val="20"/>
              </w:rPr>
            </w:pPr>
            <w:r>
              <w:rPr>
                <w:b/>
                <w:spacing w:val="-2"/>
                <w:sz w:val="20"/>
              </w:rPr>
              <w:t>ZASEDENOST</w:t>
            </w:r>
          </w:p>
        </w:tc>
        <w:tc>
          <w:tcPr>
            <w:tcW w:w="931" w:type="dxa"/>
          </w:tcPr>
          <w:p>
            <w:pPr>
              <w:pStyle w:val="TableParagraph"/>
              <w:spacing w:line="231" w:lineRule="exact"/>
              <w:ind w:right="95"/>
              <w:jc w:val="right"/>
              <w:rPr>
                <w:b/>
                <w:sz w:val="20"/>
              </w:rPr>
            </w:pPr>
            <w:r>
              <w:rPr>
                <w:b/>
                <w:spacing w:val="-2"/>
                <w:sz w:val="20"/>
              </w:rPr>
              <w:t>10,68%</w:t>
            </w:r>
          </w:p>
        </w:tc>
        <w:tc>
          <w:tcPr>
            <w:tcW w:w="934" w:type="dxa"/>
          </w:tcPr>
          <w:p>
            <w:pPr>
              <w:pStyle w:val="TableParagraph"/>
              <w:spacing w:line="231" w:lineRule="exact"/>
              <w:ind w:right="96"/>
              <w:jc w:val="right"/>
              <w:rPr>
                <w:b/>
                <w:sz w:val="20"/>
              </w:rPr>
            </w:pPr>
            <w:r>
              <w:rPr>
                <w:b/>
                <w:spacing w:val="-2"/>
                <w:sz w:val="20"/>
              </w:rPr>
              <w:t>18,17%</w:t>
            </w:r>
          </w:p>
        </w:tc>
        <w:tc>
          <w:tcPr>
            <w:tcW w:w="931" w:type="dxa"/>
          </w:tcPr>
          <w:p>
            <w:pPr>
              <w:pStyle w:val="TableParagraph"/>
              <w:spacing w:line="231" w:lineRule="exact"/>
              <w:ind w:left="143"/>
              <w:rPr>
                <w:b/>
                <w:sz w:val="20"/>
              </w:rPr>
            </w:pPr>
            <w:r>
              <w:rPr>
                <w:b/>
                <w:spacing w:val="-2"/>
                <w:sz w:val="20"/>
              </w:rPr>
              <w:t>15,77%</w:t>
            </w:r>
          </w:p>
        </w:tc>
        <w:tc>
          <w:tcPr>
            <w:tcW w:w="941" w:type="dxa"/>
          </w:tcPr>
          <w:p>
            <w:pPr>
              <w:pStyle w:val="TableParagraph"/>
              <w:spacing w:line="231" w:lineRule="exact"/>
              <w:ind w:right="95"/>
              <w:jc w:val="right"/>
              <w:rPr>
                <w:b/>
                <w:sz w:val="20"/>
              </w:rPr>
            </w:pPr>
            <w:r>
              <w:rPr>
                <w:b/>
                <w:spacing w:val="-2"/>
                <w:sz w:val="20"/>
              </w:rPr>
              <w:t>17,28%</w:t>
            </w:r>
          </w:p>
        </w:tc>
      </w:tr>
    </w:tbl>
    <w:p>
      <w:pPr>
        <w:spacing w:before="1"/>
        <w:ind w:left="852" w:right="0" w:firstLine="0"/>
        <w:jc w:val="left"/>
        <w:rPr>
          <w:sz w:val="20"/>
        </w:rPr>
      </w:pPr>
      <w:r>
        <w:rPr>
          <w:sz w:val="20"/>
        </w:rPr>
        <w:t>*</w:t>
      </w:r>
      <w:r>
        <w:rPr>
          <w:spacing w:val="-3"/>
          <w:sz w:val="20"/>
        </w:rPr>
        <w:t> </w:t>
      </w:r>
      <w:r>
        <w:rPr>
          <w:sz w:val="20"/>
        </w:rPr>
        <w:t>-</w:t>
      </w:r>
      <w:r>
        <w:rPr>
          <w:spacing w:val="-3"/>
          <w:sz w:val="20"/>
        </w:rPr>
        <w:t> </w:t>
      </w:r>
      <w:r>
        <w:rPr>
          <w:sz w:val="20"/>
        </w:rPr>
        <w:t>2020</w:t>
      </w:r>
      <w:r>
        <w:rPr>
          <w:spacing w:val="-3"/>
          <w:sz w:val="20"/>
        </w:rPr>
        <w:t> </w:t>
      </w:r>
      <w:r>
        <w:rPr>
          <w:sz w:val="20"/>
        </w:rPr>
        <w:t>leta</w:t>
      </w:r>
      <w:r>
        <w:rPr>
          <w:spacing w:val="-4"/>
          <w:sz w:val="20"/>
        </w:rPr>
        <w:t> </w:t>
      </w:r>
      <w:r>
        <w:rPr>
          <w:sz w:val="20"/>
        </w:rPr>
        <w:t>je</w:t>
      </w:r>
      <w:r>
        <w:rPr>
          <w:spacing w:val="-4"/>
          <w:sz w:val="20"/>
        </w:rPr>
        <w:t> </w:t>
      </w:r>
      <w:r>
        <w:rPr>
          <w:sz w:val="20"/>
        </w:rPr>
        <w:t>hostel</w:t>
      </w:r>
      <w:r>
        <w:rPr>
          <w:spacing w:val="-4"/>
          <w:sz w:val="20"/>
        </w:rPr>
        <w:t> </w:t>
      </w:r>
      <w:r>
        <w:rPr>
          <w:sz w:val="20"/>
        </w:rPr>
        <w:t>bil</w:t>
      </w:r>
      <w:r>
        <w:rPr>
          <w:spacing w:val="-2"/>
          <w:sz w:val="20"/>
        </w:rPr>
        <w:t> </w:t>
      </w:r>
      <w:r>
        <w:rPr>
          <w:sz w:val="20"/>
        </w:rPr>
        <w:t>zaprt</w:t>
      </w:r>
      <w:r>
        <w:rPr>
          <w:spacing w:val="-5"/>
          <w:sz w:val="20"/>
        </w:rPr>
        <w:t> </w:t>
      </w:r>
      <w:r>
        <w:rPr>
          <w:sz w:val="20"/>
        </w:rPr>
        <w:t>marca</w:t>
      </w:r>
      <w:r>
        <w:rPr>
          <w:spacing w:val="-4"/>
          <w:sz w:val="20"/>
        </w:rPr>
        <w:t> </w:t>
      </w:r>
      <w:r>
        <w:rPr>
          <w:sz w:val="20"/>
        </w:rPr>
        <w:t>in</w:t>
      </w:r>
      <w:r>
        <w:rPr>
          <w:spacing w:val="-5"/>
          <w:sz w:val="20"/>
        </w:rPr>
        <w:t> </w:t>
      </w:r>
      <w:r>
        <w:rPr>
          <w:sz w:val="20"/>
        </w:rPr>
        <w:t>aprila</w:t>
      </w:r>
      <w:r>
        <w:rPr>
          <w:spacing w:val="53"/>
          <w:sz w:val="20"/>
        </w:rPr>
        <w:t> </w:t>
      </w:r>
      <w:r>
        <w:rPr>
          <w:sz w:val="20"/>
        </w:rPr>
        <w:t>**</w:t>
      </w:r>
      <w:r>
        <w:rPr>
          <w:spacing w:val="1"/>
          <w:sz w:val="20"/>
        </w:rPr>
        <w:t> </w:t>
      </w:r>
      <w:r>
        <w:rPr>
          <w:sz w:val="20"/>
        </w:rPr>
        <w:t>-</w:t>
      </w:r>
      <w:r>
        <w:rPr>
          <w:spacing w:val="-2"/>
          <w:sz w:val="20"/>
        </w:rPr>
        <w:t> </w:t>
      </w:r>
      <w:r>
        <w:rPr>
          <w:sz w:val="20"/>
        </w:rPr>
        <w:t>2021</w:t>
      </w:r>
      <w:r>
        <w:rPr>
          <w:spacing w:val="-4"/>
          <w:sz w:val="20"/>
        </w:rPr>
        <w:t> </w:t>
      </w:r>
      <w:r>
        <w:rPr>
          <w:sz w:val="20"/>
        </w:rPr>
        <w:t>leta</w:t>
      </w:r>
      <w:r>
        <w:rPr>
          <w:spacing w:val="-3"/>
          <w:sz w:val="20"/>
        </w:rPr>
        <w:t> </w:t>
      </w:r>
      <w:r>
        <w:rPr>
          <w:sz w:val="20"/>
        </w:rPr>
        <w:t>je</w:t>
      </w:r>
      <w:r>
        <w:rPr>
          <w:spacing w:val="-5"/>
          <w:sz w:val="20"/>
        </w:rPr>
        <w:t> </w:t>
      </w:r>
      <w:r>
        <w:rPr>
          <w:sz w:val="20"/>
        </w:rPr>
        <w:t>hostel</w:t>
      </w:r>
      <w:r>
        <w:rPr>
          <w:spacing w:val="-3"/>
          <w:sz w:val="20"/>
        </w:rPr>
        <w:t> </w:t>
      </w:r>
      <w:r>
        <w:rPr>
          <w:sz w:val="20"/>
        </w:rPr>
        <w:t>bil</w:t>
      </w:r>
      <w:r>
        <w:rPr>
          <w:spacing w:val="-3"/>
          <w:sz w:val="20"/>
        </w:rPr>
        <w:t> </w:t>
      </w:r>
      <w:r>
        <w:rPr>
          <w:sz w:val="20"/>
        </w:rPr>
        <w:t>zaprt</w:t>
      </w:r>
      <w:r>
        <w:rPr>
          <w:spacing w:val="54"/>
          <w:sz w:val="20"/>
        </w:rPr>
        <w:t> </w:t>
      </w:r>
      <w:r>
        <w:rPr>
          <w:sz w:val="20"/>
        </w:rPr>
        <w:t>prve</w:t>
      </w:r>
      <w:r>
        <w:rPr>
          <w:spacing w:val="-5"/>
          <w:sz w:val="20"/>
        </w:rPr>
        <w:t> </w:t>
      </w:r>
      <w:r>
        <w:rPr>
          <w:sz w:val="20"/>
        </w:rPr>
        <w:t>tri</w:t>
      </w:r>
      <w:r>
        <w:rPr>
          <w:spacing w:val="-3"/>
          <w:sz w:val="20"/>
        </w:rPr>
        <w:t> </w:t>
      </w:r>
      <w:r>
        <w:rPr>
          <w:spacing w:val="-2"/>
          <w:sz w:val="20"/>
        </w:rPr>
        <w:t>mesece</w:t>
      </w:r>
    </w:p>
    <w:p>
      <w:pPr>
        <w:spacing w:before="121"/>
        <w:ind w:left="852" w:right="0" w:firstLine="0"/>
        <w:jc w:val="left"/>
        <w:rPr>
          <w:i/>
          <w:sz w:val="22"/>
        </w:rPr>
      </w:pPr>
      <w:bookmarkStart w:name="_bookmark62" w:id="63"/>
      <w:bookmarkEnd w:id="63"/>
      <w:r>
        <w:rPr/>
      </w:r>
      <w:r>
        <w:rPr>
          <w:i/>
          <w:color w:val="44536A"/>
          <w:sz w:val="22"/>
        </w:rPr>
        <w:t>Tabela</w:t>
      </w:r>
      <w:r>
        <w:rPr>
          <w:i/>
          <w:color w:val="44536A"/>
          <w:spacing w:val="-6"/>
          <w:sz w:val="22"/>
        </w:rPr>
        <w:t> </w:t>
      </w:r>
      <w:r>
        <w:rPr>
          <w:i/>
          <w:color w:val="44536A"/>
          <w:sz w:val="22"/>
        </w:rPr>
        <w:t>24:</w:t>
      </w:r>
      <w:r>
        <w:rPr>
          <w:i/>
          <w:color w:val="44536A"/>
          <w:spacing w:val="-3"/>
          <w:sz w:val="22"/>
        </w:rPr>
        <w:t> </w:t>
      </w:r>
      <w:r>
        <w:rPr>
          <w:i/>
          <w:color w:val="44536A"/>
          <w:sz w:val="22"/>
        </w:rPr>
        <w:t>Neto</w:t>
      </w:r>
      <w:r>
        <w:rPr>
          <w:i/>
          <w:color w:val="44536A"/>
          <w:spacing w:val="-7"/>
          <w:sz w:val="22"/>
        </w:rPr>
        <w:t> </w:t>
      </w:r>
      <w:r>
        <w:rPr>
          <w:i/>
          <w:color w:val="44536A"/>
          <w:sz w:val="22"/>
        </w:rPr>
        <w:t>zasedenosti</w:t>
      </w:r>
      <w:r>
        <w:rPr>
          <w:i/>
          <w:color w:val="44536A"/>
          <w:spacing w:val="-4"/>
          <w:sz w:val="22"/>
        </w:rPr>
        <w:t> </w:t>
      </w:r>
      <w:r>
        <w:rPr>
          <w:i/>
          <w:color w:val="44536A"/>
          <w:sz w:val="22"/>
        </w:rPr>
        <w:t>ležišč</w:t>
      </w:r>
      <w:r>
        <w:rPr>
          <w:i/>
          <w:color w:val="44536A"/>
          <w:spacing w:val="-5"/>
          <w:sz w:val="22"/>
        </w:rPr>
        <w:t> </w:t>
      </w:r>
      <w:r>
        <w:rPr>
          <w:i/>
          <w:color w:val="44536A"/>
          <w:sz w:val="22"/>
        </w:rPr>
        <w:t>v</w:t>
      </w:r>
      <w:r>
        <w:rPr>
          <w:i/>
          <w:color w:val="44536A"/>
          <w:spacing w:val="-5"/>
          <w:sz w:val="22"/>
        </w:rPr>
        <w:t> </w:t>
      </w:r>
      <w:r>
        <w:rPr>
          <w:i/>
          <w:color w:val="44536A"/>
          <w:sz w:val="22"/>
        </w:rPr>
        <w:t>Hostlu</w:t>
      </w:r>
      <w:r>
        <w:rPr>
          <w:i/>
          <w:color w:val="44536A"/>
          <w:spacing w:val="-4"/>
          <w:sz w:val="22"/>
        </w:rPr>
        <w:t> </w:t>
      </w:r>
      <w:r>
        <w:rPr>
          <w:i/>
          <w:color w:val="44536A"/>
          <w:sz w:val="22"/>
        </w:rPr>
        <w:t>Ormož</w:t>
      </w:r>
      <w:r>
        <w:rPr>
          <w:i/>
          <w:color w:val="44536A"/>
          <w:spacing w:val="-3"/>
          <w:sz w:val="22"/>
        </w:rPr>
        <w:t> </w:t>
      </w:r>
      <w:r>
        <w:rPr>
          <w:i/>
          <w:color w:val="44536A"/>
          <w:sz w:val="22"/>
        </w:rPr>
        <w:t>po</w:t>
      </w:r>
      <w:r>
        <w:rPr>
          <w:i/>
          <w:color w:val="44536A"/>
          <w:spacing w:val="-5"/>
          <w:sz w:val="22"/>
        </w:rPr>
        <w:t> </w:t>
      </w:r>
      <w:r>
        <w:rPr>
          <w:i/>
          <w:color w:val="44536A"/>
          <w:sz w:val="22"/>
        </w:rPr>
        <w:t>letih</w:t>
      </w:r>
      <w:r>
        <w:rPr>
          <w:i/>
          <w:color w:val="44536A"/>
          <w:spacing w:val="-5"/>
          <w:sz w:val="22"/>
        </w:rPr>
        <w:t> </w:t>
      </w:r>
      <w:r>
        <w:rPr>
          <w:i/>
          <w:color w:val="44536A"/>
          <w:sz w:val="22"/>
        </w:rPr>
        <w:t>2020,</w:t>
      </w:r>
      <w:r>
        <w:rPr>
          <w:i/>
          <w:color w:val="44536A"/>
          <w:spacing w:val="-3"/>
          <w:sz w:val="22"/>
        </w:rPr>
        <w:t> </w:t>
      </w:r>
      <w:r>
        <w:rPr>
          <w:i/>
          <w:color w:val="44536A"/>
          <w:sz w:val="22"/>
        </w:rPr>
        <w:t>2021,</w:t>
      </w:r>
      <w:r>
        <w:rPr>
          <w:i/>
          <w:color w:val="44536A"/>
          <w:spacing w:val="-8"/>
          <w:sz w:val="22"/>
        </w:rPr>
        <w:t> </w:t>
      </w:r>
      <w:r>
        <w:rPr>
          <w:i/>
          <w:color w:val="44536A"/>
          <w:sz w:val="22"/>
        </w:rPr>
        <w:t>2022,</w:t>
      </w:r>
      <w:r>
        <w:rPr>
          <w:i/>
          <w:color w:val="44536A"/>
          <w:spacing w:val="-2"/>
          <w:sz w:val="22"/>
        </w:rPr>
        <w:t> </w:t>
      </w:r>
      <w:r>
        <w:rPr>
          <w:i/>
          <w:color w:val="44536A"/>
          <w:spacing w:val="-4"/>
          <w:sz w:val="22"/>
        </w:rPr>
        <w:t>2023</w:t>
      </w:r>
    </w:p>
    <w:p>
      <w:pPr>
        <w:spacing w:after="0"/>
        <w:jc w:val="left"/>
        <w:rPr>
          <w:i/>
          <w:sz w:val="22"/>
        </w:rPr>
        <w:sectPr>
          <w:pgSz w:w="11910" w:h="16840"/>
          <w:pgMar w:header="424" w:footer="850" w:top="3860" w:bottom="1040" w:left="566" w:right="141"/>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20"/>
        </w:rPr>
      </w:pPr>
    </w:p>
    <w:p>
      <w:pPr>
        <w:pStyle w:val="BodyText"/>
        <w:ind w:left="2206"/>
        <w:rPr>
          <w:sz w:val="20"/>
        </w:rPr>
      </w:pPr>
      <w:r>
        <w:rPr>
          <w:sz w:val="20"/>
        </w:rPr>
        <mc:AlternateContent>
          <mc:Choice Requires="wps">
            <w:drawing>
              <wp:inline distT="0" distB="0" distL="0" distR="0">
                <wp:extent cx="4208145" cy="2406015"/>
                <wp:effectExtent l="0" t="0" r="0" b="3810"/>
                <wp:docPr id="517" name="Group 517"/>
                <wp:cNvGraphicFramePr>
                  <a:graphicFrameLocks/>
                </wp:cNvGraphicFramePr>
                <a:graphic>
                  <a:graphicData uri="http://schemas.microsoft.com/office/word/2010/wordprocessingGroup">
                    <wpg:wgp>
                      <wpg:cNvPr id="517" name="Group 517"/>
                      <wpg:cNvGrpSpPr/>
                      <wpg:grpSpPr>
                        <a:xfrm>
                          <a:off x="0" y="0"/>
                          <a:ext cx="4208145" cy="2406015"/>
                          <a:chExt cx="4208145" cy="2406015"/>
                        </a:xfrm>
                      </wpg:grpSpPr>
                      <wps:wsp>
                        <wps:cNvPr id="518" name="Graphic 518"/>
                        <wps:cNvSpPr/>
                        <wps:spPr>
                          <a:xfrm>
                            <a:off x="471741" y="74612"/>
                            <a:ext cx="3528695" cy="1765300"/>
                          </a:xfrm>
                          <a:custGeom>
                            <a:avLst/>
                            <a:gdLst/>
                            <a:ahLst/>
                            <a:cxnLst/>
                            <a:rect l="l" t="t" r="r" b="b"/>
                            <a:pathLst>
                              <a:path w="3528695" h="1765300">
                                <a:moveTo>
                                  <a:pt x="2344293" y="1765300"/>
                                </a:moveTo>
                                <a:lnTo>
                                  <a:pt x="2949321" y="1765300"/>
                                </a:lnTo>
                              </a:path>
                              <a:path w="3528695" h="1765300">
                                <a:moveTo>
                                  <a:pt x="3225165" y="1765300"/>
                                </a:moveTo>
                                <a:lnTo>
                                  <a:pt x="3528441" y="1765300"/>
                                </a:lnTo>
                              </a:path>
                              <a:path w="3528695" h="1765300">
                                <a:moveTo>
                                  <a:pt x="579501" y="1765300"/>
                                </a:moveTo>
                                <a:lnTo>
                                  <a:pt x="1184529" y="1765300"/>
                                </a:lnTo>
                              </a:path>
                              <a:path w="3528695" h="1765300">
                                <a:moveTo>
                                  <a:pt x="1461896" y="1765300"/>
                                </a:moveTo>
                                <a:lnTo>
                                  <a:pt x="2066924" y="1765300"/>
                                </a:lnTo>
                              </a:path>
                              <a:path w="3528695" h="1765300">
                                <a:moveTo>
                                  <a:pt x="0" y="1765300"/>
                                </a:moveTo>
                                <a:lnTo>
                                  <a:pt x="302132" y="1765300"/>
                                </a:lnTo>
                              </a:path>
                              <a:path w="3528695" h="1765300">
                                <a:moveTo>
                                  <a:pt x="1461896" y="1570228"/>
                                </a:moveTo>
                                <a:lnTo>
                                  <a:pt x="2066924" y="1570228"/>
                                </a:lnTo>
                              </a:path>
                              <a:path w="3528695" h="1765300">
                                <a:moveTo>
                                  <a:pt x="2344293" y="1570228"/>
                                </a:moveTo>
                                <a:lnTo>
                                  <a:pt x="2949321" y="1570228"/>
                                </a:lnTo>
                              </a:path>
                              <a:path w="3528695" h="1765300">
                                <a:moveTo>
                                  <a:pt x="0" y="1570228"/>
                                </a:moveTo>
                                <a:lnTo>
                                  <a:pt x="302132" y="1570228"/>
                                </a:lnTo>
                              </a:path>
                              <a:path w="3528695" h="1765300">
                                <a:moveTo>
                                  <a:pt x="3225165" y="1570228"/>
                                </a:moveTo>
                                <a:lnTo>
                                  <a:pt x="3528441" y="1570228"/>
                                </a:lnTo>
                              </a:path>
                              <a:path w="3528695" h="1765300">
                                <a:moveTo>
                                  <a:pt x="579501" y="1570228"/>
                                </a:moveTo>
                                <a:lnTo>
                                  <a:pt x="1184529" y="1570228"/>
                                </a:lnTo>
                              </a:path>
                              <a:path w="3528695" h="1765300">
                                <a:moveTo>
                                  <a:pt x="3225165" y="1373632"/>
                                </a:moveTo>
                                <a:lnTo>
                                  <a:pt x="3528441" y="1373632"/>
                                </a:lnTo>
                              </a:path>
                              <a:path w="3528695" h="1765300">
                                <a:moveTo>
                                  <a:pt x="579501" y="1373632"/>
                                </a:moveTo>
                                <a:lnTo>
                                  <a:pt x="1184529" y="1373632"/>
                                </a:lnTo>
                              </a:path>
                              <a:path w="3528695" h="1765300">
                                <a:moveTo>
                                  <a:pt x="1461896" y="1373632"/>
                                </a:moveTo>
                                <a:lnTo>
                                  <a:pt x="2066924" y="1373632"/>
                                </a:lnTo>
                              </a:path>
                              <a:path w="3528695" h="1765300">
                                <a:moveTo>
                                  <a:pt x="0" y="1373632"/>
                                </a:moveTo>
                                <a:lnTo>
                                  <a:pt x="302132" y="1373632"/>
                                </a:lnTo>
                              </a:path>
                              <a:path w="3528695" h="1765300">
                                <a:moveTo>
                                  <a:pt x="2344293" y="1373632"/>
                                </a:moveTo>
                                <a:lnTo>
                                  <a:pt x="2949321" y="1373632"/>
                                </a:lnTo>
                              </a:path>
                              <a:path w="3528695" h="1765300">
                                <a:moveTo>
                                  <a:pt x="579501" y="1177036"/>
                                </a:moveTo>
                                <a:lnTo>
                                  <a:pt x="1184529" y="1177036"/>
                                </a:lnTo>
                              </a:path>
                              <a:path w="3528695" h="1765300">
                                <a:moveTo>
                                  <a:pt x="3225165" y="1177036"/>
                                </a:moveTo>
                                <a:lnTo>
                                  <a:pt x="3528441" y="1177036"/>
                                </a:lnTo>
                              </a:path>
                              <a:path w="3528695" h="1765300">
                                <a:moveTo>
                                  <a:pt x="0" y="1177036"/>
                                </a:moveTo>
                                <a:lnTo>
                                  <a:pt x="302132" y="1177036"/>
                                </a:lnTo>
                              </a:path>
                              <a:path w="3528695" h="1765300">
                                <a:moveTo>
                                  <a:pt x="1461896" y="1177036"/>
                                </a:moveTo>
                                <a:lnTo>
                                  <a:pt x="2066924" y="1177036"/>
                                </a:lnTo>
                              </a:path>
                              <a:path w="3528695" h="1765300">
                                <a:moveTo>
                                  <a:pt x="2344293" y="1177036"/>
                                </a:moveTo>
                                <a:lnTo>
                                  <a:pt x="2949321" y="1177036"/>
                                </a:lnTo>
                              </a:path>
                              <a:path w="3528695" h="1765300">
                                <a:moveTo>
                                  <a:pt x="2344293" y="980440"/>
                                </a:moveTo>
                                <a:lnTo>
                                  <a:pt x="2949321" y="980440"/>
                                </a:lnTo>
                              </a:path>
                              <a:path w="3528695" h="1765300">
                                <a:moveTo>
                                  <a:pt x="1461896" y="980440"/>
                                </a:moveTo>
                                <a:lnTo>
                                  <a:pt x="2066924" y="980440"/>
                                </a:lnTo>
                              </a:path>
                              <a:path w="3528695" h="1765300">
                                <a:moveTo>
                                  <a:pt x="0" y="980440"/>
                                </a:moveTo>
                                <a:lnTo>
                                  <a:pt x="302132" y="980440"/>
                                </a:lnTo>
                              </a:path>
                              <a:path w="3528695" h="1765300">
                                <a:moveTo>
                                  <a:pt x="3225165" y="980440"/>
                                </a:moveTo>
                                <a:lnTo>
                                  <a:pt x="3528441" y="980440"/>
                                </a:lnTo>
                              </a:path>
                              <a:path w="3528695" h="1765300">
                                <a:moveTo>
                                  <a:pt x="579501" y="980440"/>
                                </a:moveTo>
                                <a:lnTo>
                                  <a:pt x="1184529" y="980440"/>
                                </a:lnTo>
                              </a:path>
                              <a:path w="3528695" h="1765300">
                                <a:moveTo>
                                  <a:pt x="3225165" y="785368"/>
                                </a:moveTo>
                                <a:lnTo>
                                  <a:pt x="3528441" y="785368"/>
                                </a:lnTo>
                              </a:path>
                              <a:path w="3528695" h="1765300">
                                <a:moveTo>
                                  <a:pt x="2344293" y="785368"/>
                                </a:moveTo>
                                <a:lnTo>
                                  <a:pt x="2949321" y="785368"/>
                                </a:lnTo>
                              </a:path>
                              <a:path w="3528695" h="1765300">
                                <a:moveTo>
                                  <a:pt x="0" y="785368"/>
                                </a:moveTo>
                                <a:lnTo>
                                  <a:pt x="1184529" y="785368"/>
                                </a:lnTo>
                              </a:path>
                              <a:path w="3528695" h="1765300">
                                <a:moveTo>
                                  <a:pt x="1461896" y="785368"/>
                                </a:moveTo>
                                <a:lnTo>
                                  <a:pt x="2066924" y="785368"/>
                                </a:lnTo>
                              </a:path>
                              <a:path w="3528695" h="1765300">
                                <a:moveTo>
                                  <a:pt x="0" y="588772"/>
                                </a:moveTo>
                                <a:lnTo>
                                  <a:pt x="1184529" y="588772"/>
                                </a:lnTo>
                              </a:path>
                              <a:path w="3528695" h="1765300">
                                <a:moveTo>
                                  <a:pt x="1461896" y="588772"/>
                                </a:moveTo>
                                <a:lnTo>
                                  <a:pt x="2066924" y="588772"/>
                                </a:lnTo>
                              </a:path>
                              <a:path w="3528695" h="1765300">
                                <a:moveTo>
                                  <a:pt x="2344293" y="588772"/>
                                </a:moveTo>
                                <a:lnTo>
                                  <a:pt x="2949321" y="588772"/>
                                </a:lnTo>
                              </a:path>
                              <a:path w="3528695" h="1765300">
                                <a:moveTo>
                                  <a:pt x="3225165" y="588772"/>
                                </a:moveTo>
                                <a:lnTo>
                                  <a:pt x="3528441" y="588772"/>
                                </a:lnTo>
                              </a:path>
                              <a:path w="3528695" h="1765300">
                                <a:moveTo>
                                  <a:pt x="0" y="392175"/>
                                </a:moveTo>
                                <a:lnTo>
                                  <a:pt x="1184529" y="392175"/>
                                </a:lnTo>
                              </a:path>
                              <a:path w="3528695" h="1765300">
                                <a:moveTo>
                                  <a:pt x="3225165" y="392175"/>
                                </a:moveTo>
                                <a:lnTo>
                                  <a:pt x="3528441" y="392175"/>
                                </a:lnTo>
                              </a:path>
                              <a:path w="3528695" h="1765300">
                                <a:moveTo>
                                  <a:pt x="1461896" y="392175"/>
                                </a:moveTo>
                                <a:lnTo>
                                  <a:pt x="2949321" y="392175"/>
                                </a:lnTo>
                              </a:path>
                              <a:path w="3528695" h="1765300">
                                <a:moveTo>
                                  <a:pt x="0" y="195580"/>
                                </a:moveTo>
                                <a:lnTo>
                                  <a:pt x="1184529" y="195580"/>
                                </a:lnTo>
                              </a:path>
                              <a:path w="3528695" h="1765300">
                                <a:moveTo>
                                  <a:pt x="1461896" y="195580"/>
                                </a:moveTo>
                                <a:lnTo>
                                  <a:pt x="3528441" y="195580"/>
                                </a:lnTo>
                              </a:path>
                              <a:path w="3528695" h="1765300">
                                <a:moveTo>
                                  <a:pt x="0" y="0"/>
                                </a:moveTo>
                                <a:lnTo>
                                  <a:pt x="3528441" y="0"/>
                                </a:lnTo>
                              </a:path>
                            </a:pathLst>
                          </a:custGeom>
                          <a:ln w="9525">
                            <a:solidFill>
                              <a:srgbClr val="D9D9D9"/>
                            </a:solidFill>
                            <a:prstDash val="solid"/>
                          </a:ln>
                        </wps:spPr>
                        <wps:bodyPr wrap="square" lIns="0" tIns="0" rIns="0" bIns="0" rtlCol="0">
                          <a:prstTxWarp prst="textNoShape">
                            <a:avLst/>
                          </a:prstTxWarp>
                          <a:noAutofit/>
                        </wps:bodyPr>
                      </wps:wsp>
                      <wps:wsp>
                        <wps:cNvPr id="519" name="Graphic 519"/>
                        <wps:cNvSpPr/>
                        <wps:spPr>
                          <a:xfrm>
                            <a:off x="773874" y="253428"/>
                            <a:ext cx="2923540" cy="1783714"/>
                          </a:xfrm>
                          <a:custGeom>
                            <a:avLst/>
                            <a:gdLst/>
                            <a:ahLst/>
                            <a:cxnLst/>
                            <a:rect l="l" t="t" r="r" b="b"/>
                            <a:pathLst>
                              <a:path w="2923540" h="1783714">
                                <a:moveTo>
                                  <a:pt x="277368" y="736092"/>
                                </a:moveTo>
                                <a:lnTo>
                                  <a:pt x="0" y="736092"/>
                                </a:lnTo>
                                <a:lnTo>
                                  <a:pt x="0" y="1783334"/>
                                </a:lnTo>
                                <a:lnTo>
                                  <a:pt x="277368" y="1783334"/>
                                </a:lnTo>
                                <a:lnTo>
                                  <a:pt x="277368" y="736092"/>
                                </a:lnTo>
                                <a:close/>
                              </a:path>
                              <a:path w="2923540" h="1783714">
                                <a:moveTo>
                                  <a:pt x="1159764" y="0"/>
                                </a:moveTo>
                                <a:lnTo>
                                  <a:pt x="882396" y="0"/>
                                </a:lnTo>
                                <a:lnTo>
                                  <a:pt x="882396" y="1783334"/>
                                </a:lnTo>
                                <a:lnTo>
                                  <a:pt x="1159764" y="1783334"/>
                                </a:lnTo>
                                <a:lnTo>
                                  <a:pt x="1159764" y="0"/>
                                </a:lnTo>
                                <a:close/>
                              </a:path>
                              <a:path w="2923540" h="1783714">
                                <a:moveTo>
                                  <a:pt x="2042160" y="236220"/>
                                </a:moveTo>
                                <a:lnTo>
                                  <a:pt x="1764792" y="236220"/>
                                </a:lnTo>
                                <a:lnTo>
                                  <a:pt x="1764792" y="1783334"/>
                                </a:lnTo>
                                <a:lnTo>
                                  <a:pt x="2042160" y="1783334"/>
                                </a:lnTo>
                                <a:lnTo>
                                  <a:pt x="2042160" y="236220"/>
                                </a:lnTo>
                                <a:close/>
                              </a:path>
                              <a:path w="2923540" h="1783714">
                                <a:moveTo>
                                  <a:pt x="2923032" y="88392"/>
                                </a:moveTo>
                                <a:lnTo>
                                  <a:pt x="2647188" y="88392"/>
                                </a:lnTo>
                                <a:lnTo>
                                  <a:pt x="2647188" y="1783334"/>
                                </a:lnTo>
                                <a:lnTo>
                                  <a:pt x="2923032" y="1783334"/>
                                </a:lnTo>
                                <a:lnTo>
                                  <a:pt x="2923032" y="88392"/>
                                </a:lnTo>
                                <a:close/>
                              </a:path>
                            </a:pathLst>
                          </a:custGeom>
                          <a:solidFill>
                            <a:srgbClr val="4471C4"/>
                          </a:solidFill>
                        </wps:spPr>
                        <wps:bodyPr wrap="square" lIns="0" tIns="0" rIns="0" bIns="0" rtlCol="0">
                          <a:prstTxWarp prst="textNoShape">
                            <a:avLst/>
                          </a:prstTxWarp>
                          <a:noAutofit/>
                        </wps:bodyPr>
                      </wps:wsp>
                      <wps:wsp>
                        <wps:cNvPr id="520" name="Graphic 520"/>
                        <wps:cNvSpPr/>
                        <wps:spPr>
                          <a:xfrm>
                            <a:off x="471741" y="2036762"/>
                            <a:ext cx="3528695" cy="1270"/>
                          </a:xfrm>
                          <a:custGeom>
                            <a:avLst/>
                            <a:gdLst/>
                            <a:ahLst/>
                            <a:cxnLst/>
                            <a:rect l="l" t="t" r="r" b="b"/>
                            <a:pathLst>
                              <a:path w="3528695" h="0">
                                <a:moveTo>
                                  <a:pt x="0" y="0"/>
                                </a:moveTo>
                                <a:lnTo>
                                  <a:pt x="3528441" y="0"/>
                                </a:lnTo>
                              </a:path>
                            </a:pathLst>
                          </a:custGeom>
                          <a:ln w="9525">
                            <a:solidFill>
                              <a:srgbClr val="D9D9D9"/>
                            </a:solidFill>
                            <a:prstDash val="solid"/>
                          </a:ln>
                        </wps:spPr>
                        <wps:bodyPr wrap="square" lIns="0" tIns="0" rIns="0" bIns="0" rtlCol="0">
                          <a:prstTxWarp prst="textNoShape">
                            <a:avLst/>
                          </a:prstTxWarp>
                          <a:noAutofit/>
                        </wps:bodyPr>
                      </wps:wsp>
                      <wps:wsp>
                        <wps:cNvPr id="521" name="Graphic 521"/>
                        <wps:cNvSpPr/>
                        <wps:spPr>
                          <a:xfrm>
                            <a:off x="4762" y="4762"/>
                            <a:ext cx="4198620" cy="2396490"/>
                          </a:xfrm>
                          <a:custGeom>
                            <a:avLst/>
                            <a:gdLst/>
                            <a:ahLst/>
                            <a:cxnLst/>
                            <a:rect l="l" t="t" r="r" b="b"/>
                            <a:pathLst>
                              <a:path w="4198620" h="2396490">
                                <a:moveTo>
                                  <a:pt x="0" y="2396490"/>
                                </a:moveTo>
                                <a:lnTo>
                                  <a:pt x="4198620" y="2396490"/>
                                </a:lnTo>
                                <a:lnTo>
                                  <a:pt x="4198620" y="0"/>
                                </a:lnTo>
                                <a:lnTo>
                                  <a:pt x="0" y="0"/>
                                </a:lnTo>
                                <a:lnTo>
                                  <a:pt x="0" y="2396490"/>
                                </a:lnTo>
                                <a:close/>
                              </a:path>
                            </a:pathLst>
                          </a:custGeom>
                          <a:ln w="9525">
                            <a:solidFill>
                              <a:srgbClr val="D9D9D9"/>
                            </a:solidFill>
                            <a:prstDash val="solid"/>
                          </a:ln>
                        </wps:spPr>
                        <wps:bodyPr wrap="square" lIns="0" tIns="0" rIns="0" bIns="0" rtlCol="0">
                          <a:prstTxWarp prst="textNoShape">
                            <a:avLst/>
                          </a:prstTxWarp>
                          <a:noAutofit/>
                        </wps:bodyPr>
                      </wps:wsp>
                      <wps:wsp>
                        <wps:cNvPr id="522" name="Textbox 522"/>
                        <wps:cNvSpPr txBox="1"/>
                        <wps:spPr>
                          <a:xfrm>
                            <a:off x="24066" y="21653"/>
                            <a:ext cx="354965" cy="2077085"/>
                          </a:xfrm>
                          <a:prstGeom prst="rect">
                            <a:avLst/>
                          </a:prstGeom>
                        </wps:spPr>
                        <wps:txbx>
                          <w:txbxContent>
                            <w:p>
                              <w:pPr>
                                <w:spacing w:line="183" w:lineRule="exact" w:before="0"/>
                                <w:ind w:left="0" w:right="0" w:firstLine="0"/>
                                <w:jc w:val="left"/>
                                <w:rPr>
                                  <w:rFonts w:ascii="Calibri"/>
                                  <w:sz w:val="18"/>
                                </w:rPr>
                              </w:pPr>
                              <w:r>
                                <w:rPr>
                                  <w:rFonts w:ascii="Calibri"/>
                                  <w:color w:val="585858"/>
                                  <w:spacing w:val="-2"/>
                                  <w:sz w:val="18"/>
                                </w:rPr>
                                <w:t>20,00%</w:t>
                              </w:r>
                            </w:p>
                            <w:p>
                              <w:pPr>
                                <w:spacing w:before="89"/>
                                <w:ind w:left="0" w:right="0" w:firstLine="0"/>
                                <w:jc w:val="left"/>
                                <w:rPr>
                                  <w:rFonts w:ascii="Calibri"/>
                                  <w:sz w:val="18"/>
                                </w:rPr>
                              </w:pPr>
                              <w:r>
                                <w:rPr>
                                  <w:rFonts w:ascii="Calibri"/>
                                  <w:color w:val="585858"/>
                                  <w:spacing w:val="-2"/>
                                  <w:sz w:val="18"/>
                                </w:rPr>
                                <w:t>18,00%</w:t>
                              </w:r>
                            </w:p>
                            <w:p>
                              <w:pPr>
                                <w:spacing w:before="89"/>
                                <w:ind w:left="0" w:right="0" w:firstLine="0"/>
                                <w:jc w:val="left"/>
                                <w:rPr>
                                  <w:rFonts w:ascii="Calibri"/>
                                  <w:sz w:val="18"/>
                                </w:rPr>
                              </w:pPr>
                              <w:r>
                                <w:rPr>
                                  <w:rFonts w:ascii="Calibri"/>
                                  <w:color w:val="585858"/>
                                  <w:spacing w:val="-2"/>
                                  <w:sz w:val="18"/>
                                </w:rPr>
                                <w:t>16,00%</w:t>
                              </w:r>
                            </w:p>
                            <w:p>
                              <w:pPr>
                                <w:spacing w:before="90"/>
                                <w:ind w:left="0" w:right="0" w:firstLine="0"/>
                                <w:jc w:val="left"/>
                                <w:rPr>
                                  <w:rFonts w:ascii="Calibri"/>
                                  <w:sz w:val="18"/>
                                </w:rPr>
                              </w:pPr>
                              <w:r>
                                <w:rPr>
                                  <w:rFonts w:ascii="Calibri"/>
                                  <w:color w:val="585858"/>
                                  <w:spacing w:val="-2"/>
                                  <w:sz w:val="18"/>
                                </w:rPr>
                                <w:t>14,00%</w:t>
                              </w:r>
                            </w:p>
                            <w:p>
                              <w:pPr>
                                <w:spacing w:before="89"/>
                                <w:ind w:left="0" w:right="0" w:firstLine="0"/>
                                <w:jc w:val="left"/>
                                <w:rPr>
                                  <w:rFonts w:ascii="Calibri"/>
                                  <w:sz w:val="18"/>
                                </w:rPr>
                              </w:pPr>
                              <w:r>
                                <w:rPr>
                                  <w:rFonts w:ascii="Calibri"/>
                                  <w:color w:val="585858"/>
                                  <w:spacing w:val="-2"/>
                                  <w:sz w:val="18"/>
                                </w:rPr>
                                <w:t>12,00%</w:t>
                              </w:r>
                            </w:p>
                            <w:p>
                              <w:pPr>
                                <w:spacing w:before="89"/>
                                <w:ind w:left="0" w:right="0" w:firstLine="0"/>
                                <w:jc w:val="left"/>
                                <w:rPr>
                                  <w:rFonts w:ascii="Calibri"/>
                                  <w:sz w:val="18"/>
                                </w:rPr>
                              </w:pPr>
                              <w:r>
                                <w:rPr>
                                  <w:rFonts w:ascii="Calibri"/>
                                  <w:color w:val="585858"/>
                                  <w:spacing w:val="-2"/>
                                  <w:sz w:val="18"/>
                                </w:rPr>
                                <w:t>10,00%</w:t>
                              </w:r>
                            </w:p>
                            <w:p>
                              <w:pPr>
                                <w:spacing w:before="90"/>
                                <w:ind w:left="91" w:right="0" w:firstLine="0"/>
                                <w:jc w:val="left"/>
                                <w:rPr>
                                  <w:rFonts w:ascii="Calibri"/>
                                  <w:sz w:val="18"/>
                                </w:rPr>
                              </w:pPr>
                              <w:r>
                                <w:rPr>
                                  <w:rFonts w:ascii="Calibri"/>
                                  <w:color w:val="585858"/>
                                  <w:spacing w:val="-2"/>
                                  <w:sz w:val="18"/>
                                </w:rPr>
                                <w:t>8,00%</w:t>
                              </w:r>
                            </w:p>
                            <w:p>
                              <w:pPr>
                                <w:spacing w:before="89"/>
                                <w:ind w:left="91" w:right="0" w:firstLine="0"/>
                                <w:jc w:val="left"/>
                                <w:rPr>
                                  <w:rFonts w:ascii="Calibri"/>
                                  <w:sz w:val="18"/>
                                </w:rPr>
                              </w:pPr>
                              <w:r>
                                <w:rPr>
                                  <w:rFonts w:ascii="Calibri"/>
                                  <w:color w:val="585858"/>
                                  <w:spacing w:val="-2"/>
                                  <w:sz w:val="18"/>
                                </w:rPr>
                                <w:t>6,00%</w:t>
                              </w:r>
                            </w:p>
                            <w:p>
                              <w:pPr>
                                <w:spacing w:before="89"/>
                                <w:ind w:left="91" w:right="0" w:firstLine="0"/>
                                <w:jc w:val="left"/>
                                <w:rPr>
                                  <w:rFonts w:ascii="Calibri"/>
                                  <w:sz w:val="18"/>
                                </w:rPr>
                              </w:pPr>
                              <w:r>
                                <w:rPr>
                                  <w:rFonts w:ascii="Calibri"/>
                                  <w:color w:val="585858"/>
                                  <w:spacing w:val="-2"/>
                                  <w:sz w:val="18"/>
                                </w:rPr>
                                <w:t>4,00%</w:t>
                              </w:r>
                            </w:p>
                            <w:p>
                              <w:pPr>
                                <w:spacing w:before="89"/>
                                <w:ind w:left="91" w:right="0" w:firstLine="0"/>
                                <w:jc w:val="left"/>
                                <w:rPr>
                                  <w:rFonts w:ascii="Calibri"/>
                                  <w:sz w:val="18"/>
                                </w:rPr>
                              </w:pPr>
                              <w:r>
                                <w:rPr>
                                  <w:rFonts w:ascii="Calibri"/>
                                  <w:color w:val="585858"/>
                                  <w:spacing w:val="-2"/>
                                  <w:sz w:val="18"/>
                                </w:rPr>
                                <w:t>2,00%</w:t>
                              </w:r>
                            </w:p>
                            <w:p>
                              <w:pPr>
                                <w:spacing w:line="216" w:lineRule="exact" w:before="90"/>
                                <w:ind w:left="91" w:right="0" w:firstLine="0"/>
                                <w:jc w:val="left"/>
                                <w:rPr>
                                  <w:rFonts w:ascii="Calibri"/>
                                  <w:sz w:val="18"/>
                                </w:rPr>
                              </w:pPr>
                              <w:r>
                                <w:rPr>
                                  <w:rFonts w:ascii="Calibri"/>
                                  <w:color w:val="585858"/>
                                  <w:spacing w:val="-2"/>
                                  <w:sz w:val="18"/>
                                </w:rPr>
                                <w:t>0,00%</w:t>
                              </w:r>
                            </w:p>
                          </w:txbxContent>
                        </wps:txbx>
                        <wps:bodyPr wrap="square" lIns="0" tIns="0" rIns="0" bIns="0" rtlCol="0">
                          <a:noAutofit/>
                        </wps:bodyPr>
                      </wps:wsp>
                      <wps:wsp>
                        <wps:cNvPr id="523" name="Textbox 523"/>
                        <wps:cNvSpPr txBox="1"/>
                        <wps:spPr>
                          <a:xfrm>
                            <a:off x="769048" y="2132774"/>
                            <a:ext cx="30162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2020*</w:t>
                              </w:r>
                            </w:p>
                          </w:txbxContent>
                        </wps:txbx>
                        <wps:bodyPr wrap="square" lIns="0" tIns="0" rIns="0" bIns="0" rtlCol="0">
                          <a:noAutofit/>
                        </wps:bodyPr>
                      </wps:wsp>
                      <wps:wsp>
                        <wps:cNvPr id="524" name="Textbox 524"/>
                        <wps:cNvSpPr txBox="1"/>
                        <wps:spPr>
                          <a:xfrm>
                            <a:off x="1622742" y="2132774"/>
                            <a:ext cx="35814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2021**</w:t>
                              </w:r>
                            </w:p>
                          </w:txbxContent>
                        </wps:txbx>
                        <wps:bodyPr wrap="square" lIns="0" tIns="0" rIns="0" bIns="0" rtlCol="0">
                          <a:noAutofit/>
                        </wps:bodyPr>
                      </wps:wsp>
                      <wps:wsp>
                        <wps:cNvPr id="525" name="Textbox 525"/>
                        <wps:cNvSpPr txBox="1"/>
                        <wps:spPr>
                          <a:xfrm>
                            <a:off x="2561780" y="2132774"/>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2022</w:t>
                              </w:r>
                            </w:p>
                          </w:txbxContent>
                        </wps:txbx>
                        <wps:bodyPr wrap="square" lIns="0" tIns="0" rIns="0" bIns="0" rtlCol="0">
                          <a:noAutofit/>
                        </wps:bodyPr>
                      </wps:wsp>
                      <wps:wsp>
                        <wps:cNvPr id="526" name="Textbox 526"/>
                        <wps:cNvSpPr txBox="1"/>
                        <wps:spPr>
                          <a:xfrm>
                            <a:off x="3444176" y="2132774"/>
                            <a:ext cx="24447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2023</w:t>
                              </w:r>
                            </w:p>
                          </w:txbxContent>
                        </wps:txbx>
                        <wps:bodyPr wrap="square" lIns="0" tIns="0" rIns="0" bIns="0" rtlCol="0">
                          <a:noAutofit/>
                        </wps:bodyPr>
                      </wps:wsp>
                    </wpg:wgp>
                  </a:graphicData>
                </a:graphic>
              </wp:inline>
            </w:drawing>
          </mc:Choice>
          <mc:Fallback>
            <w:pict>
              <v:group style="width:331.35pt;height:189.45pt;mso-position-horizontal-relative:char;mso-position-vertical-relative:line" id="docshapegroup417" coordorigin="0,0" coordsize="6627,3789">
                <v:shape style="position:absolute;left:742;top:117;width:5557;height:2780" id="docshape418" coordorigin="743,118" coordsize="5557,2780" path="m4435,2898l5388,2898m5822,2898l6300,2898m1656,2898l2608,2898m3045,2898l3998,2898m743,2898l1219,2898m3045,2590l3998,2590m4435,2590l5388,2590m743,2590l1219,2590m5822,2590l6300,2590m1656,2590l2608,2590m5822,2281l6300,2281m1656,2281l2608,2281m3045,2281l3998,2281m743,2281l1219,2281m4435,2281l5388,2281m1656,1971l2608,1971m5822,1971l6300,1971m743,1971l1219,1971m3045,1971l3998,1971m4435,1971l5388,1971m4435,1662l5388,1662m3045,1662l3998,1662m743,1662l1219,1662m5822,1662l6300,1662m1656,1662l2608,1662m5822,1354l6300,1354m4435,1354l5388,1354m743,1354l2608,1354m3045,1354l3998,1354m743,1045l2608,1045m3045,1045l3998,1045m4435,1045l5388,1045m5822,1045l6300,1045m743,735l2608,735m5822,735l6300,735m3045,735l5388,735m743,426l2608,426m3045,426l6300,426m743,118l6300,118e" filled="false" stroked="true" strokeweight=".75pt" strokecolor="#d9d9d9">
                  <v:path arrowok="t"/>
                  <v:stroke dashstyle="solid"/>
                </v:shape>
                <v:shape style="position:absolute;left:1218;top:399;width:4604;height:2809" id="docshape419" coordorigin="1219,399" coordsize="4604,2809" path="m1656,1558l1219,1558,1219,3207,1656,3207,1656,1558xm3045,399l2608,399,2608,3207,3045,3207,3045,399xm4435,771l3998,771,3998,3207,4435,3207,4435,771xm5822,538l5388,538,5388,3207,5822,3207,5822,538xe" filled="true" fillcolor="#4471c4" stroked="false">
                  <v:path arrowok="t"/>
                  <v:fill type="solid"/>
                </v:shape>
                <v:line style="position:absolute" from="743,3207" to="6300,3207" stroked="true" strokeweight=".75pt" strokecolor="#d9d9d9">
                  <v:stroke dashstyle="solid"/>
                </v:line>
                <v:rect style="position:absolute;left:7;top:7;width:6612;height:3774" id="docshape420" filled="false" stroked="true" strokeweight=".75pt" strokecolor="#d9d9d9">
                  <v:stroke dashstyle="solid"/>
                </v:rect>
                <v:shape style="position:absolute;left:37;top:34;width:559;height:3271" type="#_x0000_t202" id="docshape421" filled="false" stroked="false">
                  <v:textbox inset="0,0,0,0">
                    <w:txbxContent>
                      <w:p>
                        <w:pPr>
                          <w:spacing w:line="183" w:lineRule="exact" w:before="0"/>
                          <w:ind w:left="0" w:right="0" w:firstLine="0"/>
                          <w:jc w:val="left"/>
                          <w:rPr>
                            <w:rFonts w:ascii="Calibri"/>
                            <w:sz w:val="18"/>
                          </w:rPr>
                        </w:pPr>
                        <w:r>
                          <w:rPr>
                            <w:rFonts w:ascii="Calibri"/>
                            <w:color w:val="585858"/>
                            <w:spacing w:val="-2"/>
                            <w:sz w:val="18"/>
                          </w:rPr>
                          <w:t>20,00%</w:t>
                        </w:r>
                      </w:p>
                      <w:p>
                        <w:pPr>
                          <w:spacing w:before="89"/>
                          <w:ind w:left="0" w:right="0" w:firstLine="0"/>
                          <w:jc w:val="left"/>
                          <w:rPr>
                            <w:rFonts w:ascii="Calibri"/>
                            <w:sz w:val="18"/>
                          </w:rPr>
                        </w:pPr>
                        <w:r>
                          <w:rPr>
                            <w:rFonts w:ascii="Calibri"/>
                            <w:color w:val="585858"/>
                            <w:spacing w:val="-2"/>
                            <w:sz w:val="18"/>
                          </w:rPr>
                          <w:t>18,00%</w:t>
                        </w:r>
                      </w:p>
                      <w:p>
                        <w:pPr>
                          <w:spacing w:before="89"/>
                          <w:ind w:left="0" w:right="0" w:firstLine="0"/>
                          <w:jc w:val="left"/>
                          <w:rPr>
                            <w:rFonts w:ascii="Calibri"/>
                            <w:sz w:val="18"/>
                          </w:rPr>
                        </w:pPr>
                        <w:r>
                          <w:rPr>
                            <w:rFonts w:ascii="Calibri"/>
                            <w:color w:val="585858"/>
                            <w:spacing w:val="-2"/>
                            <w:sz w:val="18"/>
                          </w:rPr>
                          <w:t>16,00%</w:t>
                        </w:r>
                      </w:p>
                      <w:p>
                        <w:pPr>
                          <w:spacing w:before="90"/>
                          <w:ind w:left="0" w:right="0" w:firstLine="0"/>
                          <w:jc w:val="left"/>
                          <w:rPr>
                            <w:rFonts w:ascii="Calibri"/>
                            <w:sz w:val="18"/>
                          </w:rPr>
                        </w:pPr>
                        <w:r>
                          <w:rPr>
                            <w:rFonts w:ascii="Calibri"/>
                            <w:color w:val="585858"/>
                            <w:spacing w:val="-2"/>
                            <w:sz w:val="18"/>
                          </w:rPr>
                          <w:t>14,00%</w:t>
                        </w:r>
                      </w:p>
                      <w:p>
                        <w:pPr>
                          <w:spacing w:before="89"/>
                          <w:ind w:left="0" w:right="0" w:firstLine="0"/>
                          <w:jc w:val="left"/>
                          <w:rPr>
                            <w:rFonts w:ascii="Calibri"/>
                            <w:sz w:val="18"/>
                          </w:rPr>
                        </w:pPr>
                        <w:r>
                          <w:rPr>
                            <w:rFonts w:ascii="Calibri"/>
                            <w:color w:val="585858"/>
                            <w:spacing w:val="-2"/>
                            <w:sz w:val="18"/>
                          </w:rPr>
                          <w:t>12,00%</w:t>
                        </w:r>
                      </w:p>
                      <w:p>
                        <w:pPr>
                          <w:spacing w:before="89"/>
                          <w:ind w:left="0" w:right="0" w:firstLine="0"/>
                          <w:jc w:val="left"/>
                          <w:rPr>
                            <w:rFonts w:ascii="Calibri"/>
                            <w:sz w:val="18"/>
                          </w:rPr>
                        </w:pPr>
                        <w:r>
                          <w:rPr>
                            <w:rFonts w:ascii="Calibri"/>
                            <w:color w:val="585858"/>
                            <w:spacing w:val="-2"/>
                            <w:sz w:val="18"/>
                          </w:rPr>
                          <w:t>10,00%</w:t>
                        </w:r>
                      </w:p>
                      <w:p>
                        <w:pPr>
                          <w:spacing w:before="90"/>
                          <w:ind w:left="91" w:right="0" w:firstLine="0"/>
                          <w:jc w:val="left"/>
                          <w:rPr>
                            <w:rFonts w:ascii="Calibri"/>
                            <w:sz w:val="18"/>
                          </w:rPr>
                        </w:pPr>
                        <w:r>
                          <w:rPr>
                            <w:rFonts w:ascii="Calibri"/>
                            <w:color w:val="585858"/>
                            <w:spacing w:val="-2"/>
                            <w:sz w:val="18"/>
                          </w:rPr>
                          <w:t>8,00%</w:t>
                        </w:r>
                      </w:p>
                      <w:p>
                        <w:pPr>
                          <w:spacing w:before="89"/>
                          <w:ind w:left="91" w:right="0" w:firstLine="0"/>
                          <w:jc w:val="left"/>
                          <w:rPr>
                            <w:rFonts w:ascii="Calibri"/>
                            <w:sz w:val="18"/>
                          </w:rPr>
                        </w:pPr>
                        <w:r>
                          <w:rPr>
                            <w:rFonts w:ascii="Calibri"/>
                            <w:color w:val="585858"/>
                            <w:spacing w:val="-2"/>
                            <w:sz w:val="18"/>
                          </w:rPr>
                          <w:t>6,00%</w:t>
                        </w:r>
                      </w:p>
                      <w:p>
                        <w:pPr>
                          <w:spacing w:before="89"/>
                          <w:ind w:left="91" w:right="0" w:firstLine="0"/>
                          <w:jc w:val="left"/>
                          <w:rPr>
                            <w:rFonts w:ascii="Calibri"/>
                            <w:sz w:val="18"/>
                          </w:rPr>
                        </w:pPr>
                        <w:r>
                          <w:rPr>
                            <w:rFonts w:ascii="Calibri"/>
                            <w:color w:val="585858"/>
                            <w:spacing w:val="-2"/>
                            <w:sz w:val="18"/>
                          </w:rPr>
                          <w:t>4,00%</w:t>
                        </w:r>
                      </w:p>
                      <w:p>
                        <w:pPr>
                          <w:spacing w:before="89"/>
                          <w:ind w:left="91" w:right="0" w:firstLine="0"/>
                          <w:jc w:val="left"/>
                          <w:rPr>
                            <w:rFonts w:ascii="Calibri"/>
                            <w:sz w:val="18"/>
                          </w:rPr>
                        </w:pPr>
                        <w:r>
                          <w:rPr>
                            <w:rFonts w:ascii="Calibri"/>
                            <w:color w:val="585858"/>
                            <w:spacing w:val="-2"/>
                            <w:sz w:val="18"/>
                          </w:rPr>
                          <w:t>2,00%</w:t>
                        </w:r>
                      </w:p>
                      <w:p>
                        <w:pPr>
                          <w:spacing w:line="216" w:lineRule="exact" w:before="90"/>
                          <w:ind w:left="91" w:right="0" w:firstLine="0"/>
                          <w:jc w:val="left"/>
                          <w:rPr>
                            <w:rFonts w:ascii="Calibri"/>
                            <w:sz w:val="18"/>
                          </w:rPr>
                        </w:pPr>
                        <w:r>
                          <w:rPr>
                            <w:rFonts w:ascii="Calibri"/>
                            <w:color w:val="585858"/>
                            <w:spacing w:val="-2"/>
                            <w:sz w:val="18"/>
                          </w:rPr>
                          <w:t>0,00%</w:t>
                        </w:r>
                      </w:p>
                    </w:txbxContent>
                  </v:textbox>
                  <w10:wrap type="none"/>
                </v:shape>
                <v:shape style="position:absolute;left:1211;top:3358;width:475;height:180" type="#_x0000_t202" id="docshape422"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2020*</w:t>
                        </w:r>
                      </w:p>
                    </w:txbxContent>
                  </v:textbox>
                  <w10:wrap type="none"/>
                </v:shape>
                <v:shape style="position:absolute;left:2555;top:3358;width:564;height:180" type="#_x0000_t202" id="docshape423"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2021**</w:t>
                        </w:r>
                      </w:p>
                    </w:txbxContent>
                  </v:textbox>
                  <w10:wrap type="none"/>
                </v:shape>
                <v:shape style="position:absolute;left:4034;top:3358;width:385;height:180" type="#_x0000_t202" id="docshape424"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2022</w:t>
                        </w:r>
                      </w:p>
                    </w:txbxContent>
                  </v:textbox>
                  <w10:wrap type="none"/>
                </v:shape>
                <v:shape style="position:absolute;left:5423;top:3358;width:385;height:180" type="#_x0000_t202" id="docshape425"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2023</w:t>
                        </w:r>
                      </w:p>
                    </w:txbxContent>
                  </v:textbox>
                  <w10:wrap type="none"/>
                </v:shape>
              </v:group>
            </w:pict>
          </mc:Fallback>
        </mc:AlternateContent>
      </w:r>
      <w:r>
        <w:rPr>
          <w:sz w:val="20"/>
        </w:rPr>
      </w:r>
    </w:p>
    <w:p>
      <w:pPr>
        <w:spacing w:before="0"/>
        <w:ind w:left="760" w:right="903" w:firstLine="0"/>
        <w:jc w:val="center"/>
        <w:rPr>
          <w:sz w:val="20"/>
        </w:rPr>
      </w:pPr>
      <w:r>
        <w:rPr>
          <w:sz w:val="20"/>
        </w:rPr>
        <w:t>*</w:t>
      </w:r>
      <w:r>
        <w:rPr>
          <w:spacing w:val="-3"/>
          <w:sz w:val="20"/>
        </w:rPr>
        <w:t> </w:t>
      </w:r>
      <w:r>
        <w:rPr>
          <w:sz w:val="20"/>
        </w:rPr>
        <w:t>-</w:t>
      </w:r>
      <w:r>
        <w:rPr>
          <w:spacing w:val="-4"/>
          <w:sz w:val="20"/>
        </w:rPr>
        <w:t> </w:t>
      </w:r>
      <w:r>
        <w:rPr>
          <w:sz w:val="20"/>
        </w:rPr>
        <w:t>2020</w:t>
      </w:r>
      <w:r>
        <w:rPr>
          <w:spacing w:val="-3"/>
          <w:sz w:val="20"/>
        </w:rPr>
        <w:t> </w:t>
      </w:r>
      <w:r>
        <w:rPr>
          <w:sz w:val="20"/>
        </w:rPr>
        <w:t>leta</w:t>
      </w:r>
      <w:r>
        <w:rPr>
          <w:spacing w:val="-4"/>
          <w:sz w:val="20"/>
        </w:rPr>
        <w:t> </w:t>
      </w:r>
      <w:r>
        <w:rPr>
          <w:sz w:val="20"/>
        </w:rPr>
        <w:t>je</w:t>
      </w:r>
      <w:r>
        <w:rPr>
          <w:spacing w:val="-4"/>
          <w:sz w:val="20"/>
        </w:rPr>
        <w:t> </w:t>
      </w:r>
      <w:r>
        <w:rPr>
          <w:sz w:val="20"/>
        </w:rPr>
        <w:t>hostel</w:t>
      </w:r>
      <w:r>
        <w:rPr>
          <w:spacing w:val="-4"/>
          <w:sz w:val="20"/>
        </w:rPr>
        <w:t> </w:t>
      </w:r>
      <w:r>
        <w:rPr>
          <w:sz w:val="20"/>
        </w:rPr>
        <w:t>bil</w:t>
      </w:r>
      <w:r>
        <w:rPr>
          <w:spacing w:val="-3"/>
          <w:sz w:val="20"/>
        </w:rPr>
        <w:t> </w:t>
      </w:r>
      <w:r>
        <w:rPr>
          <w:sz w:val="20"/>
        </w:rPr>
        <w:t>zaprt</w:t>
      </w:r>
      <w:r>
        <w:rPr>
          <w:spacing w:val="-1"/>
          <w:sz w:val="20"/>
        </w:rPr>
        <w:t> </w:t>
      </w:r>
      <w:r>
        <w:rPr>
          <w:sz w:val="20"/>
        </w:rPr>
        <w:t>marca</w:t>
      </w:r>
      <w:r>
        <w:rPr>
          <w:spacing w:val="-4"/>
          <w:sz w:val="20"/>
        </w:rPr>
        <w:t> </w:t>
      </w:r>
      <w:r>
        <w:rPr>
          <w:sz w:val="20"/>
        </w:rPr>
        <w:t>in</w:t>
      </w:r>
      <w:r>
        <w:rPr>
          <w:spacing w:val="-6"/>
          <w:sz w:val="20"/>
        </w:rPr>
        <w:t> </w:t>
      </w:r>
      <w:r>
        <w:rPr>
          <w:sz w:val="20"/>
        </w:rPr>
        <w:t>aprila</w:t>
      </w:r>
      <w:r>
        <w:rPr>
          <w:spacing w:val="54"/>
          <w:sz w:val="20"/>
        </w:rPr>
        <w:t> </w:t>
      </w:r>
      <w:r>
        <w:rPr>
          <w:sz w:val="20"/>
        </w:rPr>
        <w:t>**</w:t>
      </w:r>
      <w:r>
        <w:rPr>
          <w:spacing w:val="-2"/>
          <w:sz w:val="20"/>
        </w:rPr>
        <w:t> </w:t>
      </w:r>
      <w:r>
        <w:rPr>
          <w:sz w:val="20"/>
        </w:rPr>
        <w:t>-</w:t>
      </w:r>
      <w:r>
        <w:rPr>
          <w:spacing w:val="-3"/>
          <w:sz w:val="20"/>
        </w:rPr>
        <w:t> </w:t>
      </w:r>
      <w:r>
        <w:rPr>
          <w:sz w:val="20"/>
        </w:rPr>
        <w:t>2021</w:t>
      </w:r>
      <w:r>
        <w:rPr>
          <w:spacing w:val="-3"/>
          <w:sz w:val="20"/>
        </w:rPr>
        <w:t> </w:t>
      </w:r>
      <w:r>
        <w:rPr>
          <w:sz w:val="20"/>
        </w:rPr>
        <w:t>leta</w:t>
      </w:r>
      <w:r>
        <w:rPr>
          <w:spacing w:val="-4"/>
          <w:sz w:val="20"/>
        </w:rPr>
        <w:t> </w:t>
      </w:r>
      <w:r>
        <w:rPr>
          <w:sz w:val="20"/>
        </w:rPr>
        <w:t>je</w:t>
      </w:r>
      <w:r>
        <w:rPr>
          <w:spacing w:val="-5"/>
          <w:sz w:val="20"/>
        </w:rPr>
        <w:t> </w:t>
      </w:r>
      <w:r>
        <w:rPr>
          <w:sz w:val="20"/>
        </w:rPr>
        <w:t>hostel</w:t>
      </w:r>
      <w:r>
        <w:rPr>
          <w:spacing w:val="-3"/>
          <w:sz w:val="20"/>
        </w:rPr>
        <w:t> </w:t>
      </w:r>
      <w:r>
        <w:rPr>
          <w:sz w:val="20"/>
        </w:rPr>
        <w:t>bil</w:t>
      </w:r>
      <w:r>
        <w:rPr>
          <w:spacing w:val="-3"/>
          <w:sz w:val="20"/>
        </w:rPr>
        <w:t> </w:t>
      </w:r>
      <w:r>
        <w:rPr>
          <w:sz w:val="20"/>
        </w:rPr>
        <w:t>zaprt</w:t>
      </w:r>
      <w:r>
        <w:rPr>
          <w:spacing w:val="54"/>
          <w:sz w:val="20"/>
        </w:rPr>
        <w:t> </w:t>
      </w:r>
      <w:r>
        <w:rPr>
          <w:sz w:val="20"/>
        </w:rPr>
        <w:t>prve</w:t>
      </w:r>
      <w:r>
        <w:rPr>
          <w:spacing w:val="-5"/>
          <w:sz w:val="20"/>
        </w:rPr>
        <w:t> </w:t>
      </w:r>
      <w:r>
        <w:rPr>
          <w:sz w:val="20"/>
        </w:rPr>
        <w:t>tri</w:t>
      </w:r>
      <w:r>
        <w:rPr>
          <w:spacing w:val="-3"/>
          <w:sz w:val="20"/>
        </w:rPr>
        <w:t> </w:t>
      </w:r>
      <w:r>
        <w:rPr>
          <w:spacing w:val="-2"/>
          <w:sz w:val="20"/>
        </w:rPr>
        <w:t>mesece</w:t>
      </w:r>
    </w:p>
    <w:p>
      <w:pPr>
        <w:spacing w:before="95"/>
        <w:ind w:left="760" w:right="905" w:firstLine="0"/>
        <w:jc w:val="center"/>
        <w:rPr>
          <w:i/>
          <w:sz w:val="22"/>
        </w:rPr>
      </w:pPr>
      <w:bookmarkStart w:name="_bookmark63" w:id="64"/>
      <w:bookmarkEnd w:id="64"/>
      <w:r>
        <w:rPr/>
      </w:r>
      <w:r>
        <w:rPr>
          <w:i/>
          <w:color w:val="44536A"/>
          <w:sz w:val="22"/>
        </w:rPr>
        <w:t>Graf</w:t>
      </w:r>
      <w:r>
        <w:rPr>
          <w:i/>
          <w:color w:val="44536A"/>
          <w:spacing w:val="-6"/>
          <w:sz w:val="22"/>
        </w:rPr>
        <w:t> </w:t>
      </w:r>
      <w:r>
        <w:rPr>
          <w:i/>
          <w:color w:val="44536A"/>
          <w:sz w:val="22"/>
        </w:rPr>
        <w:t>19:</w:t>
      </w:r>
      <w:r>
        <w:rPr>
          <w:i/>
          <w:color w:val="44536A"/>
          <w:spacing w:val="-3"/>
          <w:sz w:val="22"/>
        </w:rPr>
        <w:t> </w:t>
      </w:r>
      <w:r>
        <w:rPr>
          <w:i/>
          <w:color w:val="44536A"/>
          <w:sz w:val="22"/>
        </w:rPr>
        <w:t>Neto</w:t>
      </w:r>
      <w:r>
        <w:rPr>
          <w:i/>
          <w:color w:val="44536A"/>
          <w:spacing w:val="-4"/>
          <w:sz w:val="22"/>
        </w:rPr>
        <w:t> </w:t>
      </w:r>
      <w:r>
        <w:rPr>
          <w:i/>
          <w:color w:val="44536A"/>
          <w:sz w:val="22"/>
        </w:rPr>
        <w:t>zasedenost</w:t>
      </w:r>
      <w:r>
        <w:rPr>
          <w:i/>
          <w:color w:val="44536A"/>
          <w:spacing w:val="-6"/>
          <w:sz w:val="22"/>
        </w:rPr>
        <w:t> </w:t>
      </w:r>
      <w:r>
        <w:rPr>
          <w:i/>
          <w:color w:val="44536A"/>
          <w:sz w:val="22"/>
        </w:rPr>
        <w:t>ležišč</w:t>
      </w:r>
      <w:r>
        <w:rPr>
          <w:i/>
          <w:color w:val="44536A"/>
          <w:spacing w:val="-4"/>
          <w:sz w:val="22"/>
        </w:rPr>
        <w:t> </w:t>
      </w:r>
      <w:r>
        <w:rPr>
          <w:i/>
          <w:color w:val="44536A"/>
          <w:sz w:val="22"/>
        </w:rPr>
        <w:t>v</w:t>
      </w:r>
      <w:r>
        <w:rPr>
          <w:i/>
          <w:color w:val="44536A"/>
          <w:spacing w:val="-4"/>
          <w:sz w:val="22"/>
        </w:rPr>
        <w:t> </w:t>
      </w:r>
      <w:r>
        <w:rPr>
          <w:i/>
          <w:color w:val="44536A"/>
          <w:sz w:val="22"/>
        </w:rPr>
        <w:t>Hostlu</w:t>
      </w:r>
      <w:r>
        <w:rPr>
          <w:i/>
          <w:color w:val="44536A"/>
          <w:spacing w:val="-5"/>
          <w:sz w:val="22"/>
        </w:rPr>
        <w:t> </w:t>
      </w:r>
      <w:r>
        <w:rPr>
          <w:i/>
          <w:color w:val="44536A"/>
          <w:sz w:val="22"/>
        </w:rPr>
        <w:t>Ormož</w:t>
      </w:r>
      <w:r>
        <w:rPr>
          <w:i/>
          <w:color w:val="44536A"/>
          <w:spacing w:val="-6"/>
          <w:sz w:val="22"/>
        </w:rPr>
        <w:t> </w:t>
      </w:r>
      <w:r>
        <w:rPr>
          <w:i/>
          <w:color w:val="44536A"/>
          <w:sz w:val="22"/>
        </w:rPr>
        <w:t>po</w:t>
      </w:r>
      <w:r>
        <w:rPr>
          <w:i/>
          <w:color w:val="44536A"/>
          <w:spacing w:val="-4"/>
          <w:sz w:val="22"/>
        </w:rPr>
        <w:t> </w:t>
      </w:r>
      <w:r>
        <w:rPr>
          <w:i/>
          <w:color w:val="44536A"/>
          <w:sz w:val="22"/>
        </w:rPr>
        <w:t>letih</w:t>
      </w:r>
      <w:r>
        <w:rPr>
          <w:i/>
          <w:color w:val="44536A"/>
          <w:spacing w:val="-5"/>
          <w:sz w:val="22"/>
        </w:rPr>
        <w:t> </w:t>
      </w:r>
      <w:r>
        <w:rPr>
          <w:i/>
          <w:color w:val="44536A"/>
          <w:sz w:val="22"/>
        </w:rPr>
        <w:t>2020,</w:t>
      </w:r>
      <w:r>
        <w:rPr>
          <w:i/>
          <w:color w:val="44536A"/>
          <w:spacing w:val="-5"/>
          <w:sz w:val="22"/>
        </w:rPr>
        <w:t> </w:t>
      </w:r>
      <w:r>
        <w:rPr>
          <w:i/>
          <w:color w:val="44536A"/>
          <w:sz w:val="22"/>
        </w:rPr>
        <w:t>2021,</w:t>
      </w:r>
      <w:r>
        <w:rPr>
          <w:i/>
          <w:color w:val="44536A"/>
          <w:spacing w:val="-3"/>
          <w:sz w:val="22"/>
        </w:rPr>
        <w:t> </w:t>
      </w:r>
      <w:r>
        <w:rPr>
          <w:i/>
          <w:color w:val="44536A"/>
          <w:sz w:val="22"/>
        </w:rPr>
        <w:t>2022,</w:t>
      </w:r>
      <w:r>
        <w:rPr>
          <w:i/>
          <w:color w:val="44536A"/>
          <w:spacing w:val="-3"/>
          <w:sz w:val="22"/>
        </w:rPr>
        <w:t> </w:t>
      </w:r>
      <w:r>
        <w:rPr>
          <w:i/>
          <w:color w:val="44536A"/>
          <w:spacing w:val="-4"/>
          <w:sz w:val="22"/>
        </w:rPr>
        <w:t>2023</w:t>
      </w:r>
    </w:p>
    <w:p>
      <w:pPr>
        <w:pStyle w:val="BodyText"/>
        <w:spacing w:before="96"/>
        <w:rPr>
          <w:i/>
          <w:sz w:val="22"/>
        </w:rPr>
      </w:pPr>
    </w:p>
    <w:p>
      <w:pPr>
        <w:spacing w:before="0"/>
        <w:ind w:left="852" w:right="986" w:firstLine="0"/>
        <w:jc w:val="both"/>
        <w:rPr>
          <w:sz w:val="22"/>
        </w:rPr>
      </w:pPr>
      <w:r>
        <w:rPr>
          <w:sz w:val="22"/>
        </w:rPr>
        <w:t>Iz tabele 22 lahko razberemo, da se je zasedenost ležišč v Hostlu sicer povečala, vendar še vseeno</w:t>
      </w:r>
      <w:r>
        <w:rPr>
          <w:spacing w:val="-11"/>
          <w:sz w:val="22"/>
        </w:rPr>
        <w:t> </w:t>
      </w:r>
      <w:r>
        <w:rPr>
          <w:sz w:val="22"/>
        </w:rPr>
        <w:t>ostaja</w:t>
      </w:r>
      <w:r>
        <w:rPr>
          <w:spacing w:val="-10"/>
          <w:sz w:val="22"/>
        </w:rPr>
        <w:t> </w:t>
      </w:r>
      <w:r>
        <w:rPr>
          <w:sz w:val="22"/>
        </w:rPr>
        <w:t>dokaj</w:t>
      </w:r>
      <w:r>
        <w:rPr>
          <w:spacing w:val="-9"/>
          <w:sz w:val="22"/>
        </w:rPr>
        <w:t> </w:t>
      </w:r>
      <w:r>
        <w:rPr>
          <w:sz w:val="22"/>
        </w:rPr>
        <w:t>nizka.</w:t>
      </w:r>
      <w:r>
        <w:rPr>
          <w:spacing w:val="-9"/>
          <w:sz w:val="22"/>
        </w:rPr>
        <w:t> </w:t>
      </w:r>
      <w:r>
        <w:rPr>
          <w:sz w:val="22"/>
        </w:rPr>
        <w:t>Najbolj</w:t>
      </w:r>
      <w:r>
        <w:rPr>
          <w:spacing w:val="-12"/>
          <w:sz w:val="22"/>
        </w:rPr>
        <w:t> </w:t>
      </w:r>
      <w:r>
        <w:rPr>
          <w:sz w:val="22"/>
        </w:rPr>
        <w:t>izstopajo</w:t>
      </w:r>
      <w:r>
        <w:rPr>
          <w:spacing w:val="-10"/>
          <w:sz w:val="22"/>
        </w:rPr>
        <w:t> </w:t>
      </w:r>
      <w:r>
        <w:rPr>
          <w:sz w:val="22"/>
        </w:rPr>
        <w:t>meseci</w:t>
      </w:r>
      <w:r>
        <w:rPr>
          <w:spacing w:val="-10"/>
          <w:sz w:val="22"/>
        </w:rPr>
        <w:t> </w:t>
      </w:r>
      <w:r>
        <w:rPr>
          <w:sz w:val="22"/>
        </w:rPr>
        <w:t>junij,</w:t>
      </w:r>
      <w:r>
        <w:rPr>
          <w:spacing w:val="-9"/>
          <w:sz w:val="22"/>
        </w:rPr>
        <w:t> </w:t>
      </w:r>
      <w:r>
        <w:rPr>
          <w:sz w:val="22"/>
        </w:rPr>
        <w:t>julij,</w:t>
      </w:r>
      <w:r>
        <w:rPr>
          <w:spacing w:val="-9"/>
          <w:sz w:val="22"/>
        </w:rPr>
        <w:t> </w:t>
      </w:r>
      <w:r>
        <w:rPr>
          <w:sz w:val="22"/>
        </w:rPr>
        <w:t>avgust</w:t>
      </w:r>
      <w:r>
        <w:rPr>
          <w:spacing w:val="-9"/>
          <w:sz w:val="22"/>
        </w:rPr>
        <w:t> </w:t>
      </w:r>
      <w:r>
        <w:rPr>
          <w:sz w:val="22"/>
        </w:rPr>
        <w:t>in</w:t>
      </w:r>
      <w:r>
        <w:rPr>
          <w:spacing w:val="-13"/>
          <w:sz w:val="22"/>
        </w:rPr>
        <w:t> </w:t>
      </w:r>
      <w:r>
        <w:rPr>
          <w:sz w:val="22"/>
        </w:rPr>
        <w:t>september.</w:t>
      </w:r>
      <w:r>
        <w:rPr>
          <w:spacing w:val="-11"/>
          <w:sz w:val="22"/>
        </w:rPr>
        <w:t> </w:t>
      </w:r>
      <w:r>
        <w:rPr>
          <w:sz w:val="22"/>
        </w:rPr>
        <w:t>V</w:t>
      </w:r>
      <w:r>
        <w:rPr>
          <w:spacing w:val="-10"/>
          <w:sz w:val="22"/>
        </w:rPr>
        <w:t> </w:t>
      </w:r>
      <w:r>
        <w:rPr>
          <w:sz w:val="22"/>
        </w:rPr>
        <w:t>avgustu je</w:t>
      </w:r>
      <w:r>
        <w:rPr>
          <w:spacing w:val="-11"/>
          <w:sz w:val="22"/>
        </w:rPr>
        <w:t> </w:t>
      </w:r>
      <w:r>
        <w:rPr>
          <w:sz w:val="22"/>
        </w:rPr>
        <w:t>bilo</w:t>
      </w:r>
      <w:r>
        <w:rPr>
          <w:spacing w:val="-12"/>
          <w:sz w:val="22"/>
        </w:rPr>
        <w:t> </w:t>
      </w:r>
      <w:r>
        <w:rPr>
          <w:sz w:val="22"/>
        </w:rPr>
        <w:t>največ</w:t>
      </w:r>
      <w:r>
        <w:rPr>
          <w:spacing w:val="-12"/>
          <w:sz w:val="22"/>
        </w:rPr>
        <w:t> </w:t>
      </w:r>
      <w:r>
        <w:rPr>
          <w:sz w:val="22"/>
        </w:rPr>
        <w:t>nočitev</w:t>
      </w:r>
      <w:r>
        <w:rPr>
          <w:spacing w:val="-14"/>
          <w:sz w:val="22"/>
        </w:rPr>
        <w:t> </w:t>
      </w:r>
      <w:r>
        <w:rPr>
          <w:sz w:val="22"/>
        </w:rPr>
        <w:t>zaradi</w:t>
      </w:r>
      <w:r>
        <w:rPr>
          <w:spacing w:val="-12"/>
          <w:sz w:val="22"/>
        </w:rPr>
        <w:t> </w:t>
      </w:r>
      <w:r>
        <w:rPr>
          <w:sz w:val="22"/>
        </w:rPr>
        <w:t>priprav</w:t>
      </w:r>
      <w:r>
        <w:rPr>
          <w:spacing w:val="-14"/>
          <w:sz w:val="22"/>
        </w:rPr>
        <w:t> </w:t>
      </w:r>
      <w:r>
        <w:rPr>
          <w:sz w:val="22"/>
        </w:rPr>
        <w:t>športnih</w:t>
      </w:r>
      <w:r>
        <w:rPr>
          <w:spacing w:val="-12"/>
          <w:sz w:val="22"/>
        </w:rPr>
        <w:t> </w:t>
      </w:r>
      <w:r>
        <w:rPr>
          <w:sz w:val="22"/>
        </w:rPr>
        <w:t>ekip</w:t>
      </w:r>
      <w:r>
        <w:rPr>
          <w:spacing w:val="-12"/>
          <w:sz w:val="22"/>
        </w:rPr>
        <w:t> </w:t>
      </w:r>
      <w:r>
        <w:rPr>
          <w:sz w:val="22"/>
        </w:rPr>
        <w:t>ter</w:t>
      </w:r>
      <w:r>
        <w:rPr>
          <w:spacing w:val="-11"/>
          <w:sz w:val="22"/>
        </w:rPr>
        <w:t> </w:t>
      </w:r>
      <w:r>
        <w:rPr>
          <w:sz w:val="22"/>
        </w:rPr>
        <w:t>uporabe</w:t>
      </w:r>
      <w:r>
        <w:rPr>
          <w:spacing w:val="-14"/>
          <w:sz w:val="22"/>
        </w:rPr>
        <w:t> </w:t>
      </w:r>
      <w:r>
        <w:rPr>
          <w:sz w:val="22"/>
        </w:rPr>
        <w:t>hostla</w:t>
      </w:r>
      <w:r>
        <w:rPr>
          <w:spacing w:val="-15"/>
          <w:sz w:val="22"/>
        </w:rPr>
        <w:t> </w:t>
      </w:r>
      <w:r>
        <w:rPr>
          <w:sz w:val="22"/>
        </w:rPr>
        <w:t>za</w:t>
      </w:r>
      <w:r>
        <w:rPr>
          <w:spacing w:val="-14"/>
          <w:sz w:val="22"/>
        </w:rPr>
        <w:t> </w:t>
      </w:r>
      <w:r>
        <w:rPr>
          <w:sz w:val="22"/>
        </w:rPr>
        <w:t>namen</w:t>
      </w:r>
      <w:r>
        <w:rPr>
          <w:spacing w:val="-11"/>
          <w:sz w:val="22"/>
        </w:rPr>
        <w:t> </w:t>
      </w:r>
      <w:r>
        <w:rPr>
          <w:sz w:val="22"/>
        </w:rPr>
        <w:t>nočitve</w:t>
      </w:r>
      <w:r>
        <w:rPr>
          <w:spacing w:val="-14"/>
          <w:sz w:val="22"/>
        </w:rPr>
        <w:t> </w:t>
      </w:r>
      <w:r>
        <w:rPr>
          <w:sz w:val="22"/>
        </w:rPr>
        <w:t>Erasmus projektov,</w:t>
      </w:r>
      <w:r>
        <w:rPr>
          <w:spacing w:val="-4"/>
          <w:sz w:val="22"/>
        </w:rPr>
        <w:t> </w:t>
      </w:r>
      <w:r>
        <w:rPr>
          <w:sz w:val="22"/>
        </w:rPr>
        <w:t>pri</w:t>
      </w:r>
      <w:r>
        <w:rPr>
          <w:spacing w:val="-5"/>
          <w:sz w:val="22"/>
        </w:rPr>
        <w:t> </w:t>
      </w:r>
      <w:r>
        <w:rPr>
          <w:sz w:val="22"/>
        </w:rPr>
        <w:t>katerih</w:t>
      </w:r>
      <w:r>
        <w:rPr>
          <w:spacing w:val="-5"/>
          <w:sz w:val="22"/>
        </w:rPr>
        <w:t> </w:t>
      </w:r>
      <w:r>
        <w:rPr>
          <w:sz w:val="22"/>
        </w:rPr>
        <w:t>sodelujejo</w:t>
      </w:r>
      <w:r>
        <w:rPr>
          <w:spacing w:val="-5"/>
          <w:sz w:val="22"/>
        </w:rPr>
        <w:t> </w:t>
      </w:r>
      <w:r>
        <w:rPr>
          <w:sz w:val="22"/>
        </w:rPr>
        <w:t>zavodi</w:t>
      </w:r>
      <w:r>
        <w:rPr>
          <w:spacing w:val="-3"/>
          <w:sz w:val="22"/>
        </w:rPr>
        <w:t> </w:t>
      </w:r>
      <w:r>
        <w:rPr>
          <w:sz w:val="22"/>
        </w:rPr>
        <w:t>iz</w:t>
      </w:r>
      <w:r>
        <w:rPr>
          <w:spacing w:val="-4"/>
          <w:sz w:val="22"/>
        </w:rPr>
        <w:t> </w:t>
      </w:r>
      <w:r>
        <w:rPr>
          <w:sz w:val="22"/>
        </w:rPr>
        <w:t>naše</w:t>
      </w:r>
      <w:r>
        <w:rPr>
          <w:spacing w:val="-3"/>
          <w:sz w:val="22"/>
        </w:rPr>
        <w:t> </w:t>
      </w:r>
      <w:r>
        <w:rPr>
          <w:sz w:val="22"/>
        </w:rPr>
        <w:t>občine.</w:t>
      </w:r>
      <w:r>
        <w:rPr>
          <w:spacing w:val="-1"/>
          <w:sz w:val="22"/>
        </w:rPr>
        <w:t> </w:t>
      </w:r>
      <w:r>
        <w:rPr>
          <w:sz w:val="22"/>
        </w:rPr>
        <w:t>Skupna</w:t>
      </w:r>
      <w:r>
        <w:rPr>
          <w:spacing w:val="-3"/>
          <w:sz w:val="22"/>
        </w:rPr>
        <w:t> </w:t>
      </w:r>
      <w:r>
        <w:rPr>
          <w:sz w:val="22"/>
        </w:rPr>
        <w:t>letna</w:t>
      </w:r>
      <w:r>
        <w:rPr>
          <w:spacing w:val="-3"/>
          <w:sz w:val="22"/>
        </w:rPr>
        <w:t> </w:t>
      </w:r>
      <w:r>
        <w:rPr>
          <w:sz w:val="22"/>
        </w:rPr>
        <w:t>neto</w:t>
      </w:r>
      <w:r>
        <w:rPr>
          <w:spacing w:val="-3"/>
          <w:sz w:val="22"/>
        </w:rPr>
        <w:t> </w:t>
      </w:r>
      <w:r>
        <w:rPr>
          <w:sz w:val="22"/>
        </w:rPr>
        <w:t>zasedenost</w:t>
      </w:r>
      <w:r>
        <w:rPr>
          <w:spacing w:val="-4"/>
          <w:sz w:val="22"/>
        </w:rPr>
        <w:t> </w:t>
      </w:r>
      <w:r>
        <w:rPr>
          <w:sz w:val="22"/>
        </w:rPr>
        <w:t>ležišč</w:t>
      </w:r>
      <w:r>
        <w:rPr>
          <w:spacing w:val="-3"/>
          <w:sz w:val="22"/>
        </w:rPr>
        <w:t> </w:t>
      </w:r>
      <w:r>
        <w:rPr>
          <w:sz w:val="22"/>
        </w:rPr>
        <w:t>je bila 17,28 %.</w:t>
      </w:r>
    </w:p>
    <w:p>
      <w:pPr>
        <w:spacing w:before="0"/>
        <w:ind w:left="852" w:right="989" w:firstLine="0"/>
        <w:jc w:val="both"/>
        <w:rPr>
          <w:b/>
          <w:sz w:val="22"/>
        </w:rPr>
      </w:pPr>
      <w:r>
        <w:rPr>
          <w:sz w:val="22"/>
        </w:rPr>
        <w:t>Vsekakor pa moramo gledati tudi zasedenost hostla kot zasedenost po nedeljivih enotah. Nedeljiva nastanitvena enota predstavlja</w:t>
      </w:r>
      <w:r>
        <w:rPr>
          <w:spacing w:val="-1"/>
          <w:sz w:val="22"/>
        </w:rPr>
        <w:t> </w:t>
      </w:r>
      <w:r>
        <w:rPr>
          <w:b/>
          <w:sz w:val="22"/>
        </w:rPr>
        <w:t>nedeljivo najemno celoto</w:t>
      </w:r>
      <w:r>
        <w:rPr>
          <w:b/>
          <w:spacing w:val="-3"/>
          <w:sz w:val="22"/>
        </w:rPr>
        <w:t> </w:t>
      </w:r>
      <w:r>
        <w:rPr>
          <w:sz w:val="22"/>
        </w:rPr>
        <w:t>(gostitelji jo oddajajo v celoti. V primeru hostla tako prodajamo 5 sob -5 nedeljivih enote, kar pomeni za vsako sobo zasedenost ne glede na število oseb, ki jih je prenočilo v tej enoti. Dodatno pa prodajamo še 18 postelj, ki so posamezne enote. Torej imamo skupno 23 nedeljivih enot</w:t>
      </w:r>
      <w:r>
        <w:rPr>
          <w:b/>
          <w:sz w:val="22"/>
        </w:rPr>
        <w:t>. Torej je bolj relevanten podatek za zasedenost hostla zasedenost nedeljivih enot, ki pa je 24,81%.</w:t>
      </w:r>
    </w:p>
    <w:p>
      <w:pPr>
        <w:spacing w:after="0"/>
        <w:jc w:val="both"/>
        <w:rPr>
          <w:b/>
          <w:sz w:val="22"/>
        </w:rPr>
        <w:sectPr>
          <w:pgSz w:w="11910" w:h="16840"/>
          <w:pgMar w:header="424" w:footer="850" w:top="3860" w:bottom="1040" w:left="566" w:right="141"/>
        </w:sectPr>
      </w:pPr>
    </w:p>
    <w:p>
      <w:pPr>
        <w:pStyle w:val="BodyText"/>
        <w:rPr>
          <w:b/>
          <w:sz w:val="20"/>
        </w:rPr>
      </w:pPr>
    </w:p>
    <w:p>
      <w:pPr>
        <w:pStyle w:val="BodyText"/>
        <w:spacing w:before="20"/>
        <w:rPr>
          <w:b/>
          <w:sz w:val="20"/>
        </w:rPr>
      </w:pPr>
    </w:p>
    <w:tbl>
      <w:tblPr>
        <w:tblW w:w="0" w:type="auto"/>
        <w:jc w:val="left"/>
        <w:tblInd w:w="2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4"/>
        <w:gridCol w:w="1133"/>
        <w:gridCol w:w="1277"/>
        <w:gridCol w:w="1277"/>
        <w:gridCol w:w="1702"/>
      </w:tblGrid>
      <w:tr>
        <w:trPr>
          <w:trHeight w:val="301" w:hRule="atLeast"/>
        </w:trPr>
        <w:tc>
          <w:tcPr>
            <w:tcW w:w="1124" w:type="dxa"/>
            <w:tcBorders>
              <w:bottom w:val="single" w:sz="4" w:space="0" w:color="000000"/>
            </w:tcBorders>
          </w:tcPr>
          <w:p>
            <w:pPr>
              <w:pStyle w:val="TableParagraph"/>
              <w:rPr>
                <w:rFonts w:ascii="Times New Roman"/>
                <w:sz w:val="18"/>
              </w:rPr>
            </w:pPr>
          </w:p>
        </w:tc>
        <w:tc>
          <w:tcPr>
            <w:tcW w:w="2410" w:type="dxa"/>
            <w:gridSpan w:val="2"/>
            <w:tcBorders>
              <w:bottom w:val="single" w:sz="4" w:space="0" w:color="000000"/>
              <w:right w:val="single" w:sz="4" w:space="0" w:color="000000"/>
            </w:tcBorders>
          </w:tcPr>
          <w:p>
            <w:pPr>
              <w:pStyle w:val="TableParagraph"/>
              <w:spacing w:before="46"/>
              <w:ind w:left="10"/>
              <w:jc w:val="center"/>
              <w:rPr>
                <w:b/>
                <w:sz w:val="18"/>
              </w:rPr>
            </w:pPr>
            <w:r>
              <w:rPr>
                <w:b/>
                <w:spacing w:val="-2"/>
                <w:sz w:val="18"/>
              </w:rPr>
              <w:t>SKUPAJ</w:t>
            </w:r>
          </w:p>
        </w:tc>
        <w:tc>
          <w:tcPr>
            <w:tcW w:w="2979" w:type="dxa"/>
            <w:gridSpan w:val="2"/>
            <w:tcBorders>
              <w:left w:val="single" w:sz="4" w:space="0" w:color="000000"/>
              <w:bottom w:val="single" w:sz="4" w:space="0" w:color="000000"/>
            </w:tcBorders>
            <w:shd w:val="clear" w:color="auto" w:fill="D9D9D9"/>
          </w:tcPr>
          <w:p>
            <w:pPr>
              <w:pStyle w:val="TableParagraph"/>
              <w:spacing w:before="46"/>
              <w:ind w:left="954"/>
              <w:rPr>
                <w:b/>
                <w:sz w:val="18"/>
              </w:rPr>
            </w:pPr>
            <w:r>
              <w:rPr>
                <w:b/>
                <w:spacing w:val="-2"/>
                <w:sz w:val="18"/>
              </w:rPr>
              <w:t>ZASEDENOST</w:t>
            </w:r>
          </w:p>
        </w:tc>
      </w:tr>
      <w:tr>
        <w:trPr>
          <w:trHeight w:val="316" w:hRule="atLeast"/>
        </w:trPr>
        <w:tc>
          <w:tcPr>
            <w:tcW w:w="1124" w:type="dxa"/>
            <w:tcBorders>
              <w:top w:val="single" w:sz="4" w:space="0" w:color="000000"/>
            </w:tcBorders>
          </w:tcPr>
          <w:p>
            <w:pPr>
              <w:pStyle w:val="TableParagraph"/>
              <w:rPr>
                <w:rFonts w:ascii="Times New Roman"/>
                <w:sz w:val="18"/>
              </w:rPr>
            </w:pPr>
          </w:p>
        </w:tc>
        <w:tc>
          <w:tcPr>
            <w:tcW w:w="1133" w:type="dxa"/>
            <w:tcBorders>
              <w:top w:val="single" w:sz="4" w:space="0" w:color="000000"/>
              <w:right w:val="single" w:sz="4" w:space="0" w:color="000000"/>
            </w:tcBorders>
          </w:tcPr>
          <w:p>
            <w:pPr>
              <w:pStyle w:val="TableParagraph"/>
              <w:spacing w:before="51"/>
              <w:ind w:left="23" w:right="12"/>
              <w:jc w:val="center"/>
              <w:rPr>
                <w:b/>
                <w:sz w:val="18"/>
              </w:rPr>
            </w:pPr>
            <w:r>
              <w:rPr>
                <w:b/>
                <w:sz w:val="18"/>
              </w:rPr>
              <w:t>kot</w:t>
            </w:r>
            <w:r>
              <w:rPr>
                <w:b/>
                <w:spacing w:val="-1"/>
                <w:sz w:val="18"/>
              </w:rPr>
              <w:t> </w:t>
            </w:r>
            <w:r>
              <w:rPr>
                <w:b/>
                <w:spacing w:val="-4"/>
                <w:sz w:val="18"/>
              </w:rPr>
              <w:t>sobe</w:t>
            </w:r>
          </w:p>
        </w:tc>
        <w:tc>
          <w:tcPr>
            <w:tcW w:w="1277" w:type="dxa"/>
            <w:tcBorders>
              <w:top w:val="single" w:sz="4" w:space="0" w:color="000000"/>
              <w:left w:val="single" w:sz="4" w:space="0" w:color="000000"/>
              <w:right w:val="single" w:sz="4" w:space="0" w:color="000000"/>
            </w:tcBorders>
          </w:tcPr>
          <w:p>
            <w:pPr>
              <w:pStyle w:val="TableParagraph"/>
              <w:spacing w:before="51"/>
              <w:ind w:left="16" w:right="3"/>
              <w:jc w:val="center"/>
              <w:rPr>
                <w:b/>
                <w:sz w:val="18"/>
              </w:rPr>
            </w:pPr>
            <w:r>
              <w:rPr>
                <w:b/>
                <w:sz w:val="18"/>
              </w:rPr>
              <w:t>kot</w:t>
            </w:r>
            <w:r>
              <w:rPr>
                <w:b/>
                <w:spacing w:val="-1"/>
                <w:sz w:val="18"/>
              </w:rPr>
              <w:t> </w:t>
            </w:r>
            <w:r>
              <w:rPr>
                <w:b/>
                <w:spacing w:val="-2"/>
                <w:sz w:val="18"/>
              </w:rPr>
              <w:t>enote</w:t>
            </w:r>
          </w:p>
        </w:tc>
        <w:tc>
          <w:tcPr>
            <w:tcW w:w="1277" w:type="dxa"/>
            <w:tcBorders>
              <w:top w:val="single" w:sz="4" w:space="0" w:color="000000"/>
              <w:left w:val="single" w:sz="4" w:space="0" w:color="000000"/>
              <w:right w:val="single" w:sz="4" w:space="0" w:color="000000"/>
            </w:tcBorders>
            <w:shd w:val="clear" w:color="auto" w:fill="D9D9D9"/>
          </w:tcPr>
          <w:p>
            <w:pPr>
              <w:pStyle w:val="TableParagraph"/>
              <w:spacing w:before="51"/>
              <w:ind w:left="16" w:right="5"/>
              <w:jc w:val="center"/>
              <w:rPr>
                <w:b/>
                <w:sz w:val="18"/>
              </w:rPr>
            </w:pPr>
            <w:r>
              <w:rPr>
                <w:b/>
                <w:sz w:val="18"/>
              </w:rPr>
              <w:t>Sob</w:t>
            </w:r>
            <w:r>
              <w:rPr>
                <w:b/>
                <w:spacing w:val="-1"/>
                <w:sz w:val="18"/>
              </w:rPr>
              <w:t> </w:t>
            </w:r>
            <w:r>
              <w:rPr>
                <w:b/>
                <w:sz w:val="18"/>
              </w:rPr>
              <w:t>(8</w:t>
            </w:r>
            <w:r>
              <w:rPr>
                <w:b/>
                <w:spacing w:val="-1"/>
                <w:sz w:val="18"/>
              </w:rPr>
              <w:t> </w:t>
            </w:r>
            <w:r>
              <w:rPr>
                <w:b/>
                <w:spacing w:val="-4"/>
                <w:sz w:val="18"/>
              </w:rPr>
              <w:t>sob)</w:t>
            </w:r>
          </w:p>
        </w:tc>
        <w:tc>
          <w:tcPr>
            <w:tcW w:w="1702" w:type="dxa"/>
            <w:tcBorders>
              <w:top w:val="single" w:sz="4" w:space="0" w:color="000000"/>
              <w:left w:val="single" w:sz="4" w:space="0" w:color="000000"/>
            </w:tcBorders>
            <w:shd w:val="clear" w:color="auto" w:fill="D9D9D9"/>
          </w:tcPr>
          <w:p>
            <w:pPr>
              <w:pStyle w:val="TableParagraph"/>
              <w:spacing w:before="51"/>
              <w:ind w:left="18"/>
              <w:jc w:val="center"/>
              <w:rPr>
                <w:b/>
                <w:sz w:val="18"/>
              </w:rPr>
            </w:pPr>
            <w:r>
              <w:rPr>
                <w:b/>
                <w:sz w:val="18"/>
              </w:rPr>
              <w:t>enot</w:t>
            </w:r>
            <w:r>
              <w:rPr>
                <w:b/>
                <w:spacing w:val="-3"/>
                <w:sz w:val="18"/>
              </w:rPr>
              <w:t> </w:t>
            </w:r>
            <w:r>
              <w:rPr>
                <w:b/>
                <w:sz w:val="18"/>
              </w:rPr>
              <w:t>(23</w:t>
            </w:r>
            <w:r>
              <w:rPr>
                <w:b/>
                <w:spacing w:val="-1"/>
                <w:sz w:val="18"/>
              </w:rPr>
              <w:t> </w:t>
            </w:r>
            <w:r>
              <w:rPr>
                <w:b/>
                <w:spacing w:val="-2"/>
                <w:sz w:val="18"/>
              </w:rPr>
              <w:t>enot)</w:t>
            </w:r>
          </w:p>
        </w:tc>
      </w:tr>
      <w:tr>
        <w:trPr>
          <w:trHeight w:val="315" w:hRule="atLeast"/>
        </w:trPr>
        <w:tc>
          <w:tcPr>
            <w:tcW w:w="1124" w:type="dxa"/>
          </w:tcPr>
          <w:p>
            <w:pPr>
              <w:pStyle w:val="TableParagraph"/>
              <w:spacing w:before="51"/>
              <w:ind w:left="21" w:right="3"/>
              <w:jc w:val="center"/>
              <w:rPr>
                <w:b/>
                <w:sz w:val="18"/>
              </w:rPr>
            </w:pPr>
            <w:r>
              <w:rPr>
                <w:b/>
                <w:spacing w:val="-5"/>
                <w:sz w:val="18"/>
              </w:rPr>
              <w:t>JAN</w:t>
            </w:r>
          </w:p>
        </w:tc>
        <w:tc>
          <w:tcPr>
            <w:tcW w:w="1133" w:type="dxa"/>
            <w:tcBorders>
              <w:right w:val="single" w:sz="4" w:space="0" w:color="000000"/>
            </w:tcBorders>
          </w:tcPr>
          <w:p>
            <w:pPr>
              <w:pStyle w:val="TableParagraph"/>
              <w:spacing w:before="51"/>
              <w:ind w:left="23" w:right="10"/>
              <w:jc w:val="center"/>
              <w:rPr>
                <w:b/>
                <w:sz w:val="18"/>
              </w:rPr>
            </w:pPr>
            <w:r>
              <w:rPr>
                <w:b/>
                <w:spacing w:val="-5"/>
                <w:sz w:val="18"/>
              </w:rPr>
              <w:t>26</w:t>
            </w:r>
          </w:p>
        </w:tc>
        <w:tc>
          <w:tcPr>
            <w:tcW w:w="1277" w:type="dxa"/>
            <w:tcBorders>
              <w:left w:val="single" w:sz="4" w:space="0" w:color="000000"/>
              <w:right w:val="single" w:sz="4" w:space="0" w:color="000000"/>
            </w:tcBorders>
          </w:tcPr>
          <w:p>
            <w:pPr>
              <w:pStyle w:val="TableParagraph"/>
              <w:spacing w:before="51"/>
              <w:ind w:left="16" w:right="3"/>
              <w:jc w:val="center"/>
              <w:rPr>
                <w:b/>
                <w:sz w:val="18"/>
              </w:rPr>
            </w:pPr>
            <w:r>
              <w:rPr>
                <w:b/>
                <w:spacing w:val="-5"/>
                <w:sz w:val="18"/>
              </w:rPr>
              <w:t>57</w:t>
            </w:r>
          </w:p>
        </w:tc>
        <w:tc>
          <w:tcPr>
            <w:tcW w:w="1277" w:type="dxa"/>
            <w:tcBorders>
              <w:left w:val="single" w:sz="4" w:space="0" w:color="000000"/>
              <w:right w:val="single" w:sz="4" w:space="0" w:color="000000"/>
            </w:tcBorders>
            <w:shd w:val="clear" w:color="auto" w:fill="D9D9D9"/>
          </w:tcPr>
          <w:p>
            <w:pPr>
              <w:pStyle w:val="TableParagraph"/>
              <w:spacing w:before="51"/>
              <w:ind w:left="16" w:right="5"/>
              <w:jc w:val="center"/>
              <w:rPr>
                <w:sz w:val="18"/>
              </w:rPr>
            </w:pPr>
            <w:r>
              <w:rPr>
                <w:spacing w:val="-2"/>
                <w:sz w:val="18"/>
              </w:rPr>
              <w:t>10,48%</w:t>
            </w:r>
          </w:p>
        </w:tc>
        <w:tc>
          <w:tcPr>
            <w:tcW w:w="1702" w:type="dxa"/>
            <w:tcBorders>
              <w:left w:val="single" w:sz="4" w:space="0" w:color="000000"/>
            </w:tcBorders>
            <w:shd w:val="clear" w:color="auto" w:fill="D9D9D9"/>
          </w:tcPr>
          <w:p>
            <w:pPr>
              <w:pStyle w:val="TableParagraph"/>
              <w:spacing w:before="51"/>
              <w:ind w:left="18" w:right="3"/>
              <w:jc w:val="center"/>
              <w:rPr>
                <w:sz w:val="18"/>
              </w:rPr>
            </w:pPr>
            <w:r>
              <w:rPr>
                <w:spacing w:val="-2"/>
                <w:sz w:val="18"/>
              </w:rPr>
              <w:t>7,99%</w:t>
            </w:r>
          </w:p>
        </w:tc>
      </w:tr>
      <w:tr>
        <w:trPr>
          <w:trHeight w:val="316" w:hRule="atLeast"/>
        </w:trPr>
        <w:tc>
          <w:tcPr>
            <w:tcW w:w="1124" w:type="dxa"/>
          </w:tcPr>
          <w:p>
            <w:pPr>
              <w:pStyle w:val="TableParagraph"/>
              <w:spacing w:before="51"/>
              <w:ind w:left="21" w:right="3"/>
              <w:jc w:val="center"/>
              <w:rPr>
                <w:b/>
                <w:sz w:val="18"/>
              </w:rPr>
            </w:pPr>
            <w:r>
              <w:rPr>
                <w:b/>
                <w:spacing w:val="-5"/>
                <w:sz w:val="18"/>
              </w:rPr>
              <w:t>FEB</w:t>
            </w:r>
          </w:p>
        </w:tc>
        <w:tc>
          <w:tcPr>
            <w:tcW w:w="1133" w:type="dxa"/>
            <w:tcBorders>
              <w:right w:val="single" w:sz="4" w:space="0" w:color="000000"/>
            </w:tcBorders>
          </w:tcPr>
          <w:p>
            <w:pPr>
              <w:pStyle w:val="TableParagraph"/>
              <w:spacing w:before="51"/>
              <w:ind w:left="23" w:right="10"/>
              <w:jc w:val="center"/>
              <w:rPr>
                <w:b/>
                <w:sz w:val="18"/>
              </w:rPr>
            </w:pPr>
            <w:r>
              <w:rPr>
                <w:b/>
                <w:spacing w:val="-5"/>
                <w:sz w:val="18"/>
              </w:rPr>
              <w:t>46</w:t>
            </w:r>
          </w:p>
        </w:tc>
        <w:tc>
          <w:tcPr>
            <w:tcW w:w="1277" w:type="dxa"/>
            <w:tcBorders>
              <w:left w:val="single" w:sz="4" w:space="0" w:color="000000"/>
              <w:right w:val="single" w:sz="4" w:space="0" w:color="000000"/>
            </w:tcBorders>
          </w:tcPr>
          <w:p>
            <w:pPr>
              <w:pStyle w:val="TableParagraph"/>
              <w:spacing w:before="51"/>
              <w:ind w:left="16" w:right="3"/>
              <w:jc w:val="center"/>
              <w:rPr>
                <w:b/>
                <w:sz w:val="18"/>
              </w:rPr>
            </w:pPr>
            <w:r>
              <w:rPr>
                <w:b/>
                <w:spacing w:val="-5"/>
                <w:sz w:val="18"/>
              </w:rPr>
              <w:t>86</w:t>
            </w:r>
          </w:p>
        </w:tc>
        <w:tc>
          <w:tcPr>
            <w:tcW w:w="1277" w:type="dxa"/>
            <w:tcBorders>
              <w:left w:val="single" w:sz="4" w:space="0" w:color="000000"/>
              <w:right w:val="single" w:sz="4" w:space="0" w:color="000000"/>
            </w:tcBorders>
            <w:shd w:val="clear" w:color="auto" w:fill="D9D9D9"/>
          </w:tcPr>
          <w:p>
            <w:pPr>
              <w:pStyle w:val="TableParagraph"/>
              <w:spacing w:before="51"/>
              <w:ind w:left="16" w:right="5"/>
              <w:jc w:val="center"/>
              <w:rPr>
                <w:sz w:val="18"/>
              </w:rPr>
            </w:pPr>
            <w:r>
              <w:rPr>
                <w:spacing w:val="-2"/>
                <w:sz w:val="18"/>
              </w:rPr>
              <w:t>20,54%</w:t>
            </w:r>
          </w:p>
        </w:tc>
        <w:tc>
          <w:tcPr>
            <w:tcW w:w="1702" w:type="dxa"/>
            <w:tcBorders>
              <w:left w:val="single" w:sz="4" w:space="0" w:color="000000"/>
            </w:tcBorders>
            <w:shd w:val="clear" w:color="auto" w:fill="D9D9D9"/>
          </w:tcPr>
          <w:p>
            <w:pPr>
              <w:pStyle w:val="TableParagraph"/>
              <w:spacing w:before="51"/>
              <w:ind w:left="18" w:right="1"/>
              <w:jc w:val="center"/>
              <w:rPr>
                <w:sz w:val="18"/>
              </w:rPr>
            </w:pPr>
            <w:r>
              <w:rPr>
                <w:spacing w:val="-2"/>
                <w:sz w:val="18"/>
              </w:rPr>
              <w:t>12,06%</w:t>
            </w:r>
          </w:p>
        </w:tc>
      </w:tr>
      <w:tr>
        <w:trPr>
          <w:trHeight w:val="315" w:hRule="atLeast"/>
        </w:trPr>
        <w:tc>
          <w:tcPr>
            <w:tcW w:w="1124" w:type="dxa"/>
          </w:tcPr>
          <w:p>
            <w:pPr>
              <w:pStyle w:val="TableParagraph"/>
              <w:spacing w:before="51"/>
              <w:ind w:left="21" w:right="4"/>
              <w:jc w:val="center"/>
              <w:rPr>
                <w:b/>
                <w:sz w:val="18"/>
              </w:rPr>
            </w:pPr>
            <w:r>
              <w:rPr>
                <w:b/>
                <w:spacing w:val="-5"/>
                <w:sz w:val="18"/>
              </w:rPr>
              <w:t>MAR</w:t>
            </w:r>
          </w:p>
        </w:tc>
        <w:tc>
          <w:tcPr>
            <w:tcW w:w="1133" w:type="dxa"/>
            <w:tcBorders>
              <w:right w:val="single" w:sz="4" w:space="0" w:color="000000"/>
            </w:tcBorders>
          </w:tcPr>
          <w:p>
            <w:pPr>
              <w:pStyle w:val="TableParagraph"/>
              <w:spacing w:before="51"/>
              <w:ind w:left="23" w:right="10"/>
              <w:jc w:val="center"/>
              <w:rPr>
                <w:b/>
                <w:sz w:val="18"/>
              </w:rPr>
            </w:pPr>
            <w:r>
              <w:rPr>
                <w:b/>
                <w:spacing w:val="-5"/>
                <w:sz w:val="18"/>
              </w:rPr>
              <w:t>96</w:t>
            </w:r>
          </w:p>
        </w:tc>
        <w:tc>
          <w:tcPr>
            <w:tcW w:w="1277" w:type="dxa"/>
            <w:tcBorders>
              <w:left w:val="single" w:sz="4" w:space="0" w:color="000000"/>
              <w:right w:val="single" w:sz="4" w:space="0" w:color="000000"/>
            </w:tcBorders>
          </w:tcPr>
          <w:p>
            <w:pPr>
              <w:pStyle w:val="TableParagraph"/>
              <w:spacing w:before="51"/>
              <w:ind w:left="16" w:right="3"/>
              <w:jc w:val="center"/>
              <w:rPr>
                <w:b/>
                <w:sz w:val="18"/>
              </w:rPr>
            </w:pPr>
            <w:r>
              <w:rPr>
                <w:b/>
                <w:spacing w:val="-5"/>
                <w:sz w:val="18"/>
              </w:rPr>
              <w:t>249</w:t>
            </w:r>
          </w:p>
        </w:tc>
        <w:tc>
          <w:tcPr>
            <w:tcW w:w="1277" w:type="dxa"/>
            <w:tcBorders>
              <w:left w:val="single" w:sz="4" w:space="0" w:color="000000"/>
              <w:right w:val="single" w:sz="4" w:space="0" w:color="000000"/>
            </w:tcBorders>
            <w:shd w:val="clear" w:color="auto" w:fill="D9D9D9"/>
          </w:tcPr>
          <w:p>
            <w:pPr>
              <w:pStyle w:val="TableParagraph"/>
              <w:spacing w:before="51"/>
              <w:ind w:left="16" w:right="5"/>
              <w:jc w:val="center"/>
              <w:rPr>
                <w:sz w:val="18"/>
              </w:rPr>
            </w:pPr>
            <w:r>
              <w:rPr>
                <w:spacing w:val="-2"/>
                <w:sz w:val="18"/>
              </w:rPr>
              <w:t>38,71%</w:t>
            </w:r>
          </w:p>
        </w:tc>
        <w:tc>
          <w:tcPr>
            <w:tcW w:w="1702" w:type="dxa"/>
            <w:tcBorders>
              <w:left w:val="single" w:sz="4" w:space="0" w:color="000000"/>
            </w:tcBorders>
            <w:shd w:val="clear" w:color="auto" w:fill="D9D9D9"/>
          </w:tcPr>
          <w:p>
            <w:pPr>
              <w:pStyle w:val="TableParagraph"/>
              <w:spacing w:before="51"/>
              <w:ind w:left="18" w:right="1"/>
              <w:jc w:val="center"/>
              <w:rPr>
                <w:sz w:val="18"/>
              </w:rPr>
            </w:pPr>
            <w:r>
              <w:rPr>
                <w:spacing w:val="-2"/>
                <w:sz w:val="18"/>
              </w:rPr>
              <w:t>34,92%</w:t>
            </w:r>
          </w:p>
        </w:tc>
      </w:tr>
      <w:tr>
        <w:trPr>
          <w:trHeight w:val="315" w:hRule="atLeast"/>
        </w:trPr>
        <w:tc>
          <w:tcPr>
            <w:tcW w:w="1124" w:type="dxa"/>
          </w:tcPr>
          <w:p>
            <w:pPr>
              <w:pStyle w:val="TableParagraph"/>
              <w:spacing w:before="51"/>
              <w:ind w:left="21" w:right="4"/>
              <w:jc w:val="center"/>
              <w:rPr>
                <w:b/>
                <w:sz w:val="18"/>
              </w:rPr>
            </w:pPr>
            <w:r>
              <w:rPr>
                <w:b/>
                <w:spacing w:val="-5"/>
                <w:sz w:val="18"/>
              </w:rPr>
              <w:t>APR</w:t>
            </w:r>
          </w:p>
        </w:tc>
        <w:tc>
          <w:tcPr>
            <w:tcW w:w="1133" w:type="dxa"/>
            <w:tcBorders>
              <w:right w:val="single" w:sz="4" w:space="0" w:color="000000"/>
            </w:tcBorders>
          </w:tcPr>
          <w:p>
            <w:pPr>
              <w:pStyle w:val="TableParagraph"/>
              <w:spacing w:before="51"/>
              <w:ind w:left="23" w:right="10"/>
              <w:jc w:val="center"/>
              <w:rPr>
                <w:b/>
                <w:sz w:val="18"/>
              </w:rPr>
            </w:pPr>
            <w:r>
              <w:rPr>
                <w:b/>
                <w:spacing w:val="-5"/>
                <w:sz w:val="18"/>
              </w:rPr>
              <w:t>85</w:t>
            </w:r>
          </w:p>
        </w:tc>
        <w:tc>
          <w:tcPr>
            <w:tcW w:w="1277" w:type="dxa"/>
            <w:tcBorders>
              <w:left w:val="single" w:sz="4" w:space="0" w:color="000000"/>
              <w:right w:val="single" w:sz="4" w:space="0" w:color="000000"/>
            </w:tcBorders>
          </w:tcPr>
          <w:p>
            <w:pPr>
              <w:pStyle w:val="TableParagraph"/>
              <w:spacing w:before="51"/>
              <w:ind w:left="16" w:right="3"/>
              <w:jc w:val="center"/>
              <w:rPr>
                <w:b/>
                <w:sz w:val="18"/>
              </w:rPr>
            </w:pPr>
            <w:r>
              <w:rPr>
                <w:b/>
                <w:spacing w:val="-5"/>
                <w:sz w:val="18"/>
              </w:rPr>
              <w:t>179</w:t>
            </w:r>
          </w:p>
        </w:tc>
        <w:tc>
          <w:tcPr>
            <w:tcW w:w="1277" w:type="dxa"/>
            <w:tcBorders>
              <w:left w:val="single" w:sz="4" w:space="0" w:color="000000"/>
              <w:right w:val="single" w:sz="4" w:space="0" w:color="000000"/>
            </w:tcBorders>
            <w:shd w:val="clear" w:color="auto" w:fill="D9D9D9"/>
          </w:tcPr>
          <w:p>
            <w:pPr>
              <w:pStyle w:val="TableParagraph"/>
              <w:spacing w:before="51"/>
              <w:ind w:left="16" w:right="5"/>
              <w:jc w:val="center"/>
              <w:rPr>
                <w:sz w:val="18"/>
              </w:rPr>
            </w:pPr>
            <w:r>
              <w:rPr>
                <w:spacing w:val="-2"/>
                <w:sz w:val="18"/>
              </w:rPr>
              <w:t>35,42%</w:t>
            </w:r>
          </w:p>
        </w:tc>
        <w:tc>
          <w:tcPr>
            <w:tcW w:w="1702" w:type="dxa"/>
            <w:tcBorders>
              <w:left w:val="single" w:sz="4" w:space="0" w:color="000000"/>
            </w:tcBorders>
            <w:shd w:val="clear" w:color="auto" w:fill="D9D9D9"/>
          </w:tcPr>
          <w:p>
            <w:pPr>
              <w:pStyle w:val="TableParagraph"/>
              <w:spacing w:before="51"/>
              <w:ind w:left="18" w:right="1"/>
              <w:jc w:val="center"/>
              <w:rPr>
                <w:sz w:val="18"/>
              </w:rPr>
            </w:pPr>
            <w:r>
              <w:rPr>
                <w:spacing w:val="-2"/>
                <w:sz w:val="18"/>
              </w:rPr>
              <w:t>25,11%</w:t>
            </w:r>
          </w:p>
        </w:tc>
      </w:tr>
      <w:tr>
        <w:trPr>
          <w:trHeight w:val="315" w:hRule="atLeast"/>
        </w:trPr>
        <w:tc>
          <w:tcPr>
            <w:tcW w:w="1124" w:type="dxa"/>
          </w:tcPr>
          <w:p>
            <w:pPr>
              <w:pStyle w:val="TableParagraph"/>
              <w:spacing w:before="51"/>
              <w:ind w:left="21" w:right="3"/>
              <w:jc w:val="center"/>
              <w:rPr>
                <w:b/>
                <w:sz w:val="18"/>
              </w:rPr>
            </w:pPr>
            <w:r>
              <w:rPr>
                <w:b/>
                <w:spacing w:val="-5"/>
                <w:sz w:val="18"/>
              </w:rPr>
              <w:t>MAJ</w:t>
            </w:r>
          </w:p>
        </w:tc>
        <w:tc>
          <w:tcPr>
            <w:tcW w:w="1133" w:type="dxa"/>
            <w:tcBorders>
              <w:right w:val="single" w:sz="4" w:space="0" w:color="000000"/>
            </w:tcBorders>
          </w:tcPr>
          <w:p>
            <w:pPr>
              <w:pStyle w:val="TableParagraph"/>
              <w:spacing w:before="51"/>
              <w:ind w:left="23" w:right="10"/>
              <w:jc w:val="center"/>
              <w:rPr>
                <w:b/>
                <w:sz w:val="18"/>
              </w:rPr>
            </w:pPr>
            <w:r>
              <w:rPr>
                <w:b/>
                <w:spacing w:val="-5"/>
                <w:sz w:val="18"/>
              </w:rPr>
              <w:t>77</w:t>
            </w:r>
          </w:p>
        </w:tc>
        <w:tc>
          <w:tcPr>
            <w:tcW w:w="1277" w:type="dxa"/>
            <w:tcBorders>
              <w:left w:val="single" w:sz="4" w:space="0" w:color="000000"/>
              <w:right w:val="single" w:sz="4" w:space="0" w:color="000000"/>
            </w:tcBorders>
          </w:tcPr>
          <w:p>
            <w:pPr>
              <w:pStyle w:val="TableParagraph"/>
              <w:spacing w:before="51"/>
              <w:ind w:left="16" w:right="3"/>
              <w:jc w:val="center"/>
              <w:rPr>
                <w:b/>
                <w:sz w:val="18"/>
              </w:rPr>
            </w:pPr>
            <w:r>
              <w:rPr>
                <w:b/>
                <w:spacing w:val="-5"/>
                <w:sz w:val="18"/>
              </w:rPr>
              <w:t>105</w:t>
            </w:r>
          </w:p>
        </w:tc>
        <w:tc>
          <w:tcPr>
            <w:tcW w:w="1277" w:type="dxa"/>
            <w:tcBorders>
              <w:left w:val="single" w:sz="4" w:space="0" w:color="000000"/>
              <w:right w:val="single" w:sz="4" w:space="0" w:color="000000"/>
            </w:tcBorders>
            <w:shd w:val="clear" w:color="auto" w:fill="D9D9D9"/>
          </w:tcPr>
          <w:p>
            <w:pPr>
              <w:pStyle w:val="TableParagraph"/>
              <w:spacing w:before="51"/>
              <w:ind w:left="16" w:right="5"/>
              <w:jc w:val="center"/>
              <w:rPr>
                <w:sz w:val="18"/>
              </w:rPr>
            </w:pPr>
            <w:r>
              <w:rPr>
                <w:spacing w:val="-2"/>
                <w:sz w:val="18"/>
              </w:rPr>
              <w:t>31,05%</w:t>
            </w:r>
          </w:p>
        </w:tc>
        <w:tc>
          <w:tcPr>
            <w:tcW w:w="1702" w:type="dxa"/>
            <w:tcBorders>
              <w:left w:val="single" w:sz="4" w:space="0" w:color="000000"/>
            </w:tcBorders>
            <w:shd w:val="clear" w:color="auto" w:fill="D9D9D9"/>
          </w:tcPr>
          <w:p>
            <w:pPr>
              <w:pStyle w:val="TableParagraph"/>
              <w:spacing w:before="51"/>
              <w:ind w:left="18" w:right="1"/>
              <w:jc w:val="center"/>
              <w:rPr>
                <w:sz w:val="18"/>
              </w:rPr>
            </w:pPr>
            <w:r>
              <w:rPr>
                <w:spacing w:val="-2"/>
                <w:sz w:val="18"/>
              </w:rPr>
              <w:t>14,73%</w:t>
            </w:r>
          </w:p>
        </w:tc>
      </w:tr>
      <w:tr>
        <w:trPr>
          <w:trHeight w:val="316" w:hRule="atLeast"/>
        </w:trPr>
        <w:tc>
          <w:tcPr>
            <w:tcW w:w="1124" w:type="dxa"/>
          </w:tcPr>
          <w:p>
            <w:pPr>
              <w:pStyle w:val="TableParagraph"/>
              <w:spacing w:before="51"/>
              <w:ind w:left="21" w:right="6"/>
              <w:jc w:val="center"/>
              <w:rPr>
                <w:b/>
                <w:sz w:val="18"/>
              </w:rPr>
            </w:pPr>
            <w:r>
              <w:rPr>
                <w:b/>
                <w:spacing w:val="-5"/>
                <w:sz w:val="18"/>
              </w:rPr>
              <w:t>JUN</w:t>
            </w:r>
          </w:p>
        </w:tc>
        <w:tc>
          <w:tcPr>
            <w:tcW w:w="1133" w:type="dxa"/>
            <w:tcBorders>
              <w:right w:val="single" w:sz="4" w:space="0" w:color="000000"/>
            </w:tcBorders>
          </w:tcPr>
          <w:p>
            <w:pPr>
              <w:pStyle w:val="TableParagraph"/>
              <w:spacing w:before="51"/>
              <w:ind w:left="23" w:right="10"/>
              <w:jc w:val="center"/>
              <w:rPr>
                <w:b/>
                <w:sz w:val="18"/>
              </w:rPr>
            </w:pPr>
            <w:r>
              <w:rPr>
                <w:b/>
                <w:spacing w:val="-5"/>
                <w:sz w:val="18"/>
              </w:rPr>
              <w:t>116</w:t>
            </w:r>
          </w:p>
        </w:tc>
        <w:tc>
          <w:tcPr>
            <w:tcW w:w="1277" w:type="dxa"/>
            <w:tcBorders>
              <w:left w:val="single" w:sz="4" w:space="0" w:color="000000"/>
              <w:right w:val="single" w:sz="4" w:space="0" w:color="000000"/>
            </w:tcBorders>
          </w:tcPr>
          <w:p>
            <w:pPr>
              <w:pStyle w:val="TableParagraph"/>
              <w:spacing w:before="51"/>
              <w:ind w:left="16" w:right="3"/>
              <w:jc w:val="center"/>
              <w:rPr>
                <w:b/>
                <w:sz w:val="18"/>
              </w:rPr>
            </w:pPr>
            <w:r>
              <w:rPr>
                <w:b/>
                <w:spacing w:val="-5"/>
                <w:sz w:val="18"/>
              </w:rPr>
              <w:t>204</w:t>
            </w:r>
          </w:p>
        </w:tc>
        <w:tc>
          <w:tcPr>
            <w:tcW w:w="1277" w:type="dxa"/>
            <w:tcBorders>
              <w:left w:val="single" w:sz="4" w:space="0" w:color="000000"/>
              <w:right w:val="single" w:sz="4" w:space="0" w:color="000000"/>
            </w:tcBorders>
            <w:shd w:val="clear" w:color="auto" w:fill="D9D9D9"/>
          </w:tcPr>
          <w:p>
            <w:pPr>
              <w:pStyle w:val="TableParagraph"/>
              <w:spacing w:before="51"/>
              <w:ind w:left="16" w:right="5"/>
              <w:jc w:val="center"/>
              <w:rPr>
                <w:sz w:val="18"/>
              </w:rPr>
            </w:pPr>
            <w:r>
              <w:rPr>
                <w:spacing w:val="-2"/>
                <w:sz w:val="18"/>
              </w:rPr>
              <w:t>48,33%</w:t>
            </w:r>
          </w:p>
        </w:tc>
        <w:tc>
          <w:tcPr>
            <w:tcW w:w="1702" w:type="dxa"/>
            <w:tcBorders>
              <w:left w:val="single" w:sz="4" w:space="0" w:color="000000"/>
            </w:tcBorders>
            <w:shd w:val="clear" w:color="auto" w:fill="D9D9D9"/>
          </w:tcPr>
          <w:p>
            <w:pPr>
              <w:pStyle w:val="TableParagraph"/>
              <w:spacing w:before="51"/>
              <w:ind w:left="18" w:right="1"/>
              <w:jc w:val="center"/>
              <w:rPr>
                <w:sz w:val="18"/>
              </w:rPr>
            </w:pPr>
            <w:r>
              <w:rPr>
                <w:spacing w:val="-2"/>
                <w:sz w:val="18"/>
              </w:rPr>
              <w:t>28,61%</w:t>
            </w:r>
          </w:p>
        </w:tc>
      </w:tr>
      <w:tr>
        <w:trPr>
          <w:trHeight w:val="315" w:hRule="atLeast"/>
        </w:trPr>
        <w:tc>
          <w:tcPr>
            <w:tcW w:w="1124" w:type="dxa"/>
          </w:tcPr>
          <w:p>
            <w:pPr>
              <w:pStyle w:val="TableParagraph"/>
              <w:spacing w:before="51"/>
              <w:ind w:left="21" w:right="2"/>
              <w:jc w:val="center"/>
              <w:rPr>
                <w:b/>
                <w:sz w:val="18"/>
              </w:rPr>
            </w:pPr>
            <w:r>
              <w:rPr>
                <w:b/>
                <w:spacing w:val="-5"/>
                <w:sz w:val="18"/>
              </w:rPr>
              <w:t>JUL</w:t>
            </w:r>
          </w:p>
        </w:tc>
        <w:tc>
          <w:tcPr>
            <w:tcW w:w="1133" w:type="dxa"/>
            <w:tcBorders>
              <w:right w:val="single" w:sz="4" w:space="0" w:color="000000"/>
            </w:tcBorders>
          </w:tcPr>
          <w:p>
            <w:pPr>
              <w:pStyle w:val="TableParagraph"/>
              <w:spacing w:before="51"/>
              <w:ind w:left="23" w:right="10"/>
              <w:jc w:val="center"/>
              <w:rPr>
                <w:b/>
                <w:sz w:val="18"/>
              </w:rPr>
            </w:pPr>
            <w:r>
              <w:rPr>
                <w:b/>
                <w:spacing w:val="-5"/>
                <w:sz w:val="18"/>
              </w:rPr>
              <w:t>122</w:t>
            </w:r>
          </w:p>
        </w:tc>
        <w:tc>
          <w:tcPr>
            <w:tcW w:w="1277" w:type="dxa"/>
            <w:tcBorders>
              <w:left w:val="single" w:sz="4" w:space="0" w:color="000000"/>
              <w:right w:val="single" w:sz="4" w:space="0" w:color="000000"/>
            </w:tcBorders>
          </w:tcPr>
          <w:p>
            <w:pPr>
              <w:pStyle w:val="TableParagraph"/>
              <w:spacing w:before="51"/>
              <w:ind w:left="16" w:right="3"/>
              <w:jc w:val="center"/>
              <w:rPr>
                <w:b/>
                <w:sz w:val="18"/>
              </w:rPr>
            </w:pPr>
            <w:r>
              <w:rPr>
                <w:b/>
                <w:spacing w:val="-5"/>
                <w:sz w:val="18"/>
              </w:rPr>
              <w:t>218</w:t>
            </w:r>
          </w:p>
        </w:tc>
        <w:tc>
          <w:tcPr>
            <w:tcW w:w="1277" w:type="dxa"/>
            <w:tcBorders>
              <w:left w:val="single" w:sz="4" w:space="0" w:color="000000"/>
              <w:right w:val="single" w:sz="4" w:space="0" w:color="000000"/>
            </w:tcBorders>
            <w:shd w:val="clear" w:color="auto" w:fill="D9D9D9"/>
          </w:tcPr>
          <w:p>
            <w:pPr>
              <w:pStyle w:val="TableParagraph"/>
              <w:spacing w:before="51"/>
              <w:ind w:left="16" w:right="5"/>
              <w:jc w:val="center"/>
              <w:rPr>
                <w:sz w:val="18"/>
              </w:rPr>
            </w:pPr>
            <w:r>
              <w:rPr>
                <w:spacing w:val="-2"/>
                <w:sz w:val="18"/>
              </w:rPr>
              <w:t>49,19%</w:t>
            </w:r>
          </w:p>
        </w:tc>
        <w:tc>
          <w:tcPr>
            <w:tcW w:w="1702" w:type="dxa"/>
            <w:tcBorders>
              <w:left w:val="single" w:sz="4" w:space="0" w:color="000000"/>
            </w:tcBorders>
            <w:shd w:val="clear" w:color="auto" w:fill="D9D9D9"/>
          </w:tcPr>
          <w:p>
            <w:pPr>
              <w:pStyle w:val="TableParagraph"/>
              <w:spacing w:before="51"/>
              <w:ind w:left="18" w:right="1"/>
              <w:jc w:val="center"/>
              <w:rPr>
                <w:sz w:val="18"/>
              </w:rPr>
            </w:pPr>
            <w:r>
              <w:rPr>
                <w:spacing w:val="-2"/>
                <w:sz w:val="18"/>
              </w:rPr>
              <w:t>30,58%</w:t>
            </w:r>
          </w:p>
        </w:tc>
      </w:tr>
      <w:tr>
        <w:trPr>
          <w:trHeight w:val="316" w:hRule="atLeast"/>
        </w:trPr>
        <w:tc>
          <w:tcPr>
            <w:tcW w:w="1124" w:type="dxa"/>
          </w:tcPr>
          <w:p>
            <w:pPr>
              <w:pStyle w:val="TableParagraph"/>
              <w:spacing w:before="51"/>
              <w:ind w:left="21"/>
              <w:jc w:val="center"/>
              <w:rPr>
                <w:b/>
                <w:sz w:val="18"/>
              </w:rPr>
            </w:pPr>
            <w:r>
              <w:rPr>
                <w:b/>
                <w:spacing w:val="-5"/>
                <w:sz w:val="18"/>
              </w:rPr>
              <w:t>AVG</w:t>
            </w:r>
          </w:p>
        </w:tc>
        <w:tc>
          <w:tcPr>
            <w:tcW w:w="1133" w:type="dxa"/>
            <w:tcBorders>
              <w:right w:val="single" w:sz="4" w:space="0" w:color="000000"/>
            </w:tcBorders>
          </w:tcPr>
          <w:p>
            <w:pPr>
              <w:pStyle w:val="TableParagraph"/>
              <w:spacing w:before="51"/>
              <w:ind w:left="23" w:right="10"/>
              <w:jc w:val="center"/>
              <w:rPr>
                <w:b/>
                <w:sz w:val="18"/>
              </w:rPr>
            </w:pPr>
            <w:r>
              <w:rPr>
                <w:b/>
                <w:spacing w:val="-5"/>
                <w:sz w:val="18"/>
              </w:rPr>
              <w:t>162</w:t>
            </w:r>
          </w:p>
        </w:tc>
        <w:tc>
          <w:tcPr>
            <w:tcW w:w="1277" w:type="dxa"/>
            <w:tcBorders>
              <w:left w:val="single" w:sz="4" w:space="0" w:color="000000"/>
              <w:right w:val="single" w:sz="4" w:space="0" w:color="000000"/>
            </w:tcBorders>
          </w:tcPr>
          <w:p>
            <w:pPr>
              <w:pStyle w:val="TableParagraph"/>
              <w:spacing w:before="51"/>
              <w:ind w:left="16" w:right="3"/>
              <w:jc w:val="center"/>
              <w:rPr>
                <w:b/>
                <w:sz w:val="18"/>
              </w:rPr>
            </w:pPr>
            <w:r>
              <w:rPr>
                <w:b/>
                <w:spacing w:val="-5"/>
                <w:sz w:val="18"/>
              </w:rPr>
              <w:t>418</w:t>
            </w:r>
          </w:p>
        </w:tc>
        <w:tc>
          <w:tcPr>
            <w:tcW w:w="1277" w:type="dxa"/>
            <w:tcBorders>
              <w:left w:val="single" w:sz="4" w:space="0" w:color="000000"/>
              <w:right w:val="single" w:sz="4" w:space="0" w:color="000000"/>
            </w:tcBorders>
            <w:shd w:val="clear" w:color="auto" w:fill="D9D9D9"/>
          </w:tcPr>
          <w:p>
            <w:pPr>
              <w:pStyle w:val="TableParagraph"/>
              <w:spacing w:before="51"/>
              <w:ind w:left="16" w:right="5"/>
              <w:jc w:val="center"/>
              <w:rPr>
                <w:sz w:val="18"/>
              </w:rPr>
            </w:pPr>
            <w:r>
              <w:rPr>
                <w:spacing w:val="-2"/>
                <w:sz w:val="18"/>
              </w:rPr>
              <w:t>65,32%</w:t>
            </w:r>
          </w:p>
        </w:tc>
        <w:tc>
          <w:tcPr>
            <w:tcW w:w="1702" w:type="dxa"/>
            <w:tcBorders>
              <w:left w:val="single" w:sz="4" w:space="0" w:color="000000"/>
            </w:tcBorders>
            <w:shd w:val="clear" w:color="auto" w:fill="D9D9D9"/>
          </w:tcPr>
          <w:p>
            <w:pPr>
              <w:pStyle w:val="TableParagraph"/>
              <w:spacing w:before="51"/>
              <w:ind w:left="18" w:right="1"/>
              <w:jc w:val="center"/>
              <w:rPr>
                <w:sz w:val="18"/>
              </w:rPr>
            </w:pPr>
            <w:r>
              <w:rPr>
                <w:spacing w:val="-2"/>
                <w:sz w:val="18"/>
              </w:rPr>
              <w:t>58,63%</w:t>
            </w:r>
          </w:p>
        </w:tc>
      </w:tr>
      <w:tr>
        <w:trPr>
          <w:trHeight w:val="315" w:hRule="atLeast"/>
        </w:trPr>
        <w:tc>
          <w:tcPr>
            <w:tcW w:w="1124" w:type="dxa"/>
          </w:tcPr>
          <w:p>
            <w:pPr>
              <w:pStyle w:val="TableParagraph"/>
              <w:spacing w:before="51"/>
              <w:ind w:left="21" w:right="6"/>
              <w:jc w:val="center"/>
              <w:rPr>
                <w:b/>
                <w:sz w:val="18"/>
              </w:rPr>
            </w:pPr>
            <w:r>
              <w:rPr>
                <w:b/>
                <w:spacing w:val="-5"/>
                <w:sz w:val="18"/>
              </w:rPr>
              <w:t>SEP</w:t>
            </w:r>
          </w:p>
        </w:tc>
        <w:tc>
          <w:tcPr>
            <w:tcW w:w="1133" w:type="dxa"/>
            <w:tcBorders>
              <w:right w:val="single" w:sz="4" w:space="0" w:color="000000"/>
            </w:tcBorders>
          </w:tcPr>
          <w:p>
            <w:pPr>
              <w:pStyle w:val="TableParagraph"/>
              <w:spacing w:before="51"/>
              <w:ind w:left="23" w:right="10"/>
              <w:jc w:val="center"/>
              <w:rPr>
                <w:b/>
                <w:sz w:val="18"/>
              </w:rPr>
            </w:pPr>
            <w:r>
              <w:rPr>
                <w:b/>
                <w:spacing w:val="-5"/>
                <w:sz w:val="18"/>
              </w:rPr>
              <w:t>65</w:t>
            </w:r>
          </w:p>
        </w:tc>
        <w:tc>
          <w:tcPr>
            <w:tcW w:w="1277" w:type="dxa"/>
            <w:tcBorders>
              <w:left w:val="single" w:sz="4" w:space="0" w:color="000000"/>
              <w:right w:val="single" w:sz="4" w:space="0" w:color="000000"/>
            </w:tcBorders>
          </w:tcPr>
          <w:p>
            <w:pPr>
              <w:pStyle w:val="TableParagraph"/>
              <w:spacing w:before="51"/>
              <w:ind w:left="16" w:right="3"/>
              <w:jc w:val="center"/>
              <w:rPr>
                <w:b/>
                <w:sz w:val="18"/>
              </w:rPr>
            </w:pPr>
            <w:r>
              <w:rPr>
                <w:b/>
                <w:spacing w:val="-5"/>
                <w:sz w:val="18"/>
              </w:rPr>
              <w:t>124</w:t>
            </w:r>
          </w:p>
        </w:tc>
        <w:tc>
          <w:tcPr>
            <w:tcW w:w="1277" w:type="dxa"/>
            <w:tcBorders>
              <w:left w:val="single" w:sz="4" w:space="0" w:color="000000"/>
              <w:right w:val="single" w:sz="4" w:space="0" w:color="000000"/>
            </w:tcBorders>
            <w:shd w:val="clear" w:color="auto" w:fill="D9D9D9"/>
          </w:tcPr>
          <w:p>
            <w:pPr>
              <w:pStyle w:val="TableParagraph"/>
              <w:spacing w:before="51"/>
              <w:ind w:left="16" w:right="5"/>
              <w:jc w:val="center"/>
              <w:rPr>
                <w:sz w:val="18"/>
              </w:rPr>
            </w:pPr>
            <w:r>
              <w:rPr>
                <w:spacing w:val="-2"/>
                <w:sz w:val="18"/>
              </w:rPr>
              <w:t>27,08%</w:t>
            </w:r>
          </w:p>
        </w:tc>
        <w:tc>
          <w:tcPr>
            <w:tcW w:w="1702" w:type="dxa"/>
            <w:tcBorders>
              <w:left w:val="single" w:sz="4" w:space="0" w:color="000000"/>
            </w:tcBorders>
            <w:shd w:val="clear" w:color="auto" w:fill="D9D9D9"/>
          </w:tcPr>
          <w:p>
            <w:pPr>
              <w:pStyle w:val="TableParagraph"/>
              <w:spacing w:before="51"/>
              <w:ind w:left="18" w:right="1"/>
              <w:jc w:val="center"/>
              <w:rPr>
                <w:sz w:val="18"/>
              </w:rPr>
            </w:pPr>
            <w:r>
              <w:rPr>
                <w:spacing w:val="-2"/>
                <w:sz w:val="18"/>
              </w:rPr>
              <w:t>17,39%</w:t>
            </w:r>
          </w:p>
        </w:tc>
      </w:tr>
      <w:tr>
        <w:trPr>
          <w:trHeight w:val="315" w:hRule="atLeast"/>
        </w:trPr>
        <w:tc>
          <w:tcPr>
            <w:tcW w:w="1124" w:type="dxa"/>
          </w:tcPr>
          <w:p>
            <w:pPr>
              <w:pStyle w:val="TableParagraph"/>
              <w:spacing w:before="51"/>
              <w:ind w:left="21" w:right="6"/>
              <w:jc w:val="center"/>
              <w:rPr>
                <w:b/>
                <w:sz w:val="18"/>
              </w:rPr>
            </w:pPr>
            <w:r>
              <w:rPr>
                <w:b/>
                <w:spacing w:val="-5"/>
                <w:sz w:val="18"/>
              </w:rPr>
              <w:t>OKT</w:t>
            </w:r>
          </w:p>
        </w:tc>
        <w:tc>
          <w:tcPr>
            <w:tcW w:w="1133" w:type="dxa"/>
            <w:tcBorders>
              <w:right w:val="single" w:sz="4" w:space="0" w:color="000000"/>
            </w:tcBorders>
          </w:tcPr>
          <w:p>
            <w:pPr>
              <w:pStyle w:val="TableParagraph"/>
              <w:spacing w:before="51"/>
              <w:ind w:left="23" w:right="10"/>
              <w:jc w:val="center"/>
              <w:rPr>
                <w:b/>
                <w:sz w:val="18"/>
              </w:rPr>
            </w:pPr>
            <w:r>
              <w:rPr>
                <w:b/>
                <w:spacing w:val="-5"/>
                <w:sz w:val="18"/>
              </w:rPr>
              <w:t>95</w:t>
            </w:r>
          </w:p>
        </w:tc>
        <w:tc>
          <w:tcPr>
            <w:tcW w:w="1277" w:type="dxa"/>
            <w:tcBorders>
              <w:left w:val="single" w:sz="4" w:space="0" w:color="000000"/>
              <w:right w:val="single" w:sz="4" w:space="0" w:color="000000"/>
            </w:tcBorders>
          </w:tcPr>
          <w:p>
            <w:pPr>
              <w:pStyle w:val="TableParagraph"/>
              <w:spacing w:before="51"/>
              <w:ind w:left="16" w:right="3"/>
              <w:jc w:val="center"/>
              <w:rPr>
                <w:b/>
                <w:sz w:val="18"/>
              </w:rPr>
            </w:pPr>
            <w:r>
              <w:rPr>
                <w:b/>
                <w:spacing w:val="-5"/>
                <w:sz w:val="18"/>
              </w:rPr>
              <w:t>214</w:t>
            </w:r>
          </w:p>
        </w:tc>
        <w:tc>
          <w:tcPr>
            <w:tcW w:w="1277" w:type="dxa"/>
            <w:tcBorders>
              <w:left w:val="single" w:sz="4" w:space="0" w:color="000000"/>
              <w:right w:val="single" w:sz="4" w:space="0" w:color="000000"/>
            </w:tcBorders>
            <w:shd w:val="clear" w:color="auto" w:fill="D9D9D9"/>
          </w:tcPr>
          <w:p>
            <w:pPr>
              <w:pStyle w:val="TableParagraph"/>
              <w:spacing w:before="51"/>
              <w:ind w:left="16" w:right="5"/>
              <w:jc w:val="center"/>
              <w:rPr>
                <w:sz w:val="18"/>
              </w:rPr>
            </w:pPr>
            <w:r>
              <w:rPr>
                <w:spacing w:val="-2"/>
                <w:sz w:val="18"/>
              </w:rPr>
              <w:t>38,31%</w:t>
            </w:r>
          </w:p>
        </w:tc>
        <w:tc>
          <w:tcPr>
            <w:tcW w:w="1702" w:type="dxa"/>
            <w:tcBorders>
              <w:left w:val="single" w:sz="4" w:space="0" w:color="000000"/>
            </w:tcBorders>
            <w:shd w:val="clear" w:color="auto" w:fill="D9D9D9"/>
          </w:tcPr>
          <w:p>
            <w:pPr>
              <w:pStyle w:val="TableParagraph"/>
              <w:spacing w:before="51"/>
              <w:ind w:left="18" w:right="1"/>
              <w:jc w:val="center"/>
              <w:rPr>
                <w:sz w:val="18"/>
              </w:rPr>
            </w:pPr>
            <w:r>
              <w:rPr>
                <w:spacing w:val="-2"/>
                <w:sz w:val="18"/>
              </w:rPr>
              <w:t>30,01%</w:t>
            </w:r>
          </w:p>
        </w:tc>
      </w:tr>
      <w:tr>
        <w:trPr>
          <w:trHeight w:val="316" w:hRule="atLeast"/>
        </w:trPr>
        <w:tc>
          <w:tcPr>
            <w:tcW w:w="1124" w:type="dxa"/>
          </w:tcPr>
          <w:p>
            <w:pPr>
              <w:pStyle w:val="TableParagraph"/>
              <w:spacing w:before="51"/>
              <w:ind w:left="21" w:right="4"/>
              <w:jc w:val="center"/>
              <w:rPr>
                <w:b/>
                <w:sz w:val="18"/>
              </w:rPr>
            </w:pPr>
            <w:r>
              <w:rPr>
                <w:b/>
                <w:spacing w:val="-5"/>
                <w:sz w:val="18"/>
              </w:rPr>
              <w:t>NOV</w:t>
            </w:r>
          </w:p>
        </w:tc>
        <w:tc>
          <w:tcPr>
            <w:tcW w:w="1133" w:type="dxa"/>
            <w:tcBorders>
              <w:right w:val="single" w:sz="4" w:space="0" w:color="000000"/>
            </w:tcBorders>
          </w:tcPr>
          <w:p>
            <w:pPr>
              <w:pStyle w:val="TableParagraph"/>
              <w:spacing w:before="51"/>
              <w:ind w:left="23" w:right="10"/>
              <w:jc w:val="center"/>
              <w:rPr>
                <w:b/>
                <w:sz w:val="18"/>
              </w:rPr>
            </w:pPr>
            <w:r>
              <w:rPr>
                <w:b/>
                <w:spacing w:val="-5"/>
                <w:sz w:val="18"/>
              </w:rPr>
              <w:t>71</w:t>
            </w:r>
          </w:p>
        </w:tc>
        <w:tc>
          <w:tcPr>
            <w:tcW w:w="1277" w:type="dxa"/>
            <w:tcBorders>
              <w:left w:val="single" w:sz="4" w:space="0" w:color="000000"/>
              <w:right w:val="single" w:sz="4" w:space="0" w:color="000000"/>
            </w:tcBorders>
          </w:tcPr>
          <w:p>
            <w:pPr>
              <w:pStyle w:val="TableParagraph"/>
              <w:spacing w:before="51"/>
              <w:ind w:left="16" w:right="3"/>
              <w:jc w:val="center"/>
              <w:rPr>
                <w:b/>
                <w:sz w:val="18"/>
              </w:rPr>
            </w:pPr>
            <w:r>
              <w:rPr>
                <w:b/>
                <w:spacing w:val="-5"/>
                <w:sz w:val="18"/>
              </w:rPr>
              <w:t>181</w:t>
            </w:r>
          </w:p>
        </w:tc>
        <w:tc>
          <w:tcPr>
            <w:tcW w:w="1277" w:type="dxa"/>
            <w:tcBorders>
              <w:left w:val="single" w:sz="4" w:space="0" w:color="000000"/>
              <w:right w:val="single" w:sz="4" w:space="0" w:color="000000"/>
            </w:tcBorders>
            <w:shd w:val="clear" w:color="auto" w:fill="D9D9D9"/>
          </w:tcPr>
          <w:p>
            <w:pPr>
              <w:pStyle w:val="TableParagraph"/>
              <w:spacing w:before="51"/>
              <w:ind w:left="16" w:right="5"/>
              <w:jc w:val="center"/>
              <w:rPr>
                <w:sz w:val="18"/>
              </w:rPr>
            </w:pPr>
            <w:r>
              <w:rPr>
                <w:spacing w:val="-2"/>
                <w:sz w:val="18"/>
              </w:rPr>
              <w:t>29,58%</w:t>
            </w:r>
          </w:p>
        </w:tc>
        <w:tc>
          <w:tcPr>
            <w:tcW w:w="1702" w:type="dxa"/>
            <w:tcBorders>
              <w:left w:val="single" w:sz="4" w:space="0" w:color="000000"/>
            </w:tcBorders>
            <w:shd w:val="clear" w:color="auto" w:fill="D9D9D9"/>
          </w:tcPr>
          <w:p>
            <w:pPr>
              <w:pStyle w:val="TableParagraph"/>
              <w:spacing w:before="51"/>
              <w:ind w:left="18" w:right="1"/>
              <w:jc w:val="center"/>
              <w:rPr>
                <w:sz w:val="18"/>
              </w:rPr>
            </w:pPr>
            <w:r>
              <w:rPr>
                <w:spacing w:val="-2"/>
                <w:sz w:val="18"/>
              </w:rPr>
              <w:t>25,39%</w:t>
            </w:r>
          </w:p>
        </w:tc>
      </w:tr>
      <w:tr>
        <w:trPr>
          <w:trHeight w:val="315" w:hRule="atLeast"/>
        </w:trPr>
        <w:tc>
          <w:tcPr>
            <w:tcW w:w="1124" w:type="dxa"/>
          </w:tcPr>
          <w:p>
            <w:pPr>
              <w:pStyle w:val="TableParagraph"/>
              <w:spacing w:before="51"/>
              <w:ind w:left="21" w:right="6"/>
              <w:jc w:val="center"/>
              <w:rPr>
                <w:b/>
                <w:sz w:val="18"/>
              </w:rPr>
            </w:pPr>
            <w:r>
              <w:rPr>
                <w:b/>
                <w:spacing w:val="-5"/>
                <w:sz w:val="18"/>
              </w:rPr>
              <w:t>DEC</w:t>
            </w:r>
          </w:p>
        </w:tc>
        <w:tc>
          <w:tcPr>
            <w:tcW w:w="1133" w:type="dxa"/>
            <w:tcBorders>
              <w:right w:val="single" w:sz="4" w:space="0" w:color="000000"/>
            </w:tcBorders>
          </w:tcPr>
          <w:p>
            <w:pPr>
              <w:pStyle w:val="TableParagraph"/>
              <w:spacing w:before="51"/>
              <w:ind w:left="23" w:right="10"/>
              <w:jc w:val="center"/>
              <w:rPr>
                <w:b/>
                <w:sz w:val="18"/>
              </w:rPr>
            </w:pPr>
            <w:r>
              <w:rPr>
                <w:b/>
                <w:spacing w:val="-5"/>
                <w:sz w:val="18"/>
              </w:rPr>
              <w:t>35</w:t>
            </w:r>
          </w:p>
        </w:tc>
        <w:tc>
          <w:tcPr>
            <w:tcW w:w="1277" w:type="dxa"/>
            <w:tcBorders>
              <w:left w:val="single" w:sz="4" w:space="0" w:color="000000"/>
              <w:right w:val="single" w:sz="4" w:space="0" w:color="000000"/>
            </w:tcBorders>
          </w:tcPr>
          <w:p>
            <w:pPr>
              <w:pStyle w:val="TableParagraph"/>
              <w:spacing w:before="51"/>
              <w:ind w:left="16" w:right="3"/>
              <w:jc w:val="center"/>
              <w:rPr>
                <w:b/>
                <w:sz w:val="18"/>
              </w:rPr>
            </w:pPr>
            <w:r>
              <w:rPr>
                <w:b/>
                <w:spacing w:val="-5"/>
                <w:sz w:val="18"/>
              </w:rPr>
              <w:t>48</w:t>
            </w:r>
          </w:p>
        </w:tc>
        <w:tc>
          <w:tcPr>
            <w:tcW w:w="1277" w:type="dxa"/>
            <w:tcBorders>
              <w:left w:val="single" w:sz="4" w:space="0" w:color="000000"/>
              <w:right w:val="single" w:sz="4" w:space="0" w:color="000000"/>
            </w:tcBorders>
            <w:shd w:val="clear" w:color="auto" w:fill="D9D9D9"/>
          </w:tcPr>
          <w:p>
            <w:pPr>
              <w:pStyle w:val="TableParagraph"/>
              <w:spacing w:before="51"/>
              <w:ind w:left="16" w:right="5"/>
              <w:jc w:val="center"/>
              <w:rPr>
                <w:sz w:val="18"/>
              </w:rPr>
            </w:pPr>
            <w:r>
              <w:rPr>
                <w:spacing w:val="-2"/>
                <w:sz w:val="18"/>
              </w:rPr>
              <w:t>14,11%</w:t>
            </w:r>
          </w:p>
        </w:tc>
        <w:tc>
          <w:tcPr>
            <w:tcW w:w="1702" w:type="dxa"/>
            <w:tcBorders>
              <w:left w:val="single" w:sz="4" w:space="0" w:color="000000"/>
            </w:tcBorders>
            <w:shd w:val="clear" w:color="auto" w:fill="D9D9D9"/>
          </w:tcPr>
          <w:p>
            <w:pPr>
              <w:pStyle w:val="TableParagraph"/>
              <w:spacing w:before="51"/>
              <w:ind w:left="18" w:right="3"/>
              <w:jc w:val="center"/>
              <w:rPr>
                <w:sz w:val="18"/>
              </w:rPr>
            </w:pPr>
            <w:r>
              <w:rPr>
                <w:spacing w:val="-2"/>
                <w:sz w:val="18"/>
              </w:rPr>
              <w:t>6,73%</w:t>
            </w:r>
          </w:p>
        </w:tc>
      </w:tr>
      <w:tr>
        <w:trPr>
          <w:trHeight w:val="407" w:hRule="atLeast"/>
        </w:trPr>
        <w:tc>
          <w:tcPr>
            <w:tcW w:w="1124" w:type="dxa"/>
            <w:shd w:val="clear" w:color="auto" w:fill="D9D9D9"/>
          </w:tcPr>
          <w:p>
            <w:pPr>
              <w:pStyle w:val="TableParagraph"/>
              <w:spacing w:before="97"/>
              <w:ind w:left="21" w:right="6"/>
              <w:jc w:val="center"/>
              <w:rPr>
                <w:b/>
                <w:sz w:val="18"/>
              </w:rPr>
            </w:pPr>
            <w:r>
              <w:rPr>
                <w:b/>
                <w:spacing w:val="-2"/>
                <w:sz w:val="18"/>
              </w:rPr>
              <w:t>SKUPAJ</w:t>
            </w:r>
          </w:p>
        </w:tc>
        <w:tc>
          <w:tcPr>
            <w:tcW w:w="1133" w:type="dxa"/>
            <w:tcBorders>
              <w:right w:val="single" w:sz="4" w:space="0" w:color="000000"/>
            </w:tcBorders>
            <w:shd w:val="clear" w:color="auto" w:fill="D9D9D9"/>
          </w:tcPr>
          <w:p>
            <w:pPr>
              <w:pStyle w:val="TableParagraph"/>
              <w:spacing w:before="97"/>
              <w:ind w:left="23" w:right="10"/>
              <w:jc w:val="center"/>
              <w:rPr>
                <w:b/>
                <w:sz w:val="18"/>
              </w:rPr>
            </w:pPr>
            <w:r>
              <w:rPr>
                <w:b/>
                <w:spacing w:val="-5"/>
                <w:sz w:val="18"/>
              </w:rPr>
              <w:t>996</w:t>
            </w:r>
          </w:p>
        </w:tc>
        <w:tc>
          <w:tcPr>
            <w:tcW w:w="1277" w:type="dxa"/>
            <w:tcBorders>
              <w:left w:val="single" w:sz="4" w:space="0" w:color="000000"/>
              <w:right w:val="single" w:sz="4" w:space="0" w:color="000000"/>
            </w:tcBorders>
            <w:shd w:val="clear" w:color="auto" w:fill="D9D9D9"/>
          </w:tcPr>
          <w:p>
            <w:pPr>
              <w:pStyle w:val="TableParagraph"/>
              <w:spacing w:before="97"/>
              <w:ind w:left="16" w:right="3"/>
              <w:jc w:val="center"/>
              <w:rPr>
                <w:b/>
                <w:sz w:val="18"/>
              </w:rPr>
            </w:pPr>
            <w:r>
              <w:rPr>
                <w:b/>
                <w:spacing w:val="-4"/>
                <w:sz w:val="18"/>
              </w:rPr>
              <w:t>2083</w:t>
            </w:r>
          </w:p>
        </w:tc>
        <w:tc>
          <w:tcPr>
            <w:tcW w:w="1277" w:type="dxa"/>
            <w:tcBorders>
              <w:left w:val="single" w:sz="4" w:space="0" w:color="000000"/>
              <w:right w:val="single" w:sz="4" w:space="0" w:color="000000"/>
            </w:tcBorders>
            <w:shd w:val="clear" w:color="auto" w:fill="D9D9D9"/>
          </w:tcPr>
          <w:p>
            <w:pPr>
              <w:pStyle w:val="TableParagraph"/>
              <w:spacing w:before="97"/>
              <w:ind w:left="16"/>
              <w:jc w:val="center"/>
              <w:rPr>
                <w:b/>
                <w:sz w:val="18"/>
              </w:rPr>
            </w:pPr>
            <w:r>
              <w:rPr>
                <w:b/>
                <w:spacing w:val="-2"/>
                <w:sz w:val="18"/>
              </w:rPr>
              <w:t>34,11%</w:t>
            </w:r>
          </w:p>
        </w:tc>
        <w:tc>
          <w:tcPr>
            <w:tcW w:w="1702" w:type="dxa"/>
            <w:tcBorders>
              <w:left w:val="single" w:sz="4" w:space="0" w:color="000000"/>
            </w:tcBorders>
            <w:shd w:val="clear" w:color="auto" w:fill="D9D9D9"/>
          </w:tcPr>
          <w:p>
            <w:pPr>
              <w:pStyle w:val="TableParagraph"/>
              <w:spacing w:before="97"/>
              <w:ind w:left="18"/>
              <w:jc w:val="center"/>
              <w:rPr>
                <w:b/>
                <w:sz w:val="18"/>
              </w:rPr>
            </w:pPr>
            <w:r>
              <w:rPr>
                <w:b/>
                <w:spacing w:val="-2"/>
                <w:sz w:val="18"/>
              </w:rPr>
              <w:t>24,81%</w:t>
            </w:r>
          </w:p>
        </w:tc>
      </w:tr>
    </w:tbl>
    <w:p>
      <w:pPr>
        <w:spacing w:before="129"/>
        <w:ind w:left="852" w:right="0" w:firstLine="0"/>
        <w:jc w:val="both"/>
        <w:rPr>
          <w:i/>
          <w:sz w:val="22"/>
        </w:rPr>
      </w:pPr>
      <w:bookmarkStart w:name="_bookmark64" w:id="65"/>
      <w:bookmarkEnd w:id="65"/>
      <w:r>
        <w:rPr/>
      </w:r>
      <w:r>
        <w:rPr>
          <w:i/>
          <w:color w:val="44536A"/>
          <w:sz w:val="22"/>
        </w:rPr>
        <w:t>Tabela</w:t>
      </w:r>
      <w:r>
        <w:rPr>
          <w:i/>
          <w:color w:val="44536A"/>
          <w:spacing w:val="-4"/>
          <w:sz w:val="22"/>
        </w:rPr>
        <w:t> </w:t>
      </w:r>
      <w:r>
        <w:rPr>
          <w:i/>
          <w:color w:val="44536A"/>
          <w:sz w:val="22"/>
        </w:rPr>
        <w:t>25:</w:t>
      </w:r>
      <w:r>
        <w:rPr>
          <w:i/>
          <w:color w:val="44536A"/>
          <w:spacing w:val="-2"/>
          <w:sz w:val="22"/>
        </w:rPr>
        <w:t> </w:t>
      </w:r>
      <w:r>
        <w:rPr>
          <w:i/>
          <w:color w:val="44536A"/>
          <w:sz w:val="22"/>
        </w:rPr>
        <w:t>Nočitve</w:t>
      </w:r>
      <w:r>
        <w:rPr>
          <w:i/>
          <w:color w:val="44536A"/>
          <w:spacing w:val="-5"/>
          <w:sz w:val="22"/>
        </w:rPr>
        <w:t> </w:t>
      </w:r>
      <w:r>
        <w:rPr>
          <w:i/>
          <w:color w:val="44536A"/>
          <w:sz w:val="22"/>
        </w:rPr>
        <w:t>in</w:t>
      </w:r>
      <w:r>
        <w:rPr>
          <w:i/>
          <w:color w:val="44536A"/>
          <w:spacing w:val="-6"/>
          <w:sz w:val="22"/>
        </w:rPr>
        <w:t> </w:t>
      </w:r>
      <w:r>
        <w:rPr>
          <w:i/>
          <w:color w:val="44536A"/>
          <w:sz w:val="22"/>
        </w:rPr>
        <w:t>zasedenost</w:t>
      </w:r>
      <w:r>
        <w:rPr>
          <w:i/>
          <w:color w:val="44536A"/>
          <w:spacing w:val="-3"/>
          <w:sz w:val="22"/>
        </w:rPr>
        <w:t> </w:t>
      </w:r>
      <w:r>
        <w:rPr>
          <w:i/>
          <w:color w:val="44536A"/>
          <w:sz w:val="22"/>
        </w:rPr>
        <w:t>po</w:t>
      </w:r>
      <w:r>
        <w:rPr>
          <w:i/>
          <w:color w:val="44536A"/>
          <w:spacing w:val="-5"/>
          <w:sz w:val="22"/>
        </w:rPr>
        <w:t> </w:t>
      </w:r>
      <w:r>
        <w:rPr>
          <w:i/>
          <w:color w:val="44536A"/>
          <w:sz w:val="22"/>
        </w:rPr>
        <w:t>sobah</w:t>
      </w:r>
      <w:r>
        <w:rPr>
          <w:i/>
          <w:color w:val="44536A"/>
          <w:spacing w:val="-3"/>
          <w:sz w:val="22"/>
        </w:rPr>
        <w:t> </w:t>
      </w:r>
      <w:r>
        <w:rPr>
          <w:i/>
          <w:color w:val="44536A"/>
          <w:sz w:val="22"/>
        </w:rPr>
        <w:t>in</w:t>
      </w:r>
      <w:r>
        <w:rPr>
          <w:i/>
          <w:color w:val="44536A"/>
          <w:spacing w:val="-4"/>
          <w:sz w:val="22"/>
        </w:rPr>
        <w:t> </w:t>
      </w:r>
      <w:r>
        <w:rPr>
          <w:i/>
          <w:color w:val="44536A"/>
          <w:sz w:val="22"/>
        </w:rPr>
        <w:t>nedeljivih</w:t>
      </w:r>
      <w:r>
        <w:rPr>
          <w:i/>
          <w:color w:val="44536A"/>
          <w:spacing w:val="-4"/>
          <w:sz w:val="22"/>
        </w:rPr>
        <w:t> </w:t>
      </w:r>
      <w:r>
        <w:rPr>
          <w:i/>
          <w:color w:val="44536A"/>
          <w:sz w:val="22"/>
        </w:rPr>
        <w:t>enotah</w:t>
      </w:r>
      <w:r>
        <w:rPr>
          <w:i/>
          <w:color w:val="44536A"/>
          <w:spacing w:val="-3"/>
          <w:sz w:val="22"/>
        </w:rPr>
        <w:t> </w:t>
      </w:r>
      <w:r>
        <w:rPr>
          <w:i/>
          <w:color w:val="44536A"/>
          <w:sz w:val="22"/>
        </w:rPr>
        <w:t>v</w:t>
      </w:r>
      <w:r>
        <w:rPr>
          <w:i/>
          <w:color w:val="44536A"/>
          <w:spacing w:val="-5"/>
          <w:sz w:val="22"/>
        </w:rPr>
        <w:t> </w:t>
      </w:r>
      <w:r>
        <w:rPr>
          <w:i/>
          <w:color w:val="44536A"/>
          <w:sz w:val="22"/>
        </w:rPr>
        <w:t>letu</w:t>
      </w:r>
      <w:r>
        <w:rPr>
          <w:i/>
          <w:color w:val="44536A"/>
          <w:spacing w:val="-6"/>
          <w:sz w:val="22"/>
        </w:rPr>
        <w:t> </w:t>
      </w:r>
      <w:r>
        <w:rPr>
          <w:i/>
          <w:color w:val="44536A"/>
          <w:spacing w:val="-4"/>
          <w:sz w:val="22"/>
        </w:rPr>
        <w:t>2023</w:t>
      </w:r>
    </w:p>
    <w:p>
      <w:pPr>
        <w:spacing w:before="119"/>
        <w:ind w:left="852" w:right="986" w:firstLine="0"/>
        <w:jc w:val="both"/>
        <w:rPr>
          <w:sz w:val="22"/>
        </w:rPr>
      </w:pPr>
      <w:r>
        <w:rPr>
          <w:sz w:val="22"/>
        </w:rPr>
        <w:t>Vsekakor</w:t>
      </w:r>
      <w:r>
        <w:rPr>
          <w:spacing w:val="-8"/>
          <w:sz w:val="22"/>
        </w:rPr>
        <w:t> </w:t>
      </w:r>
      <w:r>
        <w:rPr>
          <w:sz w:val="22"/>
        </w:rPr>
        <w:t>pa</w:t>
      </w:r>
      <w:r>
        <w:rPr>
          <w:spacing w:val="-10"/>
          <w:sz w:val="22"/>
        </w:rPr>
        <w:t> </w:t>
      </w:r>
      <w:r>
        <w:rPr>
          <w:sz w:val="22"/>
        </w:rPr>
        <w:t>moramo</w:t>
      </w:r>
      <w:r>
        <w:rPr>
          <w:spacing w:val="-10"/>
          <w:sz w:val="22"/>
        </w:rPr>
        <w:t> </w:t>
      </w:r>
      <w:r>
        <w:rPr>
          <w:sz w:val="22"/>
        </w:rPr>
        <w:t>povedati,</w:t>
      </w:r>
      <w:r>
        <w:rPr>
          <w:spacing w:val="-9"/>
          <w:sz w:val="22"/>
        </w:rPr>
        <w:t> </w:t>
      </w:r>
      <w:r>
        <w:rPr>
          <w:sz w:val="22"/>
        </w:rPr>
        <w:t>da</w:t>
      </w:r>
      <w:r>
        <w:rPr>
          <w:spacing w:val="-13"/>
          <w:sz w:val="22"/>
        </w:rPr>
        <w:t> </w:t>
      </w:r>
      <w:r>
        <w:rPr>
          <w:sz w:val="22"/>
        </w:rPr>
        <w:t>je</w:t>
      </w:r>
      <w:r>
        <w:rPr>
          <w:spacing w:val="-11"/>
          <w:sz w:val="22"/>
        </w:rPr>
        <w:t> </w:t>
      </w:r>
      <w:r>
        <w:rPr>
          <w:sz w:val="22"/>
        </w:rPr>
        <w:t>uporaba</w:t>
      </w:r>
      <w:r>
        <w:rPr>
          <w:spacing w:val="-9"/>
          <w:sz w:val="22"/>
        </w:rPr>
        <w:t> </w:t>
      </w:r>
      <w:r>
        <w:rPr>
          <w:sz w:val="22"/>
        </w:rPr>
        <w:t>oz.</w:t>
      </w:r>
      <w:r>
        <w:rPr>
          <w:spacing w:val="-13"/>
          <w:sz w:val="22"/>
        </w:rPr>
        <w:t> </w:t>
      </w:r>
      <w:r>
        <w:rPr>
          <w:sz w:val="22"/>
        </w:rPr>
        <w:t>zasedenost</w:t>
      </w:r>
      <w:r>
        <w:rPr>
          <w:spacing w:val="-8"/>
          <w:sz w:val="22"/>
        </w:rPr>
        <w:t> </w:t>
      </w:r>
      <w:r>
        <w:rPr>
          <w:sz w:val="22"/>
        </w:rPr>
        <w:t>sob</w:t>
      </w:r>
      <w:r>
        <w:rPr>
          <w:spacing w:val="-9"/>
          <w:sz w:val="22"/>
        </w:rPr>
        <w:t> </w:t>
      </w:r>
      <w:r>
        <w:rPr>
          <w:sz w:val="22"/>
        </w:rPr>
        <w:t>34,11%</w:t>
      </w:r>
      <w:r>
        <w:rPr>
          <w:spacing w:val="-11"/>
          <w:sz w:val="22"/>
        </w:rPr>
        <w:t> </w:t>
      </w:r>
      <w:r>
        <w:rPr>
          <w:sz w:val="22"/>
        </w:rPr>
        <w:t>-</w:t>
      </w:r>
      <w:r>
        <w:rPr>
          <w:spacing w:val="-11"/>
          <w:sz w:val="22"/>
        </w:rPr>
        <w:t> </w:t>
      </w:r>
      <w:r>
        <w:rPr>
          <w:sz w:val="22"/>
        </w:rPr>
        <w:t>torej</w:t>
      </w:r>
      <w:r>
        <w:rPr>
          <w:spacing w:val="-10"/>
          <w:sz w:val="22"/>
        </w:rPr>
        <w:t> </w:t>
      </w:r>
      <w:r>
        <w:rPr>
          <w:sz w:val="22"/>
        </w:rPr>
        <w:t>so</w:t>
      </w:r>
      <w:r>
        <w:rPr>
          <w:spacing w:val="-10"/>
          <w:sz w:val="22"/>
        </w:rPr>
        <w:t> </w:t>
      </w:r>
      <w:r>
        <w:rPr>
          <w:sz w:val="22"/>
        </w:rPr>
        <w:t>sobe</w:t>
      </w:r>
      <w:r>
        <w:rPr>
          <w:spacing w:val="-12"/>
          <w:sz w:val="22"/>
        </w:rPr>
        <w:t> </w:t>
      </w:r>
      <w:r>
        <w:rPr>
          <w:sz w:val="22"/>
        </w:rPr>
        <w:t>tretjino leta zasedene. V poletnih mesecih beležimo tudi okoli 50 % zasedenost sob, kar je že lep odstotek zasedenosti.</w:t>
      </w:r>
    </w:p>
    <w:p>
      <w:pPr>
        <w:pStyle w:val="BodyText"/>
        <w:spacing w:before="24"/>
        <w:rPr>
          <w:sz w:val="20"/>
        </w:rPr>
      </w:pPr>
    </w:p>
    <w:tbl>
      <w:tblPr>
        <w:tblW w:w="0" w:type="auto"/>
        <w:jc w:val="left"/>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4"/>
        <w:gridCol w:w="991"/>
        <w:gridCol w:w="852"/>
        <w:gridCol w:w="849"/>
        <w:gridCol w:w="707"/>
        <w:gridCol w:w="851"/>
        <w:gridCol w:w="707"/>
        <w:gridCol w:w="849"/>
        <w:gridCol w:w="710"/>
        <w:gridCol w:w="991"/>
        <w:gridCol w:w="851"/>
        <w:gridCol w:w="849"/>
      </w:tblGrid>
      <w:tr>
        <w:trPr>
          <w:trHeight w:val="302" w:hRule="atLeast"/>
        </w:trPr>
        <w:tc>
          <w:tcPr>
            <w:tcW w:w="984" w:type="dxa"/>
          </w:tcPr>
          <w:p>
            <w:pPr>
              <w:pStyle w:val="TableParagraph"/>
              <w:rPr>
                <w:rFonts w:ascii="Times New Roman"/>
                <w:sz w:val="18"/>
              </w:rPr>
            </w:pPr>
          </w:p>
        </w:tc>
        <w:tc>
          <w:tcPr>
            <w:tcW w:w="991" w:type="dxa"/>
          </w:tcPr>
          <w:p>
            <w:pPr>
              <w:pStyle w:val="TableParagraph"/>
              <w:spacing w:before="33"/>
              <w:ind w:left="24" w:right="21"/>
              <w:jc w:val="center"/>
              <w:rPr>
                <w:b/>
                <w:sz w:val="20"/>
              </w:rPr>
            </w:pPr>
            <w:r>
              <w:rPr>
                <w:b/>
                <w:sz w:val="20"/>
              </w:rPr>
              <w:t>soba</w:t>
            </w:r>
            <w:r>
              <w:rPr>
                <w:b/>
                <w:spacing w:val="-7"/>
                <w:sz w:val="20"/>
              </w:rPr>
              <w:t> </w:t>
            </w:r>
            <w:r>
              <w:rPr>
                <w:b/>
                <w:spacing w:val="-12"/>
                <w:sz w:val="20"/>
              </w:rPr>
              <w:t>1</w:t>
            </w:r>
          </w:p>
        </w:tc>
        <w:tc>
          <w:tcPr>
            <w:tcW w:w="852" w:type="dxa"/>
          </w:tcPr>
          <w:p>
            <w:pPr>
              <w:pStyle w:val="TableParagraph"/>
              <w:spacing w:before="33"/>
              <w:ind w:left="9" w:right="5"/>
              <w:jc w:val="center"/>
              <w:rPr>
                <w:b/>
                <w:sz w:val="20"/>
              </w:rPr>
            </w:pPr>
            <w:r>
              <w:rPr>
                <w:b/>
                <w:sz w:val="20"/>
              </w:rPr>
              <w:t>soba</w:t>
            </w:r>
            <w:r>
              <w:rPr>
                <w:b/>
                <w:spacing w:val="-7"/>
                <w:sz w:val="20"/>
              </w:rPr>
              <w:t> </w:t>
            </w:r>
            <w:r>
              <w:rPr>
                <w:b/>
                <w:spacing w:val="-12"/>
                <w:sz w:val="20"/>
              </w:rPr>
              <w:t>2</w:t>
            </w:r>
          </w:p>
        </w:tc>
        <w:tc>
          <w:tcPr>
            <w:tcW w:w="1556" w:type="dxa"/>
            <w:gridSpan w:val="2"/>
          </w:tcPr>
          <w:p>
            <w:pPr>
              <w:pStyle w:val="TableParagraph"/>
              <w:spacing w:before="33"/>
              <w:ind w:left="475"/>
              <w:rPr>
                <w:b/>
                <w:sz w:val="20"/>
              </w:rPr>
            </w:pPr>
            <w:r>
              <w:rPr>
                <w:b/>
                <w:sz w:val="20"/>
              </w:rPr>
              <w:t>soba</w:t>
            </w:r>
            <w:r>
              <w:rPr>
                <w:b/>
                <w:spacing w:val="-7"/>
                <w:sz w:val="20"/>
              </w:rPr>
              <w:t> </w:t>
            </w:r>
            <w:r>
              <w:rPr>
                <w:b/>
                <w:spacing w:val="-12"/>
                <w:sz w:val="20"/>
              </w:rPr>
              <w:t>3</w:t>
            </w:r>
          </w:p>
        </w:tc>
        <w:tc>
          <w:tcPr>
            <w:tcW w:w="1558" w:type="dxa"/>
            <w:gridSpan w:val="2"/>
          </w:tcPr>
          <w:p>
            <w:pPr>
              <w:pStyle w:val="TableParagraph"/>
              <w:spacing w:before="33"/>
              <w:ind w:left="484"/>
              <w:rPr>
                <w:b/>
                <w:sz w:val="20"/>
              </w:rPr>
            </w:pPr>
            <w:r>
              <w:rPr>
                <w:b/>
                <w:sz w:val="20"/>
              </w:rPr>
              <w:t>soba</w:t>
            </w:r>
            <w:r>
              <w:rPr>
                <w:b/>
                <w:spacing w:val="-7"/>
                <w:sz w:val="20"/>
              </w:rPr>
              <w:t> </w:t>
            </w:r>
            <w:r>
              <w:rPr>
                <w:b/>
                <w:spacing w:val="-12"/>
                <w:sz w:val="20"/>
              </w:rPr>
              <w:t>4</w:t>
            </w:r>
          </w:p>
        </w:tc>
        <w:tc>
          <w:tcPr>
            <w:tcW w:w="1559" w:type="dxa"/>
            <w:gridSpan w:val="2"/>
          </w:tcPr>
          <w:p>
            <w:pPr>
              <w:pStyle w:val="TableParagraph"/>
              <w:spacing w:before="33"/>
              <w:ind w:left="489"/>
              <w:rPr>
                <w:b/>
                <w:sz w:val="20"/>
              </w:rPr>
            </w:pPr>
            <w:r>
              <w:rPr>
                <w:b/>
                <w:sz w:val="20"/>
              </w:rPr>
              <w:t>soba</w:t>
            </w:r>
            <w:r>
              <w:rPr>
                <w:b/>
                <w:spacing w:val="-7"/>
                <w:sz w:val="20"/>
              </w:rPr>
              <w:t> </w:t>
            </w:r>
            <w:r>
              <w:rPr>
                <w:b/>
                <w:spacing w:val="-12"/>
                <w:sz w:val="20"/>
              </w:rPr>
              <w:t>5</w:t>
            </w:r>
          </w:p>
        </w:tc>
        <w:tc>
          <w:tcPr>
            <w:tcW w:w="991" w:type="dxa"/>
          </w:tcPr>
          <w:p>
            <w:pPr>
              <w:pStyle w:val="TableParagraph"/>
              <w:spacing w:before="33"/>
              <w:ind w:left="24" w:right="4"/>
              <w:jc w:val="center"/>
              <w:rPr>
                <w:b/>
                <w:sz w:val="20"/>
              </w:rPr>
            </w:pPr>
            <w:r>
              <w:rPr>
                <w:b/>
                <w:sz w:val="20"/>
              </w:rPr>
              <w:t>soba</w:t>
            </w:r>
            <w:r>
              <w:rPr>
                <w:b/>
                <w:spacing w:val="-7"/>
                <w:sz w:val="20"/>
              </w:rPr>
              <w:t> </w:t>
            </w:r>
            <w:r>
              <w:rPr>
                <w:b/>
                <w:spacing w:val="-12"/>
                <w:sz w:val="20"/>
              </w:rPr>
              <w:t>6</w:t>
            </w:r>
          </w:p>
        </w:tc>
        <w:tc>
          <w:tcPr>
            <w:tcW w:w="851" w:type="dxa"/>
          </w:tcPr>
          <w:p>
            <w:pPr>
              <w:pStyle w:val="TableParagraph"/>
              <w:spacing w:before="33"/>
              <w:ind w:left="23" w:right="6"/>
              <w:jc w:val="center"/>
              <w:rPr>
                <w:b/>
                <w:sz w:val="20"/>
              </w:rPr>
            </w:pPr>
            <w:r>
              <w:rPr>
                <w:b/>
                <w:sz w:val="20"/>
              </w:rPr>
              <w:t>soba</w:t>
            </w:r>
            <w:r>
              <w:rPr>
                <w:b/>
                <w:spacing w:val="-7"/>
                <w:sz w:val="20"/>
              </w:rPr>
              <w:t> </w:t>
            </w:r>
            <w:r>
              <w:rPr>
                <w:b/>
                <w:spacing w:val="-12"/>
                <w:sz w:val="20"/>
              </w:rPr>
              <w:t>7</w:t>
            </w:r>
          </w:p>
        </w:tc>
        <w:tc>
          <w:tcPr>
            <w:tcW w:w="849" w:type="dxa"/>
          </w:tcPr>
          <w:p>
            <w:pPr>
              <w:pStyle w:val="TableParagraph"/>
              <w:spacing w:before="33"/>
              <w:ind w:left="27" w:right="6"/>
              <w:jc w:val="center"/>
              <w:rPr>
                <w:b/>
                <w:sz w:val="20"/>
              </w:rPr>
            </w:pPr>
            <w:r>
              <w:rPr>
                <w:b/>
                <w:sz w:val="20"/>
              </w:rPr>
              <w:t>soba</w:t>
            </w:r>
            <w:r>
              <w:rPr>
                <w:b/>
                <w:spacing w:val="-7"/>
                <w:sz w:val="20"/>
              </w:rPr>
              <w:t> </w:t>
            </w:r>
            <w:r>
              <w:rPr>
                <w:b/>
                <w:spacing w:val="-12"/>
                <w:sz w:val="20"/>
              </w:rPr>
              <w:t>8</w:t>
            </w:r>
          </w:p>
        </w:tc>
      </w:tr>
      <w:tr>
        <w:trPr>
          <w:trHeight w:val="462" w:hRule="atLeast"/>
        </w:trPr>
        <w:tc>
          <w:tcPr>
            <w:tcW w:w="984" w:type="dxa"/>
          </w:tcPr>
          <w:p>
            <w:pPr>
              <w:pStyle w:val="TableParagraph"/>
              <w:rPr>
                <w:rFonts w:ascii="Times New Roman"/>
                <w:sz w:val="18"/>
              </w:rPr>
            </w:pPr>
          </w:p>
        </w:tc>
        <w:tc>
          <w:tcPr>
            <w:tcW w:w="991" w:type="dxa"/>
          </w:tcPr>
          <w:p>
            <w:pPr>
              <w:pStyle w:val="TableParagraph"/>
              <w:spacing w:line="231" w:lineRule="exact"/>
              <w:ind w:left="24" w:right="14"/>
              <w:jc w:val="center"/>
              <w:rPr>
                <w:b/>
                <w:sz w:val="20"/>
              </w:rPr>
            </w:pPr>
            <w:r>
              <w:rPr>
                <w:b/>
                <w:spacing w:val="-5"/>
                <w:sz w:val="20"/>
              </w:rPr>
              <w:t>4-</w:t>
            </w:r>
          </w:p>
          <w:p>
            <w:pPr>
              <w:pStyle w:val="TableParagraph"/>
              <w:spacing w:line="212" w:lineRule="exact"/>
              <w:ind w:left="24" w:right="21"/>
              <w:jc w:val="center"/>
              <w:rPr>
                <w:b/>
                <w:sz w:val="20"/>
              </w:rPr>
            </w:pPr>
            <w:r>
              <w:rPr>
                <w:b/>
                <w:spacing w:val="-2"/>
                <w:sz w:val="20"/>
              </w:rPr>
              <w:t>postelje</w:t>
            </w:r>
          </w:p>
        </w:tc>
        <w:tc>
          <w:tcPr>
            <w:tcW w:w="852" w:type="dxa"/>
          </w:tcPr>
          <w:p>
            <w:pPr>
              <w:pStyle w:val="TableParagraph"/>
              <w:spacing w:line="231" w:lineRule="exact"/>
              <w:ind w:left="9" w:right="3"/>
              <w:jc w:val="center"/>
              <w:rPr>
                <w:b/>
                <w:sz w:val="20"/>
              </w:rPr>
            </w:pPr>
            <w:r>
              <w:rPr>
                <w:b/>
                <w:spacing w:val="-5"/>
                <w:sz w:val="20"/>
              </w:rPr>
              <w:t>2-</w:t>
            </w:r>
          </w:p>
          <w:p>
            <w:pPr>
              <w:pStyle w:val="TableParagraph"/>
              <w:spacing w:line="212" w:lineRule="exact"/>
              <w:ind w:left="9" w:right="8"/>
              <w:jc w:val="center"/>
              <w:rPr>
                <w:b/>
                <w:sz w:val="20"/>
              </w:rPr>
            </w:pPr>
            <w:r>
              <w:rPr>
                <w:b/>
                <w:spacing w:val="-2"/>
                <w:sz w:val="20"/>
              </w:rPr>
              <w:t>postelji</w:t>
            </w:r>
          </w:p>
        </w:tc>
        <w:tc>
          <w:tcPr>
            <w:tcW w:w="849" w:type="dxa"/>
          </w:tcPr>
          <w:p>
            <w:pPr>
              <w:pStyle w:val="TableParagraph"/>
              <w:spacing w:line="230" w:lineRule="exact"/>
              <w:ind w:left="134" w:right="121" w:firstLine="136"/>
              <w:rPr>
                <w:b/>
                <w:sz w:val="20"/>
              </w:rPr>
            </w:pPr>
            <w:r>
              <w:rPr>
                <w:b/>
                <w:spacing w:val="-4"/>
                <w:sz w:val="20"/>
              </w:rPr>
              <w:t>kot </w:t>
            </w:r>
            <w:r>
              <w:rPr>
                <w:b/>
                <w:spacing w:val="-2"/>
                <w:sz w:val="20"/>
              </w:rPr>
              <w:t>celota</w:t>
            </w:r>
          </w:p>
        </w:tc>
        <w:tc>
          <w:tcPr>
            <w:tcW w:w="707" w:type="dxa"/>
            <w:shd w:val="clear" w:color="auto" w:fill="FFE499"/>
          </w:tcPr>
          <w:p>
            <w:pPr>
              <w:pStyle w:val="TableParagraph"/>
              <w:spacing w:line="231" w:lineRule="exact"/>
              <w:ind w:left="21" w:right="12"/>
              <w:jc w:val="center"/>
              <w:rPr>
                <w:sz w:val="20"/>
              </w:rPr>
            </w:pPr>
            <w:r>
              <w:rPr>
                <w:spacing w:val="-10"/>
                <w:sz w:val="20"/>
              </w:rPr>
              <w:t>4</w:t>
            </w:r>
          </w:p>
          <w:p>
            <w:pPr>
              <w:pStyle w:val="TableParagraph"/>
              <w:spacing w:line="212" w:lineRule="exact"/>
              <w:ind w:left="21" w:right="13"/>
              <w:jc w:val="center"/>
              <w:rPr>
                <w:sz w:val="20"/>
              </w:rPr>
            </w:pPr>
            <w:r>
              <w:rPr>
                <w:spacing w:val="-2"/>
                <w:sz w:val="20"/>
              </w:rPr>
              <w:t>enote</w:t>
            </w:r>
          </w:p>
        </w:tc>
        <w:tc>
          <w:tcPr>
            <w:tcW w:w="851" w:type="dxa"/>
          </w:tcPr>
          <w:p>
            <w:pPr>
              <w:pStyle w:val="TableParagraph"/>
              <w:spacing w:line="230" w:lineRule="exact"/>
              <w:ind w:left="138" w:right="119" w:firstLine="136"/>
              <w:rPr>
                <w:b/>
                <w:sz w:val="20"/>
              </w:rPr>
            </w:pPr>
            <w:r>
              <w:rPr>
                <w:b/>
                <w:spacing w:val="-4"/>
                <w:sz w:val="20"/>
              </w:rPr>
              <w:t>kot </w:t>
            </w:r>
            <w:r>
              <w:rPr>
                <w:b/>
                <w:spacing w:val="-2"/>
                <w:sz w:val="20"/>
              </w:rPr>
              <w:t>celota</w:t>
            </w:r>
          </w:p>
        </w:tc>
        <w:tc>
          <w:tcPr>
            <w:tcW w:w="707" w:type="dxa"/>
            <w:shd w:val="clear" w:color="auto" w:fill="FFE499"/>
          </w:tcPr>
          <w:p>
            <w:pPr>
              <w:pStyle w:val="TableParagraph"/>
              <w:spacing w:line="231" w:lineRule="exact"/>
              <w:ind w:left="21" w:right="7"/>
              <w:jc w:val="center"/>
              <w:rPr>
                <w:sz w:val="20"/>
              </w:rPr>
            </w:pPr>
            <w:r>
              <w:rPr>
                <w:spacing w:val="-10"/>
                <w:sz w:val="20"/>
              </w:rPr>
              <w:t>6</w:t>
            </w:r>
          </w:p>
          <w:p>
            <w:pPr>
              <w:pStyle w:val="TableParagraph"/>
              <w:spacing w:line="212" w:lineRule="exact"/>
              <w:ind w:left="21" w:right="6"/>
              <w:jc w:val="center"/>
              <w:rPr>
                <w:sz w:val="20"/>
              </w:rPr>
            </w:pPr>
            <w:r>
              <w:rPr>
                <w:spacing w:val="-4"/>
                <w:sz w:val="20"/>
              </w:rPr>
              <w:t>enot</w:t>
            </w:r>
          </w:p>
        </w:tc>
        <w:tc>
          <w:tcPr>
            <w:tcW w:w="849" w:type="dxa"/>
          </w:tcPr>
          <w:p>
            <w:pPr>
              <w:pStyle w:val="TableParagraph"/>
              <w:spacing w:line="230" w:lineRule="exact"/>
              <w:ind w:left="141" w:right="114" w:firstLine="136"/>
              <w:rPr>
                <w:b/>
                <w:sz w:val="20"/>
              </w:rPr>
            </w:pPr>
            <w:r>
              <w:rPr>
                <w:b/>
                <w:spacing w:val="-4"/>
                <w:sz w:val="20"/>
              </w:rPr>
              <w:t>kot </w:t>
            </w:r>
            <w:r>
              <w:rPr>
                <w:b/>
                <w:spacing w:val="-2"/>
                <w:sz w:val="20"/>
              </w:rPr>
              <w:t>celota</w:t>
            </w:r>
          </w:p>
        </w:tc>
        <w:tc>
          <w:tcPr>
            <w:tcW w:w="710" w:type="dxa"/>
            <w:shd w:val="clear" w:color="auto" w:fill="FFE499"/>
          </w:tcPr>
          <w:p>
            <w:pPr>
              <w:pStyle w:val="TableParagraph"/>
              <w:spacing w:line="231" w:lineRule="exact"/>
              <w:ind w:left="21" w:right="7"/>
              <w:jc w:val="center"/>
              <w:rPr>
                <w:sz w:val="20"/>
              </w:rPr>
            </w:pPr>
            <w:r>
              <w:rPr>
                <w:spacing w:val="-10"/>
                <w:sz w:val="20"/>
              </w:rPr>
              <w:t>8</w:t>
            </w:r>
          </w:p>
          <w:p>
            <w:pPr>
              <w:pStyle w:val="TableParagraph"/>
              <w:spacing w:line="212" w:lineRule="exact"/>
              <w:ind w:left="21" w:right="6"/>
              <w:jc w:val="center"/>
              <w:rPr>
                <w:sz w:val="20"/>
              </w:rPr>
            </w:pPr>
            <w:r>
              <w:rPr>
                <w:spacing w:val="-4"/>
                <w:sz w:val="20"/>
              </w:rPr>
              <w:t>enot</w:t>
            </w:r>
          </w:p>
        </w:tc>
        <w:tc>
          <w:tcPr>
            <w:tcW w:w="991" w:type="dxa"/>
          </w:tcPr>
          <w:p>
            <w:pPr>
              <w:pStyle w:val="TableParagraph"/>
              <w:spacing w:line="231" w:lineRule="exact"/>
              <w:ind w:left="24" w:right="1"/>
              <w:jc w:val="center"/>
              <w:rPr>
                <w:b/>
                <w:sz w:val="20"/>
              </w:rPr>
            </w:pPr>
            <w:r>
              <w:rPr>
                <w:b/>
                <w:spacing w:val="-5"/>
                <w:sz w:val="20"/>
              </w:rPr>
              <w:t>4-</w:t>
            </w:r>
          </w:p>
          <w:p>
            <w:pPr>
              <w:pStyle w:val="TableParagraph"/>
              <w:spacing w:line="212" w:lineRule="exact"/>
              <w:ind w:left="24" w:right="10"/>
              <w:jc w:val="center"/>
              <w:rPr>
                <w:b/>
                <w:sz w:val="20"/>
              </w:rPr>
            </w:pPr>
            <w:r>
              <w:rPr>
                <w:b/>
                <w:spacing w:val="-2"/>
                <w:sz w:val="20"/>
              </w:rPr>
              <w:t>postelje</w:t>
            </w:r>
          </w:p>
        </w:tc>
        <w:tc>
          <w:tcPr>
            <w:tcW w:w="851" w:type="dxa"/>
          </w:tcPr>
          <w:p>
            <w:pPr>
              <w:pStyle w:val="TableParagraph"/>
              <w:spacing w:line="231" w:lineRule="exact"/>
              <w:ind w:left="23" w:right="4"/>
              <w:jc w:val="center"/>
              <w:rPr>
                <w:b/>
                <w:sz w:val="20"/>
              </w:rPr>
            </w:pPr>
            <w:r>
              <w:rPr>
                <w:b/>
                <w:spacing w:val="-5"/>
                <w:sz w:val="20"/>
              </w:rPr>
              <w:t>2-</w:t>
            </w:r>
          </w:p>
          <w:p>
            <w:pPr>
              <w:pStyle w:val="TableParagraph"/>
              <w:spacing w:line="212" w:lineRule="exact"/>
              <w:ind w:left="23" w:right="9"/>
              <w:jc w:val="center"/>
              <w:rPr>
                <w:b/>
                <w:sz w:val="20"/>
              </w:rPr>
            </w:pPr>
            <w:r>
              <w:rPr>
                <w:b/>
                <w:spacing w:val="-2"/>
                <w:sz w:val="20"/>
              </w:rPr>
              <w:t>postelji</w:t>
            </w:r>
          </w:p>
        </w:tc>
        <w:tc>
          <w:tcPr>
            <w:tcW w:w="849" w:type="dxa"/>
          </w:tcPr>
          <w:p>
            <w:pPr>
              <w:pStyle w:val="TableParagraph"/>
              <w:spacing w:line="231" w:lineRule="exact"/>
              <w:ind w:left="27" w:right="4"/>
              <w:jc w:val="center"/>
              <w:rPr>
                <w:b/>
                <w:sz w:val="20"/>
              </w:rPr>
            </w:pPr>
            <w:r>
              <w:rPr>
                <w:b/>
                <w:spacing w:val="-5"/>
                <w:sz w:val="20"/>
              </w:rPr>
              <w:t>2-</w:t>
            </w:r>
          </w:p>
          <w:p>
            <w:pPr>
              <w:pStyle w:val="TableParagraph"/>
              <w:spacing w:line="212" w:lineRule="exact"/>
              <w:ind w:left="27" w:right="9"/>
              <w:jc w:val="center"/>
              <w:rPr>
                <w:b/>
                <w:sz w:val="20"/>
              </w:rPr>
            </w:pPr>
            <w:r>
              <w:rPr>
                <w:b/>
                <w:spacing w:val="-2"/>
                <w:sz w:val="20"/>
              </w:rPr>
              <w:t>postelji</w:t>
            </w:r>
          </w:p>
        </w:tc>
      </w:tr>
      <w:tr>
        <w:trPr>
          <w:trHeight w:val="316" w:hRule="atLeast"/>
        </w:trPr>
        <w:tc>
          <w:tcPr>
            <w:tcW w:w="984" w:type="dxa"/>
          </w:tcPr>
          <w:p>
            <w:pPr>
              <w:pStyle w:val="TableParagraph"/>
              <w:spacing w:before="42"/>
              <w:ind w:left="7" w:right="3"/>
              <w:jc w:val="center"/>
              <w:rPr>
                <w:b/>
                <w:sz w:val="20"/>
              </w:rPr>
            </w:pPr>
            <w:r>
              <w:rPr>
                <w:b/>
                <w:spacing w:val="-5"/>
                <w:sz w:val="20"/>
              </w:rPr>
              <w:t>JAN</w:t>
            </w:r>
          </w:p>
        </w:tc>
        <w:tc>
          <w:tcPr>
            <w:tcW w:w="991" w:type="dxa"/>
          </w:tcPr>
          <w:p>
            <w:pPr>
              <w:pStyle w:val="TableParagraph"/>
              <w:spacing w:before="42"/>
              <w:ind w:left="24" w:right="18"/>
              <w:jc w:val="center"/>
              <w:rPr>
                <w:sz w:val="20"/>
              </w:rPr>
            </w:pPr>
            <w:r>
              <w:rPr>
                <w:spacing w:val="-10"/>
                <w:sz w:val="20"/>
              </w:rPr>
              <w:t>2</w:t>
            </w:r>
          </w:p>
        </w:tc>
        <w:tc>
          <w:tcPr>
            <w:tcW w:w="852" w:type="dxa"/>
          </w:tcPr>
          <w:p>
            <w:pPr>
              <w:pStyle w:val="TableParagraph"/>
              <w:spacing w:before="42"/>
              <w:ind w:left="9" w:right="3"/>
              <w:jc w:val="center"/>
              <w:rPr>
                <w:sz w:val="20"/>
              </w:rPr>
            </w:pPr>
            <w:r>
              <w:rPr>
                <w:spacing w:val="-10"/>
                <w:sz w:val="20"/>
              </w:rPr>
              <w:t>5</w:t>
            </w:r>
          </w:p>
        </w:tc>
        <w:tc>
          <w:tcPr>
            <w:tcW w:w="849" w:type="dxa"/>
          </w:tcPr>
          <w:p>
            <w:pPr>
              <w:pStyle w:val="TableParagraph"/>
              <w:spacing w:before="42"/>
              <w:ind w:left="27" w:right="22"/>
              <w:jc w:val="center"/>
              <w:rPr>
                <w:sz w:val="20"/>
              </w:rPr>
            </w:pPr>
            <w:r>
              <w:rPr>
                <w:spacing w:val="-10"/>
                <w:sz w:val="20"/>
              </w:rPr>
              <w:t>6</w:t>
            </w:r>
          </w:p>
        </w:tc>
        <w:tc>
          <w:tcPr>
            <w:tcW w:w="707" w:type="dxa"/>
            <w:shd w:val="clear" w:color="auto" w:fill="FFE499"/>
          </w:tcPr>
          <w:p>
            <w:pPr>
              <w:pStyle w:val="TableParagraph"/>
              <w:spacing w:before="42"/>
              <w:ind w:left="21" w:right="6"/>
              <w:jc w:val="center"/>
              <w:rPr>
                <w:sz w:val="20"/>
              </w:rPr>
            </w:pPr>
            <w:r>
              <w:rPr>
                <w:spacing w:val="-5"/>
                <w:sz w:val="20"/>
              </w:rPr>
              <w:t>12</w:t>
            </w:r>
          </w:p>
        </w:tc>
        <w:tc>
          <w:tcPr>
            <w:tcW w:w="851" w:type="dxa"/>
          </w:tcPr>
          <w:p>
            <w:pPr>
              <w:pStyle w:val="TableParagraph"/>
              <w:spacing w:before="42"/>
              <w:ind w:left="23" w:right="12"/>
              <w:jc w:val="center"/>
              <w:rPr>
                <w:sz w:val="20"/>
              </w:rPr>
            </w:pPr>
            <w:r>
              <w:rPr>
                <w:spacing w:val="-10"/>
                <w:sz w:val="20"/>
              </w:rPr>
              <w:t>2</w:t>
            </w:r>
          </w:p>
        </w:tc>
        <w:tc>
          <w:tcPr>
            <w:tcW w:w="707" w:type="dxa"/>
            <w:shd w:val="clear" w:color="auto" w:fill="FFE499"/>
          </w:tcPr>
          <w:p>
            <w:pPr>
              <w:pStyle w:val="TableParagraph"/>
              <w:spacing w:before="42"/>
              <w:ind w:left="21" w:right="1"/>
              <w:jc w:val="center"/>
              <w:rPr>
                <w:sz w:val="20"/>
              </w:rPr>
            </w:pPr>
            <w:r>
              <w:rPr>
                <w:spacing w:val="-5"/>
                <w:sz w:val="20"/>
              </w:rPr>
              <w:t>12</w:t>
            </w:r>
          </w:p>
        </w:tc>
        <w:tc>
          <w:tcPr>
            <w:tcW w:w="849" w:type="dxa"/>
          </w:tcPr>
          <w:p>
            <w:pPr>
              <w:pStyle w:val="TableParagraph"/>
              <w:spacing w:before="42"/>
              <w:ind w:left="27" w:right="9"/>
              <w:jc w:val="center"/>
              <w:rPr>
                <w:sz w:val="20"/>
              </w:rPr>
            </w:pPr>
            <w:r>
              <w:rPr>
                <w:spacing w:val="-10"/>
                <w:sz w:val="20"/>
              </w:rPr>
              <w:t>4</w:t>
            </w:r>
          </w:p>
        </w:tc>
        <w:tc>
          <w:tcPr>
            <w:tcW w:w="710" w:type="dxa"/>
            <w:shd w:val="clear" w:color="auto" w:fill="FFE499"/>
          </w:tcPr>
          <w:p>
            <w:pPr>
              <w:pStyle w:val="TableParagraph"/>
              <w:spacing w:before="42"/>
              <w:ind w:left="21" w:right="1"/>
              <w:jc w:val="center"/>
              <w:rPr>
                <w:sz w:val="20"/>
              </w:rPr>
            </w:pPr>
            <w:r>
              <w:rPr>
                <w:spacing w:val="-5"/>
                <w:sz w:val="20"/>
              </w:rPr>
              <w:t>19</w:t>
            </w:r>
          </w:p>
        </w:tc>
        <w:tc>
          <w:tcPr>
            <w:tcW w:w="991" w:type="dxa"/>
          </w:tcPr>
          <w:p>
            <w:pPr>
              <w:pStyle w:val="TableParagraph"/>
              <w:spacing w:before="42"/>
              <w:ind w:left="24" w:right="6"/>
              <w:jc w:val="center"/>
              <w:rPr>
                <w:sz w:val="20"/>
              </w:rPr>
            </w:pPr>
            <w:r>
              <w:rPr>
                <w:spacing w:val="-10"/>
                <w:sz w:val="20"/>
              </w:rPr>
              <w:t>2</w:t>
            </w:r>
          </w:p>
        </w:tc>
        <w:tc>
          <w:tcPr>
            <w:tcW w:w="851" w:type="dxa"/>
          </w:tcPr>
          <w:p>
            <w:pPr>
              <w:pStyle w:val="TableParagraph"/>
              <w:spacing w:before="42"/>
              <w:ind w:left="23" w:right="3"/>
              <w:jc w:val="center"/>
              <w:rPr>
                <w:sz w:val="20"/>
              </w:rPr>
            </w:pPr>
            <w:r>
              <w:rPr>
                <w:spacing w:val="-10"/>
                <w:sz w:val="20"/>
              </w:rPr>
              <w:t>2</w:t>
            </w:r>
          </w:p>
        </w:tc>
        <w:tc>
          <w:tcPr>
            <w:tcW w:w="849" w:type="dxa"/>
          </w:tcPr>
          <w:p>
            <w:pPr>
              <w:pStyle w:val="TableParagraph"/>
              <w:spacing w:before="42"/>
              <w:ind w:left="27" w:right="3"/>
              <w:jc w:val="center"/>
              <w:rPr>
                <w:sz w:val="20"/>
              </w:rPr>
            </w:pPr>
            <w:r>
              <w:rPr>
                <w:spacing w:val="-10"/>
                <w:sz w:val="20"/>
              </w:rPr>
              <w:t>3</w:t>
            </w:r>
          </w:p>
        </w:tc>
      </w:tr>
      <w:tr>
        <w:trPr>
          <w:trHeight w:val="316" w:hRule="atLeast"/>
        </w:trPr>
        <w:tc>
          <w:tcPr>
            <w:tcW w:w="984" w:type="dxa"/>
          </w:tcPr>
          <w:p>
            <w:pPr>
              <w:pStyle w:val="TableParagraph"/>
              <w:spacing w:before="42"/>
              <w:ind w:left="7" w:right="4"/>
              <w:jc w:val="center"/>
              <w:rPr>
                <w:b/>
                <w:sz w:val="20"/>
              </w:rPr>
            </w:pPr>
            <w:r>
              <w:rPr>
                <w:b/>
                <w:spacing w:val="-5"/>
                <w:sz w:val="20"/>
              </w:rPr>
              <w:t>FEB</w:t>
            </w:r>
          </w:p>
        </w:tc>
        <w:tc>
          <w:tcPr>
            <w:tcW w:w="991" w:type="dxa"/>
          </w:tcPr>
          <w:p>
            <w:pPr>
              <w:pStyle w:val="TableParagraph"/>
              <w:spacing w:before="42"/>
              <w:ind w:left="24" w:right="18"/>
              <w:jc w:val="center"/>
              <w:rPr>
                <w:sz w:val="20"/>
              </w:rPr>
            </w:pPr>
            <w:r>
              <w:rPr>
                <w:spacing w:val="-10"/>
                <w:sz w:val="20"/>
              </w:rPr>
              <w:t>4</w:t>
            </w:r>
          </w:p>
        </w:tc>
        <w:tc>
          <w:tcPr>
            <w:tcW w:w="852" w:type="dxa"/>
          </w:tcPr>
          <w:p>
            <w:pPr>
              <w:pStyle w:val="TableParagraph"/>
              <w:spacing w:before="42"/>
              <w:ind w:left="9" w:right="3"/>
              <w:jc w:val="center"/>
              <w:rPr>
                <w:sz w:val="20"/>
              </w:rPr>
            </w:pPr>
            <w:r>
              <w:rPr>
                <w:spacing w:val="-10"/>
                <w:sz w:val="20"/>
              </w:rPr>
              <w:t>4</w:t>
            </w:r>
          </w:p>
        </w:tc>
        <w:tc>
          <w:tcPr>
            <w:tcW w:w="849" w:type="dxa"/>
          </w:tcPr>
          <w:p>
            <w:pPr>
              <w:pStyle w:val="TableParagraph"/>
              <w:spacing w:before="42"/>
              <w:ind w:left="27" w:right="22"/>
              <w:jc w:val="center"/>
              <w:rPr>
                <w:sz w:val="20"/>
              </w:rPr>
            </w:pPr>
            <w:r>
              <w:rPr>
                <w:spacing w:val="-10"/>
                <w:sz w:val="20"/>
              </w:rPr>
              <w:t>8</w:t>
            </w:r>
          </w:p>
        </w:tc>
        <w:tc>
          <w:tcPr>
            <w:tcW w:w="707" w:type="dxa"/>
            <w:shd w:val="clear" w:color="auto" w:fill="FFE499"/>
          </w:tcPr>
          <w:p>
            <w:pPr>
              <w:pStyle w:val="TableParagraph"/>
              <w:spacing w:before="42"/>
              <w:ind w:left="21" w:right="6"/>
              <w:jc w:val="center"/>
              <w:rPr>
                <w:sz w:val="20"/>
              </w:rPr>
            </w:pPr>
            <w:r>
              <w:rPr>
                <w:spacing w:val="-5"/>
                <w:sz w:val="20"/>
              </w:rPr>
              <w:t>19</w:t>
            </w:r>
          </w:p>
        </w:tc>
        <w:tc>
          <w:tcPr>
            <w:tcW w:w="851" w:type="dxa"/>
          </w:tcPr>
          <w:p>
            <w:pPr>
              <w:pStyle w:val="TableParagraph"/>
              <w:spacing w:before="42"/>
              <w:ind w:left="23" w:right="12"/>
              <w:jc w:val="center"/>
              <w:rPr>
                <w:sz w:val="20"/>
              </w:rPr>
            </w:pPr>
            <w:r>
              <w:rPr>
                <w:spacing w:val="-10"/>
                <w:sz w:val="20"/>
              </w:rPr>
              <w:t>4</w:t>
            </w:r>
          </w:p>
        </w:tc>
        <w:tc>
          <w:tcPr>
            <w:tcW w:w="707" w:type="dxa"/>
            <w:shd w:val="clear" w:color="auto" w:fill="FFE499"/>
          </w:tcPr>
          <w:p>
            <w:pPr>
              <w:pStyle w:val="TableParagraph"/>
              <w:spacing w:before="42"/>
              <w:ind w:left="21" w:right="1"/>
              <w:jc w:val="center"/>
              <w:rPr>
                <w:sz w:val="20"/>
              </w:rPr>
            </w:pPr>
            <w:r>
              <w:rPr>
                <w:spacing w:val="-5"/>
                <w:sz w:val="20"/>
              </w:rPr>
              <w:t>14</w:t>
            </w:r>
          </w:p>
        </w:tc>
        <w:tc>
          <w:tcPr>
            <w:tcW w:w="849" w:type="dxa"/>
          </w:tcPr>
          <w:p>
            <w:pPr>
              <w:pStyle w:val="TableParagraph"/>
              <w:spacing w:before="42"/>
              <w:ind w:left="27" w:right="8"/>
              <w:jc w:val="center"/>
              <w:rPr>
                <w:sz w:val="20"/>
              </w:rPr>
            </w:pPr>
            <w:r>
              <w:rPr>
                <w:spacing w:val="-5"/>
                <w:sz w:val="20"/>
              </w:rPr>
              <w:t>10</w:t>
            </w:r>
          </w:p>
        </w:tc>
        <w:tc>
          <w:tcPr>
            <w:tcW w:w="710" w:type="dxa"/>
            <w:shd w:val="clear" w:color="auto" w:fill="FFE499"/>
          </w:tcPr>
          <w:p>
            <w:pPr>
              <w:pStyle w:val="TableParagraph"/>
              <w:spacing w:before="42"/>
              <w:ind w:left="21" w:right="1"/>
              <w:jc w:val="center"/>
              <w:rPr>
                <w:sz w:val="20"/>
              </w:rPr>
            </w:pPr>
            <w:r>
              <w:rPr>
                <w:spacing w:val="-5"/>
                <w:sz w:val="20"/>
              </w:rPr>
              <w:t>29</w:t>
            </w:r>
          </w:p>
        </w:tc>
        <w:tc>
          <w:tcPr>
            <w:tcW w:w="991" w:type="dxa"/>
          </w:tcPr>
          <w:p>
            <w:pPr>
              <w:pStyle w:val="TableParagraph"/>
              <w:spacing w:before="42"/>
              <w:ind w:left="24" w:right="6"/>
              <w:jc w:val="center"/>
              <w:rPr>
                <w:sz w:val="20"/>
              </w:rPr>
            </w:pPr>
            <w:r>
              <w:rPr>
                <w:spacing w:val="-10"/>
                <w:sz w:val="20"/>
              </w:rPr>
              <w:t>3</w:t>
            </w:r>
          </w:p>
        </w:tc>
        <w:tc>
          <w:tcPr>
            <w:tcW w:w="851" w:type="dxa"/>
          </w:tcPr>
          <w:p>
            <w:pPr>
              <w:pStyle w:val="TableParagraph"/>
              <w:spacing w:before="42"/>
              <w:ind w:left="23" w:right="3"/>
              <w:jc w:val="center"/>
              <w:rPr>
                <w:sz w:val="20"/>
              </w:rPr>
            </w:pPr>
            <w:r>
              <w:rPr>
                <w:spacing w:val="-10"/>
                <w:sz w:val="20"/>
              </w:rPr>
              <w:t>5</w:t>
            </w:r>
          </w:p>
        </w:tc>
        <w:tc>
          <w:tcPr>
            <w:tcW w:w="849" w:type="dxa"/>
          </w:tcPr>
          <w:p>
            <w:pPr>
              <w:pStyle w:val="TableParagraph"/>
              <w:spacing w:before="42"/>
              <w:ind w:left="27" w:right="3"/>
              <w:jc w:val="center"/>
              <w:rPr>
                <w:sz w:val="20"/>
              </w:rPr>
            </w:pPr>
            <w:r>
              <w:rPr>
                <w:spacing w:val="-10"/>
                <w:sz w:val="20"/>
              </w:rPr>
              <w:t>8</w:t>
            </w:r>
          </w:p>
        </w:tc>
      </w:tr>
      <w:tr>
        <w:trPr>
          <w:trHeight w:val="316" w:hRule="atLeast"/>
        </w:trPr>
        <w:tc>
          <w:tcPr>
            <w:tcW w:w="984" w:type="dxa"/>
          </w:tcPr>
          <w:p>
            <w:pPr>
              <w:pStyle w:val="TableParagraph"/>
              <w:spacing w:before="42"/>
              <w:ind w:left="7" w:right="4"/>
              <w:jc w:val="center"/>
              <w:rPr>
                <w:b/>
                <w:sz w:val="20"/>
              </w:rPr>
            </w:pPr>
            <w:r>
              <w:rPr>
                <w:b/>
                <w:spacing w:val="-5"/>
                <w:sz w:val="20"/>
              </w:rPr>
              <w:t>MAR</w:t>
            </w:r>
          </w:p>
        </w:tc>
        <w:tc>
          <w:tcPr>
            <w:tcW w:w="991" w:type="dxa"/>
          </w:tcPr>
          <w:p>
            <w:pPr>
              <w:pStyle w:val="TableParagraph"/>
              <w:spacing w:before="42"/>
              <w:ind w:left="24" w:right="18"/>
              <w:jc w:val="center"/>
              <w:rPr>
                <w:sz w:val="20"/>
              </w:rPr>
            </w:pPr>
            <w:r>
              <w:rPr>
                <w:spacing w:val="-10"/>
                <w:sz w:val="20"/>
              </w:rPr>
              <w:t>9</w:t>
            </w:r>
          </w:p>
        </w:tc>
        <w:tc>
          <w:tcPr>
            <w:tcW w:w="852" w:type="dxa"/>
          </w:tcPr>
          <w:p>
            <w:pPr>
              <w:pStyle w:val="TableParagraph"/>
              <w:spacing w:before="42"/>
              <w:ind w:left="9" w:right="2"/>
              <w:jc w:val="center"/>
              <w:rPr>
                <w:sz w:val="20"/>
              </w:rPr>
            </w:pPr>
            <w:r>
              <w:rPr>
                <w:spacing w:val="-5"/>
                <w:sz w:val="20"/>
              </w:rPr>
              <w:t>17</w:t>
            </w:r>
          </w:p>
        </w:tc>
        <w:tc>
          <w:tcPr>
            <w:tcW w:w="849" w:type="dxa"/>
          </w:tcPr>
          <w:p>
            <w:pPr>
              <w:pStyle w:val="TableParagraph"/>
              <w:spacing w:before="42"/>
              <w:ind w:left="27" w:right="21"/>
              <w:jc w:val="center"/>
              <w:rPr>
                <w:sz w:val="20"/>
              </w:rPr>
            </w:pPr>
            <w:r>
              <w:rPr>
                <w:spacing w:val="-5"/>
                <w:sz w:val="20"/>
              </w:rPr>
              <w:t>13</w:t>
            </w:r>
          </w:p>
        </w:tc>
        <w:tc>
          <w:tcPr>
            <w:tcW w:w="707" w:type="dxa"/>
            <w:shd w:val="clear" w:color="auto" w:fill="FFE499"/>
          </w:tcPr>
          <w:p>
            <w:pPr>
              <w:pStyle w:val="TableParagraph"/>
              <w:spacing w:before="42"/>
              <w:ind w:left="21" w:right="6"/>
              <w:jc w:val="center"/>
              <w:rPr>
                <w:sz w:val="20"/>
              </w:rPr>
            </w:pPr>
            <w:r>
              <w:rPr>
                <w:spacing w:val="-5"/>
                <w:sz w:val="20"/>
              </w:rPr>
              <w:t>46</w:t>
            </w:r>
          </w:p>
        </w:tc>
        <w:tc>
          <w:tcPr>
            <w:tcW w:w="851" w:type="dxa"/>
          </w:tcPr>
          <w:p>
            <w:pPr>
              <w:pStyle w:val="TableParagraph"/>
              <w:spacing w:before="42"/>
              <w:ind w:left="23" w:right="11"/>
              <w:jc w:val="center"/>
              <w:rPr>
                <w:sz w:val="20"/>
              </w:rPr>
            </w:pPr>
            <w:r>
              <w:rPr>
                <w:spacing w:val="-5"/>
                <w:sz w:val="20"/>
              </w:rPr>
              <w:t>10</w:t>
            </w:r>
          </w:p>
        </w:tc>
        <w:tc>
          <w:tcPr>
            <w:tcW w:w="707" w:type="dxa"/>
            <w:shd w:val="clear" w:color="auto" w:fill="FFE499"/>
          </w:tcPr>
          <w:p>
            <w:pPr>
              <w:pStyle w:val="TableParagraph"/>
              <w:spacing w:before="42"/>
              <w:ind w:left="21" w:right="1"/>
              <w:jc w:val="center"/>
              <w:rPr>
                <w:sz w:val="20"/>
              </w:rPr>
            </w:pPr>
            <w:r>
              <w:rPr>
                <w:spacing w:val="-5"/>
                <w:sz w:val="20"/>
              </w:rPr>
              <w:t>60</w:t>
            </w:r>
          </w:p>
        </w:tc>
        <w:tc>
          <w:tcPr>
            <w:tcW w:w="849" w:type="dxa"/>
          </w:tcPr>
          <w:p>
            <w:pPr>
              <w:pStyle w:val="TableParagraph"/>
              <w:spacing w:before="42"/>
              <w:ind w:left="27" w:right="8"/>
              <w:jc w:val="center"/>
              <w:rPr>
                <w:sz w:val="20"/>
              </w:rPr>
            </w:pPr>
            <w:r>
              <w:rPr>
                <w:spacing w:val="-5"/>
                <w:sz w:val="20"/>
              </w:rPr>
              <w:t>10</w:t>
            </w:r>
          </w:p>
        </w:tc>
        <w:tc>
          <w:tcPr>
            <w:tcW w:w="710" w:type="dxa"/>
            <w:shd w:val="clear" w:color="auto" w:fill="FFE499"/>
          </w:tcPr>
          <w:p>
            <w:pPr>
              <w:pStyle w:val="TableParagraph"/>
              <w:spacing w:before="42"/>
              <w:ind w:left="21" w:right="1"/>
              <w:jc w:val="center"/>
              <w:rPr>
                <w:sz w:val="20"/>
              </w:rPr>
            </w:pPr>
            <w:r>
              <w:rPr>
                <w:spacing w:val="-5"/>
                <w:sz w:val="20"/>
              </w:rPr>
              <w:t>80</w:t>
            </w:r>
          </w:p>
        </w:tc>
        <w:tc>
          <w:tcPr>
            <w:tcW w:w="991" w:type="dxa"/>
          </w:tcPr>
          <w:p>
            <w:pPr>
              <w:pStyle w:val="TableParagraph"/>
              <w:spacing w:before="42"/>
              <w:ind w:left="24"/>
              <w:jc w:val="center"/>
              <w:rPr>
                <w:sz w:val="20"/>
              </w:rPr>
            </w:pPr>
            <w:r>
              <w:rPr>
                <w:spacing w:val="-5"/>
                <w:sz w:val="20"/>
              </w:rPr>
              <w:t>11</w:t>
            </w:r>
          </w:p>
        </w:tc>
        <w:tc>
          <w:tcPr>
            <w:tcW w:w="851" w:type="dxa"/>
          </w:tcPr>
          <w:p>
            <w:pPr>
              <w:pStyle w:val="TableParagraph"/>
              <w:spacing w:before="42"/>
              <w:ind w:left="23" w:right="2"/>
              <w:jc w:val="center"/>
              <w:rPr>
                <w:sz w:val="20"/>
              </w:rPr>
            </w:pPr>
            <w:r>
              <w:rPr>
                <w:spacing w:val="-5"/>
                <w:sz w:val="20"/>
              </w:rPr>
              <w:t>12</w:t>
            </w:r>
          </w:p>
        </w:tc>
        <w:tc>
          <w:tcPr>
            <w:tcW w:w="849" w:type="dxa"/>
          </w:tcPr>
          <w:p>
            <w:pPr>
              <w:pStyle w:val="TableParagraph"/>
              <w:spacing w:before="42"/>
              <w:ind w:left="27" w:right="2"/>
              <w:jc w:val="center"/>
              <w:rPr>
                <w:sz w:val="20"/>
              </w:rPr>
            </w:pPr>
            <w:r>
              <w:rPr>
                <w:spacing w:val="-5"/>
                <w:sz w:val="20"/>
              </w:rPr>
              <w:t>14</w:t>
            </w:r>
          </w:p>
        </w:tc>
      </w:tr>
      <w:tr>
        <w:trPr>
          <w:trHeight w:val="316" w:hRule="atLeast"/>
        </w:trPr>
        <w:tc>
          <w:tcPr>
            <w:tcW w:w="984" w:type="dxa"/>
          </w:tcPr>
          <w:p>
            <w:pPr>
              <w:pStyle w:val="TableParagraph"/>
              <w:spacing w:before="40"/>
              <w:ind w:left="7" w:right="1"/>
              <w:jc w:val="center"/>
              <w:rPr>
                <w:b/>
                <w:sz w:val="20"/>
              </w:rPr>
            </w:pPr>
            <w:r>
              <w:rPr>
                <w:b/>
                <w:spacing w:val="-5"/>
                <w:sz w:val="20"/>
              </w:rPr>
              <w:t>APR</w:t>
            </w:r>
          </w:p>
        </w:tc>
        <w:tc>
          <w:tcPr>
            <w:tcW w:w="991" w:type="dxa"/>
          </w:tcPr>
          <w:p>
            <w:pPr>
              <w:pStyle w:val="TableParagraph"/>
              <w:spacing w:before="40"/>
              <w:ind w:left="24" w:right="18"/>
              <w:jc w:val="center"/>
              <w:rPr>
                <w:sz w:val="20"/>
              </w:rPr>
            </w:pPr>
            <w:r>
              <w:rPr>
                <w:spacing w:val="-10"/>
                <w:sz w:val="20"/>
              </w:rPr>
              <w:t>8</w:t>
            </w:r>
          </w:p>
        </w:tc>
        <w:tc>
          <w:tcPr>
            <w:tcW w:w="852" w:type="dxa"/>
          </w:tcPr>
          <w:p>
            <w:pPr>
              <w:pStyle w:val="TableParagraph"/>
              <w:spacing w:before="40"/>
              <w:ind w:left="9" w:right="2"/>
              <w:jc w:val="center"/>
              <w:rPr>
                <w:sz w:val="20"/>
              </w:rPr>
            </w:pPr>
            <w:r>
              <w:rPr>
                <w:spacing w:val="-5"/>
                <w:sz w:val="20"/>
              </w:rPr>
              <w:t>21</w:t>
            </w:r>
          </w:p>
        </w:tc>
        <w:tc>
          <w:tcPr>
            <w:tcW w:w="849" w:type="dxa"/>
          </w:tcPr>
          <w:p>
            <w:pPr>
              <w:pStyle w:val="TableParagraph"/>
              <w:spacing w:before="40"/>
              <w:ind w:left="27" w:right="21"/>
              <w:jc w:val="center"/>
              <w:rPr>
                <w:sz w:val="20"/>
              </w:rPr>
            </w:pPr>
            <w:r>
              <w:rPr>
                <w:spacing w:val="-5"/>
                <w:sz w:val="20"/>
              </w:rPr>
              <w:t>11</w:t>
            </w:r>
          </w:p>
        </w:tc>
        <w:tc>
          <w:tcPr>
            <w:tcW w:w="707" w:type="dxa"/>
            <w:shd w:val="clear" w:color="auto" w:fill="FFE499"/>
          </w:tcPr>
          <w:p>
            <w:pPr>
              <w:pStyle w:val="TableParagraph"/>
              <w:spacing w:before="40"/>
              <w:ind w:left="21" w:right="6"/>
              <w:jc w:val="center"/>
              <w:rPr>
                <w:sz w:val="20"/>
              </w:rPr>
            </w:pPr>
            <w:r>
              <w:rPr>
                <w:spacing w:val="-5"/>
                <w:sz w:val="20"/>
              </w:rPr>
              <w:t>27</w:t>
            </w:r>
          </w:p>
        </w:tc>
        <w:tc>
          <w:tcPr>
            <w:tcW w:w="851" w:type="dxa"/>
          </w:tcPr>
          <w:p>
            <w:pPr>
              <w:pStyle w:val="TableParagraph"/>
              <w:spacing w:before="40"/>
              <w:ind w:left="23" w:right="12"/>
              <w:jc w:val="center"/>
              <w:rPr>
                <w:sz w:val="20"/>
              </w:rPr>
            </w:pPr>
            <w:r>
              <w:rPr>
                <w:spacing w:val="-10"/>
                <w:sz w:val="20"/>
              </w:rPr>
              <w:t>7</w:t>
            </w:r>
          </w:p>
        </w:tc>
        <w:tc>
          <w:tcPr>
            <w:tcW w:w="707" w:type="dxa"/>
            <w:shd w:val="clear" w:color="auto" w:fill="FFE499"/>
          </w:tcPr>
          <w:p>
            <w:pPr>
              <w:pStyle w:val="TableParagraph"/>
              <w:spacing w:before="40"/>
              <w:ind w:left="21" w:right="1"/>
              <w:jc w:val="center"/>
              <w:rPr>
                <w:sz w:val="20"/>
              </w:rPr>
            </w:pPr>
            <w:r>
              <w:rPr>
                <w:spacing w:val="-5"/>
                <w:sz w:val="20"/>
              </w:rPr>
              <w:t>36</w:t>
            </w:r>
          </w:p>
        </w:tc>
        <w:tc>
          <w:tcPr>
            <w:tcW w:w="849" w:type="dxa"/>
          </w:tcPr>
          <w:p>
            <w:pPr>
              <w:pStyle w:val="TableParagraph"/>
              <w:spacing w:before="40"/>
              <w:ind w:left="27" w:right="9"/>
              <w:jc w:val="center"/>
              <w:rPr>
                <w:sz w:val="20"/>
              </w:rPr>
            </w:pPr>
            <w:r>
              <w:rPr>
                <w:spacing w:val="-10"/>
                <w:sz w:val="20"/>
              </w:rPr>
              <w:t>8</w:t>
            </w:r>
          </w:p>
        </w:tc>
        <w:tc>
          <w:tcPr>
            <w:tcW w:w="710" w:type="dxa"/>
            <w:shd w:val="clear" w:color="auto" w:fill="FFE499"/>
          </w:tcPr>
          <w:p>
            <w:pPr>
              <w:pStyle w:val="TableParagraph"/>
              <w:spacing w:before="40"/>
              <w:ind w:left="21" w:right="1"/>
              <w:jc w:val="center"/>
              <w:rPr>
                <w:sz w:val="20"/>
              </w:rPr>
            </w:pPr>
            <w:r>
              <w:rPr>
                <w:spacing w:val="-5"/>
                <w:sz w:val="20"/>
              </w:rPr>
              <w:t>57</w:t>
            </w:r>
          </w:p>
        </w:tc>
        <w:tc>
          <w:tcPr>
            <w:tcW w:w="991" w:type="dxa"/>
          </w:tcPr>
          <w:p>
            <w:pPr>
              <w:pStyle w:val="TableParagraph"/>
              <w:spacing w:before="40"/>
              <w:ind w:left="24" w:right="6"/>
              <w:jc w:val="center"/>
              <w:rPr>
                <w:sz w:val="20"/>
              </w:rPr>
            </w:pPr>
            <w:r>
              <w:rPr>
                <w:spacing w:val="-10"/>
                <w:sz w:val="20"/>
              </w:rPr>
              <w:t>6</w:t>
            </w:r>
          </w:p>
        </w:tc>
        <w:tc>
          <w:tcPr>
            <w:tcW w:w="851" w:type="dxa"/>
          </w:tcPr>
          <w:p>
            <w:pPr>
              <w:pStyle w:val="TableParagraph"/>
              <w:spacing w:before="40"/>
              <w:ind w:left="23" w:right="2"/>
              <w:jc w:val="center"/>
              <w:rPr>
                <w:sz w:val="20"/>
              </w:rPr>
            </w:pPr>
            <w:r>
              <w:rPr>
                <w:spacing w:val="-5"/>
                <w:sz w:val="20"/>
              </w:rPr>
              <w:t>15</w:t>
            </w:r>
          </w:p>
        </w:tc>
        <w:tc>
          <w:tcPr>
            <w:tcW w:w="849" w:type="dxa"/>
          </w:tcPr>
          <w:p>
            <w:pPr>
              <w:pStyle w:val="TableParagraph"/>
              <w:spacing w:before="40"/>
              <w:ind w:left="27" w:right="3"/>
              <w:jc w:val="center"/>
              <w:rPr>
                <w:sz w:val="20"/>
              </w:rPr>
            </w:pPr>
            <w:r>
              <w:rPr>
                <w:spacing w:val="-10"/>
                <w:sz w:val="20"/>
              </w:rPr>
              <w:t>9</w:t>
            </w:r>
          </w:p>
        </w:tc>
      </w:tr>
      <w:tr>
        <w:trPr>
          <w:trHeight w:val="316" w:hRule="atLeast"/>
        </w:trPr>
        <w:tc>
          <w:tcPr>
            <w:tcW w:w="984" w:type="dxa"/>
          </w:tcPr>
          <w:p>
            <w:pPr>
              <w:pStyle w:val="TableParagraph"/>
              <w:spacing w:before="40"/>
              <w:ind w:left="7"/>
              <w:jc w:val="center"/>
              <w:rPr>
                <w:b/>
                <w:sz w:val="20"/>
              </w:rPr>
            </w:pPr>
            <w:r>
              <w:rPr>
                <w:b/>
                <w:spacing w:val="-5"/>
                <w:sz w:val="20"/>
              </w:rPr>
              <w:t>MAJ</w:t>
            </w:r>
          </w:p>
        </w:tc>
        <w:tc>
          <w:tcPr>
            <w:tcW w:w="991" w:type="dxa"/>
          </w:tcPr>
          <w:p>
            <w:pPr>
              <w:pStyle w:val="TableParagraph"/>
              <w:spacing w:before="40"/>
              <w:ind w:left="24" w:right="18"/>
              <w:jc w:val="center"/>
              <w:rPr>
                <w:sz w:val="20"/>
              </w:rPr>
            </w:pPr>
            <w:r>
              <w:rPr>
                <w:spacing w:val="-10"/>
                <w:sz w:val="20"/>
              </w:rPr>
              <w:t>2</w:t>
            </w:r>
          </w:p>
        </w:tc>
        <w:tc>
          <w:tcPr>
            <w:tcW w:w="852" w:type="dxa"/>
          </w:tcPr>
          <w:p>
            <w:pPr>
              <w:pStyle w:val="TableParagraph"/>
              <w:spacing w:before="40"/>
              <w:ind w:left="9" w:right="3"/>
              <w:jc w:val="center"/>
              <w:rPr>
                <w:sz w:val="20"/>
              </w:rPr>
            </w:pPr>
            <w:r>
              <w:rPr>
                <w:spacing w:val="-10"/>
                <w:sz w:val="20"/>
              </w:rPr>
              <w:t>8</w:t>
            </w:r>
          </w:p>
        </w:tc>
        <w:tc>
          <w:tcPr>
            <w:tcW w:w="849" w:type="dxa"/>
          </w:tcPr>
          <w:p>
            <w:pPr>
              <w:pStyle w:val="TableParagraph"/>
              <w:spacing w:before="40"/>
              <w:ind w:left="27" w:right="21"/>
              <w:jc w:val="center"/>
              <w:rPr>
                <w:sz w:val="20"/>
              </w:rPr>
            </w:pPr>
            <w:r>
              <w:rPr>
                <w:spacing w:val="-5"/>
                <w:sz w:val="20"/>
              </w:rPr>
              <w:t>11</w:t>
            </w:r>
          </w:p>
        </w:tc>
        <w:tc>
          <w:tcPr>
            <w:tcW w:w="707" w:type="dxa"/>
            <w:shd w:val="clear" w:color="auto" w:fill="FFE499"/>
          </w:tcPr>
          <w:p>
            <w:pPr>
              <w:pStyle w:val="TableParagraph"/>
              <w:spacing w:before="40"/>
              <w:ind w:left="21" w:right="6"/>
              <w:jc w:val="center"/>
              <w:rPr>
                <w:sz w:val="20"/>
              </w:rPr>
            </w:pPr>
            <w:r>
              <w:rPr>
                <w:spacing w:val="-5"/>
                <w:sz w:val="20"/>
              </w:rPr>
              <w:t>18</w:t>
            </w:r>
          </w:p>
        </w:tc>
        <w:tc>
          <w:tcPr>
            <w:tcW w:w="851" w:type="dxa"/>
          </w:tcPr>
          <w:p>
            <w:pPr>
              <w:pStyle w:val="TableParagraph"/>
              <w:spacing w:before="40"/>
              <w:ind w:left="23" w:right="12"/>
              <w:jc w:val="center"/>
              <w:rPr>
                <w:sz w:val="20"/>
              </w:rPr>
            </w:pPr>
            <w:r>
              <w:rPr>
                <w:spacing w:val="-10"/>
                <w:sz w:val="20"/>
              </w:rPr>
              <w:t>4</w:t>
            </w:r>
          </w:p>
        </w:tc>
        <w:tc>
          <w:tcPr>
            <w:tcW w:w="707" w:type="dxa"/>
            <w:shd w:val="clear" w:color="auto" w:fill="FFE499"/>
          </w:tcPr>
          <w:p>
            <w:pPr>
              <w:pStyle w:val="TableParagraph"/>
              <w:spacing w:before="40"/>
              <w:ind w:left="21" w:right="1"/>
              <w:jc w:val="center"/>
              <w:rPr>
                <w:sz w:val="20"/>
              </w:rPr>
            </w:pPr>
            <w:r>
              <w:rPr>
                <w:spacing w:val="-5"/>
                <w:sz w:val="20"/>
              </w:rPr>
              <w:t>14</w:t>
            </w:r>
          </w:p>
        </w:tc>
        <w:tc>
          <w:tcPr>
            <w:tcW w:w="849" w:type="dxa"/>
          </w:tcPr>
          <w:p>
            <w:pPr>
              <w:pStyle w:val="TableParagraph"/>
              <w:spacing w:before="40"/>
              <w:ind w:left="27" w:right="9"/>
              <w:jc w:val="center"/>
              <w:rPr>
                <w:sz w:val="20"/>
              </w:rPr>
            </w:pPr>
            <w:r>
              <w:rPr>
                <w:spacing w:val="-10"/>
                <w:sz w:val="20"/>
              </w:rPr>
              <w:t>3</w:t>
            </w:r>
          </w:p>
        </w:tc>
        <w:tc>
          <w:tcPr>
            <w:tcW w:w="710" w:type="dxa"/>
            <w:shd w:val="clear" w:color="auto" w:fill="FFE499"/>
          </w:tcPr>
          <w:p>
            <w:pPr>
              <w:pStyle w:val="TableParagraph"/>
              <w:spacing w:before="40"/>
              <w:ind w:left="21" w:right="1"/>
              <w:jc w:val="center"/>
              <w:rPr>
                <w:sz w:val="20"/>
              </w:rPr>
            </w:pPr>
            <w:r>
              <w:rPr>
                <w:spacing w:val="-5"/>
                <w:sz w:val="20"/>
              </w:rPr>
              <w:t>14</w:t>
            </w:r>
          </w:p>
        </w:tc>
        <w:tc>
          <w:tcPr>
            <w:tcW w:w="991" w:type="dxa"/>
          </w:tcPr>
          <w:p>
            <w:pPr>
              <w:pStyle w:val="TableParagraph"/>
              <w:spacing w:before="40"/>
              <w:ind w:left="24" w:right="6"/>
              <w:jc w:val="center"/>
              <w:rPr>
                <w:sz w:val="20"/>
              </w:rPr>
            </w:pPr>
            <w:r>
              <w:rPr>
                <w:spacing w:val="-10"/>
                <w:sz w:val="20"/>
              </w:rPr>
              <w:t>2</w:t>
            </w:r>
          </w:p>
        </w:tc>
        <w:tc>
          <w:tcPr>
            <w:tcW w:w="851" w:type="dxa"/>
          </w:tcPr>
          <w:p>
            <w:pPr>
              <w:pStyle w:val="TableParagraph"/>
              <w:spacing w:before="40"/>
              <w:ind w:left="23" w:right="2"/>
              <w:jc w:val="center"/>
              <w:rPr>
                <w:sz w:val="20"/>
              </w:rPr>
            </w:pPr>
            <w:r>
              <w:rPr>
                <w:spacing w:val="-5"/>
                <w:sz w:val="20"/>
              </w:rPr>
              <w:t>30</w:t>
            </w:r>
          </w:p>
        </w:tc>
        <w:tc>
          <w:tcPr>
            <w:tcW w:w="849" w:type="dxa"/>
          </w:tcPr>
          <w:p>
            <w:pPr>
              <w:pStyle w:val="TableParagraph"/>
              <w:spacing w:before="40"/>
              <w:ind w:left="27" w:right="2"/>
              <w:jc w:val="center"/>
              <w:rPr>
                <w:sz w:val="20"/>
              </w:rPr>
            </w:pPr>
            <w:r>
              <w:rPr>
                <w:spacing w:val="-5"/>
                <w:sz w:val="20"/>
              </w:rPr>
              <w:t>17</w:t>
            </w:r>
          </w:p>
        </w:tc>
      </w:tr>
      <w:tr>
        <w:trPr>
          <w:trHeight w:val="313" w:hRule="atLeast"/>
        </w:trPr>
        <w:tc>
          <w:tcPr>
            <w:tcW w:w="984" w:type="dxa"/>
          </w:tcPr>
          <w:p>
            <w:pPr>
              <w:pStyle w:val="TableParagraph"/>
              <w:spacing w:before="40"/>
              <w:ind w:left="7" w:right="2"/>
              <w:jc w:val="center"/>
              <w:rPr>
                <w:b/>
                <w:sz w:val="20"/>
              </w:rPr>
            </w:pPr>
            <w:r>
              <w:rPr>
                <w:b/>
                <w:spacing w:val="-5"/>
                <w:sz w:val="20"/>
              </w:rPr>
              <w:t>JUN</w:t>
            </w:r>
          </w:p>
        </w:tc>
        <w:tc>
          <w:tcPr>
            <w:tcW w:w="991" w:type="dxa"/>
          </w:tcPr>
          <w:p>
            <w:pPr>
              <w:pStyle w:val="TableParagraph"/>
              <w:spacing w:before="40"/>
              <w:ind w:left="24" w:right="12"/>
              <w:jc w:val="center"/>
              <w:rPr>
                <w:sz w:val="20"/>
              </w:rPr>
            </w:pPr>
            <w:r>
              <w:rPr>
                <w:spacing w:val="-5"/>
                <w:sz w:val="20"/>
              </w:rPr>
              <w:t>17</w:t>
            </w:r>
          </w:p>
        </w:tc>
        <w:tc>
          <w:tcPr>
            <w:tcW w:w="852" w:type="dxa"/>
          </w:tcPr>
          <w:p>
            <w:pPr>
              <w:pStyle w:val="TableParagraph"/>
              <w:spacing w:before="40"/>
              <w:ind w:left="9" w:right="2"/>
              <w:jc w:val="center"/>
              <w:rPr>
                <w:sz w:val="20"/>
              </w:rPr>
            </w:pPr>
            <w:r>
              <w:rPr>
                <w:spacing w:val="-5"/>
                <w:sz w:val="20"/>
              </w:rPr>
              <w:t>16</w:t>
            </w:r>
          </w:p>
        </w:tc>
        <w:tc>
          <w:tcPr>
            <w:tcW w:w="849" w:type="dxa"/>
          </w:tcPr>
          <w:p>
            <w:pPr>
              <w:pStyle w:val="TableParagraph"/>
              <w:spacing w:before="40"/>
              <w:ind w:left="27" w:right="21"/>
              <w:jc w:val="center"/>
              <w:rPr>
                <w:sz w:val="20"/>
              </w:rPr>
            </w:pPr>
            <w:r>
              <w:rPr>
                <w:spacing w:val="-5"/>
                <w:sz w:val="20"/>
              </w:rPr>
              <w:t>17</w:t>
            </w:r>
          </w:p>
        </w:tc>
        <w:tc>
          <w:tcPr>
            <w:tcW w:w="707" w:type="dxa"/>
            <w:shd w:val="clear" w:color="auto" w:fill="FFE499"/>
          </w:tcPr>
          <w:p>
            <w:pPr>
              <w:pStyle w:val="TableParagraph"/>
              <w:spacing w:before="40"/>
              <w:ind w:left="21" w:right="6"/>
              <w:jc w:val="center"/>
              <w:rPr>
                <w:sz w:val="20"/>
              </w:rPr>
            </w:pPr>
            <w:r>
              <w:rPr>
                <w:spacing w:val="-5"/>
                <w:sz w:val="20"/>
              </w:rPr>
              <w:t>36</w:t>
            </w:r>
          </w:p>
        </w:tc>
        <w:tc>
          <w:tcPr>
            <w:tcW w:w="851" w:type="dxa"/>
          </w:tcPr>
          <w:p>
            <w:pPr>
              <w:pStyle w:val="TableParagraph"/>
              <w:spacing w:before="40"/>
              <w:ind w:left="23" w:right="11"/>
              <w:jc w:val="center"/>
              <w:rPr>
                <w:sz w:val="20"/>
              </w:rPr>
            </w:pPr>
            <w:r>
              <w:rPr>
                <w:spacing w:val="-5"/>
                <w:sz w:val="20"/>
              </w:rPr>
              <w:t>14</w:t>
            </w:r>
          </w:p>
        </w:tc>
        <w:tc>
          <w:tcPr>
            <w:tcW w:w="707" w:type="dxa"/>
            <w:shd w:val="clear" w:color="auto" w:fill="FFE499"/>
          </w:tcPr>
          <w:p>
            <w:pPr>
              <w:pStyle w:val="TableParagraph"/>
              <w:spacing w:before="40"/>
              <w:ind w:left="21" w:right="1"/>
              <w:jc w:val="center"/>
              <w:rPr>
                <w:sz w:val="20"/>
              </w:rPr>
            </w:pPr>
            <w:r>
              <w:rPr>
                <w:spacing w:val="-5"/>
                <w:sz w:val="20"/>
              </w:rPr>
              <w:t>39</w:t>
            </w:r>
          </w:p>
        </w:tc>
        <w:tc>
          <w:tcPr>
            <w:tcW w:w="849" w:type="dxa"/>
          </w:tcPr>
          <w:p>
            <w:pPr>
              <w:pStyle w:val="TableParagraph"/>
              <w:spacing w:before="40"/>
              <w:ind w:left="27" w:right="9"/>
              <w:jc w:val="center"/>
              <w:rPr>
                <w:sz w:val="20"/>
              </w:rPr>
            </w:pPr>
            <w:r>
              <w:rPr>
                <w:spacing w:val="-10"/>
                <w:sz w:val="20"/>
              </w:rPr>
              <w:t>7</w:t>
            </w:r>
          </w:p>
        </w:tc>
        <w:tc>
          <w:tcPr>
            <w:tcW w:w="710" w:type="dxa"/>
            <w:shd w:val="clear" w:color="auto" w:fill="FFE499"/>
          </w:tcPr>
          <w:p>
            <w:pPr>
              <w:pStyle w:val="TableParagraph"/>
              <w:spacing w:before="40"/>
              <w:ind w:left="21" w:right="1"/>
              <w:jc w:val="center"/>
              <w:rPr>
                <w:sz w:val="20"/>
              </w:rPr>
            </w:pPr>
            <w:r>
              <w:rPr>
                <w:spacing w:val="-5"/>
                <w:sz w:val="20"/>
              </w:rPr>
              <w:t>51</w:t>
            </w:r>
          </w:p>
        </w:tc>
        <w:tc>
          <w:tcPr>
            <w:tcW w:w="991" w:type="dxa"/>
          </w:tcPr>
          <w:p>
            <w:pPr>
              <w:pStyle w:val="TableParagraph"/>
              <w:spacing w:before="40"/>
              <w:ind w:left="24"/>
              <w:jc w:val="center"/>
              <w:rPr>
                <w:sz w:val="20"/>
              </w:rPr>
            </w:pPr>
            <w:r>
              <w:rPr>
                <w:spacing w:val="-5"/>
                <w:sz w:val="20"/>
              </w:rPr>
              <w:t>12</w:t>
            </w:r>
          </w:p>
        </w:tc>
        <w:tc>
          <w:tcPr>
            <w:tcW w:w="851" w:type="dxa"/>
          </w:tcPr>
          <w:p>
            <w:pPr>
              <w:pStyle w:val="TableParagraph"/>
              <w:spacing w:before="40"/>
              <w:ind w:left="23" w:right="2"/>
              <w:jc w:val="center"/>
              <w:rPr>
                <w:sz w:val="20"/>
              </w:rPr>
            </w:pPr>
            <w:r>
              <w:rPr>
                <w:spacing w:val="-5"/>
                <w:sz w:val="20"/>
              </w:rPr>
              <w:t>14</w:t>
            </w:r>
          </w:p>
        </w:tc>
        <w:tc>
          <w:tcPr>
            <w:tcW w:w="849" w:type="dxa"/>
          </w:tcPr>
          <w:p>
            <w:pPr>
              <w:pStyle w:val="TableParagraph"/>
              <w:spacing w:before="40"/>
              <w:ind w:left="27" w:right="2"/>
              <w:jc w:val="center"/>
              <w:rPr>
                <w:sz w:val="20"/>
              </w:rPr>
            </w:pPr>
            <w:r>
              <w:rPr>
                <w:spacing w:val="-5"/>
                <w:sz w:val="20"/>
              </w:rPr>
              <w:t>19</w:t>
            </w:r>
          </w:p>
        </w:tc>
      </w:tr>
      <w:tr>
        <w:trPr>
          <w:trHeight w:val="316" w:hRule="atLeast"/>
        </w:trPr>
        <w:tc>
          <w:tcPr>
            <w:tcW w:w="984" w:type="dxa"/>
          </w:tcPr>
          <w:p>
            <w:pPr>
              <w:pStyle w:val="TableParagraph"/>
              <w:spacing w:before="42"/>
              <w:ind w:left="7" w:right="3"/>
              <w:jc w:val="center"/>
              <w:rPr>
                <w:b/>
                <w:sz w:val="20"/>
              </w:rPr>
            </w:pPr>
            <w:r>
              <w:rPr>
                <w:b/>
                <w:spacing w:val="-5"/>
                <w:sz w:val="20"/>
              </w:rPr>
              <w:t>JUL</w:t>
            </w:r>
          </w:p>
        </w:tc>
        <w:tc>
          <w:tcPr>
            <w:tcW w:w="991" w:type="dxa"/>
          </w:tcPr>
          <w:p>
            <w:pPr>
              <w:pStyle w:val="TableParagraph"/>
              <w:spacing w:before="42"/>
              <w:ind w:left="24" w:right="12"/>
              <w:jc w:val="center"/>
              <w:rPr>
                <w:sz w:val="20"/>
              </w:rPr>
            </w:pPr>
            <w:r>
              <w:rPr>
                <w:spacing w:val="-5"/>
                <w:sz w:val="20"/>
              </w:rPr>
              <w:t>10</w:t>
            </w:r>
          </w:p>
        </w:tc>
        <w:tc>
          <w:tcPr>
            <w:tcW w:w="852" w:type="dxa"/>
          </w:tcPr>
          <w:p>
            <w:pPr>
              <w:pStyle w:val="TableParagraph"/>
              <w:spacing w:before="42"/>
              <w:ind w:left="9" w:right="2"/>
              <w:jc w:val="center"/>
              <w:rPr>
                <w:sz w:val="20"/>
              </w:rPr>
            </w:pPr>
            <w:r>
              <w:rPr>
                <w:spacing w:val="-5"/>
                <w:sz w:val="20"/>
              </w:rPr>
              <w:t>16</w:t>
            </w:r>
          </w:p>
        </w:tc>
        <w:tc>
          <w:tcPr>
            <w:tcW w:w="849" w:type="dxa"/>
          </w:tcPr>
          <w:p>
            <w:pPr>
              <w:pStyle w:val="TableParagraph"/>
              <w:spacing w:before="42"/>
              <w:ind w:left="27" w:right="21"/>
              <w:jc w:val="center"/>
              <w:rPr>
                <w:sz w:val="20"/>
              </w:rPr>
            </w:pPr>
            <w:r>
              <w:rPr>
                <w:spacing w:val="-5"/>
                <w:sz w:val="20"/>
              </w:rPr>
              <w:t>17</w:t>
            </w:r>
          </w:p>
        </w:tc>
        <w:tc>
          <w:tcPr>
            <w:tcW w:w="707" w:type="dxa"/>
            <w:shd w:val="clear" w:color="auto" w:fill="FFE499"/>
          </w:tcPr>
          <w:p>
            <w:pPr>
              <w:pStyle w:val="TableParagraph"/>
              <w:spacing w:before="42"/>
              <w:ind w:left="21" w:right="6"/>
              <w:jc w:val="center"/>
              <w:rPr>
                <w:sz w:val="20"/>
              </w:rPr>
            </w:pPr>
            <w:r>
              <w:rPr>
                <w:spacing w:val="-5"/>
                <w:sz w:val="20"/>
              </w:rPr>
              <w:t>35</w:t>
            </w:r>
          </w:p>
        </w:tc>
        <w:tc>
          <w:tcPr>
            <w:tcW w:w="851" w:type="dxa"/>
          </w:tcPr>
          <w:p>
            <w:pPr>
              <w:pStyle w:val="TableParagraph"/>
              <w:spacing w:before="42"/>
              <w:ind w:left="23" w:right="12"/>
              <w:jc w:val="center"/>
              <w:rPr>
                <w:sz w:val="20"/>
              </w:rPr>
            </w:pPr>
            <w:r>
              <w:rPr>
                <w:spacing w:val="-10"/>
                <w:sz w:val="20"/>
              </w:rPr>
              <w:t>8</w:t>
            </w:r>
          </w:p>
        </w:tc>
        <w:tc>
          <w:tcPr>
            <w:tcW w:w="707" w:type="dxa"/>
            <w:shd w:val="clear" w:color="auto" w:fill="FFE499"/>
          </w:tcPr>
          <w:p>
            <w:pPr>
              <w:pStyle w:val="TableParagraph"/>
              <w:spacing w:before="42"/>
              <w:ind w:left="21" w:right="1"/>
              <w:jc w:val="center"/>
              <w:rPr>
                <w:sz w:val="20"/>
              </w:rPr>
            </w:pPr>
            <w:r>
              <w:rPr>
                <w:spacing w:val="-5"/>
                <w:sz w:val="20"/>
              </w:rPr>
              <w:t>43</w:t>
            </w:r>
          </w:p>
        </w:tc>
        <w:tc>
          <w:tcPr>
            <w:tcW w:w="849" w:type="dxa"/>
          </w:tcPr>
          <w:p>
            <w:pPr>
              <w:pStyle w:val="TableParagraph"/>
              <w:spacing w:before="42"/>
              <w:ind w:left="27" w:right="9"/>
              <w:jc w:val="center"/>
              <w:rPr>
                <w:sz w:val="20"/>
              </w:rPr>
            </w:pPr>
            <w:r>
              <w:rPr>
                <w:spacing w:val="-10"/>
                <w:sz w:val="20"/>
              </w:rPr>
              <w:t>9</w:t>
            </w:r>
          </w:p>
        </w:tc>
        <w:tc>
          <w:tcPr>
            <w:tcW w:w="710" w:type="dxa"/>
            <w:shd w:val="clear" w:color="auto" w:fill="FFE499"/>
          </w:tcPr>
          <w:p>
            <w:pPr>
              <w:pStyle w:val="TableParagraph"/>
              <w:spacing w:before="42"/>
              <w:ind w:left="21" w:right="1"/>
              <w:jc w:val="center"/>
              <w:rPr>
                <w:sz w:val="20"/>
              </w:rPr>
            </w:pPr>
            <w:r>
              <w:rPr>
                <w:spacing w:val="-5"/>
                <w:sz w:val="20"/>
              </w:rPr>
              <w:t>52</w:t>
            </w:r>
          </w:p>
        </w:tc>
        <w:tc>
          <w:tcPr>
            <w:tcW w:w="991" w:type="dxa"/>
          </w:tcPr>
          <w:p>
            <w:pPr>
              <w:pStyle w:val="TableParagraph"/>
              <w:spacing w:before="42"/>
              <w:ind w:left="24"/>
              <w:jc w:val="center"/>
              <w:rPr>
                <w:sz w:val="20"/>
              </w:rPr>
            </w:pPr>
            <w:r>
              <w:rPr>
                <w:spacing w:val="-5"/>
                <w:sz w:val="20"/>
              </w:rPr>
              <w:t>14</w:t>
            </w:r>
          </w:p>
        </w:tc>
        <w:tc>
          <w:tcPr>
            <w:tcW w:w="851" w:type="dxa"/>
          </w:tcPr>
          <w:p>
            <w:pPr>
              <w:pStyle w:val="TableParagraph"/>
              <w:spacing w:before="42"/>
              <w:ind w:left="23" w:right="2"/>
              <w:jc w:val="center"/>
              <w:rPr>
                <w:sz w:val="20"/>
              </w:rPr>
            </w:pPr>
            <w:r>
              <w:rPr>
                <w:spacing w:val="-5"/>
                <w:sz w:val="20"/>
              </w:rPr>
              <w:t>21</w:t>
            </w:r>
          </w:p>
        </w:tc>
        <w:tc>
          <w:tcPr>
            <w:tcW w:w="849" w:type="dxa"/>
          </w:tcPr>
          <w:p>
            <w:pPr>
              <w:pStyle w:val="TableParagraph"/>
              <w:spacing w:before="42"/>
              <w:ind w:left="27" w:right="2"/>
              <w:jc w:val="center"/>
              <w:rPr>
                <w:sz w:val="20"/>
              </w:rPr>
            </w:pPr>
            <w:r>
              <w:rPr>
                <w:spacing w:val="-5"/>
                <w:sz w:val="20"/>
              </w:rPr>
              <w:t>27</w:t>
            </w:r>
          </w:p>
        </w:tc>
      </w:tr>
      <w:tr>
        <w:trPr>
          <w:trHeight w:val="316" w:hRule="atLeast"/>
        </w:trPr>
        <w:tc>
          <w:tcPr>
            <w:tcW w:w="984" w:type="dxa"/>
          </w:tcPr>
          <w:p>
            <w:pPr>
              <w:pStyle w:val="TableParagraph"/>
              <w:spacing w:before="42"/>
              <w:ind w:left="7" w:right="1"/>
              <w:jc w:val="center"/>
              <w:rPr>
                <w:b/>
                <w:sz w:val="20"/>
              </w:rPr>
            </w:pPr>
            <w:r>
              <w:rPr>
                <w:b/>
                <w:spacing w:val="-5"/>
                <w:sz w:val="20"/>
              </w:rPr>
              <w:t>AVG</w:t>
            </w:r>
          </w:p>
        </w:tc>
        <w:tc>
          <w:tcPr>
            <w:tcW w:w="991" w:type="dxa"/>
          </w:tcPr>
          <w:p>
            <w:pPr>
              <w:pStyle w:val="TableParagraph"/>
              <w:spacing w:before="42"/>
              <w:ind w:left="24" w:right="12"/>
              <w:jc w:val="center"/>
              <w:rPr>
                <w:sz w:val="20"/>
              </w:rPr>
            </w:pPr>
            <w:r>
              <w:rPr>
                <w:spacing w:val="-5"/>
                <w:sz w:val="20"/>
              </w:rPr>
              <w:t>17</w:t>
            </w:r>
          </w:p>
        </w:tc>
        <w:tc>
          <w:tcPr>
            <w:tcW w:w="852" w:type="dxa"/>
          </w:tcPr>
          <w:p>
            <w:pPr>
              <w:pStyle w:val="TableParagraph"/>
              <w:spacing w:before="42"/>
              <w:ind w:left="9" w:right="2"/>
              <w:jc w:val="center"/>
              <w:rPr>
                <w:sz w:val="20"/>
              </w:rPr>
            </w:pPr>
            <w:r>
              <w:rPr>
                <w:spacing w:val="-5"/>
                <w:sz w:val="20"/>
              </w:rPr>
              <w:t>24</w:t>
            </w:r>
          </w:p>
        </w:tc>
        <w:tc>
          <w:tcPr>
            <w:tcW w:w="849" w:type="dxa"/>
          </w:tcPr>
          <w:p>
            <w:pPr>
              <w:pStyle w:val="TableParagraph"/>
              <w:spacing w:before="42"/>
              <w:ind w:left="27" w:right="21"/>
              <w:jc w:val="center"/>
              <w:rPr>
                <w:sz w:val="20"/>
              </w:rPr>
            </w:pPr>
            <w:r>
              <w:rPr>
                <w:spacing w:val="-5"/>
                <w:sz w:val="20"/>
              </w:rPr>
              <w:t>19</w:t>
            </w:r>
          </w:p>
        </w:tc>
        <w:tc>
          <w:tcPr>
            <w:tcW w:w="707" w:type="dxa"/>
            <w:shd w:val="clear" w:color="auto" w:fill="FFE499"/>
          </w:tcPr>
          <w:p>
            <w:pPr>
              <w:pStyle w:val="TableParagraph"/>
              <w:spacing w:before="42"/>
              <w:ind w:left="21" w:right="6"/>
              <w:jc w:val="center"/>
              <w:rPr>
                <w:sz w:val="20"/>
              </w:rPr>
            </w:pPr>
            <w:r>
              <w:rPr>
                <w:spacing w:val="-5"/>
                <w:sz w:val="20"/>
              </w:rPr>
              <w:t>70</w:t>
            </w:r>
          </w:p>
        </w:tc>
        <w:tc>
          <w:tcPr>
            <w:tcW w:w="851" w:type="dxa"/>
          </w:tcPr>
          <w:p>
            <w:pPr>
              <w:pStyle w:val="TableParagraph"/>
              <w:spacing w:before="42"/>
              <w:ind w:left="23" w:right="11"/>
              <w:jc w:val="center"/>
              <w:rPr>
                <w:sz w:val="20"/>
              </w:rPr>
            </w:pPr>
            <w:r>
              <w:rPr>
                <w:spacing w:val="-5"/>
                <w:sz w:val="20"/>
              </w:rPr>
              <w:t>18</w:t>
            </w:r>
          </w:p>
        </w:tc>
        <w:tc>
          <w:tcPr>
            <w:tcW w:w="707" w:type="dxa"/>
            <w:shd w:val="clear" w:color="auto" w:fill="FFE499"/>
          </w:tcPr>
          <w:p>
            <w:pPr>
              <w:pStyle w:val="TableParagraph"/>
              <w:spacing w:before="42"/>
              <w:ind w:left="21" w:right="1"/>
              <w:jc w:val="center"/>
              <w:rPr>
                <w:sz w:val="20"/>
              </w:rPr>
            </w:pPr>
            <w:r>
              <w:rPr>
                <w:spacing w:val="-5"/>
                <w:sz w:val="20"/>
              </w:rPr>
              <w:t>104</w:t>
            </w:r>
          </w:p>
        </w:tc>
        <w:tc>
          <w:tcPr>
            <w:tcW w:w="849" w:type="dxa"/>
          </w:tcPr>
          <w:p>
            <w:pPr>
              <w:pStyle w:val="TableParagraph"/>
              <w:spacing w:before="42"/>
              <w:ind w:left="27" w:right="8"/>
              <w:jc w:val="center"/>
              <w:rPr>
                <w:sz w:val="20"/>
              </w:rPr>
            </w:pPr>
            <w:r>
              <w:rPr>
                <w:spacing w:val="-5"/>
                <w:sz w:val="20"/>
              </w:rPr>
              <w:t>17</w:t>
            </w:r>
          </w:p>
        </w:tc>
        <w:tc>
          <w:tcPr>
            <w:tcW w:w="710" w:type="dxa"/>
            <w:shd w:val="clear" w:color="auto" w:fill="FFE499"/>
          </w:tcPr>
          <w:p>
            <w:pPr>
              <w:pStyle w:val="TableParagraph"/>
              <w:spacing w:before="42"/>
              <w:ind w:left="21" w:right="1"/>
              <w:jc w:val="center"/>
              <w:rPr>
                <w:sz w:val="20"/>
              </w:rPr>
            </w:pPr>
            <w:r>
              <w:rPr>
                <w:spacing w:val="-5"/>
                <w:sz w:val="20"/>
              </w:rPr>
              <w:t>136</w:t>
            </w:r>
          </w:p>
        </w:tc>
        <w:tc>
          <w:tcPr>
            <w:tcW w:w="991" w:type="dxa"/>
          </w:tcPr>
          <w:p>
            <w:pPr>
              <w:pStyle w:val="TableParagraph"/>
              <w:spacing w:before="42"/>
              <w:ind w:left="24"/>
              <w:jc w:val="center"/>
              <w:rPr>
                <w:sz w:val="20"/>
              </w:rPr>
            </w:pPr>
            <w:r>
              <w:rPr>
                <w:spacing w:val="-5"/>
                <w:sz w:val="20"/>
              </w:rPr>
              <w:t>18</w:t>
            </w:r>
          </w:p>
        </w:tc>
        <w:tc>
          <w:tcPr>
            <w:tcW w:w="851" w:type="dxa"/>
          </w:tcPr>
          <w:p>
            <w:pPr>
              <w:pStyle w:val="TableParagraph"/>
              <w:spacing w:before="42"/>
              <w:ind w:left="23" w:right="2"/>
              <w:jc w:val="center"/>
              <w:rPr>
                <w:sz w:val="20"/>
              </w:rPr>
            </w:pPr>
            <w:r>
              <w:rPr>
                <w:spacing w:val="-5"/>
                <w:sz w:val="20"/>
              </w:rPr>
              <w:t>26</w:t>
            </w:r>
          </w:p>
        </w:tc>
        <w:tc>
          <w:tcPr>
            <w:tcW w:w="849" w:type="dxa"/>
          </w:tcPr>
          <w:p>
            <w:pPr>
              <w:pStyle w:val="TableParagraph"/>
              <w:spacing w:before="42"/>
              <w:ind w:left="27" w:right="2"/>
              <w:jc w:val="center"/>
              <w:rPr>
                <w:sz w:val="20"/>
              </w:rPr>
            </w:pPr>
            <w:r>
              <w:rPr>
                <w:spacing w:val="-5"/>
                <w:sz w:val="20"/>
              </w:rPr>
              <w:t>23</w:t>
            </w:r>
          </w:p>
        </w:tc>
      </w:tr>
      <w:tr>
        <w:trPr>
          <w:trHeight w:val="316" w:hRule="atLeast"/>
        </w:trPr>
        <w:tc>
          <w:tcPr>
            <w:tcW w:w="984" w:type="dxa"/>
          </w:tcPr>
          <w:p>
            <w:pPr>
              <w:pStyle w:val="TableParagraph"/>
              <w:spacing w:before="42"/>
              <w:ind w:left="7" w:right="3"/>
              <w:jc w:val="center"/>
              <w:rPr>
                <w:b/>
                <w:sz w:val="20"/>
              </w:rPr>
            </w:pPr>
            <w:r>
              <w:rPr>
                <w:b/>
                <w:spacing w:val="-5"/>
                <w:sz w:val="20"/>
              </w:rPr>
              <w:t>SEP</w:t>
            </w:r>
          </w:p>
        </w:tc>
        <w:tc>
          <w:tcPr>
            <w:tcW w:w="991" w:type="dxa"/>
          </w:tcPr>
          <w:p>
            <w:pPr>
              <w:pStyle w:val="TableParagraph"/>
              <w:spacing w:before="42"/>
              <w:ind w:left="24" w:right="18"/>
              <w:jc w:val="center"/>
              <w:rPr>
                <w:sz w:val="20"/>
              </w:rPr>
            </w:pPr>
            <w:r>
              <w:rPr>
                <w:spacing w:val="-10"/>
                <w:sz w:val="20"/>
              </w:rPr>
              <w:t>6</w:t>
            </w:r>
          </w:p>
        </w:tc>
        <w:tc>
          <w:tcPr>
            <w:tcW w:w="852" w:type="dxa"/>
          </w:tcPr>
          <w:p>
            <w:pPr>
              <w:pStyle w:val="TableParagraph"/>
              <w:spacing w:before="42"/>
              <w:ind w:left="9" w:right="2"/>
              <w:jc w:val="center"/>
              <w:rPr>
                <w:sz w:val="20"/>
              </w:rPr>
            </w:pPr>
            <w:r>
              <w:rPr>
                <w:spacing w:val="-5"/>
                <w:sz w:val="20"/>
              </w:rPr>
              <w:t>14</w:t>
            </w:r>
          </w:p>
        </w:tc>
        <w:tc>
          <w:tcPr>
            <w:tcW w:w="849" w:type="dxa"/>
          </w:tcPr>
          <w:p>
            <w:pPr>
              <w:pStyle w:val="TableParagraph"/>
              <w:spacing w:before="42"/>
              <w:ind w:left="27" w:right="22"/>
              <w:jc w:val="center"/>
              <w:rPr>
                <w:sz w:val="20"/>
              </w:rPr>
            </w:pPr>
            <w:r>
              <w:rPr>
                <w:spacing w:val="-10"/>
                <w:sz w:val="20"/>
              </w:rPr>
              <w:t>9</w:t>
            </w:r>
          </w:p>
        </w:tc>
        <w:tc>
          <w:tcPr>
            <w:tcW w:w="707" w:type="dxa"/>
            <w:shd w:val="clear" w:color="auto" w:fill="FFE499"/>
          </w:tcPr>
          <w:p>
            <w:pPr>
              <w:pStyle w:val="TableParagraph"/>
              <w:spacing w:before="42"/>
              <w:ind w:left="21" w:right="6"/>
              <w:jc w:val="center"/>
              <w:rPr>
                <w:sz w:val="20"/>
              </w:rPr>
            </w:pPr>
            <w:r>
              <w:rPr>
                <w:spacing w:val="-5"/>
                <w:sz w:val="20"/>
              </w:rPr>
              <w:t>21</w:t>
            </w:r>
          </w:p>
        </w:tc>
        <w:tc>
          <w:tcPr>
            <w:tcW w:w="851" w:type="dxa"/>
          </w:tcPr>
          <w:p>
            <w:pPr>
              <w:pStyle w:val="TableParagraph"/>
              <w:spacing w:before="42"/>
              <w:ind w:left="23" w:right="12"/>
              <w:jc w:val="center"/>
              <w:rPr>
                <w:sz w:val="20"/>
              </w:rPr>
            </w:pPr>
            <w:r>
              <w:rPr>
                <w:spacing w:val="-10"/>
                <w:sz w:val="20"/>
              </w:rPr>
              <w:t>5</w:t>
            </w:r>
          </w:p>
        </w:tc>
        <w:tc>
          <w:tcPr>
            <w:tcW w:w="707" w:type="dxa"/>
            <w:shd w:val="clear" w:color="auto" w:fill="FFE499"/>
          </w:tcPr>
          <w:p>
            <w:pPr>
              <w:pStyle w:val="TableParagraph"/>
              <w:spacing w:before="42"/>
              <w:ind w:left="21" w:right="1"/>
              <w:jc w:val="center"/>
              <w:rPr>
                <w:sz w:val="20"/>
              </w:rPr>
            </w:pPr>
            <w:r>
              <w:rPr>
                <w:spacing w:val="-5"/>
                <w:sz w:val="20"/>
              </w:rPr>
              <w:t>24</w:t>
            </w:r>
          </w:p>
        </w:tc>
        <w:tc>
          <w:tcPr>
            <w:tcW w:w="849" w:type="dxa"/>
          </w:tcPr>
          <w:p>
            <w:pPr>
              <w:pStyle w:val="TableParagraph"/>
              <w:spacing w:before="42"/>
              <w:ind w:left="27" w:right="9"/>
              <w:jc w:val="center"/>
              <w:rPr>
                <w:sz w:val="20"/>
              </w:rPr>
            </w:pPr>
            <w:r>
              <w:rPr>
                <w:spacing w:val="-10"/>
                <w:sz w:val="20"/>
              </w:rPr>
              <w:t>4</w:t>
            </w:r>
          </w:p>
        </w:tc>
        <w:tc>
          <w:tcPr>
            <w:tcW w:w="710" w:type="dxa"/>
            <w:shd w:val="clear" w:color="auto" w:fill="FFE499"/>
          </w:tcPr>
          <w:p>
            <w:pPr>
              <w:pStyle w:val="TableParagraph"/>
              <w:spacing w:before="42"/>
              <w:ind w:left="21" w:right="1"/>
              <w:jc w:val="center"/>
              <w:rPr>
                <w:sz w:val="20"/>
              </w:rPr>
            </w:pPr>
            <w:r>
              <w:rPr>
                <w:spacing w:val="-5"/>
                <w:sz w:val="20"/>
              </w:rPr>
              <w:t>32</w:t>
            </w:r>
          </w:p>
        </w:tc>
        <w:tc>
          <w:tcPr>
            <w:tcW w:w="991" w:type="dxa"/>
          </w:tcPr>
          <w:p>
            <w:pPr>
              <w:pStyle w:val="TableParagraph"/>
              <w:spacing w:before="42"/>
              <w:ind w:left="24" w:right="6"/>
              <w:jc w:val="center"/>
              <w:rPr>
                <w:sz w:val="20"/>
              </w:rPr>
            </w:pPr>
            <w:r>
              <w:rPr>
                <w:spacing w:val="-10"/>
                <w:sz w:val="20"/>
              </w:rPr>
              <w:t>3</w:t>
            </w:r>
          </w:p>
        </w:tc>
        <w:tc>
          <w:tcPr>
            <w:tcW w:w="851" w:type="dxa"/>
          </w:tcPr>
          <w:p>
            <w:pPr>
              <w:pStyle w:val="TableParagraph"/>
              <w:spacing w:before="42"/>
              <w:ind w:left="23" w:right="2"/>
              <w:jc w:val="center"/>
              <w:rPr>
                <w:sz w:val="20"/>
              </w:rPr>
            </w:pPr>
            <w:r>
              <w:rPr>
                <w:spacing w:val="-5"/>
                <w:sz w:val="20"/>
              </w:rPr>
              <w:t>10</w:t>
            </w:r>
          </w:p>
        </w:tc>
        <w:tc>
          <w:tcPr>
            <w:tcW w:w="849" w:type="dxa"/>
          </w:tcPr>
          <w:p>
            <w:pPr>
              <w:pStyle w:val="TableParagraph"/>
              <w:spacing w:before="42"/>
              <w:ind w:left="27" w:right="2"/>
              <w:jc w:val="center"/>
              <w:rPr>
                <w:sz w:val="20"/>
              </w:rPr>
            </w:pPr>
            <w:r>
              <w:rPr>
                <w:spacing w:val="-5"/>
                <w:sz w:val="20"/>
              </w:rPr>
              <w:t>14</w:t>
            </w:r>
          </w:p>
        </w:tc>
      </w:tr>
      <w:tr>
        <w:trPr>
          <w:trHeight w:val="316" w:hRule="atLeast"/>
        </w:trPr>
        <w:tc>
          <w:tcPr>
            <w:tcW w:w="984" w:type="dxa"/>
          </w:tcPr>
          <w:p>
            <w:pPr>
              <w:pStyle w:val="TableParagraph"/>
              <w:spacing w:before="40"/>
              <w:ind w:left="7" w:right="3"/>
              <w:jc w:val="center"/>
              <w:rPr>
                <w:b/>
                <w:sz w:val="20"/>
              </w:rPr>
            </w:pPr>
            <w:r>
              <w:rPr>
                <w:b/>
                <w:spacing w:val="-5"/>
                <w:sz w:val="20"/>
              </w:rPr>
              <w:t>OKT</w:t>
            </w:r>
          </w:p>
        </w:tc>
        <w:tc>
          <w:tcPr>
            <w:tcW w:w="991" w:type="dxa"/>
          </w:tcPr>
          <w:p>
            <w:pPr>
              <w:pStyle w:val="TableParagraph"/>
              <w:spacing w:before="40"/>
              <w:ind w:left="24" w:right="18"/>
              <w:jc w:val="center"/>
              <w:rPr>
                <w:sz w:val="20"/>
              </w:rPr>
            </w:pPr>
            <w:r>
              <w:rPr>
                <w:spacing w:val="-10"/>
                <w:sz w:val="20"/>
              </w:rPr>
              <w:t>9</w:t>
            </w:r>
          </w:p>
        </w:tc>
        <w:tc>
          <w:tcPr>
            <w:tcW w:w="852" w:type="dxa"/>
          </w:tcPr>
          <w:p>
            <w:pPr>
              <w:pStyle w:val="TableParagraph"/>
              <w:spacing w:before="40"/>
              <w:ind w:left="9" w:right="2"/>
              <w:jc w:val="center"/>
              <w:rPr>
                <w:sz w:val="20"/>
              </w:rPr>
            </w:pPr>
            <w:r>
              <w:rPr>
                <w:spacing w:val="-5"/>
                <w:sz w:val="20"/>
              </w:rPr>
              <w:t>14</w:t>
            </w:r>
          </w:p>
        </w:tc>
        <w:tc>
          <w:tcPr>
            <w:tcW w:w="849" w:type="dxa"/>
          </w:tcPr>
          <w:p>
            <w:pPr>
              <w:pStyle w:val="TableParagraph"/>
              <w:spacing w:before="40"/>
              <w:ind w:left="27" w:right="21"/>
              <w:jc w:val="center"/>
              <w:rPr>
                <w:sz w:val="20"/>
              </w:rPr>
            </w:pPr>
            <w:r>
              <w:rPr>
                <w:spacing w:val="-5"/>
                <w:sz w:val="20"/>
              </w:rPr>
              <w:t>15</w:t>
            </w:r>
          </w:p>
        </w:tc>
        <w:tc>
          <w:tcPr>
            <w:tcW w:w="707" w:type="dxa"/>
            <w:shd w:val="clear" w:color="auto" w:fill="FFE499"/>
          </w:tcPr>
          <w:p>
            <w:pPr>
              <w:pStyle w:val="TableParagraph"/>
              <w:spacing w:before="40"/>
              <w:ind w:left="21" w:right="6"/>
              <w:jc w:val="center"/>
              <w:rPr>
                <w:sz w:val="20"/>
              </w:rPr>
            </w:pPr>
            <w:r>
              <w:rPr>
                <w:spacing w:val="-5"/>
                <w:sz w:val="20"/>
              </w:rPr>
              <w:t>39</w:t>
            </w:r>
          </w:p>
        </w:tc>
        <w:tc>
          <w:tcPr>
            <w:tcW w:w="851" w:type="dxa"/>
          </w:tcPr>
          <w:p>
            <w:pPr>
              <w:pStyle w:val="TableParagraph"/>
              <w:spacing w:before="40"/>
              <w:ind w:left="23" w:right="11"/>
              <w:jc w:val="center"/>
              <w:rPr>
                <w:sz w:val="20"/>
              </w:rPr>
            </w:pPr>
            <w:r>
              <w:rPr>
                <w:spacing w:val="-5"/>
                <w:sz w:val="20"/>
              </w:rPr>
              <w:t>10</w:t>
            </w:r>
          </w:p>
        </w:tc>
        <w:tc>
          <w:tcPr>
            <w:tcW w:w="707" w:type="dxa"/>
            <w:shd w:val="clear" w:color="auto" w:fill="FFE499"/>
          </w:tcPr>
          <w:p>
            <w:pPr>
              <w:pStyle w:val="TableParagraph"/>
              <w:spacing w:before="40"/>
              <w:ind w:left="21" w:right="1"/>
              <w:jc w:val="center"/>
              <w:rPr>
                <w:sz w:val="20"/>
              </w:rPr>
            </w:pPr>
            <w:r>
              <w:rPr>
                <w:spacing w:val="-5"/>
                <w:sz w:val="20"/>
              </w:rPr>
              <w:t>50</w:t>
            </w:r>
          </w:p>
        </w:tc>
        <w:tc>
          <w:tcPr>
            <w:tcW w:w="849" w:type="dxa"/>
          </w:tcPr>
          <w:p>
            <w:pPr>
              <w:pStyle w:val="TableParagraph"/>
              <w:spacing w:before="40"/>
              <w:ind w:left="27" w:right="9"/>
              <w:jc w:val="center"/>
              <w:rPr>
                <w:sz w:val="20"/>
              </w:rPr>
            </w:pPr>
            <w:r>
              <w:rPr>
                <w:spacing w:val="-10"/>
                <w:sz w:val="20"/>
              </w:rPr>
              <w:t>9</w:t>
            </w:r>
          </w:p>
        </w:tc>
        <w:tc>
          <w:tcPr>
            <w:tcW w:w="710" w:type="dxa"/>
            <w:shd w:val="clear" w:color="auto" w:fill="FFE499"/>
          </w:tcPr>
          <w:p>
            <w:pPr>
              <w:pStyle w:val="TableParagraph"/>
              <w:spacing w:before="40"/>
              <w:ind w:left="21" w:right="1"/>
              <w:jc w:val="center"/>
              <w:rPr>
                <w:sz w:val="20"/>
              </w:rPr>
            </w:pPr>
            <w:r>
              <w:rPr>
                <w:spacing w:val="-5"/>
                <w:sz w:val="20"/>
              </w:rPr>
              <w:t>64</w:t>
            </w:r>
          </w:p>
        </w:tc>
        <w:tc>
          <w:tcPr>
            <w:tcW w:w="991" w:type="dxa"/>
          </w:tcPr>
          <w:p>
            <w:pPr>
              <w:pStyle w:val="TableParagraph"/>
              <w:spacing w:before="40"/>
              <w:ind w:left="24"/>
              <w:jc w:val="center"/>
              <w:rPr>
                <w:sz w:val="20"/>
              </w:rPr>
            </w:pPr>
            <w:r>
              <w:rPr>
                <w:spacing w:val="-5"/>
                <w:sz w:val="20"/>
              </w:rPr>
              <w:t>11</w:t>
            </w:r>
          </w:p>
        </w:tc>
        <w:tc>
          <w:tcPr>
            <w:tcW w:w="851" w:type="dxa"/>
          </w:tcPr>
          <w:p>
            <w:pPr>
              <w:pStyle w:val="TableParagraph"/>
              <w:spacing w:before="40"/>
              <w:ind w:left="23" w:right="2"/>
              <w:jc w:val="center"/>
              <w:rPr>
                <w:sz w:val="20"/>
              </w:rPr>
            </w:pPr>
            <w:r>
              <w:rPr>
                <w:spacing w:val="-5"/>
                <w:sz w:val="20"/>
              </w:rPr>
              <w:t>11</w:t>
            </w:r>
          </w:p>
        </w:tc>
        <w:tc>
          <w:tcPr>
            <w:tcW w:w="849" w:type="dxa"/>
          </w:tcPr>
          <w:p>
            <w:pPr>
              <w:pStyle w:val="TableParagraph"/>
              <w:spacing w:before="40"/>
              <w:ind w:left="27" w:right="2"/>
              <w:jc w:val="center"/>
              <w:rPr>
                <w:sz w:val="20"/>
              </w:rPr>
            </w:pPr>
            <w:r>
              <w:rPr>
                <w:spacing w:val="-5"/>
                <w:sz w:val="20"/>
              </w:rPr>
              <w:t>16</w:t>
            </w:r>
          </w:p>
        </w:tc>
      </w:tr>
      <w:tr>
        <w:trPr>
          <w:trHeight w:val="316" w:hRule="atLeast"/>
        </w:trPr>
        <w:tc>
          <w:tcPr>
            <w:tcW w:w="984" w:type="dxa"/>
          </w:tcPr>
          <w:p>
            <w:pPr>
              <w:pStyle w:val="TableParagraph"/>
              <w:spacing w:before="40"/>
              <w:ind w:left="7" w:right="7"/>
              <w:jc w:val="center"/>
              <w:rPr>
                <w:b/>
                <w:sz w:val="20"/>
              </w:rPr>
            </w:pPr>
            <w:r>
              <w:rPr>
                <w:b/>
                <w:spacing w:val="-5"/>
                <w:sz w:val="20"/>
              </w:rPr>
              <w:t>NOV</w:t>
            </w:r>
          </w:p>
        </w:tc>
        <w:tc>
          <w:tcPr>
            <w:tcW w:w="991" w:type="dxa"/>
          </w:tcPr>
          <w:p>
            <w:pPr>
              <w:pStyle w:val="TableParagraph"/>
              <w:spacing w:before="40"/>
              <w:ind w:left="24" w:right="18"/>
              <w:jc w:val="center"/>
              <w:rPr>
                <w:sz w:val="20"/>
              </w:rPr>
            </w:pPr>
            <w:r>
              <w:rPr>
                <w:spacing w:val="-10"/>
                <w:sz w:val="20"/>
              </w:rPr>
              <w:t>8</w:t>
            </w:r>
          </w:p>
        </w:tc>
        <w:tc>
          <w:tcPr>
            <w:tcW w:w="852" w:type="dxa"/>
          </w:tcPr>
          <w:p>
            <w:pPr>
              <w:pStyle w:val="TableParagraph"/>
              <w:spacing w:before="40"/>
              <w:ind w:left="9" w:right="2"/>
              <w:jc w:val="center"/>
              <w:rPr>
                <w:sz w:val="20"/>
              </w:rPr>
            </w:pPr>
            <w:r>
              <w:rPr>
                <w:spacing w:val="-5"/>
                <w:sz w:val="20"/>
              </w:rPr>
              <w:t>11</w:t>
            </w:r>
          </w:p>
        </w:tc>
        <w:tc>
          <w:tcPr>
            <w:tcW w:w="849" w:type="dxa"/>
          </w:tcPr>
          <w:p>
            <w:pPr>
              <w:pStyle w:val="TableParagraph"/>
              <w:spacing w:before="40"/>
              <w:ind w:left="27" w:right="22"/>
              <w:jc w:val="center"/>
              <w:rPr>
                <w:sz w:val="20"/>
              </w:rPr>
            </w:pPr>
            <w:r>
              <w:rPr>
                <w:spacing w:val="-10"/>
                <w:sz w:val="20"/>
              </w:rPr>
              <w:t>9</w:t>
            </w:r>
          </w:p>
        </w:tc>
        <w:tc>
          <w:tcPr>
            <w:tcW w:w="707" w:type="dxa"/>
            <w:shd w:val="clear" w:color="auto" w:fill="FFE499"/>
          </w:tcPr>
          <w:p>
            <w:pPr>
              <w:pStyle w:val="TableParagraph"/>
              <w:spacing w:before="40"/>
              <w:ind w:left="21" w:right="6"/>
              <w:jc w:val="center"/>
              <w:rPr>
                <w:sz w:val="20"/>
              </w:rPr>
            </w:pPr>
            <w:r>
              <w:rPr>
                <w:spacing w:val="-5"/>
                <w:sz w:val="20"/>
              </w:rPr>
              <w:t>20</w:t>
            </w:r>
          </w:p>
        </w:tc>
        <w:tc>
          <w:tcPr>
            <w:tcW w:w="851" w:type="dxa"/>
          </w:tcPr>
          <w:p>
            <w:pPr>
              <w:pStyle w:val="TableParagraph"/>
              <w:spacing w:before="40"/>
              <w:ind w:left="23" w:right="12"/>
              <w:jc w:val="center"/>
              <w:rPr>
                <w:sz w:val="20"/>
              </w:rPr>
            </w:pPr>
            <w:r>
              <w:rPr>
                <w:spacing w:val="-10"/>
                <w:sz w:val="20"/>
              </w:rPr>
              <w:t>7</w:t>
            </w:r>
          </w:p>
        </w:tc>
        <w:tc>
          <w:tcPr>
            <w:tcW w:w="707" w:type="dxa"/>
            <w:shd w:val="clear" w:color="auto" w:fill="FFE499"/>
          </w:tcPr>
          <w:p>
            <w:pPr>
              <w:pStyle w:val="TableParagraph"/>
              <w:spacing w:before="40"/>
              <w:ind w:left="21" w:right="1"/>
              <w:jc w:val="center"/>
              <w:rPr>
                <w:sz w:val="20"/>
              </w:rPr>
            </w:pPr>
            <w:r>
              <w:rPr>
                <w:spacing w:val="-5"/>
                <w:sz w:val="20"/>
              </w:rPr>
              <w:t>53</w:t>
            </w:r>
          </w:p>
        </w:tc>
        <w:tc>
          <w:tcPr>
            <w:tcW w:w="849" w:type="dxa"/>
          </w:tcPr>
          <w:p>
            <w:pPr>
              <w:pStyle w:val="TableParagraph"/>
              <w:spacing w:before="40"/>
              <w:ind w:left="27" w:right="9"/>
              <w:jc w:val="center"/>
              <w:rPr>
                <w:sz w:val="20"/>
              </w:rPr>
            </w:pPr>
            <w:r>
              <w:rPr>
                <w:spacing w:val="-10"/>
                <w:sz w:val="20"/>
              </w:rPr>
              <w:t>9</w:t>
            </w:r>
          </w:p>
        </w:tc>
        <w:tc>
          <w:tcPr>
            <w:tcW w:w="710" w:type="dxa"/>
            <w:shd w:val="clear" w:color="auto" w:fill="FFE499"/>
          </w:tcPr>
          <w:p>
            <w:pPr>
              <w:pStyle w:val="TableParagraph"/>
              <w:spacing w:before="40"/>
              <w:ind w:left="21" w:right="1"/>
              <w:jc w:val="center"/>
              <w:rPr>
                <w:sz w:val="20"/>
              </w:rPr>
            </w:pPr>
            <w:r>
              <w:rPr>
                <w:spacing w:val="-5"/>
                <w:sz w:val="20"/>
              </w:rPr>
              <w:t>62</w:t>
            </w:r>
          </w:p>
        </w:tc>
        <w:tc>
          <w:tcPr>
            <w:tcW w:w="991" w:type="dxa"/>
          </w:tcPr>
          <w:p>
            <w:pPr>
              <w:pStyle w:val="TableParagraph"/>
              <w:spacing w:before="40"/>
              <w:ind w:left="24" w:right="6"/>
              <w:jc w:val="center"/>
              <w:rPr>
                <w:sz w:val="20"/>
              </w:rPr>
            </w:pPr>
            <w:r>
              <w:rPr>
                <w:spacing w:val="-10"/>
                <w:sz w:val="20"/>
              </w:rPr>
              <w:t>6</w:t>
            </w:r>
          </w:p>
        </w:tc>
        <w:tc>
          <w:tcPr>
            <w:tcW w:w="851" w:type="dxa"/>
          </w:tcPr>
          <w:p>
            <w:pPr>
              <w:pStyle w:val="TableParagraph"/>
              <w:spacing w:before="40"/>
              <w:ind w:left="23" w:right="3"/>
              <w:jc w:val="center"/>
              <w:rPr>
                <w:sz w:val="20"/>
              </w:rPr>
            </w:pPr>
            <w:r>
              <w:rPr>
                <w:spacing w:val="-10"/>
                <w:sz w:val="20"/>
              </w:rPr>
              <w:t>8</w:t>
            </w:r>
          </w:p>
        </w:tc>
        <w:tc>
          <w:tcPr>
            <w:tcW w:w="849" w:type="dxa"/>
          </w:tcPr>
          <w:p>
            <w:pPr>
              <w:pStyle w:val="TableParagraph"/>
              <w:spacing w:before="40"/>
              <w:ind w:left="27" w:right="2"/>
              <w:jc w:val="center"/>
              <w:rPr>
                <w:sz w:val="20"/>
              </w:rPr>
            </w:pPr>
            <w:r>
              <w:rPr>
                <w:spacing w:val="-5"/>
                <w:sz w:val="20"/>
              </w:rPr>
              <w:t>13</w:t>
            </w:r>
          </w:p>
        </w:tc>
      </w:tr>
    </w:tbl>
    <w:p>
      <w:pPr>
        <w:pStyle w:val="TableParagraph"/>
        <w:spacing w:after="0"/>
        <w:jc w:val="center"/>
        <w:rPr>
          <w:sz w:val="20"/>
        </w:rPr>
        <w:sectPr>
          <w:pgSz w:w="11910" w:h="16840"/>
          <w:pgMar w:header="424" w:footer="850" w:top="3860" w:bottom="1315" w:left="566" w:right="141"/>
        </w:sectPr>
      </w:pPr>
    </w:p>
    <w:tbl>
      <w:tblPr>
        <w:tblW w:w="0" w:type="auto"/>
        <w:jc w:val="left"/>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4"/>
        <w:gridCol w:w="991"/>
        <w:gridCol w:w="852"/>
        <w:gridCol w:w="849"/>
        <w:gridCol w:w="707"/>
        <w:gridCol w:w="851"/>
        <w:gridCol w:w="707"/>
        <w:gridCol w:w="849"/>
        <w:gridCol w:w="710"/>
        <w:gridCol w:w="991"/>
        <w:gridCol w:w="851"/>
        <w:gridCol w:w="849"/>
      </w:tblGrid>
      <w:tr>
        <w:trPr>
          <w:trHeight w:val="316" w:hRule="atLeast"/>
        </w:trPr>
        <w:tc>
          <w:tcPr>
            <w:tcW w:w="984" w:type="dxa"/>
          </w:tcPr>
          <w:p>
            <w:pPr>
              <w:pStyle w:val="TableParagraph"/>
              <w:spacing w:before="40"/>
              <w:ind w:left="7" w:right="5"/>
              <w:jc w:val="center"/>
              <w:rPr>
                <w:b/>
                <w:sz w:val="20"/>
              </w:rPr>
            </w:pPr>
            <w:r>
              <w:rPr>
                <w:b/>
                <w:spacing w:val="-5"/>
                <w:sz w:val="20"/>
              </w:rPr>
              <w:t>DEC</w:t>
            </w:r>
          </w:p>
        </w:tc>
        <w:tc>
          <w:tcPr>
            <w:tcW w:w="991" w:type="dxa"/>
          </w:tcPr>
          <w:p>
            <w:pPr>
              <w:pStyle w:val="TableParagraph"/>
              <w:spacing w:before="40"/>
              <w:ind w:left="24" w:right="18"/>
              <w:jc w:val="center"/>
              <w:rPr>
                <w:sz w:val="20"/>
              </w:rPr>
            </w:pPr>
            <w:r>
              <w:rPr>
                <w:spacing w:val="-10"/>
                <w:sz w:val="20"/>
              </w:rPr>
              <w:t>5</w:t>
            </w:r>
          </w:p>
        </w:tc>
        <w:tc>
          <w:tcPr>
            <w:tcW w:w="852" w:type="dxa"/>
          </w:tcPr>
          <w:p>
            <w:pPr>
              <w:pStyle w:val="TableParagraph"/>
              <w:spacing w:before="40"/>
              <w:ind w:left="9" w:right="2"/>
              <w:jc w:val="center"/>
              <w:rPr>
                <w:sz w:val="20"/>
              </w:rPr>
            </w:pPr>
            <w:r>
              <w:rPr>
                <w:spacing w:val="-5"/>
                <w:sz w:val="20"/>
              </w:rPr>
              <w:t>12</w:t>
            </w:r>
          </w:p>
        </w:tc>
        <w:tc>
          <w:tcPr>
            <w:tcW w:w="849" w:type="dxa"/>
          </w:tcPr>
          <w:p>
            <w:pPr>
              <w:pStyle w:val="TableParagraph"/>
              <w:spacing w:before="40"/>
              <w:ind w:left="27" w:right="22"/>
              <w:jc w:val="center"/>
              <w:rPr>
                <w:sz w:val="20"/>
              </w:rPr>
            </w:pPr>
            <w:r>
              <w:rPr>
                <w:spacing w:val="-10"/>
                <w:sz w:val="20"/>
              </w:rPr>
              <w:t>6</w:t>
            </w:r>
          </w:p>
        </w:tc>
        <w:tc>
          <w:tcPr>
            <w:tcW w:w="707" w:type="dxa"/>
            <w:shd w:val="clear" w:color="auto" w:fill="FFE499"/>
          </w:tcPr>
          <w:p>
            <w:pPr>
              <w:pStyle w:val="TableParagraph"/>
              <w:spacing w:before="40"/>
              <w:ind w:left="21" w:right="12"/>
              <w:jc w:val="center"/>
              <w:rPr>
                <w:sz w:val="20"/>
              </w:rPr>
            </w:pPr>
            <w:r>
              <w:rPr>
                <w:spacing w:val="-10"/>
                <w:sz w:val="20"/>
              </w:rPr>
              <w:t>9</w:t>
            </w:r>
          </w:p>
        </w:tc>
        <w:tc>
          <w:tcPr>
            <w:tcW w:w="851" w:type="dxa"/>
          </w:tcPr>
          <w:p>
            <w:pPr>
              <w:pStyle w:val="TableParagraph"/>
              <w:spacing w:before="40"/>
              <w:ind w:left="23" w:right="12"/>
              <w:jc w:val="center"/>
              <w:rPr>
                <w:sz w:val="20"/>
              </w:rPr>
            </w:pPr>
            <w:r>
              <w:rPr>
                <w:spacing w:val="-10"/>
                <w:sz w:val="20"/>
              </w:rPr>
              <w:t>2</w:t>
            </w:r>
          </w:p>
        </w:tc>
        <w:tc>
          <w:tcPr>
            <w:tcW w:w="707" w:type="dxa"/>
            <w:shd w:val="clear" w:color="auto" w:fill="FFE499"/>
          </w:tcPr>
          <w:p>
            <w:pPr>
              <w:pStyle w:val="TableParagraph"/>
              <w:spacing w:before="40"/>
              <w:ind w:left="21" w:right="7"/>
              <w:jc w:val="center"/>
              <w:rPr>
                <w:sz w:val="20"/>
              </w:rPr>
            </w:pPr>
            <w:r>
              <w:rPr>
                <w:spacing w:val="-10"/>
                <w:sz w:val="20"/>
              </w:rPr>
              <w:t>6</w:t>
            </w:r>
          </w:p>
        </w:tc>
        <w:tc>
          <w:tcPr>
            <w:tcW w:w="849" w:type="dxa"/>
          </w:tcPr>
          <w:p>
            <w:pPr>
              <w:pStyle w:val="TableParagraph"/>
              <w:spacing w:before="40"/>
              <w:ind w:left="27" w:right="9"/>
              <w:jc w:val="center"/>
              <w:rPr>
                <w:sz w:val="20"/>
              </w:rPr>
            </w:pPr>
            <w:r>
              <w:rPr>
                <w:spacing w:val="-10"/>
                <w:sz w:val="20"/>
              </w:rPr>
              <w:t>1</w:t>
            </w:r>
          </w:p>
        </w:tc>
        <w:tc>
          <w:tcPr>
            <w:tcW w:w="710" w:type="dxa"/>
            <w:shd w:val="clear" w:color="auto" w:fill="FFE499"/>
          </w:tcPr>
          <w:p>
            <w:pPr>
              <w:pStyle w:val="TableParagraph"/>
              <w:spacing w:before="40"/>
              <w:ind w:left="21" w:right="7"/>
              <w:jc w:val="center"/>
              <w:rPr>
                <w:sz w:val="20"/>
              </w:rPr>
            </w:pPr>
            <w:r>
              <w:rPr>
                <w:spacing w:val="-10"/>
                <w:sz w:val="20"/>
              </w:rPr>
              <w:t>7</w:t>
            </w:r>
          </w:p>
        </w:tc>
        <w:tc>
          <w:tcPr>
            <w:tcW w:w="991" w:type="dxa"/>
          </w:tcPr>
          <w:p>
            <w:pPr>
              <w:pStyle w:val="TableParagraph"/>
              <w:spacing w:before="40"/>
              <w:ind w:left="24" w:right="6"/>
              <w:jc w:val="center"/>
              <w:rPr>
                <w:sz w:val="20"/>
              </w:rPr>
            </w:pPr>
            <w:r>
              <w:rPr>
                <w:spacing w:val="-10"/>
                <w:sz w:val="20"/>
              </w:rPr>
              <w:t>1</w:t>
            </w:r>
          </w:p>
        </w:tc>
        <w:tc>
          <w:tcPr>
            <w:tcW w:w="851" w:type="dxa"/>
          </w:tcPr>
          <w:p>
            <w:pPr>
              <w:pStyle w:val="TableParagraph"/>
              <w:spacing w:before="40"/>
              <w:ind w:left="23" w:right="3"/>
              <w:jc w:val="center"/>
              <w:rPr>
                <w:sz w:val="20"/>
              </w:rPr>
            </w:pPr>
            <w:r>
              <w:rPr>
                <w:spacing w:val="-10"/>
                <w:sz w:val="20"/>
              </w:rPr>
              <w:t>2</w:t>
            </w:r>
          </w:p>
        </w:tc>
        <w:tc>
          <w:tcPr>
            <w:tcW w:w="849" w:type="dxa"/>
          </w:tcPr>
          <w:p>
            <w:pPr>
              <w:pStyle w:val="TableParagraph"/>
              <w:spacing w:before="40"/>
              <w:ind w:left="27" w:right="3"/>
              <w:jc w:val="center"/>
              <w:rPr>
                <w:sz w:val="20"/>
              </w:rPr>
            </w:pPr>
            <w:r>
              <w:rPr>
                <w:spacing w:val="-10"/>
                <w:sz w:val="20"/>
              </w:rPr>
              <w:t>6</w:t>
            </w:r>
          </w:p>
        </w:tc>
      </w:tr>
      <w:tr>
        <w:trPr>
          <w:trHeight w:val="407" w:hRule="atLeast"/>
        </w:trPr>
        <w:tc>
          <w:tcPr>
            <w:tcW w:w="984" w:type="dxa"/>
            <w:shd w:val="clear" w:color="auto" w:fill="D9D9D9"/>
          </w:tcPr>
          <w:p>
            <w:pPr>
              <w:pStyle w:val="TableParagraph"/>
              <w:spacing w:before="85"/>
              <w:ind w:left="7" w:right="3"/>
              <w:jc w:val="center"/>
              <w:rPr>
                <w:b/>
                <w:sz w:val="20"/>
              </w:rPr>
            </w:pPr>
            <w:r>
              <w:rPr>
                <w:b/>
                <w:spacing w:val="-2"/>
                <w:sz w:val="20"/>
              </w:rPr>
              <w:t>SKUPAJ</w:t>
            </w:r>
          </w:p>
        </w:tc>
        <w:tc>
          <w:tcPr>
            <w:tcW w:w="991" w:type="dxa"/>
            <w:shd w:val="clear" w:color="auto" w:fill="D9D9D9"/>
          </w:tcPr>
          <w:p>
            <w:pPr>
              <w:pStyle w:val="TableParagraph"/>
              <w:spacing w:before="85"/>
              <w:ind w:left="24" w:right="17"/>
              <w:jc w:val="center"/>
              <w:rPr>
                <w:b/>
                <w:sz w:val="20"/>
              </w:rPr>
            </w:pPr>
            <w:r>
              <w:rPr>
                <w:b/>
                <w:spacing w:val="-5"/>
                <w:sz w:val="20"/>
              </w:rPr>
              <w:t>97</w:t>
            </w:r>
          </w:p>
        </w:tc>
        <w:tc>
          <w:tcPr>
            <w:tcW w:w="852" w:type="dxa"/>
            <w:shd w:val="clear" w:color="auto" w:fill="D9D9D9"/>
          </w:tcPr>
          <w:p>
            <w:pPr>
              <w:pStyle w:val="TableParagraph"/>
              <w:spacing w:before="85"/>
              <w:ind w:left="9"/>
              <w:jc w:val="center"/>
              <w:rPr>
                <w:b/>
                <w:sz w:val="20"/>
              </w:rPr>
            </w:pPr>
            <w:r>
              <w:rPr>
                <w:b/>
                <w:spacing w:val="-5"/>
                <w:sz w:val="20"/>
              </w:rPr>
              <w:t>162</w:t>
            </w:r>
          </w:p>
        </w:tc>
        <w:tc>
          <w:tcPr>
            <w:tcW w:w="849" w:type="dxa"/>
            <w:shd w:val="clear" w:color="auto" w:fill="D9D9D9"/>
          </w:tcPr>
          <w:p>
            <w:pPr>
              <w:pStyle w:val="TableParagraph"/>
              <w:spacing w:before="85"/>
              <w:ind w:left="27" w:right="18"/>
              <w:jc w:val="center"/>
              <w:rPr>
                <w:b/>
                <w:sz w:val="20"/>
              </w:rPr>
            </w:pPr>
            <w:r>
              <w:rPr>
                <w:b/>
                <w:spacing w:val="-5"/>
                <w:sz w:val="20"/>
              </w:rPr>
              <w:t>141</w:t>
            </w:r>
          </w:p>
        </w:tc>
        <w:tc>
          <w:tcPr>
            <w:tcW w:w="707" w:type="dxa"/>
            <w:shd w:val="clear" w:color="auto" w:fill="FFE499"/>
          </w:tcPr>
          <w:p>
            <w:pPr>
              <w:pStyle w:val="TableParagraph"/>
              <w:spacing w:before="85"/>
              <w:ind w:left="21" w:right="8"/>
              <w:jc w:val="center"/>
              <w:rPr>
                <w:b/>
                <w:sz w:val="20"/>
              </w:rPr>
            </w:pPr>
            <w:r>
              <w:rPr>
                <w:b/>
                <w:spacing w:val="-5"/>
                <w:sz w:val="20"/>
              </w:rPr>
              <w:t>352</w:t>
            </w:r>
          </w:p>
        </w:tc>
        <w:tc>
          <w:tcPr>
            <w:tcW w:w="851" w:type="dxa"/>
            <w:shd w:val="clear" w:color="auto" w:fill="D9D9D9"/>
          </w:tcPr>
          <w:p>
            <w:pPr>
              <w:pStyle w:val="TableParagraph"/>
              <w:spacing w:before="85"/>
              <w:ind w:left="23" w:right="11"/>
              <w:jc w:val="center"/>
              <w:rPr>
                <w:b/>
                <w:sz w:val="20"/>
              </w:rPr>
            </w:pPr>
            <w:r>
              <w:rPr>
                <w:b/>
                <w:spacing w:val="-5"/>
                <w:sz w:val="20"/>
              </w:rPr>
              <w:t>91</w:t>
            </w:r>
          </w:p>
        </w:tc>
        <w:tc>
          <w:tcPr>
            <w:tcW w:w="707" w:type="dxa"/>
            <w:shd w:val="clear" w:color="auto" w:fill="FFE499"/>
          </w:tcPr>
          <w:p>
            <w:pPr>
              <w:pStyle w:val="TableParagraph"/>
              <w:spacing w:before="85"/>
              <w:ind w:left="21" w:right="3"/>
              <w:jc w:val="center"/>
              <w:rPr>
                <w:b/>
                <w:sz w:val="20"/>
              </w:rPr>
            </w:pPr>
            <w:r>
              <w:rPr>
                <w:b/>
                <w:spacing w:val="-5"/>
                <w:sz w:val="20"/>
              </w:rPr>
              <w:t>455</w:t>
            </w:r>
          </w:p>
        </w:tc>
        <w:tc>
          <w:tcPr>
            <w:tcW w:w="849" w:type="dxa"/>
            <w:shd w:val="clear" w:color="auto" w:fill="D9D9D9"/>
          </w:tcPr>
          <w:p>
            <w:pPr>
              <w:pStyle w:val="TableParagraph"/>
              <w:spacing w:before="85"/>
              <w:ind w:left="27" w:right="8"/>
              <w:jc w:val="center"/>
              <w:rPr>
                <w:b/>
                <w:sz w:val="20"/>
              </w:rPr>
            </w:pPr>
            <w:r>
              <w:rPr>
                <w:b/>
                <w:spacing w:val="-5"/>
                <w:sz w:val="20"/>
              </w:rPr>
              <w:t>91</w:t>
            </w:r>
          </w:p>
        </w:tc>
        <w:tc>
          <w:tcPr>
            <w:tcW w:w="710" w:type="dxa"/>
            <w:shd w:val="clear" w:color="auto" w:fill="FFE499"/>
          </w:tcPr>
          <w:p>
            <w:pPr>
              <w:pStyle w:val="TableParagraph"/>
              <w:spacing w:before="85"/>
              <w:ind w:left="21" w:right="3"/>
              <w:jc w:val="center"/>
              <w:rPr>
                <w:b/>
                <w:sz w:val="20"/>
              </w:rPr>
            </w:pPr>
            <w:r>
              <w:rPr>
                <w:b/>
                <w:spacing w:val="-5"/>
                <w:sz w:val="20"/>
              </w:rPr>
              <w:t>603</w:t>
            </w:r>
          </w:p>
        </w:tc>
        <w:tc>
          <w:tcPr>
            <w:tcW w:w="991" w:type="dxa"/>
            <w:shd w:val="clear" w:color="auto" w:fill="D9D9D9"/>
          </w:tcPr>
          <w:p>
            <w:pPr>
              <w:pStyle w:val="TableParagraph"/>
              <w:spacing w:before="85"/>
              <w:ind w:left="24" w:right="4"/>
              <w:jc w:val="center"/>
              <w:rPr>
                <w:b/>
                <w:sz w:val="20"/>
              </w:rPr>
            </w:pPr>
            <w:r>
              <w:rPr>
                <w:b/>
                <w:spacing w:val="-5"/>
                <w:sz w:val="20"/>
              </w:rPr>
              <w:t>89</w:t>
            </w:r>
          </w:p>
        </w:tc>
        <w:tc>
          <w:tcPr>
            <w:tcW w:w="851" w:type="dxa"/>
            <w:shd w:val="clear" w:color="auto" w:fill="D9D9D9"/>
          </w:tcPr>
          <w:p>
            <w:pPr>
              <w:pStyle w:val="TableParagraph"/>
              <w:spacing w:before="85"/>
              <w:ind w:left="23"/>
              <w:jc w:val="center"/>
              <w:rPr>
                <w:b/>
                <w:sz w:val="20"/>
              </w:rPr>
            </w:pPr>
            <w:r>
              <w:rPr>
                <w:b/>
                <w:spacing w:val="-5"/>
                <w:sz w:val="20"/>
              </w:rPr>
              <w:t>156</w:t>
            </w:r>
          </w:p>
        </w:tc>
        <w:tc>
          <w:tcPr>
            <w:tcW w:w="849" w:type="dxa"/>
            <w:shd w:val="clear" w:color="auto" w:fill="D9D9D9"/>
          </w:tcPr>
          <w:p>
            <w:pPr>
              <w:pStyle w:val="TableParagraph"/>
              <w:spacing w:before="85"/>
              <w:ind w:left="27"/>
              <w:jc w:val="center"/>
              <w:rPr>
                <w:b/>
                <w:sz w:val="20"/>
              </w:rPr>
            </w:pPr>
            <w:r>
              <w:rPr>
                <w:b/>
                <w:spacing w:val="-5"/>
                <w:sz w:val="20"/>
              </w:rPr>
              <w:t>169</w:t>
            </w:r>
          </w:p>
        </w:tc>
      </w:tr>
      <w:tr>
        <w:trPr>
          <w:trHeight w:val="462" w:hRule="atLeast"/>
        </w:trPr>
        <w:tc>
          <w:tcPr>
            <w:tcW w:w="984" w:type="dxa"/>
          </w:tcPr>
          <w:p>
            <w:pPr>
              <w:pStyle w:val="TableParagraph"/>
              <w:spacing w:line="229" w:lineRule="exact"/>
              <w:ind w:left="184"/>
              <w:rPr>
                <w:b/>
                <w:sz w:val="20"/>
              </w:rPr>
            </w:pPr>
            <w:r>
              <w:rPr>
                <w:b/>
                <w:spacing w:val="-2"/>
                <w:sz w:val="20"/>
              </w:rPr>
              <w:t>Zased-</w:t>
            </w:r>
          </w:p>
          <w:p>
            <w:pPr>
              <w:pStyle w:val="TableParagraph"/>
              <w:spacing w:line="213" w:lineRule="exact"/>
              <w:ind w:left="235"/>
              <w:rPr>
                <w:b/>
                <w:sz w:val="20"/>
              </w:rPr>
            </w:pPr>
            <w:r>
              <w:rPr>
                <w:b/>
                <w:spacing w:val="-2"/>
                <w:sz w:val="20"/>
              </w:rPr>
              <w:t>enost</w:t>
            </w:r>
          </w:p>
        </w:tc>
        <w:tc>
          <w:tcPr>
            <w:tcW w:w="991" w:type="dxa"/>
          </w:tcPr>
          <w:p>
            <w:pPr>
              <w:pStyle w:val="TableParagraph"/>
              <w:spacing w:before="114"/>
              <w:ind w:left="24" w:right="12"/>
              <w:jc w:val="center"/>
              <w:rPr>
                <w:sz w:val="20"/>
              </w:rPr>
            </w:pPr>
            <w:r>
              <w:rPr>
                <w:spacing w:val="-5"/>
                <w:sz w:val="20"/>
              </w:rPr>
              <w:t>27%</w:t>
            </w:r>
          </w:p>
        </w:tc>
        <w:tc>
          <w:tcPr>
            <w:tcW w:w="852" w:type="dxa"/>
          </w:tcPr>
          <w:p>
            <w:pPr>
              <w:pStyle w:val="TableParagraph"/>
              <w:spacing w:before="114"/>
              <w:ind w:left="9" w:right="1"/>
              <w:jc w:val="center"/>
              <w:rPr>
                <w:sz w:val="20"/>
              </w:rPr>
            </w:pPr>
            <w:r>
              <w:rPr>
                <w:spacing w:val="-5"/>
                <w:sz w:val="20"/>
              </w:rPr>
              <w:t>44%</w:t>
            </w:r>
          </w:p>
        </w:tc>
        <w:tc>
          <w:tcPr>
            <w:tcW w:w="849" w:type="dxa"/>
          </w:tcPr>
          <w:p>
            <w:pPr>
              <w:pStyle w:val="TableParagraph"/>
              <w:spacing w:before="114"/>
              <w:ind w:left="27" w:right="20"/>
              <w:jc w:val="center"/>
              <w:rPr>
                <w:sz w:val="20"/>
              </w:rPr>
            </w:pPr>
            <w:r>
              <w:rPr>
                <w:spacing w:val="-5"/>
                <w:sz w:val="20"/>
              </w:rPr>
              <w:t>39%</w:t>
            </w:r>
          </w:p>
        </w:tc>
        <w:tc>
          <w:tcPr>
            <w:tcW w:w="707" w:type="dxa"/>
            <w:shd w:val="clear" w:color="auto" w:fill="FFE499"/>
          </w:tcPr>
          <w:p>
            <w:pPr>
              <w:pStyle w:val="TableParagraph"/>
              <w:spacing w:before="114"/>
              <w:ind w:left="21" w:right="5"/>
              <w:jc w:val="center"/>
              <w:rPr>
                <w:sz w:val="20"/>
              </w:rPr>
            </w:pPr>
            <w:r>
              <w:rPr>
                <w:spacing w:val="-5"/>
                <w:sz w:val="20"/>
              </w:rPr>
              <w:t>24%</w:t>
            </w:r>
          </w:p>
        </w:tc>
        <w:tc>
          <w:tcPr>
            <w:tcW w:w="851" w:type="dxa"/>
          </w:tcPr>
          <w:p>
            <w:pPr>
              <w:pStyle w:val="TableParagraph"/>
              <w:spacing w:before="114"/>
              <w:ind w:left="23" w:right="10"/>
              <w:jc w:val="center"/>
              <w:rPr>
                <w:sz w:val="20"/>
              </w:rPr>
            </w:pPr>
            <w:r>
              <w:rPr>
                <w:spacing w:val="-5"/>
                <w:sz w:val="20"/>
              </w:rPr>
              <w:t>25%</w:t>
            </w:r>
          </w:p>
        </w:tc>
        <w:tc>
          <w:tcPr>
            <w:tcW w:w="707" w:type="dxa"/>
            <w:shd w:val="clear" w:color="auto" w:fill="FFE499"/>
          </w:tcPr>
          <w:p>
            <w:pPr>
              <w:pStyle w:val="TableParagraph"/>
              <w:spacing w:before="114"/>
              <w:ind w:left="21"/>
              <w:jc w:val="center"/>
              <w:rPr>
                <w:sz w:val="20"/>
              </w:rPr>
            </w:pPr>
            <w:r>
              <w:rPr>
                <w:spacing w:val="-5"/>
                <w:sz w:val="20"/>
              </w:rPr>
              <w:t>21%</w:t>
            </w:r>
          </w:p>
        </w:tc>
        <w:tc>
          <w:tcPr>
            <w:tcW w:w="849" w:type="dxa"/>
          </w:tcPr>
          <w:p>
            <w:pPr>
              <w:pStyle w:val="TableParagraph"/>
              <w:spacing w:before="114"/>
              <w:ind w:left="27" w:right="7"/>
              <w:jc w:val="center"/>
              <w:rPr>
                <w:sz w:val="20"/>
              </w:rPr>
            </w:pPr>
            <w:r>
              <w:rPr>
                <w:spacing w:val="-5"/>
                <w:sz w:val="20"/>
              </w:rPr>
              <w:t>25%</w:t>
            </w:r>
          </w:p>
        </w:tc>
        <w:tc>
          <w:tcPr>
            <w:tcW w:w="710" w:type="dxa"/>
            <w:shd w:val="clear" w:color="auto" w:fill="FFE499"/>
          </w:tcPr>
          <w:p>
            <w:pPr>
              <w:pStyle w:val="TableParagraph"/>
              <w:spacing w:before="114"/>
              <w:ind w:left="21"/>
              <w:jc w:val="center"/>
              <w:rPr>
                <w:sz w:val="20"/>
              </w:rPr>
            </w:pPr>
            <w:r>
              <w:rPr>
                <w:spacing w:val="-5"/>
                <w:sz w:val="20"/>
              </w:rPr>
              <w:t>21%</w:t>
            </w:r>
          </w:p>
        </w:tc>
        <w:tc>
          <w:tcPr>
            <w:tcW w:w="991" w:type="dxa"/>
          </w:tcPr>
          <w:p>
            <w:pPr>
              <w:pStyle w:val="TableParagraph"/>
              <w:spacing w:before="114"/>
              <w:ind w:left="24"/>
              <w:jc w:val="center"/>
              <w:rPr>
                <w:sz w:val="20"/>
              </w:rPr>
            </w:pPr>
            <w:r>
              <w:rPr>
                <w:spacing w:val="-5"/>
                <w:sz w:val="20"/>
              </w:rPr>
              <w:t>24%</w:t>
            </w:r>
          </w:p>
        </w:tc>
        <w:tc>
          <w:tcPr>
            <w:tcW w:w="851" w:type="dxa"/>
          </w:tcPr>
          <w:p>
            <w:pPr>
              <w:pStyle w:val="TableParagraph"/>
              <w:spacing w:before="114"/>
              <w:ind w:left="23" w:right="1"/>
              <w:jc w:val="center"/>
              <w:rPr>
                <w:sz w:val="20"/>
              </w:rPr>
            </w:pPr>
            <w:r>
              <w:rPr>
                <w:spacing w:val="-5"/>
                <w:sz w:val="20"/>
              </w:rPr>
              <w:t>43%</w:t>
            </w:r>
          </w:p>
        </w:tc>
        <w:tc>
          <w:tcPr>
            <w:tcW w:w="849" w:type="dxa"/>
          </w:tcPr>
          <w:p>
            <w:pPr>
              <w:pStyle w:val="TableParagraph"/>
              <w:spacing w:before="114"/>
              <w:ind w:left="27" w:right="1"/>
              <w:jc w:val="center"/>
              <w:rPr>
                <w:sz w:val="20"/>
              </w:rPr>
            </w:pPr>
            <w:r>
              <w:rPr>
                <w:spacing w:val="-5"/>
                <w:sz w:val="20"/>
              </w:rPr>
              <w:t>46%</w:t>
            </w:r>
          </w:p>
        </w:tc>
      </w:tr>
    </w:tbl>
    <w:p>
      <w:pPr>
        <w:spacing w:before="3"/>
        <w:ind w:left="852" w:right="0" w:firstLine="0"/>
        <w:jc w:val="left"/>
        <w:rPr>
          <w:rFonts w:ascii="Times New Roman" w:hAnsi="Times New Roman"/>
          <w:i/>
          <w:sz w:val="18"/>
        </w:rPr>
      </w:pPr>
      <w:bookmarkStart w:name="_bookmark65" w:id="66"/>
      <w:bookmarkEnd w:id="66"/>
      <w:r>
        <w:rPr/>
      </w:r>
      <w:r>
        <w:rPr>
          <w:rFonts w:ascii="Times New Roman" w:hAnsi="Times New Roman"/>
          <w:i/>
          <w:color w:val="44536A"/>
          <w:sz w:val="18"/>
        </w:rPr>
        <w:t>Tabela 26:</w:t>
      </w:r>
      <w:r>
        <w:rPr>
          <w:rFonts w:ascii="Times New Roman" w:hAnsi="Times New Roman"/>
          <w:i/>
          <w:color w:val="44536A"/>
          <w:spacing w:val="-1"/>
          <w:sz w:val="18"/>
        </w:rPr>
        <w:t> </w:t>
      </w:r>
      <w:r>
        <w:rPr>
          <w:rFonts w:ascii="Times New Roman" w:hAnsi="Times New Roman"/>
          <w:i/>
          <w:color w:val="44536A"/>
          <w:sz w:val="18"/>
        </w:rPr>
        <w:t>Nočitve</w:t>
      </w:r>
      <w:r>
        <w:rPr>
          <w:rFonts w:ascii="Times New Roman" w:hAnsi="Times New Roman"/>
          <w:i/>
          <w:color w:val="44536A"/>
          <w:spacing w:val="-3"/>
          <w:sz w:val="18"/>
        </w:rPr>
        <w:t> </w:t>
      </w:r>
      <w:r>
        <w:rPr>
          <w:rFonts w:ascii="Times New Roman" w:hAnsi="Times New Roman"/>
          <w:i/>
          <w:color w:val="44536A"/>
          <w:sz w:val="18"/>
        </w:rPr>
        <w:t>in zasedenost</w:t>
      </w:r>
      <w:r>
        <w:rPr>
          <w:rFonts w:ascii="Times New Roman" w:hAnsi="Times New Roman"/>
          <w:i/>
          <w:color w:val="44536A"/>
          <w:spacing w:val="-3"/>
          <w:sz w:val="18"/>
        </w:rPr>
        <w:t> </w:t>
      </w:r>
      <w:r>
        <w:rPr>
          <w:rFonts w:ascii="Times New Roman" w:hAnsi="Times New Roman"/>
          <w:i/>
          <w:color w:val="44536A"/>
          <w:sz w:val="18"/>
        </w:rPr>
        <w:t>po</w:t>
      </w:r>
      <w:r>
        <w:rPr>
          <w:rFonts w:ascii="Times New Roman" w:hAnsi="Times New Roman"/>
          <w:i/>
          <w:color w:val="44536A"/>
          <w:spacing w:val="-3"/>
          <w:sz w:val="18"/>
        </w:rPr>
        <w:t> </w:t>
      </w:r>
      <w:r>
        <w:rPr>
          <w:rFonts w:ascii="Times New Roman" w:hAnsi="Times New Roman"/>
          <w:i/>
          <w:color w:val="44536A"/>
          <w:sz w:val="18"/>
        </w:rPr>
        <w:t>posameznih sobah Hostla</w:t>
      </w:r>
      <w:r>
        <w:rPr>
          <w:rFonts w:ascii="Times New Roman" w:hAnsi="Times New Roman"/>
          <w:i/>
          <w:color w:val="44536A"/>
          <w:spacing w:val="-3"/>
          <w:sz w:val="18"/>
        </w:rPr>
        <w:t> </w:t>
      </w:r>
      <w:r>
        <w:rPr>
          <w:rFonts w:ascii="Times New Roman" w:hAnsi="Times New Roman"/>
          <w:i/>
          <w:color w:val="44536A"/>
          <w:sz w:val="18"/>
        </w:rPr>
        <w:t>Ormož</w:t>
      </w:r>
      <w:r>
        <w:rPr>
          <w:rFonts w:ascii="Times New Roman" w:hAnsi="Times New Roman"/>
          <w:i/>
          <w:color w:val="44536A"/>
          <w:spacing w:val="-2"/>
          <w:sz w:val="18"/>
        </w:rPr>
        <w:t> </w:t>
      </w:r>
      <w:r>
        <w:rPr>
          <w:rFonts w:ascii="Times New Roman" w:hAnsi="Times New Roman"/>
          <w:i/>
          <w:color w:val="44536A"/>
          <w:sz w:val="18"/>
        </w:rPr>
        <w:t>v</w:t>
      </w:r>
      <w:r>
        <w:rPr>
          <w:rFonts w:ascii="Times New Roman" w:hAnsi="Times New Roman"/>
          <w:i/>
          <w:color w:val="44536A"/>
          <w:spacing w:val="-2"/>
          <w:sz w:val="18"/>
        </w:rPr>
        <w:t> </w:t>
      </w:r>
      <w:r>
        <w:rPr>
          <w:rFonts w:ascii="Times New Roman" w:hAnsi="Times New Roman"/>
          <w:i/>
          <w:color w:val="44536A"/>
          <w:sz w:val="18"/>
        </w:rPr>
        <w:t>letu</w:t>
      </w:r>
      <w:r>
        <w:rPr>
          <w:rFonts w:ascii="Times New Roman" w:hAnsi="Times New Roman"/>
          <w:i/>
          <w:color w:val="44536A"/>
          <w:spacing w:val="-2"/>
          <w:sz w:val="18"/>
        </w:rPr>
        <w:t> </w:t>
      </w:r>
      <w:r>
        <w:rPr>
          <w:rFonts w:ascii="Times New Roman" w:hAnsi="Times New Roman"/>
          <w:i/>
          <w:color w:val="44536A"/>
          <w:spacing w:val="-4"/>
          <w:sz w:val="18"/>
        </w:rPr>
        <w:t>2023</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72"/>
        <w:rPr>
          <w:rFonts w:ascii="Times New Roman"/>
          <w:i/>
          <w:sz w:val="20"/>
        </w:rPr>
      </w:pPr>
    </w:p>
    <w:tbl>
      <w:tblPr>
        <w:tblW w:w="0" w:type="auto"/>
        <w:jc w:val="left"/>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1"/>
        <w:gridCol w:w="1364"/>
        <w:gridCol w:w="1253"/>
        <w:gridCol w:w="1669"/>
        <w:gridCol w:w="1561"/>
      </w:tblGrid>
      <w:tr>
        <w:trPr>
          <w:trHeight w:val="695" w:hRule="atLeast"/>
        </w:trPr>
        <w:tc>
          <w:tcPr>
            <w:tcW w:w="1661" w:type="dxa"/>
          </w:tcPr>
          <w:p>
            <w:pPr>
              <w:pStyle w:val="TableParagraph"/>
              <w:rPr>
                <w:rFonts w:ascii="Times New Roman"/>
                <w:sz w:val="20"/>
              </w:rPr>
            </w:pPr>
          </w:p>
        </w:tc>
        <w:tc>
          <w:tcPr>
            <w:tcW w:w="1364" w:type="dxa"/>
          </w:tcPr>
          <w:p>
            <w:pPr>
              <w:pStyle w:val="TableParagraph"/>
              <w:spacing w:before="114"/>
              <w:ind w:left="69"/>
              <w:rPr>
                <w:b/>
                <w:sz w:val="20"/>
              </w:rPr>
            </w:pPr>
            <w:r>
              <w:rPr>
                <w:b/>
                <w:spacing w:val="-2"/>
                <w:sz w:val="20"/>
              </w:rPr>
              <w:t>Dvoposteljne </w:t>
            </w:r>
            <w:r>
              <w:rPr>
                <w:b/>
                <w:spacing w:val="-4"/>
                <w:sz w:val="20"/>
              </w:rPr>
              <w:t>sobe</w:t>
            </w:r>
          </w:p>
        </w:tc>
        <w:tc>
          <w:tcPr>
            <w:tcW w:w="1253" w:type="dxa"/>
          </w:tcPr>
          <w:p>
            <w:pPr>
              <w:pStyle w:val="TableParagraph"/>
              <w:spacing w:line="231" w:lineRule="exact"/>
              <w:ind w:left="68"/>
              <w:rPr>
                <w:b/>
                <w:sz w:val="20"/>
              </w:rPr>
            </w:pPr>
            <w:r>
              <w:rPr>
                <w:b/>
                <w:spacing w:val="-2"/>
                <w:sz w:val="20"/>
              </w:rPr>
              <w:t>Družinske</w:t>
            </w:r>
          </w:p>
          <w:p>
            <w:pPr>
              <w:pStyle w:val="TableParagraph"/>
              <w:spacing w:line="231" w:lineRule="exact"/>
              <w:ind w:left="68"/>
              <w:rPr>
                <w:b/>
                <w:sz w:val="20"/>
              </w:rPr>
            </w:pPr>
            <w:r>
              <w:rPr>
                <w:b/>
                <w:sz w:val="20"/>
              </w:rPr>
              <w:t>sobe</w:t>
            </w:r>
            <w:r>
              <w:rPr>
                <w:b/>
                <w:spacing w:val="-6"/>
                <w:sz w:val="20"/>
              </w:rPr>
              <w:t> </w:t>
            </w:r>
            <w:r>
              <w:rPr>
                <w:b/>
                <w:spacing w:val="-10"/>
                <w:sz w:val="20"/>
              </w:rPr>
              <w:t>4</w:t>
            </w:r>
          </w:p>
          <w:p>
            <w:pPr>
              <w:pStyle w:val="TableParagraph"/>
              <w:spacing w:line="213" w:lineRule="exact"/>
              <w:ind w:left="68"/>
              <w:rPr>
                <w:b/>
                <w:sz w:val="20"/>
              </w:rPr>
            </w:pPr>
            <w:r>
              <w:rPr>
                <w:b/>
                <w:spacing w:val="-2"/>
                <w:sz w:val="20"/>
              </w:rPr>
              <w:t>ležišča</w:t>
            </w:r>
          </w:p>
        </w:tc>
        <w:tc>
          <w:tcPr>
            <w:tcW w:w="1669" w:type="dxa"/>
          </w:tcPr>
          <w:p>
            <w:pPr>
              <w:pStyle w:val="TableParagraph"/>
              <w:spacing w:before="114"/>
              <w:ind w:left="68"/>
              <w:rPr>
                <w:b/>
                <w:sz w:val="20"/>
              </w:rPr>
            </w:pPr>
            <w:r>
              <w:rPr>
                <w:b/>
                <w:sz w:val="20"/>
              </w:rPr>
              <w:t>Sobe</w:t>
            </w:r>
            <w:r>
              <w:rPr>
                <w:b/>
                <w:spacing w:val="-5"/>
                <w:sz w:val="20"/>
              </w:rPr>
              <w:t> </w:t>
            </w:r>
            <w:r>
              <w:rPr>
                <w:b/>
                <w:sz w:val="20"/>
              </w:rPr>
              <w:t>s</w:t>
            </w:r>
            <w:r>
              <w:rPr>
                <w:b/>
                <w:spacing w:val="-4"/>
                <w:sz w:val="20"/>
              </w:rPr>
              <w:t> </w:t>
            </w:r>
            <w:r>
              <w:rPr>
                <w:b/>
                <w:spacing w:val="-2"/>
                <w:sz w:val="20"/>
              </w:rPr>
              <w:t>skupnimi</w:t>
            </w:r>
          </w:p>
          <w:p>
            <w:pPr>
              <w:pStyle w:val="TableParagraph"/>
              <w:spacing w:before="1"/>
              <w:ind w:left="68"/>
              <w:rPr>
                <w:b/>
                <w:sz w:val="20"/>
              </w:rPr>
            </w:pPr>
            <w:r>
              <w:rPr>
                <w:b/>
                <w:spacing w:val="-2"/>
                <w:sz w:val="20"/>
              </w:rPr>
              <w:t>ležišči</w:t>
            </w:r>
          </w:p>
        </w:tc>
        <w:tc>
          <w:tcPr>
            <w:tcW w:w="1561" w:type="dxa"/>
          </w:tcPr>
          <w:p>
            <w:pPr>
              <w:pStyle w:val="TableParagraph"/>
              <w:spacing w:before="114"/>
              <w:ind w:left="68"/>
              <w:rPr>
                <w:b/>
                <w:sz w:val="20"/>
              </w:rPr>
            </w:pPr>
            <w:r>
              <w:rPr>
                <w:b/>
                <w:sz w:val="20"/>
              </w:rPr>
              <w:t>skupna</w:t>
            </w:r>
            <w:r>
              <w:rPr>
                <w:b/>
                <w:spacing w:val="-8"/>
                <w:sz w:val="20"/>
              </w:rPr>
              <w:t> </w:t>
            </w:r>
            <w:r>
              <w:rPr>
                <w:b/>
                <w:spacing w:val="-2"/>
                <w:sz w:val="20"/>
              </w:rPr>
              <w:t>ležišča</w:t>
            </w:r>
          </w:p>
          <w:p>
            <w:pPr>
              <w:pStyle w:val="TableParagraph"/>
              <w:spacing w:before="1"/>
              <w:ind w:left="68"/>
              <w:rPr>
                <w:b/>
                <w:sz w:val="20"/>
              </w:rPr>
            </w:pPr>
            <w:r>
              <w:rPr>
                <w:b/>
                <w:spacing w:val="-2"/>
                <w:sz w:val="20"/>
              </w:rPr>
              <w:t>posamezno</w:t>
            </w:r>
          </w:p>
        </w:tc>
      </w:tr>
      <w:tr>
        <w:trPr>
          <w:trHeight w:val="316" w:hRule="atLeast"/>
        </w:trPr>
        <w:tc>
          <w:tcPr>
            <w:tcW w:w="1661" w:type="dxa"/>
          </w:tcPr>
          <w:p>
            <w:pPr>
              <w:pStyle w:val="TableParagraph"/>
              <w:spacing w:before="40"/>
              <w:ind w:left="69"/>
              <w:rPr>
                <w:b/>
                <w:sz w:val="20"/>
              </w:rPr>
            </w:pPr>
            <w:r>
              <w:rPr>
                <w:b/>
                <w:spacing w:val="-2"/>
                <w:sz w:val="20"/>
              </w:rPr>
              <w:t>januar</w:t>
            </w:r>
          </w:p>
        </w:tc>
        <w:tc>
          <w:tcPr>
            <w:tcW w:w="1364" w:type="dxa"/>
          </w:tcPr>
          <w:p>
            <w:pPr>
              <w:pStyle w:val="TableParagraph"/>
              <w:spacing w:line="237" w:lineRule="exact" w:before="59"/>
              <w:ind w:left="69"/>
              <w:rPr>
                <w:sz w:val="22"/>
              </w:rPr>
            </w:pPr>
            <w:r>
              <w:rPr>
                <w:spacing w:val="-5"/>
                <w:sz w:val="22"/>
              </w:rPr>
              <w:t>10</w:t>
            </w:r>
          </w:p>
        </w:tc>
        <w:tc>
          <w:tcPr>
            <w:tcW w:w="1253" w:type="dxa"/>
          </w:tcPr>
          <w:p>
            <w:pPr>
              <w:pStyle w:val="TableParagraph"/>
              <w:spacing w:line="237" w:lineRule="exact" w:before="59"/>
              <w:ind w:left="68"/>
              <w:rPr>
                <w:sz w:val="22"/>
              </w:rPr>
            </w:pPr>
            <w:r>
              <w:rPr>
                <w:spacing w:val="-10"/>
                <w:sz w:val="22"/>
              </w:rPr>
              <w:t>4</w:t>
            </w:r>
          </w:p>
        </w:tc>
        <w:tc>
          <w:tcPr>
            <w:tcW w:w="1669" w:type="dxa"/>
          </w:tcPr>
          <w:p>
            <w:pPr>
              <w:pStyle w:val="TableParagraph"/>
              <w:spacing w:line="237" w:lineRule="exact" w:before="59"/>
              <w:ind w:left="68"/>
              <w:rPr>
                <w:sz w:val="22"/>
              </w:rPr>
            </w:pPr>
            <w:r>
              <w:rPr>
                <w:spacing w:val="-5"/>
                <w:sz w:val="22"/>
              </w:rPr>
              <w:t>12</w:t>
            </w:r>
          </w:p>
        </w:tc>
        <w:tc>
          <w:tcPr>
            <w:tcW w:w="1561" w:type="dxa"/>
          </w:tcPr>
          <w:p>
            <w:pPr>
              <w:pStyle w:val="TableParagraph"/>
              <w:spacing w:line="237" w:lineRule="exact" w:before="59"/>
              <w:ind w:left="68"/>
              <w:rPr>
                <w:sz w:val="22"/>
              </w:rPr>
            </w:pPr>
            <w:r>
              <w:rPr>
                <w:spacing w:val="-5"/>
                <w:sz w:val="22"/>
              </w:rPr>
              <w:t>43</w:t>
            </w:r>
          </w:p>
        </w:tc>
      </w:tr>
      <w:tr>
        <w:trPr>
          <w:trHeight w:val="313" w:hRule="atLeast"/>
        </w:trPr>
        <w:tc>
          <w:tcPr>
            <w:tcW w:w="1661" w:type="dxa"/>
          </w:tcPr>
          <w:p>
            <w:pPr>
              <w:pStyle w:val="TableParagraph"/>
              <w:spacing w:before="40"/>
              <w:ind w:left="69"/>
              <w:rPr>
                <w:b/>
                <w:sz w:val="20"/>
              </w:rPr>
            </w:pPr>
            <w:r>
              <w:rPr>
                <w:b/>
                <w:spacing w:val="-2"/>
                <w:sz w:val="20"/>
              </w:rPr>
              <w:t>februar</w:t>
            </w:r>
          </w:p>
        </w:tc>
        <w:tc>
          <w:tcPr>
            <w:tcW w:w="1364" w:type="dxa"/>
          </w:tcPr>
          <w:p>
            <w:pPr>
              <w:pStyle w:val="TableParagraph"/>
              <w:spacing w:line="234" w:lineRule="exact" w:before="59"/>
              <w:ind w:left="69"/>
              <w:rPr>
                <w:sz w:val="22"/>
              </w:rPr>
            </w:pPr>
            <w:r>
              <w:rPr>
                <w:spacing w:val="-5"/>
                <w:sz w:val="22"/>
              </w:rPr>
              <w:t>17</w:t>
            </w:r>
          </w:p>
        </w:tc>
        <w:tc>
          <w:tcPr>
            <w:tcW w:w="1253" w:type="dxa"/>
          </w:tcPr>
          <w:p>
            <w:pPr>
              <w:pStyle w:val="TableParagraph"/>
              <w:spacing w:line="234" w:lineRule="exact" w:before="59"/>
              <w:ind w:left="68"/>
              <w:rPr>
                <w:sz w:val="22"/>
              </w:rPr>
            </w:pPr>
            <w:r>
              <w:rPr>
                <w:spacing w:val="-10"/>
                <w:sz w:val="22"/>
              </w:rPr>
              <w:t>7</w:t>
            </w:r>
          </w:p>
        </w:tc>
        <w:tc>
          <w:tcPr>
            <w:tcW w:w="1669" w:type="dxa"/>
          </w:tcPr>
          <w:p>
            <w:pPr>
              <w:pStyle w:val="TableParagraph"/>
              <w:spacing w:line="234" w:lineRule="exact" w:before="59"/>
              <w:ind w:left="68"/>
              <w:rPr>
                <w:sz w:val="22"/>
              </w:rPr>
            </w:pPr>
            <w:r>
              <w:rPr>
                <w:spacing w:val="-5"/>
                <w:sz w:val="22"/>
              </w:rPr>
              <w:t>22</w:t>
            </w:r>
          </w:p>
        </w:tc>
        <w:tc>
          <w:tcPr>
            <w:tcW w:w="1561" w:type="dxa"/>
          </w:tcPr>
          <w:p>
            <w:pPr>
              <w:pStyle w:val="TableParagraph"/>
              <w:spacing w:line="234" w:lineRule="exact" w:before="59"/>
              <w:ind w:left="68"/>
              <w:rPr>
                <w:sz w:val="22"/>
              </w:rPr>
            </w:pPr>
            <w:r>
              <w:rPr>
                <w:spacing w:val="-5"/>
                <w:sz w:val="22"/>
              </w:rPr>
              <w:t>62</w:t>
            </w:r>
          </w:p>
        </w:tc>
      </w:tr>
      <w:tr>
        <w:trPr>
          <w:trHeight w:val="313" w:hRule="atLeast"/>
        </w:trPr>
        <w:tc>
          <w:tcPr>
            <w:tcW w:w="1661" w:type="dxa"/>
          </w:tcPr>
          <w:p>
            <w:pPr>
              <w:pStyle w:val="TableParagraph"/>
              <w:spacing w:before="40"/>
              <w:ind w:left="69"/>
              <w:rPr>
                <w:b/>
                <w:sz w:val="20"/>
              </w:rPr>
            </w:pPr>
            <w:r>
              <w:rPr>
                <w:b/>
                <w:spacing w:val="-2"/>
                <w:sz w:val="20"/>
              </w:rPr>
              <w:t>marec</w:t>
            </w:r>
          </w:p>
        </w:tc>
        <w:tc>
          <w:tcPr>
            <w:tcW w:w="1364" w:type="dxa"/>
          </w:tcPr>
          <w:p>
            <w:pPr>
              <w:pStyle w:val="TableParagraph"/>
              <w:spacing w:line="234" w:lineRule="exact" w:before="59"/>
              <w:ind w:left="69"/>
              <w:rPr>
                <w:sz w:val="22"/>
              </w:rPr>
            </w:pPr>
            <w:r>
              <w:rPr>
                <w:spacing w:val="-5"/>
                <w:sz w:val="22"/>
              </w:rPr>
              <w:t>43</w:t>
            </w:r>
          </w:p>
        </w:tc>
        <w:tc>
          <w:tcPr>
            <w:tcW w:w="1253" w:type="dxa"/>
          </w:tcPr>
          <w:p>
            <w:pPr>
              <w:pStyle w:val="TableParagraph"/>
              <w:spacing w:line="234" w:lineRule="exact" w:before="59"/>
              <w:ind w:left="68"/>
              <w:rPr>
                <w:sz w:val="22"/>
              </w:rPr>
            </w:pPr>
            <w:r>
              <w:rPr>
                <w:spacing w:val="-5"/>
                <w:sz w:val="22"/>
              </w:rPr>
              <w:t>20</w:t>
            </w:r>
          </w:p>
        </w:tc>
        <w:tc>
          <w:tcPr>
            <w:tcW w:w="1669" w:type="dxa"/>
          </w:tcPr>
          <w:p>
            <w:pPr>
              <w:pStyle w:val="TableParagraph"/>
              <w:spacing w:line="234" w:lineRule="exact" w:before="59"/>
              <w:ind w:left="68"/>
              <w:rPr>
                <w:sz w:val="22"/>
              </w:rPr>
            </w:pPr>
            <w:r>
              <w:rPr>
                <w:spacing w:val="-5"/>
                <w:sz w:val="22"/>
              </w:rPr>
              <w:t>33</w:t>
            </w:r>
          </w:p>
        </w:tc>
        <w:tc>
          <w:tcPr>
            <w:tcW w:w="1561" w:type="dxa"/>
          </w:tcPr>
          <w:p>
            <w:pPr>
              <w:pStyle w:val="TableParagraph"/>
              <w:spacing w:line="234" w:lineRule="exact" w:before="59"/>
              <w:ind w:left="68"/>
              <w:rPr>
                <w:sz w:val="22"/>
              </w:rPr>
            </w:pPr>
            <w:r>
              <w:rPr>
                <w:spacing w:val="-5"/>
                <w:sz w:val="22"/>
              </w:rPr>
              <w:t>186</w:t>
            </w:r>
          </w:p>
        </w:tc>
      </w:tr>
      <w:tr>
        <w:trPr>
          <w:trHeight w:val="316" w:hRule="atLeast"/>
        </w:trPr>
        <w:tc>
          <w:tcPr>
            <w:tcW w:w="1661" w:type="dxa"/>
          </w:tcPr>
          <w:p>
            <w:pPr>
              <w:pStyle w:val="TableParagraph"/>
              <w:spacing w:before="42"/>
              <w:ind w:left="69"/>
              <w:rPr>
                <w:b/>
                <w:sz w:val="20"/>
              </w:rPr>
            </w:pPr>
            <w:r>
              <w:rPr>
                <w:b/>
                <w:spacing w:val="-2"/>
                <w:sz w:val="20"/>
              </w:rPr>
              <w:t>april</w:t>
            </w:r>
          </w:p>
        </w:tc>
        <w:tc>
          <w:tcPr>
            <w:tcW w:w="1364" w:type="dxa"/>
          </w:tcPr>
          <w:p>
            <w:pPr>
              <w:pStyle w:val="TableParagraph"/>
              <w:spacing w:line="237" w:lineRule="exact" w:before="59"/>
              <w:ind w:left="69"/>
              <w:rPr>
                <w:sz w:val="22"/>
              </w:rPr>
            </w:pPr>
            <w:r>
              <w:rPr>
                <w:spacing w:val="-5"/>
                <w:sz w:val="22"/>
              </w:rPr>
              <w:t>45</w:t>
            </w:r>
          </w:p>
        </w:tc>
        <w:tc>
          <w:tcPr>
            <w:tcW w:w="1253" w:type="dxa"/>
          </w:tcPr>
          <w:p>
            <w:pPr>
              <w:pStyle w:val="TableParagraph"/>
              <w:spacing w:line="237" w:lineRule="exact" w:before="59"/>
              <w:ind w:left="68"/>
              <w:rPr>
                <w:sz w:val="22"/>
              </w:rPr>
            </w:pPr>
            <w:r>
              <w:rPr>
                <w:spacing w:val="-5"/>
                <w:sz w:val="22"/>
              </w:rPr>
              <w:t>14</w:t>
            </w:r>
          </w:p>
        </w:tc>
        <w:tc>
          <w:tcPr>
            <w:tcW w:w="1669" w:type="dxa"/>
          </w:tcPr>
          <w:p>
            <w:pPr>
              <w:pStyle w:val="TableParagraph"/>
              <w:spacing w:line="237" w:lineRule="exact" w:before="59"/>
              <w:ind w:left="68"/>
              <w:rPr>
                <w:sz w:val="22"/>
              </w:rPr>
            </w:pPr>
            <w:r>
              <w:rPr>
                <w:spacing w:val="-5"/>
                <w:sz w:val="22"/>
              </w:rPr>
              <w:t>26</w:t>
            </w:r>
          </w:p>
        </w:tc>
        <w:tc>
          <w:tcPr>
            <w:tcW w:w="1561" w:type="dxa"/>
          </w:tcPr>
          <w:p>
            <w:pPr>
              <w:pStyle w:val="TableParagraph"/>
              <w:spacing w:line="237" w:lineRule="exact" w:before="59"/>
              <w:ind w:left="68"/>
              <w:rPr>
                <w:sz w:val="22"/>
              </w:rPr>
            </w:pPr>
            <w:r>
              <w:rPr>
                <w:spacing w:val="-5"/>
                <w:sz w:val="22"/>
              </w:rPr>
              <w:t>120</w:t>
            </w:r>
          </w:p>
        </w:tc>
      </w:tr>
      <w:tr>
        <w:trPr>
          <w:trHeight w:val="313" w:hRule="atLeast"/>
        </w:trPr>
        <w:tc>
          <w:tcPr>
            <w:tcW w:w="1661" w:type="dxa"/>
          </w:tcPr>
          <w:p>
            <w:pPr>
              <w:pStyle w:val="TableParagraph"/>
              <w:spacing w:before="40"/>
              <w:ind w:left="69"/>
              <w:rPr>
                <w:b/>
                <w:sz w:val="20"/>
              </w:rPr>
            </w:pPr>
            <w:r>
              <w:rPr>
                <w:b/>
                <w:spacing w:val="-5"/>
                <w:sz w:val="20"/>
              </w:rPr>
              <w:t>maj</w:t>
            </w:r>
          </w:p>
        </w:tc>
        <w:tc>
          <w:tcPr>
            <w:tcW w:w="1364" w:type="dxa"/>
          </w:tcPr>
          <w:p>
            <w:pPr>
              <w:pStyle w:val="TableParagraph"/>
              <w:spacing w:line="234" w:lineRule="exact" w:before="59"/>
              <w:ind w:left="69"/>
              <w:rPr>
                <w:sz w:val="22"/>
              </w:rPr>
            </w:pPr>
            <w:r>
              <w:rPr>
                <w:spacing w:val="-5"/>
                <w:sz w:val="22"/>
              </w:rPr>
              <w:t>55</w:t>
            </w:r>
          </w:p>
        </w:tc>
        <w:tc>
          <w:tcPr>
            <w:tcW w:w="1253" w:type="dxa"/>
          </w:tcPr>
          <w:p>
            <w:pPr>
              <w:pStyle w:val="TableParagraph"/>
              <w:spacing w:line="234" w:lineRule="exact" w:before="59"/>
              <w:ind w:left="68"/>
              <w:rPr>
                <w:sz w:val="22"/>
              </w:rPr>
            </w:pPr>
            <w:r>
              <w:rPr>
                <w:spacing w:val="-10"/>
                <w:sz w:val="22"/>
              </w:rPr>
              <w:t>4</w:t>
            </w:r>
          </w:p>
        </w:tc>
        <w:tc>
          <w:tcPr>
            <w:tcW w:w="1669" w:type="dxa"/>
          </w:tcPr>
          <w:p>
            <w:pPr>
              <w:pStyle w:val="TableParagraph"/>
              <w:spacing w:line="234" w:lineRule="exact" w:before="59"/>
              <w:ind w:left="68"/>
              <w:rPr>
                <w:sz w:val="22"/>
              </w:rPr>
            </w:pPr>
            <w:r>
              <w:rPr>
                <w:spacing w:val="-5"/>
                <w:sz w:val="22"/>
              </w:rPr>
              <w:t>18</w:t>
            </w:r>
          </w:p>
        </w:tc>
        <w:tc>
          <w:tcPr>
            <w:tcW w:w="1561" w:type="dxa"/>
          </w:tcPr>
          <w:p>
            <w:pPr>
              <w:pStyle w:val="TableParagraph"/>
              <w:spacing w:line="234" w:lineRule="exact" w:before="59"/>
              <w:ind w:left="68"/>
              <w:rPr>
                <w:sz w:val="22"/>
              </w:rPr>
            </w:pPr>
            <w:r>
              <w:rPr>
                <w:spacing w:val="-5"/>
                <w:sz w:val="22"/>
              </w:rPr>
              <w:t>46</w:t>
            </w:r>
          </w:p>
        </w:tc>
      </w:tr>
      <w:tr>
        <w:trPr>
          <w:trHeight w:val="316" w:hRule="atLeast"/>
        </w:trPr>
        <w:tc>
          <w:tcPr>
            <w:tcW w:w="1661" w:type="dxa"/>
          </w:tcPr>
          <w:p>
            <w:pPr>
              <w:pStyle w:val="TableParagraph"/>
              <w:spacing w:before="40"/>
              <w:ind w:left="69"/>
              <w:rPr>
                <w:b/>
                <w:sz w:val="20"/>
              </w:rPr>
            </w:pPr>
            <w:r>
              <w:rPr>
                <w:b/>
                <w:spacing w:val="-2"/>
                <w:sz w:val="20"/>
              </w:rPr>
              <w:t>junij</w:t>
            </w:r>
          </w:p>
        </w:tc>
        <w:tc>
          <w:tcPr>
            <w:tcW w:w="1364" w:type="dxa"/>
          </w:tcPr>
          <w:p>
            <w:pPr>
              <w:pStyle w:val="TableParagraph"/>
              <w:spacing w:line="237" w:lineRule="exact" w:before="59"/>
              <w:ind w:left="69"/>
              <w:rPr>
                <w:sz w:val="22"/>
              </w:rPr>
            </w:pPr>
            <w:r>
              <w:rPr>
                <w:spacing w:val="-5"/>
                <w:sz w:val="22"/>
              </w:rPr>
              <w:t>49</w:t>
            </w:r>
          </w:p>
        </w:tc>
        <w:tc>
          <w:tcPr>
            <w:tcW w:w="1253" w:type="dxa"/>
          </w:tcPr>
          <w:p>
            <w:pPr>
              <w:pStyle w:val="TableParagraph"/>
              <w:spacing w:line="237" w:lineRule="exact" w:before="59"/>
              <w:ind w:left="68"/>
              <w:rPr>
                <w:sz w:val="22"/>
              </w:rPr>
            </w:pPr>
            <w:r>
              <w:rPr>
                <w:spacing w:val="-5"/>
                <w:sz w:val="22"/>
              </w:rPr>
              <w:t>29</w:t>
            </w:r>
          </w:p>
        </w:tc>
        <w:tc>
          <w:tcPr>
            <w:tcW w:w="1669" w:type="dxa"/>
          </w:tcPr>
          <w:p>
            <w:pPr>
              <w:pStyle w:val="TableParagraph"/>
              <w:spacing w:line="237" w:lineRule="exact" w:before="59"/>
              <w:ind w:left="68"/>
              <w:rPr>
                <w:sz w:val="22"/>
              </w:rPr>
            </w:pPr>
            <w:r>
              <w:rPr>
                <w:spacing w:val="-5"/>
                <w:sz w:val="22"/>
              </w:rPr>
              <w:t>38</w:t>
            </w:r>
          </w:p>
        </w:tc>
        <w:tc>
          <w:tcPr>
            <w:tcW w:w="1561" w:type="dxa"/>
          </w:tcPr>
          <w:p>
            <w:pPr>
              <w:pStyle w:val="TableParagraph"/>
              <w:spacing w:line="237" w:lineRule="exact" w:before="59"/>
              <w:ind w:left="68"/>
              <w:rPr>
                <w:sz w:val="22"/>
              </w:rPr>
            </w:pPr>
            <w:r>
              <w:rPr>
                <w:spacing w:val="-5"/>
                <w:sz w:val="22"/>
              </w:rPr>
              <w:t>126</w:t>
            </w:r>
          </w:p>
        </w:tc>
      </w:tr>
      <w:tr>
        <w:trPr>
          <w:trHeight w:val="314" w:hRule="atLeast"/>
        </w:trPr>
        <w:tc>
          <w:tcPr>
            <w:tcW w:w="1661" w:type="dxa"/>
          </w:tcPr>
          <w:p>
            <w:pPr>
              <w:pStyle w:val="TableParagraph"/>
              <w:spacing w:before="40"/>
              <w:ind w:left="69"/>
              <w:rPr>
                <w:b/>
                <w:sz w:val="20"/>
              </w:rPr>
            </w:pPr>
            <w:r>
              <w:rPr>
                <w:b/>
                <w:spacing w:val="-2"/>
                <w:sz w:val="20"/>
              </w:rPr>
              <w:t>julij</w:t>
            </w:r>
          </w:p>
        </w:tc>
        <w:tc>
          <w:tcPr>
            <w:tcW w:w="1364" w:type="dxa"/>
          </w:tcPr>
          <w:p>
            <w:pPr>
              <w:pStyle w:val="TableParagraph"/>
              <w:spacing w:line="234" w:lineRule="exact" w:before="60"/>
              <w:ind w:left="69"/>
              <w:rPr>
                <w:sz w:val="22"/>
              </w:rPr>
            </w:pPr>
            <w:r>
              <w:rPr>
                <w:spacing w:val="-5"/>
                <w:sz w:val="22"/>
              </w:rPr>
              <w:t>64</w:t>
            </w:r>
          </w:p>
        </w:tc>
        <w:tc>
          <w:tcPr>
            <w:tcW w:w="1253" w:type="dxa"/>
          </w:tcPr>
          <w:p>
            <w:pPr>
              <w:pStyle w:val="TableParagraph"/>
              <w:spacing w:line="234" w:lineRule="exact" w:before="60"/>
              <w:ind w:left="68"/>
              <w:rPr>
                <w:sz w:val="22"/>
              </w:rPr>
            </w:pPr>
            <w:r>
              <w:rPr>
                <w:spacing w:val="-5"/>
                <w:sz w:val="22"/>
              </w:rPr>
              <w:t>24</w:t>
            </w:r>
          </w:p>
        </w:tc>
        <w:tc>
          <w:tcPr>
            <w:tcW w:w="1669" w:type="dxa"/>
          </w:tcPr>
          <w:p>
            <w:pPr>
              <w:pStyle w:val="TableParagraph"/>
              <w:spacing w:line="234" w:lineRule="exact" w:before="60"/>
              <w:ind w:left="68"/>
              <w:rPr>
                <w:sz w:val="22"/>
              </w:rPr>
            </w:pPr>
            <w:r>
              <w:rPr>
                <w:spacing w:val="-5"/>
                <w:sz w:val="22"/>
              </w:rPr>
              <w:t>34</w:t>
            </w:r>
          </w:p>
        </w:tc>
        <w:tc>
          <w:tcPr>
            <w:tcW w:w="1561" w:type="dxa"/>
          </w:tcPr>
          <w:p>
            <w:pPr>
              <w:pStyle w:val="TableParagraph"/>
              <w:spacing w:line="234" w:lineRule="exact" w:before="60"/>
              <w:ind w:left="68"/>
              <w:rPr>
                <w:sz w:val="22"/>
              </w:rPr>
            </w:pPr>
            <w:r>
              <w:rPr>
                <w:spacing w:val="-5"/>
                <w:sz w:val="22"/>
              </w:rPr>
              <w:t>130</w:t>
            </w:r>
          </w:p>
        </w:tc>
      </w:tr>
      <w:tr>
        <w:trPr>
          <w:trHeight w:val="316" w:hRule="atLeast"/>
        </w:trPr>
        <w:tc>
          <w:tcPr>
            <w:tcW w:w="1661" w:type="dxa"/>
          </w:tcPr>
          <w:p>
            <w:pPr>
              <w:pStyle w:val="TableParagraph"/>
              <w:spacing w:before="40"/>
              <w:ind w:left="69"/>
              <w:rPr>
                <w:b/>
                <w:sz w:val="20"/>
              </w:rPr>
            </w:pPr>
            <w:r>
              <w:rPr>
                <w:b/>
                <w:spacing w:val="-2"/>
                <w:sz w:val="20"/>
              </w:rPr>
              <w:t>avgust</w:t>
            </w:r>
          </w:p>
        </w:tc>
        <w:tc>
          <w:tcPr>
            <w:tcW w:w="1364" w:type="dxa"/>
          </w:tcPr>
          <w:p>
            <w:pPr>
              <w:pStyle w:val="TableParagraph"/>
              <w:spacing w:line="237" w:lineRule="exact" w:before="59"/>
              <w:ind w:left="69"/>
              <w:rPr>
                <w:sz w:val="22"/>
              </w:rPr>
            </w:pPr>
            <w:r>
              <w:rPr>
                <w:spacing w:val="-5"/>
                <w:sz w:val="22"/>
              </w:rPr>
              <w:t>73</w:t>
            </w:r>
          </w:p>
        </w:tc>
        <w:tc>
          <w:tcPr>
            <w:tcW w:w="1253" w:type="dxa"/>
          </w:tcPr>
          <w:p>
            <w:pPr>
              <w:pStyle w:val="TableParagraph"/>
              <w:spacing w:line="237" w:lineRule="exact" w:before="59"/>
              <w:ind w:left="68"/>
              <w:rPr>
                <w:sz w:val="22"/>
              </w:rPr>
            </w:pPr>
            <w:r>
              <w:rPr>
                <w:spacing w:val="-5"/>
                <w:sz w:val="22"/>
              </w:rPr>
              <w:t>35</w:t>
            </w:r>
          </w:p>
        </w:tc>
        <w:tc>
          <w:tcPr>
            <w:tcW w:w="1669" w:type="dxa"/>
          </w:tcPr>
          <w:p>
            <w:pPr>
              <w:pStyle w:val="TableParagraph"/>
              <w:spacing w:line="237" w:lineRule="exact" w:before="59"/>
              <w:ind w:left="68"/>
              <w:rPr>
                <w:sz w:val="22"/>
              </w:rPr>
            </w:pPr>
            <w:r>
              <w:rPr>
                <w:spacing w:val="-5"/>
                <w:sz w:val="22"/>
              </w:rPr>
              <w:t>54</w:t>
            </w:r>
          </w:p>
        </w:tc>
        <w:tc>
          <w:tcPr>
            <w:tcW w:w="1561" w:type="dxa"/>
          </w:tcPr>
          <w:p>
            <w:pPr>
              <w:pStyle w:val="TableParagraph"/>
              <w:spacing w:line="237" w:lineRule="exact" w:before="59"/>
              <w:ind w:left="68"/>
              <w:rPr>
                <w:sz w:val="22"/>
              </w:rPr>
            </w:pPr>
            <w:r>
              <w:rPr>
                <w:spacing w:val="-5"/>
                <w:sz w:val="22"/>
              </w:rPr>
              <w:t>310</w:t>
            </w:r>
          </w:p>
        </w:tc>
      </w:tr>
      <w:tr>
        <w:trPr>
          <w:trHeight w:val="314" w:hRule="atLeast"/>
        </w:trPr>
        <w:tc>
          <w:tcPr>
            <w:tcW w:w="1661" w:type="dxa"/>
          </w:tcPr>
          <w:p>
            <w:pPr>
              <w:pStyle w:val="TableParagraph"/>
              <w:spacing w:before="40"/>
              <w:ind w:left="69"/>
              <w:rPr>
                <w:b/>
                <w:sz w:val="20"/>
              </w:rPr>
            </w:pPr>
            <w:r>
              <w:rPr>
                <w:b/>
                <w:spacing w:val="-2"/>
                <w:sz w:val="20"/>
              </w:rPr>
              <w:t>september</w:t>
            </w:r>
          </w:p>
        </w:tc>
        <w:tc>
          <w:tcPr>
            <w:tcW w:w="1364" w:type="dxa"/>
          </w:tcPr>
          <w:p>
            <w:pPr>
              <w:pStyle w:val="TableParagraph"/>
              <w:spacing w:line="237" w:lineRule="exact" w:before="57"/>
              <w:ind w:left="69"/>
              <w:rPr>
                <w:sz w:val="22"/>
              </w:rPr>
            </w:pPr>
            <w:r>
              <w:rPr>
                <w:spacing w:val="-5"/>
                <w:sz w:val="22"/>
              </w:rPr>
              <w:t>38</w:t>
            </w:r>
          </w:p>
        </w:tc>
        <w:tc>
          <w:tcPr>
            <w:tcW w:w="1253" w:type="dxa"/>
          </w:tcPr>
          <w:p>
            <w:pPr>
              <w:pStyle w:val="TableParagraph"/>
              <w:spacing w:line="237" w:lineRule="exact" w:before="57"/>
              <w:ind w:left="68"/>
              <w:rPr>
                <w:sz w:val="22"/>
              </w:rPr>
            </w:pPr>
            <w:r>
              <w:rPr>
                <w:spacing w:val="-10"/>
                <w:sz w:val="22"/>
              </w:rPr>
              <w:t>9</w:t>
            </w:r>
          </w:p>
        </w:tc>
        <w:tc>
          <w:tcPr>
            <w:tcW w:w="1669" w:type="dxa"/>
          </w:tcPr>
          <w:p>
            <w:pPr>
              <w:pStyle w:val="TableParagraph"/>
              <w:spacing w:line="237" w:lineRule="exact" w:before="57"/>
              <w:ind w:left="68"/>
              <w:rPr>
                <w:sz w:val="22"/>
              </w:rPr>
            </w:pPr>
            <w:r>
              <w:rPr>
                <w:spacing w:val="-5"/>
                <w:sz w:val="22"/>
              </w:rPr>
              <w:t>18</w:t>
            </w:r>
          </w:p>
        </w:tc>
        <w:tc>
          <w:tcPr>
            <w:tcW w:w="1561" w:type="dxa"/>
          </w:tcPr>
          <w:p>
            <w:pPr>
              <w:pStyle w:val="TableParagraph"/>
              <w:spacing w:line="237" w:lineRule="exact" w:before="57"/>
              <w:ind w:left="68"/>
              <w:rPr>
                <w:sz w:val="22"/>
              </w:rPr>
            </w:pPr>
            <w:r>
              <w:rPr>
                <w:spacing w:val="-5"/>
                <w:sz w:val="22"/>
              </w:rPr>
              <w:t>77</w:t>
            </w:r>
          </w:p>
        </w:tc>
      </w:tr>
      <w:tr>
        <w:trPr>
          <w:trHeight w:val="314" w:hRule="atLeast"/>
        </w:trPr>
        <w:tc>
          <w:tcPr>
            <w:tcW w:w="1661" w:type="dxa"/>
          </w:tcPr>
          <w:p>
            <w:pPr>
              <w:pStyle w:val="TableParagraph"/>
              <w:spacing w:before="40"/>
              <w:ind w:left="69"/>
              <w:rPr>
                <w:b/>
                <w:sz w:val="20"/>
              </w:rPr>
            </w:pPr>
            <w:r>
              <w:rPr>
                <w:b/>
                <w:spacing w:val="-2"/>
                <w:sz w:val="20"/>
              </w:rPr>
              <w:t>oktober</w:t>
            </w:r>
          </w:p>
        </w:tc>
        <w:tc>
          <w:tcPr>
            <w:tcW w:w="1364" w:type="dxa"/>
          </w:tcPr>
          <w:p>
            <w:pPr>
              <w:pStyle w:val="TableParagraph"/>
              <w:spacing w:line="234" w:lineRule="exact" w:before="59"/>
              <w:ind w:left="69"/>
              <w:rPr>
                <w:sz w:val="22"/>
              </w:rPr>
            </w:pPr>
            <w:r>
              <w:rPr>
                <w:spacing w:val="-5"/>
                <w:sz w:val="22"/>
              </w:rPr>
              <w:t>41</w:t>
            </w:r>
          </w:p>
        </w:tc>
        <w:tc>
          <w:tcPr>
            <w:tcW w:w="1253" w:type="dxa"/>
          </w:tcPr>
          <w:p>
            <w:pPr>
              <w:pStyle w:val="TableParagraph"/>
              <w:spacing w:line="234" w:lineRule="exact" w:before="59"/>
              <w:ind w:left="68"/>
              <w:rPr>
                <w:sz w:val="22"/>
              </w:rPr>
            </w:pPr>
            <w:r>
              <w:rPr>
                <w:spacing w:val="-5"/>
                <w:sz w:val="22"/>
              </w:rPr>
              <w:t>20</w:t>
            </w:r>
          </w:p>
        </w:tc>
        <w:tc>
          <w:tcPr>
            <w:tcW w:w="1669" w:type="dxa"/>
          </w:tcPr>
          <w:p>
            <w:pPr>
              <w:pStyle w:val="TableParagraph"/>
              <w:spacing w:line="234" w:lineRule="exact" w:before="59"/>
              <w:ind w:left="68"/>
              <w:rPr>
                <w:sz w:val="22"/>
              </w:rPr>
            </w:pPr>
            <w:r>
              <w:rPr>
                <w:spacing w:val="-5"/>
                <w:sz w:val="22"/>
              </w:rPr>
              <w:t>34</w:t>
            </w:r>
          </w:p>
        </w:tc>
        <w:tc>
          <w:tcPr>
            <w:tcW w:w="1561" w:type="dxa"/>
          </w:tcPr>
          <w:p>
            <w:pPr>
              <w:pStyle w:val="TableParagraph"/>
              <w:spacing w:line="234" w:lineRule="exact" w:before="59"/>
              <w:ind w:left="68"/>
              <w:rPr>
                <w:sz w:val="22"/>
              </w:rPr>
            </w:pPr>
            <w:r>
              <w:rPr>
                <w:spacing w:val="-5"/>
                <w:sz w:val="22"/>
              </w:rPr>
              <w:t>153</w:t>
            </w:r>
          </w:p>
        </w:tc>
      </w:tr>
      <w:tr>
        <w:trPr>
          <w:trHeight w:val="316" w:hRule="atLeast"/>
        </w:trPr>
        <w:tc>
          <w:tcPr>
            <w:tcW w:w="1661" w:type="dxa"/>
          </w:tcPr>
          <w:p>
            <w:pPr>
              <w:pStyle w:val="TableParagraph"/>
              <w:spacing w:before="42"/>
              <w:ind w:left="69"/>
              <w:rPr>
                <w:b/>
                <w:sz w:val="20"/>
              </w:rPr>
            </w:pPr>
            <w:r>
              <w:rPr>
                <w:b/>
                <w:spacing w:val="-2"/>
                <w:sz w:val="20"/>
              </w:rPr>
              <w:t>november</w:t>
            </w:r>
          </w:p>
        </w:tc>
        <w:tc>
          <w:tcPr>
            <w:tcW w:w="1364" w:type="dxa"/>
          </w:tcPr>
          <w:p>
            <w:pPr>
              <w:pStyle w:val="TableParagraph"/>
              <w:spacing w:line="237" w:lineRule="exact" w:before="59"/>
              <w:ind w:left="69"/>
              <w:rPr>
                <w:sz w:val="22"/>
              </w:rPr>
            </w:pPr>
            <w:r>
              <w:rPr>
                <w:spacing w:val="-5"/>
                <w:sz w:val="22"/>
              </w:rPr>
              <w:t>32</w:t>
            </w:r>
          </w:p>
        </w:tc>
        <w:tc>
          <w:tcPr>
            <w:tcW w:w="1253" w:type="dxa"/>
          </w:tcPr>
          <w:p>
            <w:pPr>
              <w:pStyle w:val="TableParagraph"/>
              <w:spacing w:line="237" w:lineRule="exact" w:before="59"/>
              <w:ind w:left="68"/>
              <w:rPr>
                <w:sz w:val="22"/>
              </w:rPr>
            </w:pPr>
            <w:r>
              <w:rPr>
                <w:spacing w:val="-5"/>
                <w:sz w:val="22"/>
              </w:rPr>
              <w:t>14</w:t>
            </w:r>
          </w:p>
        </w:tc>
        <w:tc>
          <w:tcPr>
            <w:tcW w:w="1669" w:type="dxa"/>
          </w:tcPr>
          <w:p>
            <w:pPr>
              <w:pStyle w:val="TableParagraph"/>
              <w:spacing w:line="237" w:lineRule="exact" w:before="59"/>
              <w:ind w:left="68"/>
              <w:rPr>
                <w:sz w:val="22"/>
              </w:rPr>
            </w:pPr>
            <w:r>
              <w:rPr>
                <w:spacing w:val="-5"/>
                <w:sz w:val="22"/>
              </w:rPr>
              <w:t>25</w:t>
            </w:r>
          </w:p>
        </w:tc>
        <w:tc>
          <w:tcPr>
            <w:tcW w:w="1561" w:type="dxa"/>
          </w:tcPr>
          <w:p>
            <w:pPr>
              <w:pStyle w:val="TableParagraph"/>
              <w:spacing w:line="237" w:lineRule="exact" w:before="59"/>
              <w:ind w:left="68"/>
              <w:rPr>
                <w:sz w:val="22"/>
              </w:rPr>
            </w:pPr>
            <w:r>
              <w:rPr>
                <w:spacing w:val="-5"/>
                <w:sz w:val="22"/>
              </w:rPr>
              <w:t>135</w:t>
            </w:r>
          </w:p>
        </w:tc>
      </w:tr>
      <w:tr>
        <w:trPr>
          <w:trHeight w:val="314" w:hRule="atLeast"/>
        </w:trPr>
        <w:tc>
          <w:tcPr>
            <w:tcW w:w="1661" w:type="dxa"/>
          </w:tcPr>
          <w:p>
            <w:pPr>
              <w:pStyle w:val="TableParagraph"/>
              <w:spacing w:before="40"/>
              <w:ind w:left="69"/>
              <w:rPr>
                <w:b/>
                <w:sz w:val="20"/>
              </w:rPr>
            </w:pPr>
            <w:r>
              <w:rPr>
                <w:b/>
                <w:spacing w:val="-2"/>
                <w:sz w:val="20"/>
              </w:rPr>
              <w:t>december</w:t>
            </w:r>
          </w:p>
        </w:tc>
        <w:tc>
          <w:tcPr>
            <w:tcW w:w="1364" w:type="dxa"/>
          </w:tcPr>
          <w:p>
            <w:pPr>
              <w:pStyle w:val="TableParagraph"/>
              <w:spacing w:line="234" w:lineRule="exact" w:before="59"/>
              <w:ind w:left="69"/>
              <w:rPr>
                <w:sz w:val="22"/>
              </w:rPr>
            </w:pPr>
            <w:r>
              <w:rPr>
                <w:spacing w:val="-5"/>
                <w:sz w:val="22"/>
              </w:rPr>
              <w:t>20</w:t>
            </w:r>
          </w:p>
        </w:tc>
        <w:tc>
          <w:tcPr>
            <w:tcW w:w="1253" w:type="dxa"/>
          </w:tcPr>
          <w:p>
            <w:pPr>
              <w:pStyle w:val="TableParagraph"/>
              <w:spacing w:line="234" w:lineRule="exact" w:before="59"/>
              <w:ind w:left="68"/>
              <w:rPr>
                <w:sz w:val="22"/>
              </w:rPr>
            </w:pPr>
            <w:r>
              <w:rPr>
                <w:spacing w:val="-10"/>
                <w:sz w:val="22"/>
              </w:rPr>
              <w:t>6</w:t>
            </w:r>
          </w:p>
        </w:tc>
        <w:tc>
          <w:tcPr>
            <w:tcW w:w="1669" w:type="dxa"/>
          </w:tcPr>
          <w:p>
            <w:pPr>
              <w:pStyle w:val="TableParagraph"/>
              <w:spacing w:line="234" w:lineRule="exact" w:before="59"/>
              <w:ind w:left="68"/>
              <w:rPr>
                <w:sz w:val="22"/>
              </w:rPr>
            </w:pPr>
            <w:r>
              <w:rPr>
                <w:spacing w:val="-10"/>
                <w:sz w:val="22"/>
              </w:rPr>
              <w:t>9</w:t>
            </w:r>
          </w:p>
        </w:tc>
        <w:tc>
          <w:tcPr>
            <w:tcW w:w="1561" w:type="dxa"/>
          </w:tcPr>
          <w:p>
            <w:pPr>
              <w:pStyle w:val="TableParagraph"/>
              <w:spacing w:line="234" w:lineRule="exact" w:before="59"/>
              <w:ind w:left="68"/>
              <w:rPr>
                <w:sz w:val="22"/>
              </w:rPr>
            </w:pPr>
            <w:r>
              <w:rPr>
                <w:spacing w:val="-5"/>
                <w:sz w:val="22"/>
              </w:rPr>
              <w:t>22</w:t>
            </w:r>
          </w:p>
        </w:tc>
      </w:tr>
      <w:tr>
        <w:trPr>
          <w:trHeight w:val="316" w:hRule="atLeast"/>
        </w:trPr>
        <w:tc>
          <w:tcPr>
            <w:tcW w:w="1661" w:type="dxa"/>
            <w:shd w:val="clear" w:color="auto" w:fill="D9D9D9"/>
          </w:tcPr>
          <w:p>
            <w:pPr>
              <w:pStyle w:val="TableParagraph"/>
              <w:spacing w:before="40"/>
              <w:ind w:left="69"/>
              <w:rPr>
                <w:b/>
                <w:sz w:val="20"/>
              </w:rPr>
            </w:pPr>
            <w:r>
              <w:rPr>
                <w:b/>
                <w:spacing w:val="-2"/>
                <w:sz w:val="20"/>
              </w:rPr>
              <w:t>SKUPAJ</w:t>
            </w:r>
          </w:p>
        </w:tc>
        <w:tc>
          <w:tcPr>
            <w:tcW w:w="1364" w:type="dxa"/>
            <w:shd w:val="clear" w:color="auto" w:fill="D9D9D9"/>
          </w:tcPr>
          <w:p>
            <w:pPr>
              <w:pStyle w:val="TableParagraph"/>
              <w:spacing w:before="40"/>
              <w:ind w:left="69"/>
              <w:rPr>
                <w:b/>
                <w:sz w:val="20"/>
              </w:rPr>
            </w:pPr>
            <w:r>
              <w:rPr>
                <w:b/>
                <w:spacing w:val="-5"/>
                <w:sz w:val="20"/>
              </w:rPr>
              <w:t>487</w:t>
            </w:r>
          </w:p>
        </w:tc>
        <w:tc>
          <w:tcPr>
            <w:tcW w:w="1253" w:type="dxa"/>
            <w:shd w:val="clear" w:color="auto" w:fill="D9D9D9"/>
          </w:tcPr>
          <w:p>
            <w:pPr>
              <w:pStyle w:val="TableParagraph"/>
              <w:spacing w:before="40"/>
              <w:ind w:left="68"/>
              <w:rPr>
                <w:b/>
                <w:sz w:val="20"/>
              </w:rPr>
            </w:pPr>
            <w:r>
              <w:rPr>
                <w:b/>
                <w:spacing w:val="-5"/>
                <w:sz w:val="20"/>
              </w:rPr>
              <w:t>186</w:t>
            </w:r>
          </w:p>
        </w:tc>
        <w:tc>
          <w:tcPr>
            <w:tcW w:w="1669" w:type="dxa"/>
            <w:shd w:val="clear" w:color="auto" w:fill="D9D9D9"/>
          </w:tcPr>
          <w:p>
            <w:pPr>
              <w:pStyle w:val="TableParagraph"/>
              <w:spacing w:before="40"/>
              <w:ind w:left="68"/>
              <w:rPr>
                <w:b/>
                <w:sz w:val="20"/>
              </w:rPr>
            </w:pPr>
            <w:r>
              <w:rPr>
                <w:b/>
                <w:spacing w:val="-5"/>
                <w:sz w:val="20"/>
              </w:rPr>
              <w:t>323</w:t>
            </w:r>
          </w:p>
        </w:tc>
        <w:tc>
          <w:tcPr>
            <w:tcW w:w="1561" w:type="dxa"/>
            <w:shd w:val="clear" w:color="auto" w:fill="D9D9D9"/>
          </w:tcPr>
          <w:p>
            <w:pPr>
              <w:pStyle w:val="TableParagraph"/>
              <w:spacing w:line="237" w:lineRule="exact" w:before="59"/>
              <w:ind w:left="68"/>
              <w:rPr>
                <w:b/>
                <w:sz w:val="22"/>
              </w:rPr>
            </w:pPr>
            <w:r>
              <w:rPr>
                <w:b/>
                <w:spacing w:val="-4"/>
                <w:sz w:val="22"/>
              </w:rPr>
              <w:t>1410</w:t>
            </w:r>
          </w:p>
        </w:tc>
      </w:tr>
      <w:tr>
        <w:trPr>
          <w:trHeight w:val="313" w:hRule="atLeast"/>
        </w:trPr>
        <w:tc>
          <w:tcPr>
            <w:tcW w:w="1661" w:type="dxa"/>
            <w:shd w:val="clear" w:color="auto" w:fill="D9D9D9"/>
          </w:tcPr>
          <w:p>
            <w:pPr>
              <w:pStyle w:val="TableParagraph"/>
              <w:spacing w:before="40"/>
              <w:ind w:left="69"/>
              <w:rPr>
                <w:b/>
                <w:sz w:val="20"/>
              </w:rPr>
            </w:pPr>
            <w:r>
              <w:rPr>
                <w:b/>
                <w:spacing w:val="-2"/>
                <w:sz w:val="20"/>
              </w:rPr>
              <w:t>Zasedenost</w:t>
            </w:r>
          </w:p>
        </w:tc>
        <w:tc>
          <w:tcPr>
            <w:tcW w:w="1364" w:type="dxa"/>
            <w:shd w:val="clear" w:color="auto" w:fill="D9D9D9"/>
          </w:tcPr>
          <w:p>
            <w:pPr>
              <w:pStyle w:val="TableParagraph"/>
              <w:spacing w:line="234" w:lineRule="exact" w:before="59"/>
              <w:ind w:left="69"/>
              <w:rPr>
                <w:b/>
                <w:sz w:val="22"/>
              </w:rPr>
            </w:pPr>
            <w:r>
              <w:rPr>
                <w:b/>
                <w:spacing w:val="-2"/>
                <w:sz w:val="22"/>
              </w:rPr>
              <w:t>44,47%</w:t>
            </w:r>
          </w:p>
        </w:tc>
        <w:tc>
          <w:tcPr>
            <w:tcW w:w="1253" w:type="dxa"/>
            <w:shd w:val="clear" w:color="auto" w:fill="D9D9D9"/>
          </w:tcPr>
          <w:p>
            <w:pPr>
              <w:pStyle w:val="TableParagraph"/>
              <w:spacing w:line="234" w:lineRule="exact" w:before="59"/>
              <w:ind w:left="68"/>
              <w:rPr>
                <w:b/>
                <w:sz w:val="22"/>
              </w:rPr>
            </w:pPr>
            <w:r>
              <w:rPr>
                <w:b/>
                <w:spacing w:val="-2"/>
                <w:sz w:val="22"/>
              </w:rPr>
              <w:t>25,48%</w:t>
            </w:r>
          </w:p>
        </w:tc>
        <w:tc>
          <w:tcPr>
            <w:tcW w:w="1669" w:type="dxa"/>
            <w:shd w:val="clear" w:color="auto" w:fill="D9D9D9"/>
          </w:tcPr>
          <w:p>
            <w:pPr>
              <w:pStyle w:val="TableParagraph"/>
              <w:spacing w:line="234" w:lineRule="exact" w:before="59"/>
              <w:ind w:left="68"/>
              <w:rPr>
                <w:b/>
                <w:sz w:val="22"/>
              </w:rPr>
            </w:pPr>
            <w:r>
              <w:rPr>
                <w:b/>
                <w:spacing w:val="-2"/>
                <w:sz w:val="22"/>
              </w:rPr>
              <w:t>29,50%</w:t>
            </w:r>
          </w:p>
        </w:tc>
        <w:tc>
          <w:tcPr>
            <w:tcW w:w="1561" w:type="dxa"/>
            <w:shd w:val="clear" w:color="auto" w:fill="D9D9D9"/>
          </w:tcPr>
          <w:p>
            <w:pPr>
              <w:pStyle w:val="TableParagraph"/>
              <w:spacing w:line="234" w:lineRule="exact" w:before="59"/>
              <w:ind w:left="68"/>
              <w:rPr>
                <w:b/>
                <w:sz w:val="22"/>
              </w:rPr>
            </w:pPr>
            <w:r>
              <w:rPr>
                <w:b/>
                <w:spacing w:val="-2"/>
                <w:sz w:val="22"/>
              </w:rPr>
              <w:t>21,46%</w:t>
            </w:r>
          </w:p>
        </w:tc>
      </w:tr>
    </w:tbl>
    <w:p>
      <w:pPr>
        <w:spacing w:before="127"/>
        <w:ind w:left="852" w:right="0" w:firstLine="0"/>
        <w:jc w:val="both"/>
        <w:rPr>
          <w:i/>
          <w:sz w:val="22"/>
        </w:rPr>
      </w:pPr>
      <w:bookmarkStart w:name="_bookmark66" w:id="67"/>
      <w:bookmarkEnd w:id="67"/>
      <w:r>
        <w:rPr/>
      </w:r>
      <w:r>
        <w:rPr>
          <w:i/>
          <w:color w:val="44536A"/>
          <w:sz w:val="22"/>
        </w:rPr>
        <w:t>Tabela</w:t>
      </w:r>
      <w:r>
        <w:rPr>
          <w:i/>
          <w:color w:val="44536A"/>
          <w:spacing w:val="-4"/>
          <w:sz w:val="22"/>
        </w:rPr>
        <w:t> </w:t>
      </w:r>
      <w:r>
        <w:rPr>
          <w:i/>
          <w:color w:val="44536A"/>
          <w:sz w:val="22"/>
        </w:rPr>
        <w:t>27:</w:t>
      </w:r>
      <w:r>
        <w:rPr>
          <w:i/>
          <w:color w:val="44536A"/>
          <w:spacing w:val="-2"/>
          <w:sz w:val="22"/>
        </w:rPr>
        <w:t> </w:t>
      </w:r>
      <w:r>
        <w:rPr>
          <w:i/>
          <w:color w:val="44536A"/>
          <w:sz w:val="22"/>
        </w:rPr>
        <w:t>Nočitve</w:t>
      </w:r>
      <w:r>
        <w:rPr>
          <w:i/>
          <w:color w:val="44536A"/>
          <w:spacing w:val="-6"/>
          <w:sz w:val="22"/>
        </w:rPr>
        <w:t> </w:t>
      </w:r>
      <w:r>
        <w:rPr>
          <w:i/>
          <w:color w:val="44536A"/>
          <w:sz w:val="22"/>
        </w:rPr>
        <w:t>v</w:t>
      </w:r>
      <w:r>
        <w:rPr>
          <w:i/>
          <w:color w:val="44536A"/>
          <w:spacing w:val="-3"/>
          <w:sz w:val="22"/>
        </w:rPr>
        <w:t> </w:t>
      </w:r>
      <w:r>
        <w:rPr>
          <w:i/>
          <w:color w:val="44536A"/>
          <w:sz w:val="22"/>
        </w:rPr>
        <w:t>sobah</w:t>
      </w:r>
      <w:r>
        <w:rPr>
          <w:i/>
          <w:color w:val="44536A"/>
          <w:spacing w:val="-3"/>
          <w:sz w:val="22"/>
        </w:rPr>
        <w:t> </w:t>
      </w:r>
      <w:r>
        <w:rPr>
          <w:i/>
          <w:color w:val="44536A"/>
          <w:sz w:val="22"/>
        </w:rPr>
        <w:t>glede</w:t>
      </w:r>
      <w:r>
        <w:rPr>
          <w:i/>
          <w:color w:val="44536A"/>
          <w:spacing w:val="-4"/>
          <w:sz w:val="22"/>
        </w:rPr>
        <w:t> </w:t>
      </w:r>
      <w:r>
        <w:rPr>
          <w:i/>
          <w:color w:val="44536A"/>
          <w:sz w:val="22"/>
        </w:rPr>
        <w:t>na</w:t>
      </w:r>
      <w:r>
        <w:rPr>
          <w:i/>
          <w:color w:val="44536A"/>
          <w:spacing w:val="-4"/>
          <w:sz w:val="22"/>
        </w:rPr>
        <w:t> </w:t>
      </w:r>
      <w:r>
        <w:rPr>
          <w:i/>
          <w:color w:val="44536A"/>
          <w:sz w:val="22"/>
        </w:rPr>
        <w:t>kategorijo</w:t>
      </w:r>
      <w:r>
        <w:rPr>
          <w:i/>
          <w:color w:val="44536A"/>
          <w:spacing w:val="-4"/>
          <w:sz w:val="22"/>
        </w:rPr>
        <w:t> </w:t>
      </w:r>
      <w:r>
        <w:rPr>
          <w:i/>
          <w:color w:val="44536A"/>
          <w:sz w:val="22"/>
        </w:rPr>
        <w:t>sobe</w:t>
      </w:r>
      <w:r>
        <w:rPr>
          <w:i/>
          <w:color w:val="44536A"/>
          <w:spacing w:val="-4"/>
          <w:sz w:val="22"/>
        </w:rPr>
        <w:t> </w:t>
      </w:r>
      <w:r>
        <w:rPr>
          <w:i/>
          <w:color w:val="44536A"/>
          <w:sz w:val="22"/>
        </w:rPr>
        <w:t>v</w:t>
      </w:r>
      <w:r>
        <w:rPr>
          <w:i/>
          <w:color w:val="44536A"/>
          <w:spacing w:val="-4"/>
          <w:sz w:val="22"/>
        </w:rPr>
        <w:t> </w:t>
      </w:r>
      <w:r>
        <w:rPr>
          <w:i/>
          <w:color w:val="44536A"/>
          <w:sz w:val="22"/>
        </w:rPr>
        <w:t>letu</w:t>
      </w:r>
      <w:r>
        <w:rPr>
          <w:i/>
          <w:color w:val="44536A"/>
          <w:spacing w:val="-5"/>
          <w:sz w:val="22"/>
        </w:rPr>
        <w:t> </w:t>
      </w:r>
      <w:r>
        <w:rPr>
          <w:i/>
          <w:color w:val="44536A"/>
          <w:spacing w:val="-4"/>
          <w:sz w:val="22"/>
        </w:rPr>
        <w:t>2023</w:t>
      </w:r>
    </w:p>
    <w:p>
      <w:pPr>
        <w:pStyle w:val="BodyText"/>
        <w:rPr>
          <w:i/>
          <w:sz w:val="22"/>
        </w:rPr>
      </w:pPr>
    </w:p>
    <w:p>
      <w:pPr>
        <w:pStyle w:val="BodyText"/>
        <w:spacing w:before="119"/>
        <w:rPr>
          <w:i/>
          <w:sz w:val="22"/>
        </w:rPr>
      </w:pPr>
    </w:p>
    <w:p>
      <w:pPr>
        <w:spacing w:before="0"/>
        <w:ind w:left="852" w:right="985" w:firstLine="0"/>
        <w:jc w:val="both"/>
        <w:rPr>
          <w:sz w:val="22"/>
        </w:rPr>
      </w:pPr>
      <w:r>
        <w:rPr>
          <w:sz w:val="22"/>
        </w:rPr>
        <w:t>Tabela</w:t>
      </w:r>
      <w:r>
        <w:rPr>
          <w:spacing w:val="-10"/>
          <w:sz w:val="22"/>
        </w:rPr>
        <w:t> </w:t>
      </w:r>
      <w:r>
        <w:rPr>
          <w:sz w:val="22"/>
        </w:rPr>
        <w:t>11</w:t>
      </w:r>
      <w:r>
        <w:rPr>
          <w:spacing w:val="-10"/>
          <w:sz w:val="22"/>
        </w:rPr>
        <w:t> </w:t>
      </w:r>
      <w:r>
        <w:rPr>
          <w:sz w:val="22"/>
        </w:rPr>
        <w:t>nam</w:t>
      </w:r>
      <w:r>
        <w:rPr>
          <w:spacing w:val="-10"/>
          <w:sz w:val="22"/>
        </w:rPr>
        <w:t> </w:t>
      </w:r>
      <w:r>
        <w:rPr>
          <w:sz w:val="22"/>
        </w:rPr>
        <w:t>prikazuje</w:t>
      </w:r>
      <w:r>
        <w:rPr>
          <w:spacing w:val="-11"/>
          <w:sz w:val="22"/>
        </w:rPr>
        <w:t> </w:t>
      </w:r>
      <w:r>
        <w:rPr>
          <w:sz w:val="22"/>
        </w:rPr>
        <w:t>zasedenost</w:t>
      </w:r>
      <w:r>
        <w:rPr>
          <w:spacing w:val="-11"/>
          <w:sz w:val="22"/>
        </w:rPr>
        <w:t> </w:t>
      </w:r>
      <w:r>
        <w:rPr>
          <w:sz w:val="22"/>
        </w:rPr>
        <w:t>sob</w:t>
      </w:r>
      <w:r>
        <w:rPr>
          <w:spacing w:val="-12"/>
          <w:sz w:val="22"/>
        </w:rPr>
        <w:t> </w:t>
      </w:r>
      <w:r>
        <w:rPr>
          <w:sz w:val="22"/>
        </w:rPr>
        <w:t>glede</w:t>
      </w:r>
      <w:r>
        <w:rPr>
          <w:spacing w:val="-9"/>
          <w:sz w:val="22"/>
        </w:rPr>
        <w:t> </w:t>
      </w:r>
      <w:r>
        <w:rPr>
          <w:sz w:val="22"/>
        </w:rPr>
        <w:t>na</w:t>
      </w:r>
      <w:r>
        <w:rPr>
          <w:spacing w:val="-13"/>
          <w:sz w:val="22"/>
        </w:rPr>
        <w:t> </w:t>
      </w:r>
      <w:r>
        <w:rPr>
          <w:sz w:val="22"/>
        </w:rPr>
        <w:t>število</w:t>
      </w:r>
      <w:r>
        <w:rPr>
          <w:spacing w:val="-12"/>
          <w:sz w:val="22"/>
        </w:rPr>
        <w:t> </w:t>
      </w:r>
      <w:r>
        <w:rPr>
          <w:sz w:val="22"/>
        </w:rPr>
        <w:t>postelj</w:t>
      </w:r>
      <w:r>
        <w:rPr>
          <w:spacing w:val="-11"/>
          <w:sz w:val="22"/>
        </w:rPr>
        <w:t> </w:t>
      </w:r>
      <w:r>
        <w:rPr>
          <w:sz w:val="22"/>
        </w:rPr>
        <w:t>v</w:t>
      </w:r>
      <w:r>
        <w:rPr>
          <w:spacing w:val="-9"/>
          <w:sz w:val="22"/>
        </w:rPr>
        <w:t> </w:t>
      </w:r>
      <w:r>
        <w:rPr>
          <w:sz w:val="22"/>
        </w:rPr>
        <w:t>njih.</w:t>
      </w:r>
      <w:r>
        <w:rPr>
          <w:spacing w:val="-11"/>
          <w:sz w:val="22"/>
        </w:rPr>
        <w:t> </w:t>
      </w:r>
      <w:r>
        <w:rPr>
          <w:sz w:val="22"/>
        </w:rPr>
        <w:t>Imamo</w:t>
      </w:r>
      <w:r>
        <w:rPr>
          <w:spacing w:val="-10"/>
          <w:sz w:val="22"/>
        </w:rPr>
        <w:t> </w:t>
      </w:r>
      <w:r>
        <w:rPr>
          <w:sz w:val="22"/>
        </w:rPr>
        <w:t>dve</w:t>
      </w:r>
      <w:r>
        <w:rPr>
          <w:spacing w:val="-9"/>
          <w:sz w:val="22"/>
        </w:rPr>
        <w:t> </w:t>
      </w:r>
      <w:r>
        <w:rPr>
          <w:sz w:val="22"/>
        </w:rPr>
        <w:t>2-posteljne, dve</w:t>
      </w:r>
      <w:r>
        <w:rPr>
          <w:spacing w:val="-7"/>
          <w:sz w:val="22"/>
        </w:rPr>
        <w:t> </w:t>
      </w:r>
      <w:r>
        <w:rPr>
          <w:sz w:val="22"/>
        </w:rPr>
        <w:t>4-posteljni</w:t>
      </w:r>
      <w:r>
        <w:rPr>
          <w:spacing w:val="-9"/>
          <w:sz w:val="22"/>
        </w:rPr>
        <w:t> </w:t>
      </w:r>
      <w:r>
        <w:rPr>
          <w:sz w:val="22"/>
        </w:rPr>
        <w:t>sobi</w:t>
      </w:r>
      <w:r>
        <w:rPr>
          <w:spacing w:val="-7"/>
          <w:sz w:val="22"/>
        </w:rPr>
        <w:t> </w:t>
      </w:r>
      <w:r>
        <w:rPr>
          <w:sz w:val="22"/>
        </w:rPr>
        <w:t>(družinski),</w:t>
      </w:r>
      <w:r>
        <w:rPr>
          <w:spacing w:val="-8"/>
          <w:sz w:val="22"/>
        </w:rPr>
        <w:t> </w:t>
      </w:r>
      <w:r>
        <w:rPr>
          <w:sz w:val="22"/>
        </w:rPr>
        <w:t>ter</w:t>
      </w:r>
      <w:r>
        <w:rPr>
          <w:spacing w:val="-6"/>
          <w:sz w:val="22"/>
        </w:rPr>
        <w:t> </w:t>
      </w:r>
      <w:r>
        <w:rPr>
          <w:sz w:val="22"/>
        </w:rPr>
        <w:t>3</w:t>
      </w:r>
      <w:r>
        <w:rPr>
          <w:spacing w:val="-9"/>
          <w:sz w:val="22"/>
        </w:rPr>
        <w:t> </w:t>
      </w:r>
      <w:r>
        <w:rPr>
          <w:sz w:val="22"/>
        </w:rPr>
        <w:t>sobe,</w:t>
      </w:r>
      <w:r>
        <w:rPr>
          <w:spacing w:val="-6"/>
          <w:sz w:val="22"/>
        </w:rPr>
        <w:t> </w:t>
      </w:r>
      <w:r>
        <w:rPr>
          <w:sz w:val="22"/>
        </w:rPr>
        <w:t>ki</w:t>
      </w:r>
      <w:r>
        <w:rPr>
          <w:spacing w:val="-7"/>
          <w:sz w:val="22"/>
        </w:rPr>
        <w:t> </w:t>
      </w:r>
      <w:r>
        <w:rPr>
          <w:sz w:val="22"/>
        </w:rPr>
        <w:t>jih</w:t>
      </w:r>
      <w:r>
        <w:rPr>
          <w:spacing w:val="-10"/>
          <w:sz w:val="22"/>
        </w:rPr>
        <w:t> </w:t>
      </w:r>
      <w:r>
        <w:rPr>
          <w:sz w:val="22"/>
        </w:rPr>
        <w:t>prodajmo</w:t>
      </w:r>
      <w:r>
        <w:rPr>
          <w:spacing w:val="-8"/>
          <w:sz w:val="22"/>
        </w:rPr>
        <w:t> </w:t>
      </w:r>
      <w:r>
        <w:rPr>
          <w:sz w:val="22"/>
        </w:rPr>
        <w:t>kot</w:t>
      </w:r>
      <w:r>
        <w:rPr>
          <w:spacing w:val="-5"/>
          <w:sz w:val="22"/>
        </w:rPr>
        <w:t> </w:t>
      </w:r>
      <w:r>
        <w:rPr>
          <w:sz w:val="22"/>
        </w:rPr>
        <w:t>posamezna</w:t>
      </w:r>
      <w:r>
        <w:rPr>
          <w:spacing w:val="-7"/>
          <w:sz w:val="22"/>
        </w:rPr>
        <w:t> </w:t>
      </w:r>
      <w:r>
        <w:rPr>
          <w:sz w:val="22"/>
        </w:rPr>
        <w:t>ležišča</w:t>
      </w:r>
      <w:r>
        <w:rPr>
          <w:spacing w:val="40"/>
          <w:sz w:val="22"/>
        </w:rPr>
        <w:t> </w:t>
      </w:r>
      <w:r>
        <w:rPr>
          <w:sz w:val="22"/>
        </w:rPr>
        <w:t>4</w:t>
      </w:r>
      <w:r>
        <w:rPr>
          <w:spacing w:val="-7"/>
          <w:sz w:val="22"/>
        </w:rPr>
        <w:t> </w:t>
      </w:r>
      <w:r>
        <w:rPr>
          <w:sz w:val="22"/>
        </w:rPr>
        <w:t>posteljno, 6-posteljno in</w:t>
      </w:r>
      <w:r>
        <w:rPr>
          <w:spacing w:val="40"/>
          <w:sz w:val="22"/>
        </w:rPr>
        <w:t> </w:t>
      </w:r>
      <w:r>
        <w:rPr>
          <w:sz w:val="22"/>
        </w:rPr>
        <w:t>8-posteljno sobo.</w:t>
      </w:r>
    </w:p>
    <w:p>
      <w:pPr>
        <w:spacing w:before="2"/>
        <w:ind w:left="852" w:right="989" w:firstLine="0"/>
        <w:jc w:val="both"/>
        <w:rPr>
          <w:sz w:val="22"/>
        </w:rPr>
      </w:pPr>
      <w:r>
        <w:rPr>
          <w:sz w:val="22"/>
        </w:rPr>
        <w:t>Zasedenost</w:t>
      </w:r>
      <w:r>
        <w:rPr>
          <w:spacing w:val="-6"/>
          <w:sz w:val="22"/>
        </w:rPr>
        <w:t> </w:t>
      </w:r>
      <w:r>
        <w:rPr>
          <w:sz w:val="22"/>
        </w:rPr>
        <w:t>dvoposteljnih</w:t>
      </w:r>
      <w:r>
        <w:rPr>
          <w:spacing w:val="-7"/>
          <w:sz w:val="22"/>
        </w:rPr>
        <w:t> </w:t>
      </w:r>
      <w:r>
        <w:rPr>
          <w:sz w:val="22"/>
        </w:rPr>
        <w:t>sob</w:t>
      </w:r>
      <w:r>
        <w:rPr>
          <w:spacing w:val="-7"/>
          <w:sz w:val="22"/>
        </w:rPr>
        <w:t> </w:t>
      </w:r>
      <w:r>
        <w:rPr>
          <w:sz w:val="22"/>
        </w:rPr>
        <w:t>je</w:t>
      </w:r>
      <w:r>
        <w:rPr>
          <w:spacing w:val="-6"/>
          <w:sz w:val="22"/>
        </w:rPr>
        <w:t> </w:t>
      </w:r>
      <w:r>
        <w:rPr>
          <w:sz w:val="22"/>
        </w:rPr>
        <w:t>skoraj</w:t>
      </w:r>
      <w:r>
        <w:rPr>
          <w:spacing w:val="-6"/>
          <w:sz w:val="22"/>
        </w:rPr>
        <w:t> </w:t>
      </w:r>
      <w:r>
        <w:rPr>
          <w:sz w:val="22"/>
        </w:rPr>
        <w:t>50%,</w:t>
      </w:r>
      <w:r>
        <w:rPr>
          <w:spacing w:val="-6"/>
          <w:sz w:val="22"/>
        </w:rPr>
        <w:t> </w:t>
      </w:r>
      <w:r>
        <w:rPr>
          <w:sz w:val="22"/>
        </w:rPr>
        <w:t>kar</w:t>
      </w:r>
      <w:r>
        <w:rPr>
          <w:spacing w:val="-8"/>
          <w:sz w:val="22"/>
        </w:rPr>
        <w:t> </w:t>
      </w:r>
      <w:r>
        <w:rPr>
          <w:sz w:val="22"/>
        </w:rPr>
        <w:t>kaže</w:t>
      </w:r>
      <w:r>
        <w:rPr>
          <w:spacing w:val="-7"/>
          <w:sz w:val="22"/>
        </w:rPr>
        <w:t> </w:t>
      </w:r>
      <w:r>
        <w:rPr>
          <w:sz w:val="22"/>
        </w:rPr>
        <w:t>na</w:t>
      </w:r>
      <w:r>
        <w:rPr>
          <w:spacing w:val="-8"/>
          <w:sz w:val="22"/>
        </w:rPr>
        <w:t> </w:t>
      </w:r>
      <w:r>
        <w:rPr>
          <w:sz w:val="22"/>
        </w:rPr>
        <w:t>potrebo</w:t>
      </w:r>
      <w:r>
        <w:rPr>
          <w:spacing w:val="-8"/>
          <w:sz w:val="22"/>
        </w:rPr>
        <w:t> </w:t>
      </w:r>
      <w:r>
        <w:rPr>
          <w:sz w:val="22"/>
        </w:rPr>
        <w:t>po</w:t>
      </w:r>
      <w:r>
        <w:rPr>
          <w:spacing w:val="-8"/>
          <w:sz w:val="22"/>
        </w:rPr>
        <w:t> </w:t>
      </w:r>
      <w:r>
        <w:rPr>
          <w:sz w:val="22"/>
        </w:rPr>
        <w:t>teh</w:t>
      </w:r>
      <w:r>
        <w:rPr>
          <w:spacing w:val="-7"/>
          <w:sz w:val="22"/>
        </w:rPr>
        <w:t> </w:t>
      </w:r>
      <w:r>
        <w:rPr>
          <w:sz w:val="22"/>
        </w:rPr>
        <w:t>sobah.</w:t>
      </w:r>
      <w:r>
        <w:rPr>
          <w:spacing w:val="-6"/>
          <w:sz w:val="22"/>
        </w:rPr>
        <w:t> </w:t>
      </w:r>
      <w:r>
        <w:rPr>
          <w:sz w:val="22"/>
        </w:rPr>
        <w:t>Sobe</w:t>
      </w:r>
      <w:r>
        <w:rPr>
          <w:spacing w:val="-7"/>
          <w:sz w:val="22"/>
        </w:rPr>
        <w:t> </w:t>
      </w:r>
      <w:r>
        <w:rPr>
          <w:sz w:val="22"/>
        </w:rPr>
        <w:t>s</w:t>
      </w:r>
      <w:r>
        <w:rPr>
          <w:spacing w:val="-7"/>
          <w:sz w:val="22"/>
        </w:rPr>
        <w:t> </w:t>
      </w:r>
      <w:r>
        <w:rPr>
          <w:sz w:val="22"/>
        </w:rPr>
        <w:t>skupnimi ležišči so bolje prodajane kot družinske sobe, predvsem na račun delavcev in enkratnih prenočitev posameznikov in zaradi ugodne cene. Zasedenost je skoraj 30%. Je pa zasedenost družinskih sob le malo pod zasedenostjo skupinskih sob 25%. Najnižja je izkoriščenost skupnih ležišč kot posameznih enot, ta je okoli 22%.</w:t>
      </w:r>
    </w:p>
    <w:p>
      <w:pPr>
        <w:spacing w:after="0"/>
        <w:jc w:val="both"/>
        <w:rPr>
          <w:sz w:val="22"/>
        </w:rPr>
        <w:sectPr>
          <w:type w:val="continuous"/>
          <w:pgSz w:w="11910" w:h="16840"/>
          <w:pgMar w:header="424" w:footer="850" w:top="3860" w:bottom="1040" w:left="566" w:right="141"/>
        </w:sectPr>
      </w:pPr>
    </w:p>
    <w:p>
      <w:pPr>
        <w:spacing w:before="230"/>
        <w:ind w:left="852" w:right="993" w:firstLine="0"/>
        <w:jc w:val="both"/>
        <w:rPr>
          <w:sz w:val="22"/>
        </w:rPr>
      </w:pPr>
      <w:r>
        <w:rPr>
          <w:b/>
          <w:sz w:val="22"/>
          <w:u w:val="single"/>
        </w:rPr>
        <w:t>Turistična taksa:</w:t>
      </w:r>
      <w:r>
        <w:rPr>
          <w:b/>
          <w:sz w:val="22"/>
        </w:rPr>
        <w:t> </w:t>
      </w:r>
      <w:r>
        <w:rPr>
          <w:sz w:val="22"/>
        </w:rPr>
        <w:t>Turistično takso v Občini Ormož plača vsak gost, ki v destinaciji prespi vsaj en dan. Taksa je sestavljena iz turistične takse (TT), ki jo dobi Občina Ormož in promocijske takse, ki je dobi Slovenska turistična organizacija (STO). TT znaša 1,20€, PT pa 0,30€.</w:t>
      </w:r>
    </w:p>
    <w:p>
      <w:pPr>
        <w:spacing w:before="254"/>
        <w:ind w:left="852" w:right="987" w:firstLine="0"/>
        <w:jc w:val="both"/>
        <w:rPr>
          <w:sz w:val="22"/>
        </w:rPr>
      </w:pPr>
      <w:r>
        <w:rPr>
          <w:sz w:val="22"/>
        </w:rPr>
        <w:t>V</w:t>
      </w:r>
      <w:r>
        <w:rPr>
          <w:spacing w:val="-1"/>
          <w:sz w:val="22"/>
        </w:rPr>
        <w:t> </w:t>
      </w:r>
      <w:r>
        <w:rPr>
          <w:sz w:val="22"/>
        </w:rPr>
        <w:t>letu</w:t>
      </w:r>
      <w:r>
        <w:rPr>
          <w:spacing w:val="-1"/>
          <w:sz w:val="22"/>
        </w:rPr>
        <w:t> </w:t>
      </w:r>
      <w:r>
        <w:rPr>
          <w:sz w:val="22"/>
        </w:rPr>
        <w:t>2023</w:t>
      </w:r>
      <w:r>
        <w:rPr>
          <w:spacing w:val="-2"/>
          <w:sz w:val="22"/>
        </w:rPr>
        <w:t> </w:t>
      </w:r>
      <w:r>
        <w:rPr>
          <w:sz w:val="22"/>
        </w:rPr>
        <w:t>je</w:t>
      </w:r>
      <w:r>
        <w:rPr>
          <w:spacing w:val="-1"/>
          <w:sz w:val="22"/>
        </w:rPr>
        <w:t> </w:t>
      </w:r>
      <w:r>
        <w:rPr>
          <w:sz w:val="22"/>
        </w:rPr>
        <w:t>bilo</w:t>
      </w:r>
      <w:r>
        <w:rPr>
          <w:spacing w:val="-2"/>
          <w:sz w:val="22"/>
        </w:rPr>
        <w:t> </w:t>
      </w:r>
      <w:r>
        <w:rPr>
          <w:sz w:val="22"/>
        </w:rPr>
        <w:t>skupaj 2018</w:t>
      </w:r>
      <w:r>
        <w:rPr>
          <w:spacing w:val="-2"/>
          <w:sz w:val="22"/>
        </w:rPr>
        <w:t> </w:t>
      </w:r>
      <w:r>
        <w:rPr>
          <w:sz w:val="22"/>
        </w:rPr>
        <w:t>nočitev</w:t>
      </w:r>
      <w:r>
        <w:rPr>
          <w:spacing w:val="-1"/>
          <w:sz w:val="22"/>
        </w:rPr>
        <w:t> </w:t>
      </w:r>
      <w:r>
        <w:rPr>
          <w:sz w:val="22"/>
        </w:rPr>
        <w:t>v</w:t>
      </w:r>
      <w:r>
        <w:rPr>
          <w:spacing w:val="-1"/>
          <w:sz w:val="22"/>
        </w:rPr>
        <w:t> </w:t>
      </w:r>
      <w:r>
        <w:rPr>
          <w:sz w:val="22"/>
        </w:rPr>
        <w:t>Hostlu</w:t>
      </w:r>
      <w:r>
        <w:rPr>
          <w:spacing w:val="-2"/>
          <w:sz w:val="22"/>
        </w:rPr>
        <w:t> </w:t>
      </w:r>
      <w:r>
        <w:rPr>
          <w:sz w:val="22"/>
        </w:rPr>
        <w:t>Ormož, od</w:t>
      </w:r>
      <w:r>
        <w:rPr>
          <w:spacing w:val="-4"/>
          <w:sz w:val="22"/>
        </w:rPr>
        <w:t> </w:t>
      </w:r>
      <w:r>
        <w:rPr>
          <w:sz w:val="22"/>
        </w:rPr>
        <w:t>tega</w:t>
      </w:r>
      <w:r>
        <w:rPr>
          <w:spacing w:val="-2"/>
          <w:sz w:val="22"/>
        </w:rPr>
        <w:t> </w:t>
      </w:r>
      <w:r>
        <w:rPr>
          <w:sz w:val="22"/>
        </w:rPr>
        <w:t>je</w:t>
      </w:r>
      <w:r>
        <w:rPr>
          <w:spacing w:val="-1"/>
          <w:sz w:val="22"/>
        </w:rPr>
        <w:t> </w:t>
      </w:r>
      <w:r>
        <w:rPr>
          <w:sz w:val="22"/>
        </w:rPr>
        <w:t>bilo</w:t>
      </w:r>
      <w:r>
        <w:rPr>
          <w:spacing w:val="-2"/>
          <w:sz w:val="22"/>
        </w:rPr>
        <w:t> </w:t>
      </w:r>
      <w:r>
        <w:rPr>
          <w:sz w:val="22"/>
        </w:rPr>
        <w:t>polne</w:t>
      </w:r>
      <w:r>
        <w:rPr>
          <w:spacing w:val="-1"/>
          <w:sz w:val="22"/>
        </w:rPr>
        <w:t> </w:t>
      </w:r>
      <w:r>
        <w:rPr>
          <w:sz w:val="22"/>
        </w:rPr>
        <w:t>takse</w:t>
      </w:r>
      <w:r>
        <w:rPr>
          <w:spacing w:val="-2"/>
          <w:sz w:val="22"/>
        </w:rPr>
        <w:t> </w:t>
      </w:r>
      <w:r>
        <w:rPr>
          <w:sz w:val="22"/>
        </w:rPr>
        <w:t>(plačajo</w:t>
      </w:r>
      <w:r>
        <w:rPr>
          <w:spacing w:val="-1"/>
          <w:sz w:val="22"/>
        </w:rPr>
        <w:t> </w:t>
      </w:r>
      <w:r>
        <w:rPr>
          <w:sz w:val="22"/>
        </w:rPr>
        <w:t>jo starejši od 18 let) 1734, polovične 268, 16 jih je bilo oproščenih plačila TT (otroci do 7 let, invalidi,</w:t>
      </w:r>
      <w:r>
        <w:rPr>
          <w:spacing w:val="-3"/>
          <w:sz w:val="22"/>
        </w:rPr>
        <w:t> </w:t>
      </w:r>
      <w:r>
        <w:rPr>
          <w:sz w:val="22"/>
        </w:rPr>
        <w:t>dnevni</w:t>
      </w:r>
      <w:r>
        <w:rPr>
          <w:spacing w:val="-5"/>
          <w:sz w:val="22"/>
        </w:rPr>
        <w:t> </w:t>
      </w:r>
      <w:r>
        <w:rPr>
          <w:sz w:val="22"/>
        </w:rPr>
        <w:t>počitek).</w:t>
      </w:r>
      <w:r>
        <w:rPr>
          <w:spacing w:val="-3"/>
          <w:sz w:val="22"/>
        </w:rPr>
        <w:t> </w:t>
      </w:r>
      <w:r>
        <w:rPr>
          <w:sz w:val="22"/>
        </w:rPr>
        <w:t>Znesek</w:t>
      </w:r>
      <w:r>
        <w:rPr>
          <w:spacing w:val="-5"/>
          <w:sz w:val="22"/>
        </w:rPr>
        <w:t> </w:t>
      </w:r>
      <w:r>
        <w:rPr>
          <w:sz w:val="22"/>
        </w:rPr>
        <w:t>TT</w:t>
      </w:r>
      <w:r>
        <w:rPr>
          <w:spacing w:val="-7"/>
          <w:sz w:val="22"/>
        </w:rPr>
        <w:t> </w:t>
      </w:r>
      <w:r>
        <w:rPr>
          <w:sz w:val="22"/>
        </w:rPr>
        <w:t>je</w:t>
      </w:r>
      <w:r>
        <w:rPr>
          <w:spacing w:val="-6"/>
          <w:sz w:val="22"/>
        </w:rPr>
        <w:t> </w:t>
      </w:r>
      <w:r>
        <w:rPr>
          <w:sz w:val="22"/>
        </w:rPr>
        <w:t>tako</w:t>
      </w:r>
      <w:r>
        <w:rPr>
          <w:spacing w:val="-5"/>
          <w:sz w:val="22"/>
        </w:rPr>
        <w:t> </w:t>
      </w:r>
      <w:r>
        <w:rPr>
          <w:sz w:val="22"/>
        </w:rPr>
        <w:t>v</w:t>
      </w:r>
      <w:r>
        <w:rPr>
          <w:spacing w:val="-4"/>
          <w:sz w:val="22"/>
        </w:rPr>
        <w:t> </w:t>
      </w:r>
      <w:r>
        <w:rPr>
          <w:sz w:val="22"/>
        </w:rPr>
        <w:t>2023</w:t>
      </w:r>
      <w:r>
        <w:rPr>
          <w:spacing w:val="-5"/>
          <w:sz w:val="22"/>
        </w:rPr>
        <w:t> </w:t>
      </w:r>
      <w:r>
        <w:rPr>
          <w:sz w:val="22"/>
        </w:rPr>
        <w:t>znašal</w:t>
      </w:r>
      <w:r>
        <w:rPr>
          <w:spacing w:val="-4"/>
          <w:sz w:val="22"/>
        </w:rPr>
        <w:t> </w:t>
      </w:r>
      <w:r>
        <w:rPr>
          <w:sz w:val="22"/>
        </w:rPr>
        <w:t>2.802,00</w:t>
      </w:r>
      <w:r>
        <w:rPr>
          <w:spacing w:val="-4"/>
          <w:sz w:val="22"/>
        </w:rPr>
        <w:t> </w:t>
      </w:r>
      <w:r>
        <w:rPr>
          <w:sz w:val="22"/>
        </w:rPr>
        <w:t>€,</w:t>
      </w:r>
      <w:r>
        <w:rPr>
          <w:spacing w:val="-3"/>
          <w:sz w:val="22"/>
        </w:rPr>
        <w:t> </w:t>
      </w:r>
      <w:r>
        <w:rPr>
          <w:sz w:val="22"/>
        </w:rPr>
        <w:t>od</w:t>
      </w:r>
      <w:r>
        <w:rPr>
          <w:spacing w:val="-7"/>
          <w:sz w:val="22"/>
        </w:rPr>
        <w:t> </w:t>
      </w:r>
      <w:r>
        <w:rPr>
          <w:sz w:val="22"/>
        </w:rPr>
        <w:t>tega</w:t>
      </w:r>
      <w:r>
        <w:rPr>
          <w:spacing w:val="-5"/>
          <w:sz w:val="22"/>
        </w:rPr>
        <w:t> </w:t>
      </w:r>
      <w:r>
        <w:rPr>
          <w:sz w:val="22"/>
        </w:rPr>
        <w:t>je</w:t>
      </w:r>
      <w:r>
        <w:rPr>
          <w:spacing w:val="-6"/>
          <w:sz w:val="22"/>
        </w:rPr>
        <w:t> </w:t>
      </w:r>
      <w:r>
        <w:rPr>
          <w:sz w:val="22"/>
        </w:rPr>
        <w:t>Občina</w:t>
      </w:r>
      <w:r>
        <w:rPr>
          <w:spacing w:val="-5"/>
          <w:sz w:val="22"/>
        </w:rPr>
        <w:t> </w:t>
      </w:r>
      <w:r>
        <w:rPr>
          <w:sz w:val="22"/>
        </w:rPr>
        <w:t>Ormož dobila 2.241,60 €, STO pa 560,40 €.</w:t>
      </w:r>
    </w:p>
    <w:p>
      <w:pPr>
        <w:pStyle w:val="BodyText"/>
        <w:spacing w:before="25"/>
        <w:rPr>
          <w:sz w:val="20"/>
        </w:rPr>
      </w:pPr>
    </w:p>
    <w:tbl>
      <w:tblPr>
        <w:tblW w:w="0" w:type="auto"/>
        <w:jc w:val="left"/>
        <w:tblInd w:w="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3"/>
        <w:gridCol w:w="967"/>
        <w:gridCol w:w="905"/>
      </w:tblGrid>
      <w:tr>
        <w:trPr>
          <w:trHeight w:val="299" w:hRule="atLeast"/>
        </w:trPr>
        <w:tc>
          <w:tcPr>
            <w:tcW w:w="1793" w:type="dxa"/>
          </w:tcPr>
          <w:p>
            <w:pPr>
              <w:pStyle w:val="TableParagraph"/>
              <w:spacing w:line="236" w:lineRule="exact" w:before="44"/>
              <w:ind w:left="50"/>
              <w:rPr>
                <w:b/>
                <w:sz w:val="22"/>
              </w:rPr>
            </w:pPr>
            <w:r>
              <w:rPr>
                <w:b/>
                <w:sz w:val="22"/>
              </w:rPr>
              <w:t>TAKSA</w:t>
            </w:r>
            <w:r>
              <w:rPr>
                <w:b/>
                <w:spacing w:val="-6"/>
                <w:sz w:val="22"/>
              </w:rPr>
              <w:t> </w:t>
            </w:r>
            <w:r>
              <w:rPr>
                <w:b/>
                <w:spacing w:val="-2"/>
                <w:sz w:val="22"/>
              </w:rPr>
              <w:t>skupaj</w:t>
            </w:r>
          </w:p>
        </w:tc>
        <w:tc>
          <w:tcPr>
            <w:tcW w:w="967" w:type="dxa"/>
          </w:tcPr>
          <w:p>
            <w:pPr>
              <w:pStyle w:val="TableParagraph"/>
              <w:spacing w:line="236" w:lineRule="exact" w:before="44"/>
              <w:ind w:right="104"/>
              <w:jc w:val="right"/>
              <w:rPr>
                <w:b/>
                <w:sz w:val="22"/>
              </w:rPr>
            </w:pPr>
            <w:r>
              <w:rPr>
                <w:b/>
                <w:spacing w:val="-4"/>
                <w:sz w:val="22"/>
              </w:rPr>
              <w:t>2018</w:t>
            </w:r>
          </w:p>
        </w:tc>
        <w:tc>
          <w:tcPr>
            <w:tcW w:w="905" w:type="dxa"/>
          </w:tcPr>
          <w:p>
            <w:pPr>
              <w:pStyle w:val="TableParagraph"/>
              <w:ind w:right="48"/>
              <w:jc w:val="right"/>
              <w:rPr>
                <w:b/>
                <w:sz w:val="22"/>
              </w:rPr>
            </w:pPr>
            <w:r>
              <w:rPr>
                <w:b/>
                <w:spacing w:val="-4"/>
                <w:sz w:val="22"/>
              </w:rPr>
              <w:t>100%</w:t>
            </w:r>
          </w:p>
        </w:tc>
      </w:tr>
      <w:tr>
        <w:trPr>
          <w:trHeight w:val="300" w:hRule="atLeast"/>
        </w:trPr>
        <w:tc>
          <w:tcPr>
            <w:tcW w:w="1793" w:type="dxa"/>
          </w:tcPr>
          <w:p>
            <w:pPr>
              <w:pStyle w:val="TableParagraph"/>
              <w:spacing w:line="236" w:lineRule="exact" w:before="44"/>
              <w:ind w:left="50"/>
              <w:rPr>
                <w:b/>
                <w:sz w:val="22"/>
              </w:rPr>
            </w:pPr>
            <w:r>
              <w:rPr>
                <w:b/>
                <w:spacing w:val="-2"/>
                <w:sz w:val="22"/>
              </w:rPr>
              <w:t>odrasli</w:t>
            </w:r>
          </w:p>
        </w:tc>
        <w:tc>
          <w:tcPr>
            <w:tcW w:w="967" w:type="dxa"/>
          </w:tcPr>
          <w:p>
            <w:pPr>
              <w:pStyle w:val="TableParagraph"/>
              <w:spacing w:line="236" w:lineRule="exact" w:before="44"/>
              <w:ind w:right="104"/>
              <w:jc w:val="right"/>
              <w:rPr>
                <w:b/>
                <w:sz w:val="22"/>
              </w:rPr>
            </w:pPr>
            <w:r>
              <w:rPr>
                <w:b/>
                <w:spacing w:val="-4"/>
                <w:sz w:val="22"/>
              </w:rPr>
              <w:t>1734</w:t>
            </w:r>
          </w:p>
        </w:tc>
        <w:tc>
          <w:tcPr>
            <w:tcW w:w="905" w:type="dxa"/>
          </w:tcPr>
          <w:p>
            <w:pPr>
              <w:pStyle w:val="TableParagraph"/>
              <w:spacing w:before="1"/>
              <w:ind w:right="49"/>
              <w:jc w:val="right"/>
              <w:rPr>
                <w:b/>
                <w:sz w:val="22"/>
              </w:rPr>
            </w:pPr>
            <w:r>
              <w:rPr>
                <w:b/>
                <w:spacing w:val="-2"/>
                <w:sz w:val="22"/>
              </w:rPr>
              <w:t>85,92%</w:t>
            </w:r>
          </w:p>
        </w:tc>
      </w:tr>
      <w:tr>
        <w:trPr>
          <w:trHeight w:val="300" w:hRule="atLeast"/>
        </w:trPr>
        <w:tc>
          <w:tcPr>
            <w:tcW w:w="1793" w:type="dxa"/>
          </w:tcPr>
          <w:p>
            <w:pPr>
              <w:pStyle w:val="TableParagraph"/>
              <w:spacing w:line="236" w:lineRule="exact" w:before="44"/>
              <w:ind w:left="50"/>
              <w:rPr>
                <w:b/>
                <w:sz w:val="22"/>
              </w:rPr>
            </w:pPr>
            <w:r>
              <w:rPr>
                <w:b/>
                <w:spacing w:val="-2"/>
                <w:sz w:val="22"/>
              </w:rPr>
              <w:t>oprostitev</w:t>
            </w:r>
          </w:p>
        </w:tc>
        <w:tc>
          <w:tcPr>
            <w:tcW w:w="967" w:type="dxa"/>
          </w:tcPr>
          <w:p>
            <w:pPr>
              <w:pStyle w:val="TableParagraph"/>
              <w:spacing w:line="236" w:lineRule="exact" w:before="44"/>
              <w:ind w:right="104"/>
              <w:jc w:val="right"/>
              <w:rPr>
                <w:b/>
                <w:sz w:val="22"/>
              </w:rPr>
            </w:pPr>
            <w:r>
              <w:rPr>
                <w:b/>
                <w:spacing w:val="-5"/>
                <w:sz w:val="22"/>
              </w:rPr>
              <w:t>16</w:t>
            </w:r>
          </w:p>
        </w:tc>
        <w:tc>
          <w:tcPr>
            <w:tcW w:w="905" w:type="dxa"/>
          </w:tcPr>
          <w:p>
            <w:pPr>
              <w:pStyle w:val="TableParagraph"/>
              <w:spacing w:before="1"/>
              <w:ind w:right="49"/>
              <w:jc w:val="right"/>
              <w:rPr>
                <w:b/>
                <w:sz w:val="22"/>
              </w:rPr>
            </w:pPr>
            <w:r>
              <w:rPr>
                <w:b/>
                <w:spacing w:val="-4"/>
                <w:sz w:val="22"/>
              </w:rPr>
              <w:t>0,77%</w:t>
            </w:r>
          </w:p>
        </w:tc>
      </w:tr>
      <w:tr>
        <w:trPr>
          <w:trHeight w:val="299" w:hRule="atLeast"/>
        </w:trPr>
        <w:tc>
          <w:tcPr>
            <w:tcW w:w="1793" w:type="dxa"/>
          </w:tcPr>
          <w:p>
            <w:pPr>
              <w:pStyle w:val="TableParagraph"/>
              <w:spacing w:line="236" w:lineRule="exact" w:before="44"/>
              <w:ind w:left="50"/>
              <w:rPr>
                <w:b/>
                <w:sz w:val="22"/>
              </w:rPr>
            </w:pPr>
            <w:r>
              <w:rPr>
                <w:b/>
                <w:spacing w:val="-2"/>
                <w:sz w:val="22"/>
              </w:rPr>
              <w:t>polovična</w:t>
            </w:r>
          </w:p>
        </w:tc>
        <w:tc>
          <w:tcPr>
            <w:tcW w:w="967" w:type="dxa"/>
          </w:tcPr>
          <w:p>
            <w:pPr>
              <w:pStyle w:val="TableParagraph"/>
              <w:spacing w:line="236" w:lineRule="exact" w:before="44"/>
              <w:ind w:right="104"/>
              <w:jc w:val="right"/>
              <w:rPr>
                <w:b/>
                <w:sz w:val="22"/>
              </w:rPr>
            </w:pPr>
            <w:r>
              <w:rPr>
                <w:b/>
                <w:spacing w:val="-5"/>
                <w:sz w:val="22"/>
              </w:rPr>
              <w:t>268</w:t>
            </w:r>
          </w:p>
        </w:tc>
        <w:tc>
          <w:tcPr>
            <w:tcW w:w="905" w:type="dxa"/>
          </w:tcPr>
          <w:p>
            <w:pPr>
              <w:pStyle w:val="TableParagraph"/>
              <w:spacing w:before="1"/>
              <w:ind w:right="49"/>
              <w:jc w:val="right"/>
              <w:rPr>
                <w:b/>
                <w:sz w:val="22"/>
              </w:rPr>
            </w:pPr>
            <w:r>
              <w:rPr>
                <w:b/>
                <w:spacing w:val="-2"/>
                <w:sz w:val="22"/>
              </w:rPr>
              <w:t>13,28%</w:t>
            </w:r>
          </w:p>
        </w:tc>
      </w:tr>
    </w:tbl>
    <w:p>
      <w:pPr>
        <w:pStyle w:val="BodyText"/>
        <w:rPr>
          <w:sz w:val="20"/>
        </w:rPr>
      </w:pPr>
    </w:p>
    <w:p>
      <w:pPr>
        <w:pStyle w:val="BodyText"/>
        <w:spacing w:before="15"/>
        <w:rPr>
          <w:sz w:val="20"/>
        </w:rPr>
      </w:pPr>
      <w:r>
        <w:rPr>
          <w:sz w:val="20"/>
        </w:rPr>
        <mc:AlternateContent>
          <mc:Choice Requires="wps">
            <w:drawing>
              <wp:anchor distT="0" distB="0" distL="0" distR="0" allowOverlap="1" layoutInCell="1" locked="0" behindDoc="1" simplePos="0" relativeHeight="487606784">
                <wp:simplePos x="0" y="0"/>
                <wp:positionH relativeFrom="page">
                  <wp:posOffset>1922462</wp:posOffset>
                </wp:positionH>
                <wp:positionV relativeFrom="paragraph">
                  <wp:posOffset>172972</wp:posOffset>
                </wp:positionV>
                <wp:extent cx="3884929" cy="2399030"/>
                <wp:effectExtent l="0" t="0" r="0" b="0"/>
                <wp:wrapTopAndBottom/>
                <wp:docPr id="527" name="Group 527"/>
                <wp:cNvGraphicFramePr>
                  <a:graphicFrameLocks/>
                </wp:cNvGraphicFramePr>
                <a:graphic>
                  <a:graphicData uri="http://schemas.microsoft.com/office/word/2010/wordprocessingGroup">
                    <wpg:wgp>
                      <wpg:cNvPr id="527" name="Group 527"/>
                      <wpg:cNvGrpSpPr/>
                      <wpg:grpSpPr>
                        <a:xfrm>
                          <a:off x="0" y="0"/>
                          <a:ext cx="3884929" cy="2399030"/>
                          <a:chExt cx="3884929" cy="2399030"/>
                        </a:xfrm>
                      </wpg:grpSpPr>
                      <wps:wsp>
                        <wps:cNvPr id="528" name="Graphic 528"/>
                        <wps:cNvSpPr/>
                        <wps:spPr>
                          <a:xfrm>
                            <a:off x="1198308" y="475805"/>
                            <a:ext cx="1488440" cy="1488440"/>
                          </a:xfrm>
                          <a:custGeom>
                            <a:avLst/>
                            <a:gdLst/>
                            <a:ahLst/>
                            <a:cxnLst/>
                            <a:rect l="l" t="t" r="r" b="b"/>
                            <a:pathLst>
                              <a:path w="1488440" h="1488440">
                                <a:moveTo>
                                  <a:pt x="744093" y="0"/>
                                </a:moveTo>
                                <a:lnTo>
                                  <a:pt x="744093" y="744092"/>
                                </a:lnTo>
                                <a:lnTo>
                                  <a:pt x="168656" y="272414"/>
                                </a:lnTo>
                                <a:lnTo>
                                  <a:pt x="137424" y="313290"/>
                                </a:lnTo>
                                <a:lnTo>
                                  <a:pt x="109224" y="356021"/>
                                </a:lnTo>
                                <a:lnTo>
                                  <a:pt x="84116" y="400436"/>
                                </a:lnTo>
                                <a:lnTo>
                                  <a:pt x="62160" y="446364"/>
                                </a:lnTo>
                                <a:lnTo>
                                  <a:pt x="43418" y="493633"/>
                                </a:lnTo>
                                <a:lnTo>
                                  <a:pt x="27948" y="542071"/>
                                </a:lnTo>
                                <a:lnTo>
                                  <a:pt x="15811" y="591508"/>
                                </a:lnTo>
                                <a:lnTo>
                                  <a:pt x="7067" y="641771"/>
                                </a:lnTo>
                                <a:lnTo>
                                  <a:pt x="1776" y="692690"/>
                                </a:lnTo>
                                <a:lnTo>
                                  <a:pt x="0" y="744092"/>
                                </a:lnTo>
                                <a:lnTo>
                                  <a:pt x="1583" y="793019"/>
                                </a:lnTo>
                                <a:lnTo>
                                  <a:pt x="6267" y="841100"/>
                                </a:lnTo>
                                <a:lnTo>
                                  <a:pt x="13954" y="888238"/>
                                </a:lnTo>
                                <a:lnTo>
                                  <a:pt x="24546" y="934335"/>
                                </a:lnTo>
                                <a:lnTo>
                                  <a:pt x="37944" y="979291"/>
                                </a:lnTo>
                                <a:lnTo>
                                  <a:pt x="54051" y="1023011"/>
                                </a:lnTo>
                                <a:lnTo>
                                  <a:pt x="72767" y="1065395"/>
                                </a:lnTo>
                                <a:lnTo>
                                  <a:pt x="93996" y="1106345"/>
                                </a:lnTo>
                                <a:lnTo>
                                  <a:pt x="117639" y="1145764"/>
                                </a:lnTo>
                                <a:lnTo>
                                  <a:pt x="143597" y="1183553"/>
                                </a:lnTo>
                                <a:lnTo>
                                  <a:pt x="171773" y="1219615"/>
                                </a:lnTo>
                                <a:lnTo>
                                  <a:pt x="202068" y="1253851"/>
                                </a:lnTo>
                                <a:lnTo>
                                  <a:pt x="234384" y="1286163"/>
                                </a:lnTo>
                                <a:lnTo>
                                  <a:pt x="268623" y="1316454"/>
                                </a:lnTo>
                                <a:lnTo>
                                  <a:pt x="304687" y="1344625"/>
                                </a:lnTo>
                                <a:lnTo>
                                  <a:pt x="342477" y="1370578"/>
                                </a:lnTo>
                                <a:lnTo>
                                  <a:pt x="381896" y="1394215"/>
                                </a:lnTo>
                                <a:lnTo>
                                  <a:pt x="422846" y="1415439"/>
                                </a:lnTo>
                                <a:lnTo>
                                  <a:pt x="465227" y="1434151"/>
                                </a:lnTo>
                                <a:lnTo>
                                  <a:pt x="508942" y="1450253"/>
                                </a:lnTo>
                                <a:lnTo>
                                  <a:pt x="553893" y="1463647"/>
                                </a:lnTo>
                                <a:lnTo>
                                  <a:pt x="599982" y="1474236"/>
                                </a:lnTo>
                                <a:lnTo>
                                  <a:pt x="647110" y="1481920"/>
                                </a:lnTo>
                                <a:lnTo>
                                  <a:pt x="695180" y="1486603"/>
                                </a:lnTo>
                                <a:lnTo>
                                  <a:pt x="744093" y="1488185"/>
                                </a:lnTo>
                                <a:lnTo>
                                  <a:pt x="793020" y="1486603"/>
                                </a:lnTo>
                                <a:lnTo>
                                  <a:pt x="841103" y="1481920"/>
                                </a:lnTo>
                                <a:lnTo>
                                  <a:pt x="888243" y="1474236"/>
                                </a:lnTo>
                                <a:lnTo>
                                  <a:pt x="934343" y="1463647"/>
                                </a:lnTo>
                                <a:lnTo>
                                  <a:pt x="979305" y="1450253"/>
                                </a:lnTo>
                                <a:lnTo>
                                  <a:pt x="1023029" y="1434151"/>
                                </a:lnTo>
                                <a:lnTo>
                                  <a:pt x="1065419" y="1415439"/>
                                </a:lnTo>
                                <a:lnTo>
                                  <a:pt x="1106376" y="1394215"/>
                                </a:lnTo>
                                <a:lnTo>
                                  <a:pt x="1145801" y="1370578"/>
                                </a:lnTo>
                                <a:lnTo>
                                  <a:pt x="1183598" y="1344625"/>
                                </a:lnTo>
                                <a:lnTo>
                                  <a:pt x="1219667" y="1316454"/>
                                </a:lnTo>
                                <a:lnTo>
                                  <a:pt x="1253910" y="1286163"/>
                                </a:lnTo>
                                <a:lnTo>
                                  <a:pt x="1286230" y="1253851"/>
                                </a:lnTo>
                                <a:lnTo>
                                  <a:pt x="1316529" y="1219615"/>
                                </a:lnTo>
                                <a:lnTo>
                                  <a:pt x="1344707" y="1183553"/>
                                </a:lnTo>
                                <a:lnTo>
                                  <a:pt x="1370667" y="1145764"/>
                                </a:lnTo>
                                <a:lnTo>
                                  <a:pt x="1394312" y="1106345"/>
                                </a:lnTo>
                                <a:lnTo>
                                  <a:pt x="1415542" y="1065395"/>
                                </a:lnTo>
                                <a:lnTo>
                                  <a:pt x="1434260" y="1023011"/>
                                </a:lnTo>
                                <a:lnTo>
                                  <a:pt x="1450367" y="979291"/>
                                </a:lnTo>
                                <a:lnTo>
                                  <a:pt x="1463766" y="934335"/>
                                </a:lnTo>
                                <a:lnTo>
                                  <a:pt x="1474358" y="888238"/>
                                </a:lnTo>
                                <a:lnTo>
                                  <a:pt x="1482045" y="841100"/>
                                </a:lnTo>
                                <a:lnTo>
                                  <a:pt x="1486729" y="793019"/>
                                </a:lnTo>
                                <a:lnTo>
                                  <a:pt x="1488313" y="744092"/>
                                </a:lnTo>
                                <a:lnTo>
                                  <a:pt x="1486729" y="695166"/>
                                </a:lnTo>
                                <a:lnTo>
                                  <a:pt x="1482045" y="647085"/>
                                </a:lnTo>
                                <a:lnTo>
                                  <a:pt x="1474358" y="599947"/>
                                </a:lnTo>
                                <a:lnTo>
                                  <a:pt x="1463766" y="553850"/>
                                </a:lnTo>
                                <a:lnTo>
                                  <a:pt x="1450367" y="508894"/>
                                </a:lnTo>
                                <a:lnTo>
                                  <a:pt x="1434260" y="465174"/>
                                </a:lnTo>
                                <a:lnTo>
                                  <a:pt x="1415542" y="422790"/>
                                </a:lnTo>
                                <a:lnTo>
                                  <a:pt x="1394312" y="381840"/>
                                </a:lnTo>
                                <a:lnTo>
                                  <a:pt x="1370667" y="342421"/>
                                </a:lnTo>
                                <a:lnTo>
                                  <a:pt x="1344707" y="304632"/>
                                </a:lnTo>
                                <a:lnTo>
                                  <a:pt x="1316529" y="268570"/>
                                </a:lnTo>
                                <a:lnTo>
                                  <a:pt x="1286230" y="234334"/>
                                </a:lnTo>
                                <a:lnTo>
                                  <a:pt x="1253910" y="202022"/>
                                </a:lnTo>
                                <a:lnTo>
                                  <a:pt x="1219667" y="171731"/>
                                </a:lnTo>
                                <a:lnTo>
                                  <a:pt x="1183598" y="143560"/>
                                </a:lnTo>
                                <a:lnTo>
                                  <a:pt x="1145801" y="117607"/>
                                </a:lnTo>
                                <a:lnTo>
                                  <a:pt x="1106376" y="93970"/>
                                </a:lnTo>
                                <a:lnTo>
                                  <a:pt x="1065419" y="72746"/>
                                </a:lnTo>
                                <a:lnTo>
                                  <a:pt x="1023029" y="54034"/>
                                </a:lnTo>
                                <a:lnTo>
                                  <a:pt x="979305" y="37932"/>
                                </a:lnTo>
                                <a:lnTo>
                                  <a:pt x="934343" y="24538"/>
                                </a:lnTo>
                                <a:lnTo>
                                  <a:pt x="888243" y="13949"/>
                                </a:lnTo>
                                <a:lnTo>
                                  <a:pt x="841103" y="6265"/>
                                </a:lnTo>
                                <a:lnTo>
                                  <a:pt x="793020" y="1582"/>
                                </a:lnTo>
                                <a:lnTo>
                                  <a:pt x="744093" y="0"/>
                                </a:lnTo>
                                <a:close/>
                              </a:path>
                            </a:pathLst>
                          </a:custGeom>
                          <a:solidFill>
                            <a:srgbClr val="4471C4"/>
                          </a:solidFill>
                        </wps:spPr>
                        <wps:bodyPr wrap="square" lIns="0" tIns="0" rIns="0" bIns="0" rtlCol="0">
                          <a:prstTxWarp prst="textNoShape">
                            <a:avLst/>
                          </a:prstTxWarp>
                          <a:noAutofit/>
                        </wps:bodyPr>
                      </wps:wsp>
                      <wps:wsp>
                        <wps:cNvPr id="529" name="Graphic 529"/>
                        <wps:cNvSpPr/>
                        <wps:spPr>
                          <a:xfrm>
                            <a:off x="1366964" y="720153"/>
                            <a:ext cx="575945" cy="499745"/>
                          </a:xfrm>
                          <a:custGeom>
                            <a:avLst/>
                            <a:gdLst/>
                            <a:ahLst/>
                            <a:cxnLst/>
                            <a:rect l="l" t="t" r="r" b="b"/>
                            <a:pathLst>
                              <a:path w="575945" h="499745">
                                <a:moveTo>
                                  <a:pt x="24130" y="0"/>
                                </a:moveTo>
                                <a:lnTo>
                                  <a:pt x="17966" y="6903"/>
                                </a:lnTo>
                                <a:lnTo>
                                  <a:pt x="0" y="28067"/>
                                </a:lnTo>
                                <a:lnTo>
                                  <a:pt x="575437" y="499745"/>
                                </a:lnTo>
                                <a:lnTo>
                                  <a:pt x="24130" y="0"/>
                                </a:lnTo>
                                <a:close/>
                              </a:path>
                            </a:pathLst>
                          </a:custGeom>
                          <a:solidFill>
                            <a:srgbClr val="EC7C30"/>
                          </a:solidFill>
                        </wps:spPr>
                        <wps:bodyPr wrap="square" lIns="0" tIns="0" rIns="0" bIns="0" rtlCol="0">
                          <a:prstTxWarp prst="textNoShape">
                            <a:avLst/>
                          </a:prstTxWarp>
                          <a:noAutofit/>
                        </wps:bodyPr>
                      </wps:wsp>
                      <wps:wsp>
                        <wps:cNvPr id="530" name="Graphic 530"/>
                        <wps:cNvSpPr/>
                        <wps:spPr>
                          <a:xfrm>
                            <a:off x="1366964" y="720153"/>
                            <a:ext cx="575945" cy="499745"/>
                          </a:xfrm>
                          <a:custGeom>
                            <a:avLst/>
                            <a:gdLst/>
                            <a:ahLst/>
                            <a:cxnLst/>
                            <a:rect l="l" t="t" r="r" b="b"/>
                            <a:pathLst>
                              <a:path w="575945" h="499745">
                                <a:moveTo>
                                  <a:pt x="0" y="28067"/>
                                </a:moveTo>
                                <a:lnTo>
                                  <a:pt x="5877" y="20949"/>
                                </a:lnTo>
                                <a:lnTo>
                                  <a:pt x="11874" y="13890"/>
                                </a:lnTo>
                                <a:lnTo>
                                  <a:pt x="17966" y="6903"/>
                                </a:lnTo>
                                <a:lnTo>
                                  <a:pt x="24130" y="0"/>
                                </a:lnTo>
                                <a:lnTo>
                                  <a:pt x="575437" y="499745"/>
                                </a:lnTo>
                                <a:lnTo>
                                  <a:pt x="0" y="28067"/>
                                </a:lnTo>
                                <a:close/>
                              </a:path>
                            </a:pathLst>
                          </a:custGeom>
                          <a:ln w="19050">
                            <a:solidFill>
                              <a:srgbClr val="FFFFFF"/>
                            </a:solidFill>
                            <a:prstDash val="solid"/>
                          </a:ln>
                        </wps:spPr>
                        <wps:bodyPr wrap="square" lIns="0" tIns="0" rIns="0" bIns="0" rtlCol="0">
                          <a:prstTxWarp prst="textNoShape">
                            <a:avLst/>
                          </a:prstTxWarp>
                          <a:noAutofit/>
                        </wps:bodyPr>
                      </wps:wsp>
                      <wps:wsp>
                        <wps:cNvPr id="531" name="Graphic 531"/>
                        <wps:cNvSpPr/>
                        <wps:spPr>
                          <a:xfrm>
                            <a:off x="1391094" y="475805"/>
                            <a:ext cx="551815" cy="744220"/>
                          </a:xfrm>
                          <a:custGeom>
                            <a:avLst/>
                            <a:gdLst/>
                            <a:ahLst/>
                            <a:cxnLst/>
                            <a:rect l="l" t="t" r="r" b="b"/>
                            <a:pathLst>
                              <a:path w="551815" h="744220">
                                <a:moveTo>
                                  <a:pt x="551306" y="0"/>
                                </a:moveTo>
                                <a:lnTo>
                                  <a:pt x="503055" y="1565"/>
                                </a:lnTo>
                                <a:lnTo>
                                  <a:pt x="455281" y="6223"/>
                                </a:lnTo>
                                <a:lnTo>
                                  <a:pt x="408120" y="13912"/>
                                </a:lnTo>
                                <a:lnTo>
                                  <a:pt x="361708" y="24573"/>
                                </a:lnTo>
                                <a:lnTo>
                                  <a:pt x="316180" y="38146"/>
                                </a:lnTo>
                                <a:lnTo>
                                  <a:pt x="271671" y="54570"/>
                                </a:lnTo>
                                <a:lnTo>
                                  <a:pt x="228315" y="73786"/>
                                </a:lnTo>
                                <a:lnTo>
                                  <a:pt x="186250" y="95734"/>
                                </a:lnTo>
                                <a:lnTo>
                                  <a:pt x="145609" y="120353"/>
                                </a:lnTo>
                                <a:lnTo>
                                  <a:pt x="106528" y="147584"/>
                                </a:lnTo>
                                <a:lnTo>
                                  <a:pt x="69143" y="177367"/>
                                </a:lnTo>
                                <a:lnTo>
                                  <a:pt x="33588" y="209641"/>
                                </a:lnTo>
                                <a:lnTo>
                                  <a:pt x="0" y="244347"/>
                                </a:lnTo>
                                <a:lnTo>
                                  <a:pt x="551306" y="744092"/>
                                </a:lnTo>
                                <a:lnTo>
                                  <a:pt x="551306" y="0"/>
                                </a:lnTo>
                                <a:close/>
                              </a:path>
                            </a:pathLst>
                          </a:custGeom>
                          <a:solidFill>
                            <a:srgbClr val="A4A4A4"/>
                          </a:solidFill>
                        </wps:spPr>
                        <wps:bodyPr wrap="square" lIns="0" tIns="0" rIns="0" bIns="0" rtlCol="0">
                          <a:prstTxWarp prst="textNoShape">
                            <a:avLst/>
                          </a:prstTxWarp>
                          <a:noAutofit/>
                        </wps:bodyPr>
                      </wps:wsp>
                      <wps:wsp>
                        <wps:cNvPr id="532" name="Graphic 532"/>
                        <wps:cNvSpPr/>
                        <wps:spPr>
                          <a:xfrm>
                            <a:off x="1391094" y="475805"/>
                            <a:ext cx="551815" cy="744220"/>
                          </a:xfrm>
                          <a:custGeom>
                            <a:avLst/>
                            <a:gdLst/>
                            <a:ahLst/>
                            <a:cxnLst/>
                            <a:rect l="l" t="t" r="r" b="b"/>
                            <a:pathLst>
                              <a:path w="551815" h="744220">
                                <a:moveTo>
                                  <a:pt x="0" y="244347"/>
                                </a:moveTo>
                                <a:lnTo>
                                  <a:pt x="33588" y="209641"/>
                                </a:lnTo>
                                <a:lnTo>
                                  <a:pt x="69143" y="177367"/>
                                </a:lnTo>
                                <a:lnTo>
                                  <a:pt x="106528" y="147584"/>
                                </a:lnTo>
                                <a:lnTo>
                                  <a:pt x="145609" y="120353"/>
                                </a:lnTo>
                                <a:lnTo>
                                  <a:pt x="186250" y="95734"/>
                                </a:lnTo>
                                <a:lnTo>
                                  <a:pt x="228315" y="73786"/>
                                </a:lnTo>
                                <a:lnTo>
                                  <a:pt x="271671" y="54570"/>
                                </a:lnTo>
                                <a:lnTo>
                                  <a:pt x="316180" y="38146"/>
                                </a:lnTo>
                                <a:lnTo>
                                  <a:pt x="361708" y="24573"/>
                                </a:lnTo>
                                <a:lnTo>
                                  <a:pt x="408120" y="13912"/>
                                </a:lnTo>
                                <a:lnTo>
                                  <a:pt x="455281" y="6223"/>
                                </a:lnTo>
                                <a:lnTo>
                                  <a:pt x="503055" y="1565"/>
                                </a:lnTo>
                                <a:lnTo>
                                  <a:pt x="551306" y="0"/>
                                </a:lnTo>
                                <a:lnTo>
                                  <a:pt x="551306" y="744092"/>
                                </a:lnTo>
                                <a:lnTo>
                                  <a:pt x="0" y="244347"/>
                                </a:lnTo>
                                <a:close/>
                              </a:path>
                            </a:pathLst>
                          </a:custGeom>
                          <a:ln w="19050">
                            <a:solidFill>
                              <a:srgbClr val="FFFFFF"/>
                            </a:solidFill>
                            <a:prstDash val="solid"/>
                          </a:ln>
                        </wps:spPr>
                        <wps:bodyPr wrap="square" lIns="0" tIns="0" rIns="0" bIns="0" rtlCol="0">
                          <a:prstTxWarp prst="textNoShape">
                            <a:avLst/>
                          </a:prstTxWarp>
                          <a:noAutofit/>
                        </wps:bodyPr>
                      </wps:wsp>
                      <wps:wsp>
                        <wps:cNvPr id="533" name="Graphic 533"/>
                        <wps:cNvSpPr/>
                        <wps:spPr>
                          <a:xfrm>
                            <a:off x="1081976" y="21794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534" name="Graphic 534"/>
                        <wps:cNvSpPr/>
                        <wps:spPr>
                          <a:xfrm>
                            <a:off x="1601533" y="21794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535" name="Graphic 535"/>
                        <wps:cNvSpPr/>
                        <wps:spPr>
                          <a:xfrm>
                            <a:off x="2311463" y="21794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536" name="Graphic 536"/>
                        <wps:cNvSpPr/>
                        <wps:spPr>
                          <a:xfrm>
                            <a:off x="4762" y="4762"/>
                            <a:ext cx="3875404" cy="2389505"/>
                          </a:xfrm>
                          <a:custGeom>
                            <a:avLst/>
                            <a:gdLst/>
                            <a:ahLst/>
                            <a:cxnLst/>
                            <a:rect l="l" t="t" r="r" b="b"/>
                            <a:pathLst>
                              <a:path w="3875404" h="2389505">
                                <a:moveTo>
                                  <a:pt x="0" y="2389505"/>
                                </a:moveTo>
                                <a:lnTo>
                                  <a:pt x="3875404" y="2389505"/>
                                </a:lnTo>
                                <a:lnTo>
                                  <a:pt x="3875404" y="0"/>
                                </a:lnTo>
                                <a:lnTo>
                                  <a:pt x="0" y="0"/>
                                </a:lnTo>
                                <a:lnTo>
                                  <a:pt x="0" y="2389505"/>
                                </a:lnTo>
                                <a:close/>
                              </a:path>
                            </a:pathLst>
                          </a:custGeom>
                          <a:ln w="9525">
                            <a:solidFill>
                              <a:srgbClr val="D9D9D9"/>
                            </a:solidFill>
                            <a:prstDash val="solid"/>
                          </a:ln>
                        </wps:spPr>
                        <wps:bodyPr wrap="square" lIns="0" tIns="0" rIns="0" bIns="0" rtlCol="0">
                          <a:prstTxWarp prst="textNoShape">
                            <a:avLst/>
                          </a:prstTxWarp>
                          <a:noAutofit/>
                        </wps:bodyPr>
                      </wps:wsp>
                      <wps:wsp>
                        <wps:cNvPr id="537" name="Textbox 537"/>
                        <wps:cNvSpPr txBox="1"/>
                        <wps:spPr>
                          <a:xfrm>
                            <a:off x="9525" y="5397"/>
                            <a:ext cx="3865879" cy="2384425"/>
                          </a:xfrm>
                          <a:prstGeom prst="rect">
                            <a:avLst/>
                          </a:prstGeom>
                        </wps:spPr>
                        <wps:txbx>
                          <w:txbxContent>
                            <w:p>
                              <w:pPr>
                                <w:spacing w:before="150"/>
                                <w:ind w:left="1313" w:right="0" w:firstLine="0"/>
                                <w:jc w:val="left"/>
                                <w:rPr>
                                  <w:rFonts w:ascii="Calibri" w:hAnsi="Calibri"/>
                                  <w:sz w:val="28"/>
                                </w:rPr>
                              </w:pPr>
                              <w:r>
                                <w:rPr>
                                  <w:rFonts w:ascii="Calibri" w:hAnsi="Calibri"/>
                                  <w:color w:val="585858"/>
                                  <w:sz w:val="28"/>
                                </w:rPr>
                                <w:t>struktura</w:t>
                              </w:r>
                              <w:r>
                                <w:rPr>
                                  <w:rFonts w:ascii="Calibri" w:hAnsi="Calibri"/>
                                  <w:color w:val="585858"/>
                                  <w:spacing w:val="-13"/>
                                  <w:sz w:val="28"/>
                                </w:rPr>
                                <w:t> </w:t>
                              </w:r>
                              <w:r>
                                <w:rPr>
                                  <w:rFonts w:ascii="Calibri" w:hAnsi="Calibri"/>
                                  <w:color w:val="585858"/>
                                  <w:sz w:val="28"/>
                                </w:rPr>
                                <w:t>gostov</w:t>
                              </w:r>
                              <w:r>
                                <w:rPr>
                                  <w:rFonts w:ascii="Calibri" w:hAnsi="Calibri"/>
                                  <w:color w:val="585858"/>
                                  <w:spacing w:val="-15"/>
                                  <w:sz w:val="28"/>
                                </w:rPr>
                                <w:t> </w:t>
                              </w:r>
                              <w:r>
                                <w:rPr>
                                  <w:rFonts w:ascii="Calibri" w:hAnsi="Calibri"/>
                                  <w:color w:val="585858"/>
                                  <w:sz w:val="28"/>
                                </w:rPr>
                                <w:t>Hostel</w:t>
                              </w:r>
                              <w:r>
                                <w:rPr>
                                  <w:rFonts w:ascii="Calibri" w:hAnsi="Calibri"/>
                                  <w:color w:val="585858"/>
                                  <w:spacing w:val="-15"/>
                                  <w:sz w:val="28"/>
                                </w:rPr>
                                <w:t> </w:t>
                              </w:r>
                              <w:r>
                                <w:rPr>
                                  <w:rFonts w:ascii="Calibri" w:hAnsi="Calibri"/>
                                  <w:color w:val="585858"/>
                                  <w:spacing w:val="-4"/>
                                  <w:sz w:val="28"/>
                                </w:rPr>
                                <w:t>Ormož</w:t>
                              </w:r>
                            </w:p>
                            <w:p>
                              <w:pPr>
                                <w:spacing w:line="240" w:lineRule="auto" w:before="0"/>
                                <w:rPr>
                                  <w:rFonts w:ascii="Calibri"/>
                                  <w:sz w:val="28"/>
                                </w:rPr>
                              </w:pPr>
                            </w:p>
                            <w:p>
                              <w:pPr>
                                <w:spacing w:line="240" w:lineRule="auto" w:before="0"/>
                                <w:rPr>
                                  <w:rFonts w:ascii="Calibri"/>
                                  <w:sz w:val="28"/>
                                </w:rPr>
                              </w:pPr>
                            </w:p>
                            <w:p>
                              <w:pPr>
                                <w:spacing w:line="240" w:lineRule="auto" w:before="0"/>
                                <w:rPr>
                                  <w:rFonts w:ascii="Calibri"/>
                                  <w:sz w:val="28"/>
                                </w:rPr>
                              </w:pPr>
                            </w:p>
                            <w:p>
                              <w:pPr>
                                <w:spacing w:line="240" w:lineRule="auto" w:before="0"/>
                                <w:rPr>
                                  <w:rFonts w:ascii="Calibri"/>
                                  <w:sz w:val="28"/>
                                </w:rPr>
                              </w:pPr>
                            </w:p>
                            <w:p>
                              <w:pPr>
                                <w:spacing w:line="240" w:lineRule="auto" w:before="0"/>
                                <w:rPr>
                                  <w:rFonts w:ascii="Calibri"/>
                                  <w:sz w:val="28"/>
                                </w:rPr>
                              </w:pPr>
                            </w:p>
                            <w:p>
                              <w:pPr>
                                <w:spacing w:line="240" w:lineRule="auto" w:before="0"/>
                                <w:rPr>
                                  <w:rFonts w:ascii="Calibri"/>
                                  <w:sz w:val="28"/>
                                </w:rPr>
                              </w:pPr>
                            </w:p>
                            <w:p>
                              <w:pPr>
                                <w:spacing w:line="240" w:lineRule="auto" w:before="0"/>
                                <w:rPr>
                                  <w:rFonts w:ascii="Calibri"/>
                                  <w:sz w:val="28"/>
                                </w:rPr>
                              </w:pPr>
                            </w:p>
                            <w:p>
                              <w:pPr>
                                <w:spacing w:line="240" w:lineRule="auto" w:before="127"/>
                                <w:rPr>
                                  <w:rFonts w:ascii="Calibri"/>
                                  <w:sz w:val="28"/>
                                </w:rPr>
                              </w:pPr>
                            </w:p>
                            <w:p>
                              <w:pPr>
                                <w:tabs>
                                  <w:tab w:pos="2648" w:val="left" w:leader="none"/>
                                  <w:tab w:pos="3767" w:val="left" w:leader="none"/>
                                </w:tabs>
                                <w:spacing w:before="0"/>
                                <w:ind w:left="1830" w:right="0" w:firstLine="0"/>
                                <w:jc w:val="left"/>
                                <w:rPr>
                                  <w:rFonts w:ascii="Calibri" w:hAnsi="Calibri"/>
                                  <w:sz w:val="18"/>
                                </w:rPr>
                              </w:pPr>
                              <w:r>
                                <w:rPr>
                                  <w:rFonts w:ascii="Calibri" w:hAnsi="Calibri"/>
                                  <w:color w:val="585858"/>
                                  <w:spacing w:val="-2"/>
                                  <w:sz w:val="18"/>
                                </w:rPr>
                                <w:t>odrasli</w:t>
                              </w:r>
                              <w:r>
                                <w:rPr>
                                  <w:rFonts w:ascii="Calibri" w:hAnsi="Calibri"/>
                                  <w:color w:val="585858"/>
                                  <w:sz w:val="18"/>
                                </w:rPr>
                                <w:tab/>
                              </w:r>
                              <w:r>
                                <w:rPr>
                                  <w:rFonts w:ascii="Calibri" w:hAnsi="Calibri"/>
                                  <w:color w:val="585858"/>
                                  <w:spacing w:val="-2"/>
                                  <w:sz w:val="18"/>
                                </w:rPr>
                                <w:t>oprostitev</w:t>
                              </w:r>
                              <w:r>
                                <w:rPr>
                                  <w:rFonts w:ascii="Calibri" w:hAnsi="Calibri"/>
                                  <w:color w:val="585858"/>
                                  <w:sz w:val="18"/>
                                </w:rPr>
                                <w:tab/>
                              </w:r>
                              <w:r>
                                <w:rPr>
                                  <w:rFonts w:ascii="Calibri" w:hAnsi="Calibri"/>
                                  <w:color w:val="585858"/>
                                  <w:spacing w:val="-2"/>
                                  <w:sz w:val="18"/>
                                </w:rPr>
                                <w:t>polovična</w:t>
                              </w:r>
                            </w:p>
                          </w:txbxContent>
                        </wps:txbx>
                        <wps:bodyPr wrap="square" lIns="0" tIns="0" rIns="0" bIns="0" rtlCol="0">
                          <a:noAutofit/>
                        </wps:bodyPr>
                      </wps:wsp>
                    </wpg:wgp>
                  </a:graphicData>
                </a:graphic>
              </wp:anchor>
            </w:drawing>
          </mc:Choice>
          <mc:Fallback>
            <w:pict>
              <v:group style="position:absolute;margin-left:151.375pt;margin-top:13.619843pt;width:305.9pt;height:188.9pt;mso-position-horizontal-relative:page;mso-position-vertical-relative:paragraph;z-index:-15709696;mso-wrap-distance-left:0;mso-wrap-distance-right:0" id="docshapegroup426" coordorigin="3028,272" coordsize="6118,3778">
                <v:shape style="position:absolute;left:4914;top:1021;width:2344;height:2344" id="docshape427" coordorigin="4915,1022" coordsize="2344,2344" path="m6086,1022l6086,2193,5180,1451,5131,1515,5087,1582,5047,1652,5012,1725,4983,1799,4959,1875,4939,1953,4926,2032,4917,2113,4915,2193,4917,2271,4924,2346,4937,2420,4953,2493,4974,2564,5000,2633,5029,2699,5063,2764,5100,2826,5141,2886,5185,2942,5233,2996,5284,3047,5338,3095,5394,3139,5454,3180,5516,3217,5580,3251,5647,3280,5716,3306,5787,3327,5859,3343,5934,3355,6009,3363,6086,3365,6163,3363,6239,3355,6313,3343,6386,3327,6457,3306,6526,3280,6592,3251,6657,3217,6719,3180,6779,3139,6835,3095,6889,3047,6940,2996,6988,2942,7032,2886,7073,2826,7110,2764,7144,2699,7173,2633,7199,2564,7220,2493,7236,2420,7249,2346,7256,2271,7258,2193,7256,2116,7249,2041,7236,1966,7220,1894,7199,1823,7173,1754,7144,1688,7110,1623,7073,1561,7032,1501,6988,1445,6940,1391,6889,1340,6835,1292,6779,1248,6719,1207,6657,1170,6592,1136,6526,1107,6457,1081,6386,1060,6313,1044,6239,1032,6163,1024,6086,1022xe" filled="true" fillcolor="#4471c4" stroked="false">
                  <v:path arrowok="t"/>
                  <v:fill type="solid"/>
                </v:shape>
                <v:shape style="position:absolute;left:5180;top:1406;width:907;height:787" id="docshape428" coordorigin="5180,1406" coordsize="907,787" path="m5218,1406l5208,1417,5180,1451,6086,2193,5218,1406xe" filled="true" fillcolor="#ec7c30" stroked="false">
                  <v:path arrowok="t"/>
                  <v:fill type="solid"/>
                </v:shape>
                <v:shape style="position:absolute;left:5180;top:1406;width:907;height:787" id="docshape429" coordorigin="5180,1406" coordsize="907,787" path="m5180,1451l5189,1439,5199,1428,5208,1417,5218,1406,6086,2193,5180,1451xe" filled="false" stroked="true" strokeweight="1.5pt" strokecolor="#ffffff">
                  <v:path arrowok="t"/>
                  <v:stroke dashstyle="solid"/>
                </v:shape>
                <v:shape style="position:absolute;left:5218;top:1021;width:869;height:1172" id="docshape430" coordorigin="5218,1022" coordsize="869,1172" path="m6086,1022l6010,1024,5935,1031,5861,1044,5788,1060,5716,1082,5646,1108,5578,1138,5512,1172,5448,1211,5386,1254,5327,1301,5271,1352,5218,1406,6086,2193,6086,1022xe" filled="true" fillcolor="#a4a4a4" stroked="false">
                  <v:path arrowok="t"/>
                  <v:fill type="solid"/>
                </v:shape>
                <v:shape style="position:absolute;left:5218;top:1021;width:869;height:1172" id="docshape431" coordorigin="5218,1022" coordsize="869,1172" path="m5218,1406l5271,1352,5327,1301,5386,1254,5448,1211,5512,1172,5578,1138,5646,1108,5716,1082,5788,1060,5861,1044,5935,1031,6010,1024,6086,1022,6086,2193,5218,1406xe" filled="false" stroked="true" strokeweight="1.5pt" strokecolor="#ffffff">
                  <v:path arrowok="t"/>
                  <v:stroke dashstyle="solid"/>
                </v:shape>
                <v:rect style="position:absolute;left:4731;top:3704;width:99;height:99" id="docshape432" filled="true" fillcolor="#4471c4" stroked="false">
                  <v:fill type="solid"/>
                </v:rect>
                <v:rect style="position:absolute;left:5549;top:3704;width:99;height:99" id="docshape433" filled="true" fillcolor="#ec7c30" stroked="false">
                  <v:fill type="solid"/>
                </v:rect>
                <v:rect style="position:absolute;left:6667;top:3704;width:99;height:99" id="docshape434" filled="true" fillcolor="#a4a4a4" stroked="false">
                  <v:fill type="solid"/>
                </v:rect>
                <v:rect style="position:absolute;left:3035;top:279;width:6103;height:3763" id="docshape435" filled="false" stroked="true" strokeweight=".75pt" strokecolor="#d9d9d9">
                  <v:stroke dashstyle="solid"/>
                </v:rect>
                <v:shape style="position:absolute;left:3042;top:280;width:6088;height:3755" type="#_x0000_t202" id="docshape436" filled="false" stroked="false">
                  <v:textbox inset="0,0,0,0">
                    <w:txbxContent>
                      <w:p>
                        <w:pPr>
                          <w:spacing w:before="150"/>
                          <w:ind w:left="1313" w:right="0" w:firstLine="0"/>
                          <w:jc w:val="left"/>
                          <w:rPr>
                            <w:rFonts w:ascii="Calibri" w:hAnsi="Calibri"/>
                            <w:sz w:val="28"/>
                          </w:rPr>
                        </w:pPr>
                        <w:r>
                          <w:rPr>
                            <w:rFonts w:ascii="Calibri" w:hAnsi="Calibri"/>
                            <w:color w:val="585858"/>
                            <w:sz w:val="28"/>
                          </w:rPr>
                          <w:t>struktura</w:t>
                        </w:r>
                        <w:r>
                          <w:rPr>
                            <w:rFonts w:ascii="Calibri" w:hAnsi="Calibri"/>
                            <w:color w:val="585858"/>
                            <w:spacing w:val="-13"/>
                            <w:sz w:val="28"/>
                          </w:rPr>
                          <w:t> </w:t>
                        </w:r>
                        <w:r>
                          <w:rPr>
                            <w:rFonts w:ascii="Calibri" w:hAnsi="Calibri"/>
                            <w:color w:val="585858"/>
                            <w:sz w:val="28"/>
                          </w:rPr>
                          <w:t>gostov</w:t>
                        </w:r>
                        <w:r>
                          <w:rPr>
                            <w:rFonts w:ascii="Calibri" w:hAnsi="Calibri"/>
                            <w:color w:val="585858"/>
                            <w:spacing w:val="-15"/>
                            <w:sz w:val="28"/>
                          </w:rPr>
                          <w:t> </w:t>
                        </w:r>
                        <w:r>
                          <w:rPr>
                            <w:rFonts w:ascii="Calibri" w:hAnsi="Calibri"/>
                            <w:color w:val="585858"/>
                            <w:sz w:val="28"/>
                          </w:rPr>
                          <w:t>Hostel</w:t>
                        </w:r>
                        <w:r>
                          <w:rPr>
                            <w:rFonts w:ascii="Calibri" w:hAnsi="Calibri"/>
                            <w:color w:val="585858"/>
                            <w:spacing w:val="-15"/>
                            <w:sz w:val="28"/>
                          </w:rPr>
                          <w:t> </w:t>
                        </w:r>
                        <w:r>
                          <w:rPr>
                            <w:rFonts w:ascii="Calibri" w:hAnsi="Calibri"/>
                            <w:color w:val="585858"/>
                            <w:spacing w:val="-4"/>
                            <w:sz w:val="28"/>
                          </w:rPr>
                          <w:t>Ormož</w:t>
                        </w:r>
                      </w:p>
                      <w:p>
                        <w:pPr>
                          <w:spacing w:line="240" w:lineRule="auto" w:before="0"/>
                          <w:rPr>
                            <w:rFonts w:ascii="Calibri"/>
                            <w:sz w:val="28"/>
                          </w:rPr>
                        </w:pPr>
                      </w:p>
                      <w:p>
                        <w:pPr>
                          <w:spacing w:line="240" w:lineRule="auto" w:before="0"/>
                          <w:rPr>
                            <w:rFonts w:ascii="Calibri"/>
                            <w:sz w:val="28"/>
                          </w:rPr>
                        </w:pPr>
                      </w:p>
                      <w:p>
                        <w:pPr>
                          <w:spacing w:line="240" w:lineRule="auto" w:before="0"/>
                          <w:rPr>
                            <w:rFonts w:ascii="Calibri"/>
                            <w:sz w:val="28"/>
                          </w:rPr>
                        </w:pPr>
                      </w:p>
                      <w:p>
                        <w:pPr>
                          <w:spacing w:line="240" w:lineRule="auto" w:before="0"/>
                          <w:rPr>
                            <w:rFonts w:ascii="Calibri"/>
                            <w:sz w:val="28"/>
                          </w:rPr>
                        </w:pPr>
                      </w:p>
                      <w:p>
                        <w:pPr>
                          <w:spacing w:line="240" w:lineRule="auto" w:before="0"/>
                          <w:rPr>
                            <w:rFonts w:ascii="Calibri"/>
                            <w:sz w:val="28"/>
                          </w:rPr>
                        </w:pPr>
                      </w:p>
                      <w:p>
                        <w:pPr>
                          <w:spacing w:line="240" w:lineRule="auto" w:before="0"/>
                          <w:rPr>
                            <w:rFonts w:ascii="Calibri"/>
                            <w:sz w:val="28"/>
                          </w:rPr>
                        </w:pPr>
                      </w:p>
                      <w:p>
                        <w:pPr>
                          <w:spacing w:line="240" w:lineRule="auto" w:before="0"/>
                          <w:rPr>
                            <w:rFonts w:ascii="Calibri"/>
                            <w:sz w:val="28"/>
                          </w:rPr>
                        </w:pPr>
                      </w:p>
                      <w:p>
                        <w:pPr>
                          <w:spacing w:line="240" w:lineRule="auto" w:before="127"/>
                          <w:rPr>
                            <w:rFonts w:ascii="Calibri"/>
                            <w:sz w:val="28"/>
                          </w:rPr>
                        </w:pPr>
                      </w:p>
                      <w:p>
                        <w:pPr>
                          <w:tabs>
                            <w:tab w:pos="2648" w:val="left" w:leader="none"/>
                            <w:tab w:pos="3767" w:val="left" w:leader="none"/>
                          </w:tabs>
                          <w:spacing w:before="0"/>
                          <w:ind w:left="1830" w:right="0" w:firstLine="0"/>
                          <w:jc w:val="left"/>
                          <w:rPr>
                            <w:rFonts w:ascii="Calibri" w:hAnsi="Calibri"/>
                            <w:sz w:val="18"/>
                          </w:rPr>
                        </w:pPr>
                        <w:r>
                          <w:rPr>
                            <w:rFonts w:ascii="Calibri" w:hAnsi="Calibri"/>
                            <w:color w:val="585858"/>
                            <w:spacing w:val="-2"/>
                            <w:sz w:val="18"/>
                          </w:rPr>
                          <w:t>odrasli</w:t>
                        </w:r>
                        <w:r>
                          <w:rPr>
                            <w:rFonts w:ascii="Calibri" w:hAnsi="Calibri"/>
                            <w:color w:val="585858"/>
                            <w:sz w:val="18"/>
                          </w:rPr>
                          <w:tab/>
                        </w:r>
                        <w:r>
                          <w:rPr>
                            <w:rFonts w:ascii="Calibri" w:hAnsi="Calibri"/>
                            <w:color w:val="585858"/>
                            <w:spacing w:val="-2"/>
                            <w:sz w:val="18"/>
                          </w:rPr>
                          <w:t>oprostitev</w:t>
                        </w:r>
                        <w:r>
                          <w:rPr>
                            <w:rFonts w:ascii="Calibri" w:hAnsi="Calibri"/>
                            <w:color w:val="585858"/>
                            <w:sz w:val="18"/>
                          </w:rPr>
                          <w:tab/>
                        </w:r>
                        <w:r>
                          <w:rPr>
                            <w:rFonts w:ascii="Calibri" w:hAnsi="Calibri"/>
                            <w:color w:val="585858"/>
                            <w:spacing w:val="-2"/>
                            <w:sz w:val="18"/>
                          </w:rPr>
                          <w:t>polovična</w:t>
                        </w:r>
                      </w:p>
                    </w:txbxContent>
                  </v:textbox>
                  <w10:wrap type="none"/>
                </v:shape>
                <w10:wrap type="topAndBottom"/>
              </v:group>
            </w:pict>
          </mc:Fallback>
        </mc:AlternateContent>
      </w:r>
    </w:p>
    <w:p>
      <w:pPr>
        <w:spacing w:before="131"/>
        <w:ind w:left="763" w:right="902" w:firstLine="0"/>
        <w:jc w:val="center"/>
        <w:rPr>
          <w:i/>
          <w:sz w:val="22"/>
        </w:rPr>
      </w:pPr>
      <w:bookmarkStart w:name="_bookmark67" w:id="68"/>
      <w:bookmarkEnd w:id="68"/>
      <w:r>
        <w:rPr/>
      </w:r>
      <w:r>
        <w:rPr>
          <w:i/>
          <w:color w:val="44536A"/>
          <w:sz w:val="22"/>
        </w:rPr>
        <w:t>Graf</w:t>
      </w:r>
      <w:r>
        <w:rPr>
          <w:i/>
          <w:color w:val="44536A"/>
          <w:spacing w:val="-2"/>
          <w:sz w:val="22"/>
        </w:rPr>
        <w:t> </w:t>
      </w:r>
      <w:r>
        <w:rPr>
          <w:i/>
          <w:color w:val="44536A"/>
          <w:sz w:val="22"/>
        </w:rPr>
        <w:t>20:</w:t>
      </w:r>
      <w:r>
        <w:rPr>
          <w:i/>
          <w:color w:val="44536A"/>
          <w:spacing w:val="-2"/>
          <w:sz w:val="22"/>
        </w:rPr>
        <w:t> </w:t>
      </w:r>
      <w:r>
        <w:rPr>
          <w:i/>
          <w:color w:val="44536A"/>
          <w:sz w:val="22"/>
        </w:rPr>
        <w:t>Struktura</w:t>
      </w:r>
      <w:r>
        <w:rPr>
          <w:i/>
          <w:color w:val="44536A"/>
          <w:spacing w:val="-4"/>
          <w:sz w:val="22"/>
        </w:rPr>
        <w:t> </w:t>
      </w:r>
      <w:r>
        <w:rPr>
          <w:i/>
          <w:color w:val="44536A"/>
          <w:sz w:val="22"/>
        </w:rPr>
        <w:t>gostov</w:t>
      </w:r>
      <w:r>
        <w:rPr>
          <w:i/>
          <w:color w:val="44536A"/>
          <w:spacing w:val="-3"/>
          <w:sz w:val="22"/>
        </w:rPr>
        <w:t> </w:t>
      </w:r>
      <w:r>
        <w:rPr>
          <w:i/>
          <w:color w:val="44536A"/>
          <w:sz w:val="22"/>
        </w:rPr>
        <w:t>Hostla</w:t>
      </w:r>
      <w:r>
        <w:rPr>
          <w:i/>
          <w:color w:val="44536A"/>
          <w:spacing w:val="-6"/>
          <w:sz w:val="22"/>
        </w:rPr>
        <w:t> </w:t>
      </w:r>
      <w:r>
        <w:rPr>
          <w:i/>
          <w:color w:val="44536A"/>
          <w:sz w:val="22"/>
        </w:rPr>
        <w:t>Ormož</w:t>
      </w:r>
      <w:r>
        <w:rPr>
          <w:i/>
          <w:color w:val="44536A"/>
          <w:spacing w:val="-2"/>
          <w:sz w:val="22"/>
        </w:rPr>
        <w:t> </w:t>
      </w:r>
      <w:r>
        <w:rPr>
          <w:i/>
          <w:color w:val="44536A"/>
          <w:sz w:val="22"/>
        </w:rPr>
        <w:t>v</w:t>
      </w:r>
      <w:r>
        <w:rPr>
          <w:i/>
          <w:color w:val="44536A"/>
          <w:spacing w:val="-5"/>
          <w:sz w:val="22"/>
        </w:rPr>
        <w:t> </w:t>
      </w:r>
      <w:r>
        <w:rPr>
          <w:i/>
          <w:color w:val="44536A"/>
          <w:sz w:val="22"/>
        </w:rPr>
        <w:t>letu</w:t>
      </w:r>
      <w:r>
        <w:rPr>
          <w:i/>
          <w:color w:val="44536A"/>
          <w:spacing w:val="-2"/>
          <w:sz w:val="22"/>
        </w:rPr>
        <w:t> </w:t>
      </w:r>
      <w:r>
        <w:rPr>
          <w:i/>
          <w:color w:val="44536A"/>
          <w:spacing w:val="-4"/>
          <w:sz w:val="22"/>
        </w:rPr>
        <w:t>2023</w:t>
      </w:r>
    </w:p>
    <w:p>
      <w:pPr>
        <w:pStyle w:val="BodyText"/>
        <w:spacing w:before="169"/>
        <w:rPr>
          <w:i/>
          <w:sz w:val="22"/>
        </w:rPr>
      </w:pPr>
    </w:p>
    <w:p>
      <w:pPr>
        <w:pStyle w:val="ListParagraph"/>
        <w:numPr>
          <w:ilvl w:val="2"/>
          <w:numId w:val="16"/>
        </w:numPr>
        <w:tabs>
          <w:tab w:pos="1505" w:val="left" w:leader="none"/>
        </w:tabs>
        <w:spacing w:line="240" w:lineRule="auto" w:before="0" w:after="0"/>
        <w:ind w:left="1505" w:right="0" w:hanging="653"/>
        <w:jc w:val="left"/>
        <w:rPr>
          <w:sz w:val="22"/>
        </w:rPr>
      </w:pPr>
      <w:bookmarkStart w:name="_bookmark68" w:id="69"/>
      <w:bookmarkEnd w:id="69"/>
      <w:r>
        <w:rPr/>
      </w:r>
      <w:r>
        <w:rPr>
          <w:sz w:val="22"/>
        </w:rPr>
        <w:t>Dosežki</w:t>
      </w:r>
      <w:r>
        <w:rPr>
          <w:spacing w:val="-7"/>
          <w:sz w:val="22"/>
        </w:rPr>
        <w:t> </w:t>
      </w:r>
      <w:r>
        <w:rPr>
          <w:sz w:val="22"/>
        </w:rPr>
        <w:t>po</w:t>
      </w:r>
      <w:r>
        <w:rPr>
          <w:spacing w:val="-6"/>
          <w:sz w:val="22"/>
        </w:rPr>
        <w:t> </w:t>
      </w:r>
      <w:r>
        <w:rPr>
          <w:sz w:val="22"/>
        </w:rPr>
        <w:t>posameznih</w:t>
      </w:r>
      <w:r>
        <w:rPr>
          <w:spacing w:val="-6"/>
          <w:sz w:val="22"/>
        </w:rPr>
        <w:t> </w:t>
      </w:r>
      <w:r>
        <w:rPr>
          <w:spacing w:val="-2"/>
          <w:sz w:val="22"/>
        </w:rPr>
        <w:t>področjih</w:t>
      </w:r>
    </w:p>
    <w:p>
      <w:pPr>
        <w:pStyle w:val="BodyText"/>
        <w:spacing w:before="25"/>
        <w:rPr>
          <w:sz w:val="22"/>
        </w:rPr>
      </w:pPr>
    </w:p>
    <w:p>
      <w:pPr>
        <w:pStyle w:val="ListParagraph"/>
        <w:numPr>
          <w:ilvl w:val="3"/>
          <w:numId w:val="16"/>
        </w:numPr>
        <w:tabs>
          <w:tab w:pos="1772" w:val="left" w:leader="none"/>
        </w:tabs>
        <w:spacing w:line="240" w:lineRule="auto" w:before="0" w:after="0"/>
        <w:ind w:left="1772" w:right="0" w:hanging="920"/>
        <w:jc w:val="left"/>
        <w:rPr>
          <w:sz w:val="24"/>
        </w:rPr>
      </w:pPr>
      <w:bookmarkStart w:name="_bookmark69" w:id="70"/>
      <w:bookmarkEnd w:id="70"/>
      <w:r>
        <w:rPr/>
      </w:r>
      <w:r>
        <w:rPr>
          <w:sz w:val="24"/>
        </w:rPr>
        <w:t>Promocijska</w:t>
      </w:r>
      <w:r>
        <w:rPr>
          <w:spacing w:val="-3"/>
          <w:sz w:val="24"/>
        </w:rPr>
        <w:t> </w:t>
      </w:r>
      <w:r>
        <w:rPr>
          <w:sz w:val="24"/>
        </w:rPr>
        <w:t>in</w:t>
      </w:r>
      <w:r>
        <w:rPr>
          <w:spacing w:val="-3"/>
          <w:sz w:val="24"/>
        </w:rPr>
        <w:t> </w:t>
      </w:r>
      <w:r>
        <w:rPr>
          <w:sz w:val="24"/>
        </w:rPr>
        <w:t>trženjska</w:t>
      </w:r>
      <w:r>
        <w:rPr>
          <w:spacing w:val="-2"/>
          <w:sz w:val="24"/>
        </w:rPr>
        <w:t> aktivnost</w:t>
      </w:r>
    </w:p>
    <w:p>
      <w:pPr>
        <w:pStyle w:val="BodyText"/>
        <w:spacing w:before="2"/>
      </w:pPr>
    </w:p>
    <w:p>
      <w:pPr>
        <w:pStyle w:val="ListParagraph"/>
        <w:numPr>
          <w:ilvl w:val="4"/>
          <w:numId w:val="16"/>
        </w:numPr>
        <w:tabs>
          <w:tab w:pos="1570" w:val="left" w:leader="none"/>
        </w:tabs>
        <w:spacing w:line="240" w:lineRule="auto" w:before="0" w:after="0"/>
        <w:ind w:left="1570" w:right="0" w:hanging="358"/>
        <w:jc w:val="left"/>
        <w:rPr>
          <w:sz w:val="24"/>
        </w:rPr>
      </w:pPr>
      <w:r>
        <w:rPr>
          <w:sz w:val="24"/>
        </w:rPr>
        <w:t>INFORMACIJSKA</w:t>
      </w:r>
      <w:r>
        <w:rPr>
          <w:spacing w:val="-6"/>
          <w:sz w:val="24"/>
        </w:rPr>
        <w:t> </w:t>
      </w:r>
      <w:r>
        <w:rPr>
          <w:spacing w:val="-2"/>
          <w:sz w:val="24"/>
        </w:rPr>
        <w:t>DEJAVNOST</w:t>
      </w:r>
    </w:p>
    <w:p>
      <w:pPr>
        <w:pStyle w:val="BodyText"/>
        <w:spacing w:before="2"/>
      </w:pPr>
    </w:p>
    <w:p>
      <w:pPr>
        <w:pStyle w:val="BodyText"/>
        <w:spacing w:line="278" w:lineRule="exact"/>
        <w:ind w:left="852"/>
        <w:jc w:val="both"/>
      </w:pPr>
      <w:r>
        <w:rPr/>
        <w:t>Informiranje</w:t>
      </w:r>
      <w:r>
        <w:rPr>
          <w:spacing w:val="6"/>
        </w:rPr>
        <w:t> </w:t>
      </w:r>
      <w:r>
        <w:rPr/>
        <w:t>obiskovalcev</w:t>
      </w:r>
      <w:r>
        <w:rPr>
          <w:spacing w:val="7"/>
        </w:rPr>
        <w:t> </w:t>
      </w:r>
      <w:r>
        <w:rPr/>
        <w:t>je</w:t>
      </w:r>
      <w:r>
        <w:rPr>
          <w:spacing w:val="7"/>
        </w:rPr>
        <w:t> </w:t>
      </w:r>
      <w:r>
        <w:rPr/>
        <w:t>potekalo</w:t>
      </w:r>
      <w:r>
        <w:rPr>
          <w:spacing w:val="7"/>
        </w:rPr>
        <w:t> </w:t>
      </w:r>
      <w:r>
        <w:rPr/>
        <w:t>v</w:t>
      </w:r>
      <w:r>
        <w:rPr>
          <w:spacing w:val="7"/>
        </w:rPr>
        <w:t> </w:t>
      </w:r>
      <w:r>
        <w:rPr/>
        <w:t>TIC-u</w:t>
      </w:r>
      <w:r>
        <w:rPr>
          <w:spacing w:val="7"/>
        </w:rPr>
        <w:t> </w:t>
      </w:r>
      <w:r>
        <w:rPr/>
        <w:t>Ormož,</w:t>
      </w:r>
      <w:r>
        <w:rPr>
          <w:spacing w:val="7"/>
        </w:rPr>
        <w:t> </w:t>
      </w:r>
      <w:r>
        <w:rPr/>
        <w:t>ki</w:t>
      </w:r>
      <w:r>
        <w:rPr>
          <w:spacing w:val="7"/>
        </w:rPr>
        <w:t> </w:t>
      </w:r>
      <w:r>
        <w:rPr/>
        <w:t>je</w:t>
      </w:r>
      <w:r>
        <w:rPr>
          <w:spacing w:val="8"/>
        </w:rPr>
        <w:t> </w:t>
      </w:r>
      <w:r>
        <w:rPr/>
        <w:t>bil</w:t>
      </w:r>
      <w:r>
        <w:rPr>
          <w:spacing w:val="8"/>
        </w:rPr>
        <w:t> </w:t>
      </w:r>
      <w:r>
        <w:rPr/>
        <w:t>v</w:t>
      </w:r>
      <w:r>
        <w:rPr>
          <w:spacing w:val="4"/>
        </w:rPr>
        <w:t> </w:t>
      </w:r>
      <w:r>
        <w:rPr/>
        <w:t>letu</w:t>
      </w:r>
      <w:r>
        <w:rPr>
          <w:spacing w:val="7"/>
        </w:rPr>
        <w:t> </w:t>
      </w:r>
      <w:r>
        <w:rPr/>
        <w:t>2023</w:t>
      </w:r>
      <w:r>
        <w:rPr>
          <w:spacing w:val="6"/>
        </w:rPr>
        <w:t> </w:t>
      </w:r>
      <w:r>
        <w:rPr/>
        <w:t>odprt</w:t>
      </w:r>
      <w:r>
        <w:rPr>
          <w:spacing w:val="9"/>
        </w:rPr>
        <w:t> </w:t>
      </w:r>
      <w:r>
        <w:rPr/>
        <w:t>od</w:t>
      </w:r>
      <w:r>
        <w:rPr>
          <w:spacing w:val="8"/>
        </w:rPr>
        <w:t> </w:t>
      </w:r>
      <w:r>
        <w:rPr>
          <w:spacing w:val="-5"/>
        </w:rPr>
        <w:t>3.</w:t>
      </w:r>
    </w:p>
    <w:p>
      <w:pPr>
        <w:pStyle w:val="BodyText"/>
        <w:ind w:left="852"/>
      </w:pPr>
      <w:r>
        <w:rPr/>
        <w:t>1. do 1. 4. vsak dan</w:t>
      </w:r>
      <w:r>
        <w:rPr>
          <w:spacing w:val="80"/>
        </w:rPr>
        <w:t> </w:t>
      </w:r>
      <w:r>
        <w:rPr/>
        <w:t>med 8. in 16. uro. Potem je bil odprt od 2. 4. do 30. 10. 2023 od ponedeljka</w:t>
      </w:r>
      <w:r>
        <w:rPr>
          <w:spacing w:val="5"/>
        </w:rPr>
        <w:t> </w:t>
      </w:r>
      <w:r>
        <w:rPr/>
        <w:t>do</w:t>
      </w:r>
      <w:r>
        <w:rPr>
          <w:spacing w:val="2"/>
        </w:rPr>
        <w:t> </w:t>
      </w:r>
      <w:r>
        <w:rPr/>
        <w:t>sobote</w:t>
      </w:r>
      <w:r>
        <w:rPr>
          <w:spacing w:val="5"/>
        </w:rPr>
        <w:t> </w:t>
      </w:r>
      <w:r>
        <w:rPr/>
        <w:t>od</w:t>
      </w:r>
      <w:r>
        <w:rPr>
          <w:spacing w:val="5"/>
        </w:rPr>
        <w:t> </w:t>
      </w:r>
      <w:r>
        <w:rPr/>
        <w:t>8.</w:t>
      </w:r>
      <w:r>
        <w:rPr>
          <w:spacing w:val="5"/>
        </w:rPr>
        <w:t> </w:t>
      </w:r>
      <w:r>
        <w:rPr/>
        <w:t>do</w:t>
      </w:r>
      <w:r>
        <w:rPr>
          <w:spacing w:val="5"/>
        </w:rPr>
        <w:t> </w:t>
      </w:r>
      <w:r>
        <w:rPr/>
        <w:t>19.</w:t>
      </w:r>
      <w:r>
        <w:rPr>
          <w:spacing w:val="5"/>
        </w:rPr>
        <w:t> </w:t>
      </w:r>
      <w:r>
        <w:rPr/>
        <w:t>ure,</w:t>
      </w:r>
      <w:r>
        <w:rPr>
          <w:spacing w:val="5"/>
        </w:rPr>
        <w:t> </w:t>
      </w:r>
      <w:r>
        <w:rPr/>
        <w:t>nedelje</w:t>
      </w:r>
      <w:r>
        <w:rPr>
          <w:spacing w:val="3"/>
        </w:rPr>
        <w:t> </w:t>
      </w:r>
      <w:r>
        <w:rPr/>
        <w:t>in</w:t>
      </w:r>
      <w:r>
        <w:rPr>
          <w:spacing w:val="5"/>
        </w:rPr>
        <w:t> </w:t>
      </w:r>
      <w:r>
        <w:rPr/>
        <w:t>praznike</w:t>
      </w:r>
      <w:r>
        <w:rPr>
          <w:spacing w:val="5"/>
        </w:rPr>
        <w:t> </w:t>
      </w:r>
      <w:r>
        <w:rPr/>
        <w:t>pa</w:t>
      </w:r>
      <w:r>
        <w:rPr>
          <w:spacing w:val="5"/>
        </w:rPr>
        <w:t> </w:t>
      </w:r>
      <w:r>
        <w:rPr/>
        <w:t>od</w:t>
      </w:r>
      <w:r>
        <w:rPr>
          <w:spacing w:val="5"/>
        </w:rPr>
        <w:t> </w:t>
      </w:r>
      <w:r>
        <w:rPr/>
        <w:t>8.</w:t>
      </w:r>
      <w:r>
        <w:rPr>
          <w:spacing w:val="5"/>
        </w:rPr>
        <w:t> </w:t>
      </w:r>
      <w:r>
        <w:rPr/>
        <w:t>do</w:t>
      </w:r>
      <w:r>
        <w:rPr>
          <w:spacing w:val="5"/>
        </w:rPr>
        <w:t> </w:t>
      </w:r>
      <w:r>
        <w:rPr/>
        <w:t>16.</w:t>
      </w:r>
      <w:r>
        <w:rPr>
          <w:spacing w:val="5"/>
        </w:rPr>
        <w:t> </w:t>
      </w:r>
      <w:r>
        <w:rPr/>
        <w:t>ure.</w:t>
      </w:r>
      <w:r>
        <w:rPr>
          <w:spacing w:val="5"/>
        </w:rPr>
        <w:t> </w:t>
      </w:r>
      <w:r>
        <w:rPr/>
        <w:t>Od</w:t>
      </w:r>
      <w:r>
        <w:rPr>
          <w:spacing w:val="5"/>
        </w:rPr>
        <w:t> </w:t>
      </w:r>
      <w:r>
        <w:rPr>
          <w:spacing w:val="-5"/>
        </w:rPr>
        <w:t>1.</w:t>
      </w:r>
    </w:p>
    <w:p>
      <w:pPr>
        <w:pStyle w:val="BodyText"/>
        <w:spacing w:after="0"/>
        <w:sectPr>
          <w:pgSz w:w="11910" w:h="16840"/>
          <w:pgMar w:header="424" w:footer="850" w:top="3860" w:bottom="1040" w:left="566" w:right="141"/>
        </w:sectPr>
      </w:pPr>
    </w:p>
    <w:p>
      <w:pPr>
        <w:pStyle w:val="ListParagraph"/>
        <w:numPr>
          <w:ilvl w:val="0"/>
          <w:numId w:val="17"/>
        </w:numPr>
        <w:tabs>
          <w:tab w:pos="1274" w:val="left" w:leader="none"/>
        </w:tabs>
        <w:spacing w:line="240" w:lineRule="auto" w:before="276" w:after="0"/>
        <w:ind w:left="852" w:right="991" w:firstLine="0"/>
        <w:jc w:val="left"/>
        <w:rPr>
          <w:sz w:val="24"/>
        </w:rPr>
      </w:pPr>
      <w:r>
        <w:rPr>
          <w:sz w:val="24"/>
        </w:rPr>
        <w:t>do 31. 12. je bil</w:t>
      </w:r>
      <w:r>
        <w:rPr>
          <w:spacing w:val="17"/>
          <w:sz w:val="24"/>
        </w:rPr>
        <w:t> </w:t>
      </w:r>
      <w:r>
        <w:rPr>
          <w:sz w:val="24"/>
        </w:rPr>
        <w:t>odprt vsak dan</w:t>
      </w:r>
      <w:r>
        <w:rPr>
          <w:spacing w:val="80"/>
          <w:sz w:val="24"/>
        </w:rPr>
        <w:t> </w:t>
      </w:r>
      <w:r>
        <w:rPr>
          <w:sz w:val="24"/>
        </w:rPr>
        <w:t>med 8. in 16. uro, razen 25 in 26. 12.,</w:t>
      </w:r>
      <w:r>
        <w:rPr>
          <w:spacing w:val="16"/>
          <w:sz w:val="24"/>
        </w:rPr>
        <w:t> </w:t>
      </w:r>
      <w:r>
        <w:rPr>
          <w:sz w:val="24"/>
        </w:rPr>
        <w:t>ko je bil</w:t>
      </w:r>
      <w:r>
        <w:rPr>
          <w:spacing w:val="40"/>
          <w:sz w:val="24"/>
        </w:rPr>
        <w:t> </w:t>
      </w:r>
      <w:r>
        <w:rPr>
          <w:spacing w:val="-2"/>
          <w:sz w:val="24"/>
        </w:rPr>
        <w:t>zaprt.</w:t>
      </w:r>
    </w:p>
    <w:p>
      <w:pPr>
        <w:pStyle w:val="BodyText"/>
        <w:spacing w:before="278"/>
        <w:ind w:left="852"/>
      </w:pPr>
      <w:r>
        <w:rPr/>
        <w:t>Poleg</w:t>
      </w:r>
      <w:r>
        <w:rPr>
          <w:spacing w:val="-6"/>
        </w:rPr>
        <w:t> </w:t>
      </w:r>
      <w:r>
        <w:rPr/>
        <w:t>posredovanja</w:t>
      </w:r>
      <w:r>
        <w:rPr>
          <w:spacing w:val="-4"/>
        </w:rPr>
        <w:t> </w:t>
      </w:r>
      <w:r>
        <w:rPr/>
        <w:t>informacij</w:t>
      </w:r>
      <w:r>
        <w:rPr>
          <w:spacing w:val="-4"/>
        </w:rPr>
        <w:t> </w:t>
      </w:r>
      <w:r>
        <w:rPr/>
        <w:t>smo</w:t>
      </w:r>
      <w:r>
        <w:rPr>
          <w:spacing w:val="-3"/>
        </w:rPr>
        <w:t> </w:t>
      </w:r>
      <w:r>
        <w:rPr/>
        <w:t>še</w:t>
      </w:r>
      <w:r>
        <w:rPr>
          <w:spacing w:val="-2"/>
        </w:rPr>
        <w:t> </w:t>
      </w:r>
      <w:r>
        <w:rPr/>
        <w:t>v</w:t>
      </w:r>
      <w:r>
        <w:rPr>
          <w:spacing w:val="-2"/>
        </w:rPr>
        <w:t> </w:t>
      </w:r>
      <w:r>
        <w:rPr/>
        <w:t>TIC-u</w:t>
      </w:r>
      <w:r>
        <w:rPr>
          <w:spacing w:val="-5"/>
        </w:rPr>
        <w:t> </w:t>
      </w:r>
      <w:r>
        <w:rPr/>
        <w:t>Ormož</w:t>
      </w:r>
      <w:r>
        <w:rPr>
          <w:spacing w:val="-2"/>
        </w:rPr>
        <w:t> </w:t>
      </w:r>
      <w:r>
        <w:rPr/>
        <w:t>izvajali</w:t>
      </w:r>
      <w:r>
        <w:rPr>
          <w:spacing w:val="-2"/>
        </w:rPr>
        <w:t> naslednje:</w:t>
      </w:r>
    </w:p>
    <w:p>
      <w:pPr>
        <w:pStyle w:val="BodyText"/>
        <w:spacing w:before="2"/>
      </w:pPr>
    </w:p>
    <w:p>
      <w:pPr>
        <w:pStyle w:val="ListParagraph"/>
        <w:numPr>
          <w:ilvl w:val="1"/>
          <w:numId w:val="17"/>
        </w:numPr>
        <w:tabs>
          <w:tab w:pos="1572" w:val="left" w:leader="none"/>
        </w:tabs>
        <w:spacing w:line="281" w:lineRule="exact" w:before="1" w:after="0"/>
        <w:ind w:left="1572" w:right="0" w:hanging="360"/>
        <w:jc w:val="left"/>
        <w:rPr>
          <w:sz w:val="24"/>
        </w:rPr>
      </w:pPr>
      <w:r>
        <w:rPr>
          <w:sz w:val="24"/>
        </w:rPr>
        <w:t>Zbiranje</w:t>
      </w:r>
      <w:r>
        <w:rPr>
          <w:spacing w:val="-4"/>
          <w:sz w:val="24"/>
        </w:rPr>
        <w:t> </w:t>
      </w:r>
      <w:r>
        <w:rPr>
          <w:sz w:val="24"/>
        </w:rPr>
        <w:t>gradiva</w:t>
      </w:r>
      <w:r>
        <w:rPr>
          <w:spacing w:val="-5"/>
          <w:sz w:val="24"/>
        </w:rPr>
        <w:t> </w:t>
      </w:r>
      <w:r>
        <w:rPr>
          <w:sz w:val="24"/>
        </w:rPr>
        <w:t>za</w:t>
      </w:r>
      <w:r>
        <w:rPr>
          <w:spacing w:val="-5"/>
          <w:sz w:val="24"/>
        </w:rPr>
        <w:t> </w:t>
      </w:r>
      <w:r>
        <w:rPr>
          <w:sz w:val="24"/>
        </w:rPr>
        <w:t>koledar</w:t>
      </w:r>
      <w:r>
        <w:rPr>
          <w:spacing w:val="-4"/>
          <w:sz w:val="24"/>
        </w:rPr>
        <w:t> </w:t>
      </w:r>
      <w:r>
        <w:rPr>
          <w:spacing w:val="-2"/>
          <w:sz w:val="24"/>
        </w:rPr>
        <w:t>prireditev,</w:t>
      </w:r>
    </w:p>
    <w:p>
      <w:pPr>
        <w:pStyle w:val="ListParagraph"/>
        <w:numPr>
          <w:ilvl w:val="1"/>
          <w:numId w:val="17"/>
        </w:numPr>
        <w:tabs>
          <w:tab w:pos="1572" w:val="left" w:leader="none"/>
        </w:tabs>
        <w:spacing w:line="278" w:lineRule="exact" w:before="0" w:after="0"/>
        <w:ind w:left="1572" w:right="0" w:hanging="360"/>
        <w:jc w:val="left"/>
        <w:rPr>
          <w:sz w:val="24"/>
        </w:rPr>
      </w:pPr>
      <w:r>
        <w:rPr>
          <w:sz w:val="24"/>
        </w:rPr>
        <w:t>Programacija</w:t>
      </w:r>
      <w:r>
        <w:rPr>
          <w:spacing w:val="-9"/>
          <w:sz w:val="24"/>
        </w:rPr>
        <w:t> </w:t>
      </w:r>
      <w:r>
        <w:rPr>
          <w:spacing w:val="-2"/>
          <w:sz w:val="24"/>
        </w:rPr>
        <w:t>izletov,</w:t>
      </w:r>
    </w:p>
    <w:p>
      <w:pPr>
        <w:pStyle w:val="ListParagraph"/>
        <w:numPr>
          <w:ilvl w:val="1"/>
          <w:numId w:val="17"/>
        </w:numPr>
        <w:tabs>
          <w:tab w:pos="1572" w:val="left" w:leader="none"/>
        </w:tabs>
        <w:spacing w:line="278" w:lineRule="exact" w:before="0" w:after="0"/>
        <w:ind w:left="1572" w:right="0" w:hanging="360"/>
        <w:jc w:val="left"/>
        <w:rPr>
          <w:sz w:val="24"/>
        </w:rPr>
      </w:pPr>
      <w:r>
        <w:rPr>
          <w:sz w:val="24"/>
        </w:rPr>
        <w:t>Urejanje</w:t>
      </w:r>
      <w:r>
        <w:rPr>
          <w:spacing w:val="-8"/>
          <w:sz w:val="24"/>
        </w:rPr>
        <w:t> </w:t>
      </w:r>
      <w:r>
        <w:rPr>
          <w:sz w:val="24"/>
        </w:rPr>
        <w:t>spletne</w:t>
      </w:r>
      <w:r>
        <w:rPr>
          <w:spacing w:val="-8"/>
          <w:sz w:val="24"/>
        </w:rPr>
        <w:t> </w:t>
      </w:r>
      <w:r>
        <w:rPr>
          <w:sz w:val="24"/>
        </w:rPr>
        <w:t>strani</w:t>
      </w:r>
      <w:r>
        <w:rPr>
          <w:spacing w:val="-6"/>
          <w:sz w:val="24"/>
        </w:rPr>
        <w:t> </w:t>
      </w:r>
      <w:r>
        <w:rPr>
          <w:sz w:val="24"/>
        </w:rPr>
        <w:t>Jeruzalem-Slovenija.si,</w:t>
      </w:r>
      <w:r>
        <w:rPr>
          <w:spacing w:val="-4"/>
          <w:sz w:val="24"/>
        </w:rPr>
        <w:t> </w:t>
      </w:r>
      <w:r>
        <w:rPr>
          <w:sz w:val="24"/>
        </w:rPr>
        <w:t>Ormoz.net</w:t>
      </w:r>
      <w:r>
        <w:rPr>
          <w:spacing w:val="-6"/>
          <w:sz w:val="24"/>
        </w:rPr>
        <w:t> </w:t>
      </w:r>
      <w:r>
        <w:rPr>
          <w:sz w:val="24"/>
        </w:rPr>
        <w:t>(Zavodova</w:t>
      </w:r>
      <w:r>
        <w:rPr>
          <w:spacing w:val="-5"/>
          <w:sz w:val="24"/>
        </w:rPr>
        <w:t> </w:t>
      </w:r>
      <w:r>
        <w:rPr>
          <w:spacing w:val="-2"/>
          <w:sz w:val="24"/>
        </w:rPr>
        <w:t>stran),</w:t>
      </w:r>
    </w:p>
    <w:p>
      <w:pPr>
        <w:pStyle w:val="ListParagraph"/>
        <w:numPr>
          <w:ilvl w:val="1"/>
          <w:numId w:val="17"/>
        </w:numPr>
        <w:tabs>
          <w:tab w:pos="1572" w:val="left" w:leader="none"/>
        </w:tabs>
        <w:spacing w:line="278" w:lineRule="exact" w:before="0" w:after="0"/>
        <w:ind w:left="1572" w:right="0" w:hanging="360"/>
        <w:jc w:val="left"/>
        <w:rPr>
          <w:sz w:val="24"/>
        </w:rPr>
      </w:pPr>
      <w:r>
        <w:rPr>
          <w:sz w:val="24"/>
        </w:rPr>
        <w:t>Urejanje</w:t>
      </w:r>
      <w:r>
        <w:rPr>
          <w:spacing w:val="-5"/>
          <w:sz w:val="24"/>
        </w:rPr>
        <w:t> </w:t>
      </w:r>
      <w:r>
        <w:rPr>
          <w:sz w:val="24"/>
        </w:rPr>
        <w:t>aplikacije</w:t>
      </w:r>
      <w:r>
        <w:rPr>
          <w:spacing w:val="-5"/>
          <w:sz w:val="24"/>
        </w:rPr>
        <w:t> </w:t>
      </w:r>
      <w:r>
        <w:rPr>
          <w:sz w:val="24"/>
        </w:rPr>
        <w:t>Visit</w:t>
      </w:r>
      <w:r>
        <w:rPr>
          <w:spacing w:val="-4"/>
          <w:sz w:val="24"/>
        </w:rPr>
        <w:t> </w:t>
      </w:r>
      <w:r>
        <w:rPr>
          <w:spacing w:val="-2"/>
          <w:sz w:val="24"/>
        </w:rPr>
        <w:t>Ormož,</w:t>
      </w:r>
    </w:p>
    <w:p>
      <w:pPr>
        <w:pStyle w:val="ListParagraph"/>
        <w:numPr>
          <w:ilvl w:val="1"/>
          <w:numId w:val="17"/>
        </w:numPr>
        <w:tabs>
          <w:tab w:pos="1572" w:val="left" w:leader="none"/>
        </w:tabs>
        <w:spacing w:line="278" w:lineRule="exact" w:before="0" w:after="0"/>
        <w:ind w:left="1572" w:right="0" w:hanging="360"/>
        <w:jc w:val="left"/>
        <w:rPr>
          <w:sz w:val="24"/>
        </w:rPr>
      </w:pPr>
      <w:r>
        <w:rPr>
          <w:sz w:val="24"/>
        </w:rPr>
        <w:t>Koordinacija</w:t>
      </w:r>
      <w:r>
        <w:rPr>
          <w:spacing w:val="-6"/>
          <w:sz w:val="24"/>
        </w:rPr>
        <w:t> </w:t>
      </w:r>
      <w:r>
        <w:rPr>
          <w:sz w:val="24"/>
        </w:rPr>
        <w:t>deležnikov</w:t>
      </w:r>
      <w:r>
        <w:rPr>
          <w:spacing w:val="-6"/>
          <w:sz w:val="24"/>
        </w:rPr>
        <w:t> </w:t>
      </w:r>
      <w:r>
        <w:rPr>
          <w:sz w:val="24"/>
        </w:rPr>
        <w:t>v</w:t>
      </w:r>
      <w:r>
        <w:rPr>
          <w:spacing w:val="-6"/>
          <w:sz w:val="24"/>
        </w:rPr>
        <w:t> </w:t>
      </w:r>
      <w:r>
        <w:rPr>
          <w:sz w:val="24"/>
        </w:rPr>
        <w:t>Destinaciji</w:t>
      </w:r>
      <w:r>
        <w:rPr>
          <w:spacing w:val="-5"/>
          <w:sz w:val="24"/>
        </w:rPr>
        <w:t> </w:t>
      </w:r>
      <w:r>
        <w:rPr>
          <w:sz w:val="24"/>
        </w:rPr>
        <w:t>Jeruzalem </w:t>
      </w:r>
      <w:r>
        <w:rPr>
          <w:spacing w:val="-2"/>
          <w:sz w:val="24"/>
        </w:rPr>
        <w:t>Slovenija,</w:t>
      </w:r>
    </w:p>
    <w:p>
      <w:pPr>
        <w:pStyle w:val="ListParagraph"/>
        <w:numPr>
          <w:ilvl w:val="1"/>
          <w:numId w:val="17"/>
        </w:numPr>
        <w:tabs>
          <w:tab w:pos="1572" w:val="left" w:leader="none"/>
        </w:tabs>
        <w:spacing w:line="278" w:lineRule="exact" w:before="0" w:after="0"/>
        <w:ind w:left="1572" w:right="0" w:hanging="360"/>
        <w:jc w:val="left"/>
        <w:rPr>
          <w:sz w:val="24"/>
        </w:rPr>
      </w:pPr>
      <w:r>
        <w:rPr>
          <w:sz w:val="24"/>
        </w:rPr>
        <w:t>Urejanje</w:t>
      </w:r>
      <w:r>
        <w:rPr>
          <w:spacing w:val="26"/>
          <w:sz w:val="24"/>
        </w:rPr>
        <w:t> </w:t>
      </w:r>
      <w:r>
        <w:rPr>
          <w:sz w:val="24"/>
        </w:rPr>
        <w:t>(vnos</w:t>
      </w:r>
      <w:r>
        <w:rPr>
          <w:spacing w:val="29"/>
          <w:sz w:val="24"/>
        </w:rPr>
        <w:t> </w:t>
      </w:r>
      <w:r>
        <w:rPr>
          <w:sz w:val="24"/>
        </w:rPr>
        <w:t>podatkov)</w:t>
      </w:r>
      <w:r>
        <w:rPr>
          <w:spacing w:val="28"/>
          <w:sz w:val="24"/>
        </w:rPr>
        <w:t> </w:t>
      </w:r>
      <w:r>
        <w:rPr>
          <w:sz w:val="24"/>
        </w:rPr>
        <w:t>portala</w:t>
      </w:r>
      <w:r>
        <w:rPr>
          <w:spacing w:val="28"/>
          <w:sz w:val="24"/>
        </w:rPr>
        <w:t> </w:t>
      </w:r>
      <w:r>
        <w:rPr>
          <w:sz w:val="24"/>
        </w:rPr>
        <w:t>Slovenske</w:t>
      </w:r>
      <w:r>
        <w:rPr>
          <w:spacing w:val="28"/>
          <w:sz w:val="24"/>
        </w:rPr>
        <w:t> </w:t>
      </w:r>
      <w:r>
        <w:rPr>
          <w:sz w:val="24"/>
        </w:rPr>
        <w:t>turistične</w:t>
      </w:r>
      <w:r>
        <w:rPr>
          <w:spacing w:val="28"/>
          <w:sz w:val="24"/>
        </w:rPr>
        <w:t> </w:t>
      </w:r>
      <w:r>
        <w:rPr>
          <w:sz w:val="24"/>
        </w:rPr>
        <w:t>organizacije</w:t>
      </w:r>
      <w:r>
        <w:rPr>
          <w:spacing w:val="27"/>
          <w:sz w:val="24"/>
        </w:rPr>
        <w:t> </w:t>
      </w:r>
      <w:r>
        <w:rPr>
          <w:sz w:val="24"/>
        </w:rPr>
        <w:t>za</w:t>
      </w:r>
      <w:r>
        <w:rPr>
          <w:spacing w:val="29"/>
          <w:sz w:val="24"/>
        </w:rPr>
        <w:t> </w:t>
      </w:r>
      <w:r>
        <w:rPr>
          <w:spacing w:val="-2"/>
          <w:sz w:val="24"/>
        </w:rPr>
        <w:t>celotno</w:t>
      </w:r>
    </w:p>
    <w:p>
      <w:pPr>
        <w:pStyle w:val="BodyText"/>
        <w:spacing w:line="276" w:lineRule="exact"/>
        <w:ind w:left="1572"/>
      </w:pPr>
      <w:r>
        <w:rPr/>
        <w:t>Destinacijo</w:t>
      </w:r>
      <w:r>
        <w:rPr>
          <w:spacing w:val="-5"/>
        </w:rPr>
        <w:t> </w:t>
      </w:r>
      <w:r>
        <w:rPr/>
        <w:t>Jeruzalem</w:t>
      </w:r>
      <w:r>
        <w:rPr>
          <w:spacing w:val="-8"/>
        </w:rPr>
        <w:t> </w:t>
      </w:r>
      <w:r>
        <w:rPr>
          <w:spacing w:val="-2"/>
        </w:rPr>
        <w:t>Slovenija,</w:t>
      </w:r>
    </w:p>
    <w:p>
      <w:pPr>
        <w:pStyle w:val="ListParagraph"/>
        <w:numPr>
          <w:ilvl w:val="1"/>
          <w:numId w:val="17"/>
        </w:numPr>
        <w:tabs>
          <w:tab w:pos="1572" w:val="left" w:leader="none"/>
        </w:tabs>
        <w:spacing w:line="237" w:lineRule="auto" w:before="2" w:after="0"/>
        <w:ind w:left="1572" w:right="999" w:hanging="360"/>
        <w:jc w:val="left"/>
        <w:rPr>
          <w:sz w:val="24"/>
        </w:rPr>
      </w:pPr>
      <w:r>
        <w:rPr>
          <w:sz w:val="24"/>
        </w:rPr>
        <w:t>Urejanje</w:t>
      </w:r>
      <w:r>
        <w:rPr>
          <w:spacing w:val="40"/>
          <w:sz w:val="24"/>
        </w:rPr>
        <w:t> </w:t>
      </w:r>
      <w:r>
        <w:rPr>
          <w:sz w:val="24"/>
        </w:rPr>
        <w:t>(vnos</w:t>
      </w:r>
      <w:r>
        <w:rPr>
          <w:spacing w:val="40"/>
          <w:sz w:val="24"/>
        </w:rPr>
        <w:t> </w:t>
      </w:r>
      <w:r>
        <w:rPr>
          <w:sz w:val="24"/>
        </w:rPr>
        <w:t>podatkov)</w:t>
      </w:r>
      <w:r>
        <w:rPr>
          <w:spacing w:val="40"/>
          <w:sz w:val="24"/>
        </w:rPr>
        <w:t> </w:t>
      </w:r>
      <w:r>
        <w:rPr>
          <w:sz w:val="24"/>
        </w:rPr>
        <w:t>portala</w:t>
      </w:r>
      <w:r>
        <w:rPr>
          <w:spacing w:val="40"/>
          <w:sz w:val="24"/>
        </w:rPr>
        <w:t> </w:t>
      </w:r>
      <w:r>
        <w:rPr>
          <w:sz w:val="24"/>
        </w:rPr>
        <w:t>Slovenia</w:t>
      </w:r>
      <w:r>
        <w:rPr>
          <w:spacing w:val="40"/>
          <w:sz w:val="24"/>
        </w:rPr>
        <w:t> </w:t>
      </w:r>
      <w:r>
        <w:rPr>
          <w:sz w:val="24"/>
        </w:rPr>
        <w:t>Outdoor</w:t>
      </w:r>
      <w:r>
        <w:rPr>
          <w:spacing w:val="40"/>
          <w:sz w:val="24"/>
        </w:rPr>
        <w:t> </w:t>
      </w:r>
      <w:r>
        <w:rPr>
          <w:sz w:val="24"/>
        </w:rPr>
        <w:t>za</w:t>
      </w:r>
      <w:r>
        <w:rPr>
          <w:spacing w:val="40"/>
          <w:sz w:val="24"/>
        </w:rPr>
        <w:t> </w:t>
      </w:r>
      <w:r>
        <w:rPr>
          <w:sz w:val="24"/>
        </w:rPr>
        <w:t>Destinacijo</w:t>
      </w:r>
      <w:r>
        <w:rPr>
          <w:spacing w:val="40"/>
          <w:sz w:val="24"/>
        </w:rPr>
        <w:t> </w:t>
      </w:r>
      <w:r>
        <w:rPr>
          <w:sz w:val="24"/>
        </w:rPr>
        <w:t>Jeruzalem </w:t>
      </w:r>
      <w:r>
        <w:rPr>
          <w:spacing w:val="-2"/>
          <w:sz w:val="24"/>
        </w:rPr>
        <w:t>Slovenija,</w:t>
      </w:r>
    </w:p>
    <w:p>
      <w:pPr>
        <w:pStyle w:val="ListParagraph"/>
        <w:numPr>
          <w:ilvl w:val="1"/>
          <w:numId w:val="17"/>
        </w:numPr>
        <w:tabs>
          <w:tab w:pos="1572" w:val="left" w:leader="none"/>
        </w:tabs>
        <w:spacing w:line="281" w:lineRule="exact" w:before="0" w:after="0"/>
        <w:ind w:left="1572" w:right="0" w:hanging="360"/>
        <w:jc w:val="left"/>
        <w:rPr>
          <w:sz w:val="24"/>
        </w:rPr>
      </w:pPr>
      <w:r>
        <w:rPr>
          <w:sz w:val="24"/>
        </w:rPr>
        <w:t>Organizacija</w:t>
      </w:r>
      <w:r>
        <w:rPr>
          <w:spacing w:val="-9"/>
          <w:sz w:val="24"/>
        </w:rPr>
        <w:t> </w:t>
      </w:r>
      <w:r>
        <w:rPr>
          <w:spacing w:val="-2"/>
          <w:sz w:val="24"/>
        </w:rPr>
        <w:t>prireditev,</w:t>
      </w:r>
    </w:p>
    <w:p>
      <w:pPr>
        <w:pStyle w:val="ListParagraph"/>
        <w:numPr>
          <w:ilvl w:val="1"/>
          <w:numId w:val="17"/>
        </w:numPr>
        <w:tabs>
          <w:tab w:pos="1572" w:val="left" w:leader="none"/>
        </w:tabs>
        <w:spacing w:line="281" w:lineRule="exact" w:before="0" w:after="0"/>
        <w:ind w:left="1572" w:right="0" w:hanging="360"/>
        <w:jc w:val="left"/>
        <w:rPr>
          <w:sz w:val="24"/>
        </w:rPr>
      </w:pPr>
      <w:r>
        <w:rPr>
          <w:sz w:val="24"/>
        </w:rPr>
        <w:t>Druge</w:t>
      </w:r>
      <w:r>
        <w:rPr>
          <w:spacing w:val="-6"/>
          <w:sz w:val="24"/>
        </w:rPr>
        <w:t> </w:t>
      </w:r>
      <w:r>
        <w:rPr>
          <w:sz w:val="24"/>
        </w:rPr>
        <w:t>marketinške</w:t>
      </w:r>
      <w:r>
        <w:rPr>
          <w:spacing w:val="-5"/>
          <w:sz w:val="24"/>
        </w:rPr>
        <w:t> </w:t>
      </w:r>
      <w:r>
        <w:rPr>
          <w:spacing w:val="-2"/>
          <w:sz w:val="24"/>
        </w:rPr>
        <w:t>aktivnosti.</w:t>
      </w:r>
    </w:p>
    <w:p>
      <w:pPr>
        <w:pStyle w:val="BodyText"/>
        <w:spacing w:before="72"/>
      </w:pPr>
    </w:p>
    <w:p>
      <w:pPr>
        <w:pStyle w:val="ListParagraph"/>
        <w:numPr>
          <w:ilvl w:val="4"/>
          <w:numId w:val="16"/>
        </w:numPr>
        <w:tabs>
          <w:tab w:pos="1570" w:val="left" w:leader="none"/>
        </w:tabs>
        <w:spacing w:line="240" w:lineRule="auto" w:before="1" w:after="0"/>
        <w:ind w:left="1570" w:right="0" w:hanging="358"/>
        <w:jc w:val="left"/>
        <w:rPr>
          <w:sz w:val="24"/>
        </w:rPr>
      </w:pPr>
      <w:r>
        <w:rPr>
          <w:sz w:val="24"/>
        </w:rPr>
        <w:t>LOKALNO</w:t>
      </w:r>
      <w:r>
        <w:rPr>
          <w:spacing w:val="-6"/>
          <w:sz w:val="24"/>
        </w:rPr>
        <w:t> </w:t>
      </w:r>
      <w:r>
        <w:rPr>
          <w:sz w:val="24"/>
        </w:rPr>
        <w:t>TURISTIČNO</w:t>
      </w:r>
      <w:r>
        <w:rPr>
          <w:spacing w:val="-5"/>
          <w:sz w:val="24"/>
        </w:rPr>
        <w:t> </w:t>
      </w:r>
      <w:r>
        <w:rPr>
          <w:spacing w:val="-2"/>
          <w:sz w:val="24"/>
        </w:rPr>
        <w:t>VODENJE</w:t>
      </w:r>
    </w:p>
    <w:p>
      <w:pPr>
        <w:pStyle w:val="BodyText"/>
        <w:spacing w:before="2"/>
      </w:pPr>
    </w:p>
    <w:p>
      <w:pPr>
        <w:pStyle w:val="BodyText"/>
        <w:spacing w:line="279" w:lineRule="exact"/>
        <w:ind w:left="852"/>
      </w:pPr>
      <w:r>
        <w:rPr/>
        <w:t>Zavod</w:t>
      </w:r>
      <w:r>
        <w:rPr>
          <w:spacing w:val="-9"/>
        </w:rPr>
        <w:t> </w:t>
      </w:r>
      <w:r>
        <w:rPr/>
        <w:t>izdaja</w:t>
      </w:r>
      <w:r>
        <w:rPr>
          <w:spacing w:val="-6"/>
        </w:rPr>
        <w:t> </w:t>
      </w:r>
      <w:r>
        <w:rPr/>
        <w:t>licence</w:t>
      </w:r>
      <w:r>
        <w:rPr>
          <w:spacing w:val="-5"/>
        </w:rPr>
        <w:t> </w:t>
      </w:r>
      <w:r>
        <w:rPr/>
        <w:t>lokalnim</w:t>
      </w:r>
      <w:r>
        <w:rPr>
          <w:spacing w:val="-7"/>
        </w:rPr>
        <w:t> </w:t>
      </w:r>
      <w:r>
        <w:rPr/>
        <w:t>turističnim</w:t>
      </w:r>
      <w:r>
        <w:rPr>
          <w:spacing w:val="-6"/>
        </w:rPr>
        <w:t> </w:t>
      </w:r>
      <w:r>
        <w:rPr/>
        <w:t>vodnikom</w:t>
      </w:r>
      <w:r>
        <w:rPr>
          <w:spacing w:val="-7"/>
        </w:rPr>
        <w:t> </w:t>
      </w:r>
      <w:r>
        <w:rPr/>
        <w:t>za</w:t>
      </w:r>
      <w:r>
        <w:rPr>
          <w:spacing w:val="-5"/>
        </w:rPr>
        <w:t> </w:t>
      </w:r>
      <w:r>
        <w:rPr/>
        <w:t>vodenje</w:t>
      </w:r>
      <w:r>
        <w:rPr>
          <w:spacing w:val="-6"/>
        </w:rPr>
        <w:t> </w:t>
      </w:r>
      <w:r>
        <w:rPr/>
        <w:t>v</w:t>
      </w:r>
      <w:r>
        <w:rPr>
          <w:spacing w:val="-6"/>
        </w:rPr>
        <w:t> </w:t>
      </w:r>
      <w:r>
        <w:rPr/>
        <w:t>Destinaciji</w:t>
      </w:r>
      <w:r>
        <w:rPr>
          <w:spacing w:val="4"/>
        </w:rPr>
        <w:t> </w:t>
      </w:r>
      <w:r>
        <w:rPr>
          <w:spacing w:val="-2"/>
        </w:rPr>
        <w:t>Jeruzalem</w:t>
      </w:r>
    </w:p>
    <w:p>
      <w:pPr>
        <w:pStyle w:val="BodyText"/>
        <w:spacing w:line="278" w:lineRule="exact"/>
        <w:ind w:left="852"/>
      </w:pPr>
      <w:r>
        <w:rPr/>
        <w:t>Slovenija</w:t>
      </w:r>
      <w:r>
        <w:rPr>
          <w:spacing w:val="-6"/>
        </w:rPr>
        <w:t> </w:t>
      </w:r>
      <w:r>
        <w:rPr/>
        <w:t>v</w:t>
      </w:r>
      <w:r>
        <w:rPr>
          <w:spacing w:val="-3"/>
        </w:rPr>
        <w:t> </w:t>
      </w:r>
      <w:r>
        <w:rPr/>
        <w:t>skladu</w:t>
      </w:r>
      <w:r>
        <w:rPr>
          <w:spacing w:val="-6"/>
        </w:rPr>
        <w:t> </w:t>
      </w:r>
      <w:r>
        <w:rPr/>
        <w:t>z</w:t>
      </w:r>
      <w:r>
        <w:rPr>
          <w:spacing w:val="-3"/>
        </w:rPr>
        <w:t> </w:t>
      </w:r>
      <w:r>
        <w:rPr/>
        <w:t>Odlokom</w:t>
      </w:r>
      <w:r>
        <w:rPr>
          <w:spacing w:val="-4"/>
        </w:rPr>
        <w:t> </w:t>
      </w:r>
      <w:r>
        <w:rPr/>
        <w:t>o</w:t>
      </w:r>
      <w:r>
        <w:rPr>
          <w:spacing w:val="-6"/>
        </w:rPr>
        <w:t> </w:t>
      </w:r>
      <w:r>
        <w:rPr/>
        <w:t>lokalnem</w:t>
      </w:r>
      <w:r>
        <w:rPr>
          <w:spacing w:val="-4"/>
        </w:rPr>
        <w:t> </w:t>
      </w:r>
      <w:r>
        <w:rPr/>
        <w:t>turističnem</w:t>
      </w:r>
      <w:r>
        <w:rPr>
          <w:spacing w:val="-4"/>
        </w:rPr>
        <w:t> </w:t>
      </w:r>
      <w:r>
        <w:rPr/>
        <w:t>vodenju</w:t>
      </w:r>
      <w:r>
        <w:rPr>
          <w:spacing w:val="-2"/>
        </w:rPr>
        <w:t> </w:t>
      </w:r>
      <w:r>
        <w:rPr/>
        <w:t>v</w:t>
      </w:r>
      <w:r>
        <w:rPr>
          <w:spacing w:val="-3"/>
        </w:rPr>
        <w:t> </w:t>
      </w:r>
      <w:r>
        <w:rPr/>
        <w:t>Občini</w:t>
      </w:r>
      <w:r>
        <w:rPr>
          <w:spacing w:val="-3"/>
        </w:rPr>
        <w:t> </w:t>
      </w:r>
      <w:r>
        <w:rPr>
          <w:spacing w:val="-2"/>
        </w:rPr>
        <w:t>Ormož.</w:t>
      </w:r>
    </w:p>
    <w:p>
      <w:pPr>
        <w:pStyle w:val="BodyText"/>
        <w:ind w:left="852" w:right="999"/>
      </w:pPr>
      <w:r>
        <w:rPr/>
        <w:t>Vodimo tudi register lokalnih turističnih vodnikov, v katerem je vpisanih 44 oseb, ki</w:t>
      </w:r>
      <w:r>
        <w:rPr>
          <w:spacing w:val="40"/>
        </w:rPr>
        <w:t> </w:t>
      </w:r>
      <w:r>
        <w:rPr/>
        <w:t>izpolnjujejo pogoje za lokalno turistično vodenje v Destinaciji Jeruzalem Slovenija.</w:t>
      </w:r>
    </w:p>
    <w:p>
      <w:pPr>
        <w:pStyle w:val="ListParagraph"/>
        <w:numPr>
          <w:ilvl w:val="4"/>
          <w:numId w:val="16"/>
        </w:numPr>
        <w:tabs>
          <w:tab w:pos="1571" w:val="left" w:leader="none"/>
        </w:tabs>
        <w:spacing w:line="240" w:lineRule="auto" w:before="254" w:after="0"/>
        <w:ind w:left="1571" w:right="0" w:hanging="359"/>
        <w:jc w:val="left"/>
        <w:rPr>
          <w:sz w:val="24"/>
        </w:rPr>
      </w:pPr>
      <w:r>
        <w:rPr>
          <w:sz w:val="24"/>
        </w:rPr>
        <w:t>TURISTIČNA</w:t>
      </w:r>
      <w:r>
        <w:rPr>
          <w:spacing w:val="-9"/>
          <w:sz w:val="24"/>
        </w:rPr>
        <w:t> </w:t>
      </w:r>
      <w:r>
        <w:rPr>
          <w:spacing w:val="-2"/>
          <w:sz w:val="24"/>
        </w:rPr>
        <w:t>AGENCIJA</w:t>
      </w:r>
    </w:p>
    <w:p>
      <w:pPr>
        <w:pStyle w:val="BodyText"/>
        <w:spacing w:before="1"/>
      </w:pPr>
    </w:p>
    <w:p>
      <w:pPr>
        <w:pStyle w:val="BodyText"/>
        <w:ind w:left="852" w:right="999"/>
      </w:pPr>
      <w:r>
        <w:rPr/>
        <w:t>V</w:t>
      </w:r>
      <w:r>
        <w:rPr>
          <w:spacing w:val="-4"/>
        </w:rPr>
        <w:t> </w:t>
      </w:r>
      <w:r>
        <w:rPr/>
        <w:t>Zavodu</w:t>
      </w:r>
      <w:r>
        <w:rPr>
          <w:spacing w:val="-4"/>
        </w:rPr>
        <w:t> </w:t>
      </w:r>
      <w:r>
        <w:rPr/>
        <w:t>imamo</w:t>
      </w:r>
      <w:r>
        <w:rPr>
          <w:spacing w:val="-3"/>
        </w:rPr>
        <w:t> </w:t>
      </w:r>
      <w:r>
        <w:rPr/>
        <w:t>od</w:t>
      </w:r>
      <w:r>
        <w:rPr>
          <w:spacing w:val="-4"/>
        </w:rPr>
        <w:t> </w:t>
      </w:r>
      <w:r>
        <w:rPr/>
        <w:t>oktobra</w:t>
      </w:r>
      <w:r>
        <w:rPr>
          <w:spacing w:val="-4"/>
        </w:rPr>
        <w:t> </w:t>
      </w:r>
      <w:r>
        <w:rPr/>
        <w:t>2020</w:t>
      </w:r>
      <w:r>
        <w:rPr>
          <w:spacing w:val="-6"/>
        </w:rPr>
        <w:t> </w:t>
      </w:r>
      <w:r>
        <w:rPr/>
        <w:t>dalje registrirano</w:t>
      </w:r>
      <w:r>
        <w:rPr>
          <w:spacing w:val="-4"/>
        </w:rPr>
        <w:t> </w:t>
      </w:r>
      <w:r>
        <w:rPr/>
        <w:t>turistično</w:t>
      </w:r>
      <w:r>
        <w:rPr>
          <w:spacing w:val="-4"/>
        </w:rPr>
        <w:t> </w:t>
      </w:r>
      <w:r>
        <w:rPr/>
        <w:t>agencijo</w:t>
      </w:r>
      <w:r>
        <w:rPr>
          <w:spacing w:val="-3"/>
        </w:rPr>
        <w:t> </w:t>
      </w:r>
      <w:r>
        <w:rPr/>
        <w:t>in</w:t>
      </w:r>
      <w:r>
        <w:rPr>
          <w:spacing w:val="-4"/>
        </w:rPr>
        <w:t> </w:t>
      </w:r>
      <w:r>
        <w:rPr/>
        <w:t>vodja agencije, direktor Andrej Vršič, je nosilec obeh licenc:</w:t>
      </w:r>
    </w:p>
    <w:p>
      <w:pPr>
        <w:pStyle w:val="ListParagraph"/>
        <w:numPr>
          <w:ilvl w:val="0"/>
          <w:numId w:val="18"/>
        </w:numPr>
        <w:tabs>
          <w:tab w:pos="1572" w:val="left" w:leader="none"/>
        </w:tabs>
        <w:spacing w:line="278" w:lineRule="exact" w:before="0" w:after="0"/>
        <w:ind w:left="1572" w:right="0" w:hanging="360"/>
        <w:jc w:val="left"/>
        <w:rPr>
          <w:sz w:val="24"/>
        </w:rPr>
      </w:pPr>
      <w:r>
        <w:rPr>
          <w:sz w:val="24"/>
        </w:rPr>
        <w:t>za</w:t>
      </w:r>
      <w:r>
        <w:rPr>
          <w:spacing w:val="-7"/>
          <w:sz w:val="24"/>
        </w:rPr>
        <w:t> </w:t>
      </w:r>
      <w:r>
        <w:rPr>
          <w:sz w:val="24"/>
        </w:rPr>
        <w:t>dejavnost</w:t>
      </w:r>
      <w:r>
        <w:rPr>
          <w:spacing w:val="-7"/>
          <w:sz w:val="24"/>
        </w:rPr>
        <w:t> </w:t>
      </w:r>
      <w:r>
        <w:rPr>
          <w:sz w:val="24"/>
        </w:rPr>
        <w:t>organiziranja</w:t>
      </w:r>
      <w:r>
        <w:rPr>
          <w:spacing w:val="-6"/>
          <w:sz w:val="24"/>
        </w:rPr>
        <w:t> </w:t>
      </w:r>
      <w:r>
        <w:rPr>
          <w:sz w:val="24"/>
        </w:rPr>
        <w:t>turističnih</w:t>
      </w:r>
      <w:r>
        <w:rPr>
          <w:spacing w:val="-7"/>
          <w:sz w:val="24"/>
        </w:rPr>
        <w:t> </w:t>
      </w:r>
      <w:r>
        <w:rPr>
          <w:sz w:val="24"/>
        </w:rPr>
        <w:t>aranžmajev</w:t>
      </w:r>
      <w:r>
        <w:rPr>
          <w:spacing w:val="-9"/>
          <w:sz w:val="24"/>
        </w:rPr>
        <w:t> </w:t>
      </w:r>
      <w:r>
        <w:rPr>
          <w:spacing w:val="-5"/>
          <w:sz w:val="24"/>
        </w:rPr>
        <w:t>in</w:t>
      </w:r>
    </w:p>
    <w:p>
      <w:pPr>
        <w:pStyle w:val="ListParagraph"/>
        <w:numPr>
          <w:ilvl w:val="0"/>
          <w:numId w:val="18"/>
        </w:numPr>
        <w:tabs>
          <w:tab w:pos="1572" w:val="left" w:leader="none"/>
        </w:tabs>
        <w:spacing w:line="278" w:lineRule="exact" w:before="0" w:after="0"/>
        <w:ind w:left="1572" w:right="0" w:hanging="360"/>
        <w:jc w:val="left"/>
        <w:rPr>
          <w:sz w:val="24"/>
        </w:rPr>
      </w:pPr>
      <w:r>
        <w:rPr>
          <w:sz w:val="24"/>
        </w:rPr>
        <w:t>za</w:t>
      </w:r>
      <w:r>
        <w:rPr>
          <w:spacing w:val="-5"/>
          <w:sz w:val="24"/>
        </w:rPr>
        <w:t> </w:t>
      </w:r>
      <w:r>
        <w:rPr>
          <w:sz w:val="24"/>
        </w:rPr>
        <w:t>dejavnost</w:t>
      </w:r>
      <w:r>
        <w:rPr>
          <w:spacing w:val="-4"/>
          <w:sz w:val="24"/>
        </w:rPr>
        <w:t> </w:t>
      </w:r>
      <w:r>
        <w:rPr>
          <w:sz w:val="24"/>
        </w:rPr>
        <w:t>prodaje</w:t>
      </w:r>
      <w:r>
        <w:rPr>
          <w:spacing w:val="-4"/>
          <w:sz w:val="24"/>
        </w:rPr>
        <w:t> </w:t>
      </w:r>
      <w:r>
        <w:rPr>
          <w:sz w:val="24"/>
        </w:rPr>
        <w:t>turističnih</w:t>
      </w:r>
      <w:r>
        <w:rPr>
          <w:spacing w:val="-4"/>
          <w:sz w:val="24"/>
        </w:rPr>
        <w:t> </w:t>
      </w:r>
      <w:r>
        <w:rPr>
          <w:spacing w:val="-2"/>
          <w:sz w:val="24"/>
        </w:rPr>
        <w:t>aranžmajev.</w:t>
      </w:r>
    </w:p>
    <w:p>
      <w:pPr>
        <w:pStyle w:val="BodyText"/>
        <w:ind w:left="852" w:right="999"/>
      </w:pPr>
      <w:r>
        <w:rPr/>
        <w:t>V</w:t>
      </w:r>
      <w:r>
        <w:rPr>
          <w:spacing w:val="-3"/>
        </w:rPr>
        <w:t> </w:t>
      </w:r>
      <w:r>
        <w:rPr/>
        <w:t>letu</w:t>
      </w:r>
      <w:r>
        <w:rPr>
          <w:spacing w:val="-2"/>
        </w:rPr>
        <w:t> </w:t>
      </w:r>
      <w:r>
        <w:rPr/>
        <w:t>2023</w:t>
      </w:r>
      <w:r>
        <w:rPr>
          <w:spacing w:val="-5"/>
        </w:rPr>
        <w:t> </w:t>
      </w:r>
      <w:r>
        <w:rPr/>
        <w:t>smo</w:t>
      </w:r>
      <w:r>
        <w:rPr>
          <w:spacing w:val="-3"/>
        </w:rPr>
        <w:t> </w:t>
      </w:r>
      <w:r>
        <w:rPr/>
        <w:t>imeli</w:t>
      </w:r>
      <w:r>
        <w:rPr>
          <w:spacing w:val="-4"/>
        </w:rPr>
        <w:t> </w:t>
      </w:r>
      <w:r>
        <w:rPr/>
        <w:t>29</w:t>
      </w:r>
      <w:r>
        <w:rPr>
          <w:spacing w:val="-4"/>
        </w:rPr>
        <w:t> </w:t>
      </w:r>
      <w:r>
        <w:rPr/>
        <w:t>skupin,</w:t>
      </w:r>
      <w:r>
        <w:rPr>
          <w:spacing w:val="-4"/>
        </w:rPr>
        <w:t> </w:t>
      </w:r>
      <w:r>
        <w:rPr/>
        <w:t>ki</w:t>
      </w:r>
      <w:r>
        <w:rPr>
          <w:spacing w:val="-3"/>
        </w:rPr>
        <w:t> </w:t>
      </w:r>
      <w:r>
        <w:rPr/>
        <w:t>so</w:t>
      </w:r>
      <w:r>
        <w:rPr>
          <w:spacing w:val="-3"/>
        </w:rPr>
        <w:t> </w:t>
      </w:r>
      <w:r>
        <w:rPr/>
        <w:t>rezervirali</w:t>
      </w:r>
      <w:r>
        <w:rPr>
          <w:spacing w:val="-3"/>
        </w:rPr>
        <w:t> </w:t>
      </w:r>
      <w:r>
        <w:rPr/>
        <w:t>turistični</w:t>
      </w:r>
      <w:r>
        <w:rPr>
          <w:spacing w:val="-3"/>
        </w:rPr>
        <w:t> </w:t>
      </w:r>
      <w:r>
        <w:rPr/>
        <w:t>program</w:t>
      </w:r>
      <w:r>
        <w:rPr>
          <w:spacing w:val="-1"/>
        </w:rPr>
        <w:t> </w:t>
      </w:r>
      <w:r>
        <w:rPr/>
        <w:t>preko</w:t>
      </w:r>
      <w:r>
        <w:rPr>
          <w:spacing w:val="-3"/>
        </w:rPr>
        <w:t> </w:t>
      </w:r>
      <w:r>
        <w:rPr/>
        <w:t>Zavoda. Podajam statistiko vodenih oseb v DJS:</w:t>
      </w:r>
    </w:p>
    <w:p>
      <w:pPr>
        <w:pStyle w:val="Heading4"/>
      </w:pPr>
      <w:r>
        <w:rPr/>
        <w:t>VODENE</w:t>
      </w:r>
      <w:r>
        <w:rPr>
          <w:spacing w:val="-4"/>
        </w:rPr>
        <w:t> </w:t>
      </w:r>
      <w:r>
        <w:rPr/>
        <w:t>OSEBE</w:t>
      </w:r>
      <w:r>
        <w:rPr>
          <w:spacing w:val="-4"/>
        </w:rPr>
        <w:t> </w:t>
      </w:r>
      <w:r>
        <w:rPr/>
        <w:t>V</w:t>
      </w:r>
      <w:r>
        <w:rPr>
          <w:spacing w:val="-4"/>
        </w:rPr>
        <w:t> </w:t>
      </w:r>
      <w:r>
        <w:rPr/>
        <w:t>SKLOPU</w:t>
      </w:r>
      <w:r>
        <w:rPr>
          <w:spacing w:val="-3"/>
        </w:rPr>
        <w:t> </w:t>
      </w:r>
      <w:r>
        <w:rPr/>
        <w:t>TURISTIČNIH</w:t>
      </w:r>
      <w:r>
        <w:rPr>
          <w:spacing w:val="-3"/>
        </w:rPr>
        <w:t> </w:t>
      </w:r>
      <w:r>
        <w:rPr>
          <w:spacing w:val="-2"/>
        </w:rPr>
        <w:t>PROGRAMOV:</w:t>
      </w: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5"/>
        <w:gridCol w:w="1772"/>
        <w:gridCol w:w="1561"/>
        <w:gridCol w:w="1417"/>
        <w:gridCol w:w="1845"/>
      </w:tblGrid>
      <w:tr>
        <w:trPr>
          <w:trHeight w:val="280" w:hRule="atLeast"/>
        </w:trPr>
        <w:tc>
          <w:tcPr>
            <w:tcW w:w="2335" w:type="dxa"/>
          </w:tcPr>
          <w:p>
            <w:pPr>
              <w:pStyle w:val="TableParagraph"/>
              <w:spacing w:line="258" w:lineRule="exact" w:before="2"/>
              <w:ind w:left="107"/>
              <w:rPr>
                <w:b/>
                <w:sz w:val="24"/>
              </w:rPr>
            </w:pPr>
            <w:r>
              <w:rPr>
                <w:b/>
                <w:spacing w:val="-4"/>
                <w:sz w:val="24"/>
              </w:rPr>
              <w:t>LETO</w:t>
            </w:r>
          </w:p>
        </w:tc>
        <w:tc>
          <w:tcPr>
            <w:tcW w:w="1772" w:type="dxa"/>
          </w:tcPr>
          <w:p>
            <w:pPr>
              <w:pStyle w:val="TableParagraph"/>
              <w:spacing w:line="258" w:lineRule="exact" w:before="2"/>
              <w:ind w:left="107"/>
              <w:rPr>
                <w:b/>
                <w:sz w:val="24"/>
              </w:rPr>
            </w:pPr>
            <w:r>
              <w:rPr>
                <w:b/>
                <w:spacing w:val="-2"/>
                <w:sz w:val="24"/>
              </w:rPr>
              <w:t>DOMAČI</w:t>
            </w:r>
          </w:p>
        </w:tc>
        <w:tc>
          <w:tcPr>
            <w:tcW w:w="1561" w:type="dxa"/>
          </w:tcPr>
          <w:p>
            <w:pPr>
              <w:pStyle w:val="TableParagraph"/>
              <w:spacing w:line="258" w:lineRule="exact" w:before="2"/>
              <w:ind w:left="107"/>
              <w:rPr>
                <w:b/>
                <w:sz w:val="24"/>
              </w:rPr>
            </w:pPr>
            <w:r>
              <w:rPr>
                <w:b/>
                <w:spacing w:val="-4"/>
                <w:sz w:val="24"/>
              </w:rPr>
              <w:t>TUJI</w:t>
            </w:r>
          </w:p>
        </w:tc>
        <w:tc>
          <w:tcPr>
            <w:tcW w:w="1417" w:type="dxa"/>
          </w:tcPr>
          <w:p>
            <w:pPr>
              <w:pStyle w:val="TableParagraph"/>
              <w:spacing w:line="258" w:lineRule="exact" w:before="2"/>
              <w:ind w:left="107"/>
              <w:rPr>
                <w:b/>
                <w:sz w:val="24"/>
              </w:rPr>
            </w:pPr>
            <w:r>
              <w:rPr>
                <w:b/>
                <w:spacing w:val="-2"/>
                <w:sz w:val="24"/>
              </w:rPr>
              <w:t>SKUPAJ</w:t>
            </w:r>
          </w:p>
        </w:tc>
        <w:tc>
          <w:tcPr>
            <w:tcW w:w="1845" w:type="dxa"/>
          </w:tcPr>
          <w:p>
            <w:pPr>
              <w:pStyle w:val="TableParagraph"/>
              <w:spacing w:line="258" w:lineRule="exact" w:before="2"/>
              <w:ind w:left="106"/>
              <w:rPr>
                <w:b/>
                <w:sz w:val="24"/>
              </w:rPr>
            </w:pPr>
            <w:r>
              <w:rPr>
                <w:b/>
                <w:sz w:val="24"/>
              </w:rPr>
              <w:t>število</w:t>
            </w:r>
            <w:r>
              <w:rPr>
                <w:b/>
                <w:spacing w:val="-2"/>
                <w:sz w:val="24"/>
              </w:rPr>
              <w:t> vodenj</w:t>
            </w:r>
          </w:p>
        </w:tc>
      </w:tr>
      <w:tr>
        <w:trPr>
          <w:trHeight w:val="278" w:hRule="atLeast"/>
        </w:trPr>
        <w:tc>
          <w:tcPr>
            <w:tcW w:w="2335" w:type="dxa"/>
          </w:tcPr>
          <w:p>
            <w:pPr>
              <w:pStyle w:val="TableParagraph"/>
              <w:spacing w:line="258" w:lineRule="exact"/>
              <w:ind w:left="107"/>
              <w:rPr>
                <w:sz w:val="24"/>
              </w:rPr>
            </w:pPr>
            <w:r>
              <w:rPr>
                <w:spacing w:val="-4"/>
                <w:sz w:val="24"/>
              </w:rPr>
              <w:t>2020</w:t>
            </w:r>
          </w:p>
        </w:tc>
        <w:tc>
          <w:tcPr>
            <w:tcW w:w="1772" w:type="dxa"/>
          </w:tcPr>
          <w:p>
            <w:pPr>
              <w:pStyle w:val="TableParagraph"/>
              <w:spacing w:line="258" w:lineRule="exact"/>
              <w:ind w:left="107"/>
              <w:rPr>
                <w:sz w:val="24"/>
              </w:rPr>
            </w:pPr>
            <w:r>
              <w:rPr>
                <w:spacing w:val="-5"/>
                <w:sz w:val="24"/>
              </w:rPr>
              <w:t>39</w:t>
            </w:r>
          </w:p>
        </w:tc>
        <w:tc>
          <w:tcPr>
            <w:tcW w:w="1561" w:type="dxa"/>
          </w:tcPr>
          <w:p>
            <w:pPr>
              <w:pStyle w:val="TableParagraph"/>
              <w:spacing w:line="258" w:lineRule="exact"/>
              <w:ind w:left="107"/>
              <w:rPr>
                <w:sz w:val="24"/>
              </w:rPr>
            </w:pPr>
            <w:r>
              <w:rPr>
                <w:spacing w:val="-5"/>
                <w:sz w:val="24"/>
              </w:rPr>
              <w:t>27</w:t>
            </w:r>
          </w:p>
        </w:tc>
        <w:tc>
          <w:tcPr>
            <w:tcW w:w="1417" w:type="dxa"/>
          </w:tcPr>
          <w:p>
            <w:pPr>
              <w:pStyle w:val="TableParagraph"/>
              <w:spacing w:line="258" w:lineRule="exact"/>
              <w:ind w:left="107"/>
              <w:rPr>
                <w:b/>
                <w:sz w:val="24"/>
              </w:rPr>
            </w:pPr>
            <w:r>
              <w:rPr>
                <w:b/>
                <w:spacing w:val="-5"/>
                <w:sz w:val="24"/>
              </w:rPr>
              <w:t>66</w:t>
            </w:r>
          </w:p>
        </w:tc>
        <w:tc>
          <w:tcPr>
            <w:tcW w:w="1845" w:type="dxa"/>
          </w:tcPr>
          <w:p>
            <w:pPr>
              <w:pStyle w:val="TableParagraph"/>
              <w:spacing w:line="258" w:lineRule="exact"/>
              <w:ind w:left="106"/>
              <w:rPr>
                <w:b/>
                <w:sz w:val="24"/>
              </w:rPr>
            </w:pPr>
            <w:r>
              <w:rPr>
                <w:b/>
                <w:spacing w:val="-10"/>
                <w:sz w:val="24"/>
              </w:rPr>
              <w:t>2</w:t>
            </w:r>
          </w:p>
        </w:tc>
      </w:tr>
      <w:tr>
        <w:trPr>
          <w:trHeight w:val="277" w:hRule="atLeast"/>
        </w:trPr>
        <w:tc>
          <w:tcPr>
            <w:tcW w:w="2335" w:type="dxa"/>
          </w:tcPr>
          <w:p>
            <w:pPr>
              <w:pStyle w:val="TableParagraph"/>
              <w:spacing w:line="258" w:lineRule="exact"/>
              <w:ind w:left="107"/>
              <w:rPr>
                <w:sz w:val="24"/>
              </w:rPr>
            </w:pPr>
            <w:r>
              <w:rPr>
                <w:spacing w:val="-4"/>
                <w:sz w:val="24"/>
              </w:rPr>
              <w:t>2021</w:t>
            </w:r>
          </w:p>
        </w:tc>
        <w:tc>
          <w:tcPr>
            <w:tcW w:w="1772" w:type="dxa"/>
          </w:tcPr>
          <w:p>
            <w:pPr>
              <w:pStyle w:val="TableParagraph"/>
              <w:spacing w:line="258" w:lineRule="exact"/>
              <w:ind w:left="107"/>
              <w:rPr>
                <w:sz w:val="24"/>
              </w:rPr>
            </w:pPr>
            <w:r>
              <w:rPr>
                <w:spacing w:val="-5"/>
                <w:sz w:val="24"/>
              </w:rPr>
              <w:t>301</w:t>
            </w:r>
          </w:p>
        </w:tc>
        <w:tc>
          <w:tcPr>
            <w:tcW w:w="1561" w:type="dxa"/>
          </w:tcPr>
          <w:p>
            <w:pPr>
              <w:pStyle w:val="TableParagraph"/>
              <w:spacing w:line="258" w:lineRule="exact"/>
              <w:ind w:left="107"/>
              <w:rPr>
                <w:sz w:val="24"/>
              </w:rPr>
            </w:pPr>
            <w:r>
              <w:rPr>
                <w:spacing w:val="-5"/>
                <w:sz w:val="24"/>
              </w:rPr>
              <w:t>70</w:t>
            </w:r>
          </w:p>
        </w:tc>
        <w:tc>
          <w:tcPr>
            <w:tcW w:w="1417" w:type="dxa"/>
          </w:tcPr>
          <w:p>
            <w:pPr>
              <w:pStyle w:val="TableParagraph"/>
              <w:spacing w:line="258" w:lineRule="exact"/>
              <w:ind w:left="107"/>
              <w:rPr>
                <w:b/>
                <w:sz w:val="24"/>
              </w:rPr>
            </w:pPr>
            <w:r>
              <w:rPr>
                <w:b/>
                <w:spacing w:val="-5"/>
                <w:sz w:val="24"/>
              </w:rPr>
              <w:t>371</w:t>
            </w:r>
          </w:p>
        </w:tc>
        <w:tc>
          <w:tcPr>
            <w:tcW w:w="1845" w:type="dxa"/>
          </w:tcPr>
          <w:p>
            <w:pPr>
              <w:pStyle w:val="TableParagraph"/>
              <w:spacing w:line="258" w:lineRule="exact"/>
              <w:ind w:left="106"/>
              <w:rPr>
                <w:b/>
                <w:sz w:val="24"/>
              </w:rPr>
            </w:pPr>
            <w:r>
              <w:rPr>
                <w:b/>
                <w:spacing w:val="-5"/>
                <w:sz w:val="24"/>
              </w:rPr>
              <w:t>13</w:t>
            </w:r>
          </w:p>
        </w:tc>
      </w:tr>
      <w:tr>
        <w:trPr>
          <w:trHeight w:val="280" w:hRule="atLeast"/>
        </w:trPr>
        <w:tc>
          <w:tcPr>
            <w:tcW w:w="2335" w:type="dxa"/>
          </w:tcPr>
          <w:p>
            <w:pPr>
              <w:pStyle w:val="TableParagraph"/>
              <w:spacing w:line="258" w:lineRule="exact" w:before="2"/>
              <w:ind w:left="107"/>
              <w:rPr>
                <w:sz w:val="24"/>
              </w:rPr>
            </w:pPr>
            <w:r>
              <w:rPr>
                <w:spacing w:val="-4"/>
                <w:sz w:val="24"/>
              </w:rPr>
              <w:t>2022</w:t>
            </w:r>
          </w:p>
        </w:tc>
        <w:tc>
          <w:tcPr>
            <w:tcW w:w="1772" w:type="dxa"/>
          </w:tcPr>
          <w:p>
            <w:pPr>
              <w:pStyle w:val="TableParagraph"/>
              <w:spacing w:line="258" w:lineRule="exact" w:before="2"/>
              <w:ind w:left="107"/>
              <w:rPr>
                <w:sz w:val="24"/>
              </w:rPr>
            </w:pPr>
            <w:r>
              <w:rPr>
                <w:spacing w:val="-4"/>
                <w:sz w:val="24"/>
              </w:rPr>
              <w:t>1442</w:t>
            </w:r>
          </w:p>
        </w:tc>
        <w:tc>
          <w:tcPr>
            <w:tcW w:w="1561" w:type="dxa"/>
          </w:tcPr>
          <w:p>
            <w:pPr>
              <w:pStyle w:val="TableParagraph"/>
              <w:spacing w:line="258" w:lineRule="exact" w:before="2"/>
              <w:ind w:left="107"/>
              <w:rPr>
                <w:sz w:val="24"/>
              </w:rPr>
            </w:pPr>
            <w:r>
              <w:rPr>
                <w:spacing w:val="-5"/>
                <w:sz w:val="24"/>
              </w:rPr>
              <w:t>113</w:t>
            </w:r>
          </w:p>
        </w:tc>
        <w:tc>
          <w:tcPr>
            <w:tcW w:w="1417" w:type="dxa"/>
          </w:tcPr>
          <w:p>
            <w:pPr>
              <w:pStyle w:val="TableParagraph"/>
              <w:spacing w:line="258" w:lineRule="exact" w:before="2"/>
              <w:ind w:left="107"/>
              <w:rPr>
                <w:b/>
                <w:sz w:val="24"/>
              </w:rPr>
            </w:pPr>
            <w:r>
              <w:rPr>
                <w:b/>
                <w:spacing w:val="-4"/>
                <w:sz w:val="24"/>
              </w:rPr>
              <w:t>1555</w:t>
            </w:r>
          </w:p>
        </w:tc>
        <w:tc>
          <w:tcPr>
            <w:tcW w:w="1845" w:type="dxa"/>
          </w:tcPr>
          <w:p>
            <w:pPr>
              <w:pStyle w:val="TableParagraph"/>
              <w:spacing w:line="258" w:lineRule="exact" w:before="2"/>
              <w:ind w:left="106"/>
              <w:rPr>
                <w:b/>
                <w:sz w:val="24"/>
              </w:rPr>
            </w:pPr>
            <w:r>
              <w:rPr>
                <w:b/>
                <w:spacing w:val="-5"/>
                <w:sz w:val="24"/>
              </w:rPr>
              <w:t>44</w:t>
            </w:r>
          </w:p>
        </w:tc>
      </w:tr>
      <w:tr>
        <w:trPr>
          <w:trHeight w:val="277" w:hRule="atLeast"/>
        </w:trPr>
        <w:tc>
          <w:tcPr>
            <w:tcW w:w="2335" w:type="dxa"/>
          </w:tcPr>
          <w:p>
            <w:pPr>
              <w:pStyle w:val="TableParagraph"/>
              <w:spacing w:line="258" w:lineRule="exact"/>
              <w:ind w:left="107"/>
              <w:rPr>
                <w:sz w:val="24"/>
              </w:rPr>
            </w:pPr>
            <w:r>
              <w:rPr>
                <w:spacing w:val="-4"/>
                <w:sz w:val="24"/>
              </w:rPr>
              <w:t>2023</w:t>
            </w:r>
          </w:p>
        </w:tc>
        <w:tc>
          <w:tcPr>
            <w:tcW w:w="1772" w:type="dxa"/>
          </w:tcPr>
          <w:p>
            <w:pPr>
              <w:pStyle w:val="TableParagraph"/>
              <w:spacing w:line="258" w:lineRule="exact"/>
              <w:ind w:left="107"/>
              <w:rPr>
                <w:sz w:val="24"/>
              </w:rPr>
            </w:pPr>
            <w:r>
              <w:rPr>
                <w:spacing w:val="-5"/>
                <w:sz w:val="24"/>
              </w:rPr>
              <w:t>847</w:t>
            </w:r>
          </w:p>
        </w:tc>
        <w:tc>
          <w:tcPr>
            <w:tcW w:w="1561" w:type="dxa"/>
          </w:tcPr>
          <w:p>
            <w:pPr>
              <w:pStyle w:val="TableParagraph"/>
              <w:spacing w:line="258" w:lineRule="exact"/>
              <w:ind w:left="107"/>
              <w:rPr>
                <w:sz w:val="24"/>
              </w:rPr>
            </w:pPr>
            <w:r>
              <w:rPr>
                <w:spacing w:val="-5"/>
                <w:sz w:val="24"/>
              </w:rPr>
              <w:t>204</w:t>
            </w:r>
          </w:p>
        </w:tc>
        <w:tc>
          <w:tcPr>
            <w:tcW w:w="1417" w:type="dxa"/>
          </w:tcPr>
          <w:p>
            <w:pPr>
              <w:pStyle w:val="TableParagraph"/>
              <w:spacing w:line="258" w:lineRule="exact"/>
              <w:ind w:left="107"/>
              <w:rPr>
                <w:b/>
                <w:sz w:val="24"/>
              </w:rPr>
            </w:pPr>
            <w:r>
              <w:rPr>
                <w:b/>
                <w:spacing w:val="-4"/>
                <w:sz w:val="24"/>
              </w:rPr>
              <w:t>1051</w:t>
            </w:r>
          </w:p>
        </w:tc>
        <w:tc>
          <w:tcPr>
            <w:tcW w:w="1845" w:type="dxa"/>
          </w:tcPr>
          <w:p>
            <w:pPr>
              <w:pStyle w:val="TableParagraph"/>
              <w:spacing w:line="258" w:lineRule="exact"/>
              <w:ind w:left="106"/>
              <w:rPr>
                <w:b/>
                <w:sz w:val="24"/>
              </w:rPr>
            </w:pPr>
            <w:r>
              <w:rPr>
                <w:b/>
                <w:spacing w:val="-5"/>
                <w:sz w:val="24"/>
              </w:rPr>
              <w:t>29</w:t>
            </w:r>
          </w:p>
        </w:tc>
      </w:tr>
    </w:tbl>
    <w:p>
      <w:pPr>
        <w:spacing w:before="122"/>
        <w:ind w:left="852" w:right="0" w:firstLine="0"/>
        <w:jc w:val="left"/>
        <w:rPr>
          <w:i/>
          <w:sz w:val="22"/>
        </w:rPr>
      </w:pPr>
      <w:bookmarkStart w:name="_bookmark70" w:id="71"/>
      <w:bookmarkEnd w:id="71"/>
      <w:r>
        <w:rPr/>
      </w:r>
      <w:r>
        <w:rPr>
          <w:i/>
          <w:color w:val="44536A"/>
          <w:sz w:val="22"/>
        </w:rPr>
        <w:t>Tabela</w:t>
      </w:r>
      <w:r>
        <w:rPr>
          <w:i/>
          <w:color w:val="44536A"/>
          <w:spacing w:val="-4"/>
          <w:sz w:val="22"/>
        </w:rPr>
        <w:t> </w:t>
      </w:r>
      <w:r>
        <w:rPr>
          <w:i/>
          <w:color w:val="44536A"/>
          <w:sz w:val="22"/>
        </w:rPr>
        <w:t>28:</w:t>
      </w:r>
      <w:r>
        <w:rPr>
          <w:i/>
          <w:color w:val="44536A"/>
          <w:spacing w:val="-3"/>
          <w:sz w:val="22"/>
        </w:rPr>
        <w:t> </w:t>
      </w:r>
      <w:r>
        <w:rPr>
          <w:i/>
          <w:color w:val="44536A"/>
          <w:sz w:val="22"/>
        </w:rPr>
        <w:t>Vodene</w:t>
      </w:r>
      <w:r>
        <w:rPr>
          <w:i/>
          <w:color w:val="44536A"/>
          <w:spacing w:val="-5"/>
          <w:sz w:val="22"/>
        </w:rPr>
        <w:t> </w:t>
      </w:r>
      <w:r>
        <w:rPr>
          <w:i/>
          <w:color w:val="44536A"/>
          <w:sz w:val="22"/>
        </w:rPr>
        <w:t>osebe</w:t>
      </w:r>
      <w:r>
        <w:rPr>
          <w:i/>
          <w:color w:val="44536A"/>
          <w:spacing w:val="-4"/>
          <w:sz w:val="22"/>
        </w:rPr>
        <w:t> </w:t>
      </w:r>
      <w:r>
        <w:rPr>
          <w:i/>
          <w:color w:val="44536A"/>
          <w:sz w:val="22"/>
        </w:rPr>
        <w:t>v</w:t>
      </w:r>
      <w:r>
        <w:rPr>
          <w:i/>
          <w:color w:val="44536A"/>
          <w:spacing w:val="-4"/>
          <w:sz w:val="22"/>
        </w:rPr>
        <w:t> </w:t>
      </w:r>
      <w:r>
        <w:rPr>
          <w:i/>
          <w:color w:val="44536A"/>
          <w:sz w:val="22"/>
        </w:rPr>
        <w:t>sklopu</w:t>
      </w:r>
      <w:r>
        <w:rPr>
          <w:i/>
          <w:color w:val="44536A"/>
          <w:spacing w:val="-7"/>
          <w:sz w:val="22"/>
        </w:rPr>
        <w:t> </w:t>
      </w:r>
      <w:r>
        <w:rPr>
          <w:i/>
          <w:color w:val="44536A"/>
          <w:sz w:val="22"/>
        </w:rPr>
        <w:t>turističnih</w:t>
      </w:r>
      <w:r>
        <w:rPr>
          <w:i/>
          <w:color w:val="44536A"/>
          <w:spacing w:val="-3"/>
          <w:sz w:val="22"/>
        </w:rPr>
        <w:t> </w:t>
      </w:r>
      <w:r>
        <w:rPr>
          <w:i/>
          <w:color w:val="44536A"/>
          <w:spacing w:val="-2"/>
          <w:sz w:val="22"/>
        </w:rPr>
        <w:t>programov</w:t>
      </w:r>
    </w:p>
    <w:p>
      <w:pPr>
        <w:spacing w:after="0"/>
        <w:jc w:val="left"/>
        <w:rPr>
          <w:i/>
          <w:sz w:val="22"/>
        </w:rPr>
        <w:sectPr>
          <w:pgSz w:w="11910" w:h="16840"/>
          <w:pgMar w:header="424" w:footer="850" w:top="3860" w:bottom="1040" w:left="566" w:right="141"/>
        </w:sectPr>
      </w:pPr>
    </w:p>
    <w:p>
      <w:pPr>
        <w:pStyle w:val="BodyText"/>
        <w:spacing w:before="204"/>
        <w:ind w:left="1140"/>
      </w:pPr>
      <w:r>
        <w:rPr/>
        <w:t>č)</w:t>
      </w:r>
      <w:r>
        <w:rPr>
          <w:spacing w:val="-1"/>
        </w:rPr>
        <w:t> </w:t>
      </w:r>
      <w:r>
        <w:rPr/>
        <w:t>SEJMI</w:t>
      </w:r>
      <w:r>
        <w:rPr>
          <w:spacing w:val="-1"/>
        </w:rPr>
        <w:t> </w:t>
      </w:r>
      <w:r>
        <w:rPr/>
        <w:t>IN</w:t>
      </w:r>
      <w:r>
        <w:rPr>
          <w:spacing w:val="-1"/>
        </w:rPr>
        <w:t> </w:t>
      </w:r>
      <w:r>
        <w:rPr>
          <w:spacing w:val="-4"/>
        </w:rPr>
        <w:t>BORZE</w:t>
      </w:r>
    </w:p>
    <w:p>
      <w:pPr>
        <w:pStyle w:val="BodyText"/>
        <w:spacing w:line="280" w:lineRule="auto" w:before="230"/>
        <w:ind w:left="852" w:right="999"/>
      </w:pPr>
      <w:r>
        <w:rPr/>
        <w:t>Promocija Destinacije Jeruzalem Slovenija na turističnih sejmih je bila povečana, ker ni</w:t>
      </w:r>
      <w:r>
        <w:rPr>
          <w:spacing w:val="-5"/>
        </w:rPr>
        <w:t> </w:t>
      </w:r>
      <w:r>
        <w:rPr/>
        <w:t>bilo</w:t>
      </w:r>
      <w:r>
        <w:rPr>
          <w:spacing w:val="-2"/>
        </w:rPr>
        <w:t> </w:t>
      </w:r>
      <w:r>
        <w:rPr/>
        <w:t>več</w:t>
      </w:r>
      <w:r>
        <w:rPr>
          <w:spacing w:val="-5"/>
        </w:rPr>
        <w:t> </w:t>
      </w:r>
      <w:r>
        <w:rPr/>
        <w:t>covida. Prisotni</w:t>
      </w:r>
      <w:r>
        <w:rPr>
          <w:spacing w:val="-3"/>
        </w:rPr>
        <w:t> </w:t>
      </w:r>
      <w:r>
        <w:rPr/>
        <w:t>smo</w:t>
      </w:r>
      <w:r>
        <w:rPr>
          <w:spacing w:val="-2"/>
        </w:rPr>
        <w:t> </w:t>
      </w:r>
      <w:r>
        <w:rPr/>
        <w:t>bili</w:t>
      </w:r>
      <w:r>
        <w:rPr>
          <w:spacing w:val="-3"/>
        </w:rPr>
        <w:t> </w:t>
      </w:r>
      <w:r>
        <w:rPr/>
        <w:t>na</w:t>
      </w:r>
      <w:r>
        <w:rPr>
          <w:spacing w:val="-2"/>
        </w:rPr>
        <w:t> </w:t>
      </w:r>
      <w:r>
        <w:rPr/>
        <w:t>naslednjih</w:t>
      </w:r>
      <w:r>
        <w:rPr>
          <w:spacing w:val="-3"/>
        </w:rPr>
        <w:t> </w:t>
      </w:r>
      <w:r>
        <w:rPr/>
        <w:t>sejmih</w:t>
      </w:r>
      <w:r>
        <w:rPr>
          <w:spacing w:val="-3"/>
        </w:rPr>
        <w:t> </w:t>
      </w:r>
      <w:r>
        <w:rPr/>
        <w:t>in</w:t>
      </w:r>
      <w:r>
        <w:rPr>
          <w:spacing w:val="-2"/>
        </w:rPr>
        <w:t> </w:t>
      </w:r>
      <w:r>
        <w:rPr/>
        <w:t>na</w:t>
      </w:r>
      <w:r>
        <w:rPr>
          <w:spacing w:val="-2"/>
        </w:rPr>
        <w:t> </w:t>
      </w:r>
      <w:r>
        <w:rPr/>
        <w:t>dveh</w:t>
      </w:r>
      <w:r>
        <w:rPr>
          <w:spacing w:val="-4"/>
        </w:rPr>
        <w:t> </w:t>
      </w:r>
      <w:r>
        <w:rPr/>
        <w:t>turističnih</w:t>
      </w:r>
      <w:r>
        <w:rPr>
          <w:spacing w:val="-2"/>
        </w:rPr>
        <w:t> borzah:</w:t>
      </w:r>
    </w:p>
    <w:p>
      <w:pPr>
        <w:spacing w:before="174"/>
        <w:ind w:left="852" w:right="5496" w:firstLine="0"/>
        <w:jc w:val="left"/>
        <w:rPr>
          <w:b/>
          <w:sz w:val="24"/>
        </w:rPr>
      </w:pPr>
      <w:r>
        <w:rPr>
          <w:b/>
          <w:color w:val="333333"/>
          <w:sz w:val="24"/>
          <w:u w:val="single" w:color="333333"/>
        </w:rPr>
        <w:t>Naziv</w:t>
      </w:r>
      <w:r>
        <w:rPr>
          <w:b/>
          <w:color w:val="333333"/>
          <w:spacing w:val="-11"/>
          <w:sz w:val="24"/>
          <w:u w:val="single" w:color="333333"/>
        </w:rPr>
        <w:t> </w:t>
      </w:r>
      <w:r>
        <w:rPr>
          <w:b/>
          <w:color w:val="333333"/>
          <w:sz w:val="24"/>
          <w:u w:val="single" w:color="333333"/>
        </w:rPr>
        <w:t>dogodka</w:t>
      </w:r>
      <w:r>
        <w:rPr>
          <w:b/>
          <w:color w:val="333333"/>
          <w:sz w:val="24"/>
        </w:rPr>
        <w:t>:</w:t>
      </w:r>
      <w:r>
        <w:rPr>
          <w:b/>
          <w:color w:val="333333"/>
          <w:spacing w:val="-11"/>
          <w:sz w:val="24"/>
        </w:rPr>
        <w:t> </w:t>
      </w:r>
      <w:r>
        <w:rPr>
          <w:b/>
          <w:color w:val="333333"/>
          <w:sz w:val="24"/>
        </w:rPr>
        <w:t>VAKANTIEBEURS</w:t>
      </w:r>
      <w:r>
        <w:rPr>
          <w:b/>
          <w:color w:val="333333"/>
          <w:spacing w:val="-11"/>
          <w:sz w:val="24"/>
        </w:rPr>
        <w:t> </w:t>
      </w:r>
      <w:r>
        <w:rPr>
          <w:b/>
          <w:color w:val="333333"/>
          <w:sz w:val="24"/>
        </w:rPr>
        <w:t>UTRECHT </w:t>
      </w:r>
      <w:r>
        <w:rPr>
          <w:b/>
          <w:color w:val="333333"/>
          <w:sz w:val="24"/>
          <w:u w:val="single" w:color="333333"/>
        </w:rPr>
        <w:t>Vrsta dogodka</w:t>
      </w:r>
      <w:r>
        <w:rPr>
          <w:b/>
          <w:color w:val="333333"/>
          <w:sz w:val="24"/>
        </w:rPr>
        <w:t>: SEJEM</w:t>
      </w:r>
    </w:p>
    <w:p>
      <w:pPr>
        <w:spacing w:before="0"/>
        <w:ind w:left="852" w:right="5496" w:firstLine="0"/>
        <w:jc w:val="left"/>
        <w:rPr>
          <w:b/>
          <w:sz w:val="24"/>
        </w:rPr>
      </w:pPr>
      <w:r>
        <w:rPr>
          <w:b/>
          <w:color w:val="333333"/>
          <w:sz w:val="24"/>
          <w:u w:val="single" w:color="333333"/>
        </w:rPr>
        <w:t>Datum</w:t>
      </w:r>
      <w:r>
        <w:rPr>
          <w:b/>
          <w:color w:val="333333"/>
          <w:spacing w:val="-5"/>
          <w:sz w:val="24"/>
          <w:u w:val="single" w:color="333333"/>
        </w:rPr>
        <w:t> </w:t>
      </w:r>
      <w:r>
        <w:rPr>
          <w:b/>
          <w:color w:val="333333"/>
          <w:sz w:val="24"/>
          <w:u w:val="single" w:color="333333"/>
        </w:rPr>
        <w:t>izvajanja</w:t>
      </w:r>
      <w:r>
        <w:rPr>
          <w:b/>
          <w:color w:val="333333"/>
          <w:sz w:val="24"/>
        </w:rPr>
        <w:t>:</w:t>
      </w:r>
      <w:r>
        <w:rPr>
          <w:b/>
          <w:color w:val="333333"/>
          <w:spacing w:val="-5"/>
          <w:sz w:val="24"/>
        </w:rPr>
        <w:t> </w:t>
      </w:r>
      <w:r>
        <w:rPr>
          <w:b/>
          <w:color w:val="333333"/>
          <w:sz w:val="24"/>
        </w:rPr>
        <w:t>11.</w:t>
      </w:r>
      <w:r>
        <w:rPr>
          <w:b/>
          <w:color w:val="333333"/>
          <w:spacing w:val="-6"/>
          <w:sz w:val="24"/>
        </w:rPr>
        <w:t> </w:t>
      </w:r>
      <w:r>
        <w:rPr>
          <w:b/>
          <w:color w:val="333333"/>
          <w:sz w:val="24"/>
        </w:rPr>
        <w:t>–</w:t>
      </w:r>
      <w:r>
        <w:rPr>
          <w:b/>
          <w:color w:val="333333"/>
          <w:spacing w:val="-4"/>
          <w:sz w:val="24"/>
        </w:rPr>
        <w:t> </w:t>
      </w:r>
      <w:r>
        <w:rPr>
          <w:b/>
          <w:color w:val="333333"/>
          <w:sz w:val="24"/>
        </w:rPr>
        <w:t>15.</w:t>
      </w:r>
      <w:r>
        <w:rPr>
          <w:b/>
          <w:color w:val="333333"/>
          <w:spacing w:val="-5"/>
          <w:sz w:val="24"/>
        </w:rPr>
        <w:t> </w:t>
      </w:r>
      <w:r>
        <w:rPr>
          <w:b/>
          <w:color w:val="333333"/>
          <w:sz w:val="24"/>
        </w:rPr>
        <w:t>januar</w:t>
      </w:r>
      <w:r>
        <w:rPr>
          <w:b/>
          <w:color w:val="333333"/>
          <w:spacing w:val="40"/>
          <w:sz w:val="24"/>
        </w:rPr>
        <w:t> </w:t>
      </w:r>
      <w:r>
        <w:rPr>
          <w:b/>
          <w:color w:val="333333"/>
          <w:sz w:val="24"/>
        </w:rPr>
        <w:t>2023 </w:t>
      </w:r>
      <w:r>
        <w:rPr>
          <w:b/>
          <w:color w:val="333333"/>
          <w:sz w:val="24"/>
          <w:u w:val="single" w:color="333333"/>
        </w:rPr>
        <w:t>Kraj izvajanja:</w:t>
      </w:r>
      <w:r>
        <w:rPr>
          <w:b/>
          <w:color w:val="333333"/>
          <w:sz w:val="24"/>
        </w:rPr>
        <w:t> Jahrbeurs Utrecht</w:t>
      </w:r>
    </w:p>
    <w:p>
      <w:pPr>
        <w:spacing w:line="278" w:lineRule="exact" w:before="0"/>
        <w:ind w:left="852" w:right="0" w:firstLine="0"/>
        <w:jc w:val="left"/>
        <w:rPr>
          <w:b/>
          <w:sz w:val="24"/>
        </w:rPr>
      </w:pPr>
      <w:r>
        <w:rPr>
          <w:b/>
          <w:color w:val="333333"/>
          <w:sz w:val="24"/>
          <w:u w:val="single" w:color="333333"/>
        </w:rPr>
        <w:t>Udeleženec:</w:t>
      </w:r>
      <w:r>
        <w:rPr>
          <w:b/>
          <w:color w:val="333333"/>
          <w:spacing w:val="-2"/>
          <w:sz w:val="24"/>
          <w:u w:val="single" w:color="333333"/>
        </w:rPr>
        <w:t> </w:t>
      </w:r>
      <w:r>
        <w:rPr>
          <w:b/>
          <w:color w:val="333333"/>
          <w:sz w:val="24"/>
        </w:rPr>
        <w:t>Andrej</w:t>
      </w:r>
      <w:r>
        <w:rPr>
          <w:b/>
          <w:color w:val="333333"/>
          <w:spacing w:val="-2"/>
          <w:sz w:val="24"/>
        </w:rPr>
        <w:t> Vršič</w:t>
      </w:r>
    </w:p>
    <w:p>
      <w:pPr>
        <w:pStyle w:val="BodyText"/>
        <w:spacing w:before="278"/>
        <w:ind w:left="852" w:right="998"/>
        <w:jc w:val="both"/>
      </w:pPr>
      <w:r>
        <w:rPr>
          <w:color w:val="333333"/>
        </w:rPr>
        <w:t>V sklopu stojnice STO je Destinacija Jeruzalem Slovenija izvajala gastronomsko, glasbeno in digitalno animacijo. Gastronomsko animacijo je prevzela vinska klet Puklavec Family Wines iz Ormoža, ki je ponujala degustacijo vina, naš Zavod pa je ponujal kruheke z mesom iz tünke in zaseko. Za glasbeno animacijo smo najeli frajtonarja</w:t>
      </w:r>
      <w:r>
        <w:rPr>
          <w:color w:val="333333"/>
          <w:spacing w:val="-12"/>
        </w:rPr>
        <w:t> </w:t>
      </w:r>
      <w:r>
        <w:rPr>
          <w:color w:val="333333"/>
        </w:rPr>
        <w:t>Aleša</w:t>
      </w:r>
      <w:r>
        <w:rPr>
          <w:color w:val="333333"/>
          <w:spacing w:val="-12"/>
        </w:rPr>
        <w:t> </w:t>
      </w:r>
      <w:r>
        <w:rPr>
          <w:color w:val="333333"/>
        </w:rPr>
        <w:t>Prapotnika,</w:t>
      </w:r>
      <w:r>
        <w:rPr>
          <w:color w:val="333333"/>
          <w:spacing w:val="-12"/>
        </w:rPr>
        <w:t> </w:t>
      </w:r>
      <w:r>
        <w:rPr>
          <w:color w:val="333333"/>
        </w:rPr>
        <w:t>ki</w:t>
      </w:r>
      <w:r>
        <w:rPr>
          <w:color w:val="333333"/>
          <w:spacing w:val="-12"/>
        </w:rPr>
        <w:t> </w:t>
      </w:r>
      <w:r>
        <w:rPr>
          <w:color w:val="333333"/>
        </w:rPr>
        <w:t>je</w:t>
      </w:r>
      <w:r>
        <w:rPr>
          <w:color w:val="333333"/>
          <w:spacing w:val="-14"/>
        </w:rPr>
        <w:t> </w:t>
      </w:r>
      <w:r>
        <w:rPr>
          <w:color w:val="333333"/>
        </w:rPr>
        <w:t>animiral</w:t>
      </w:r>
      <w:r>
        <w:rPr>
          <w:color w:val="333333"/>
          <w:spacing w:val="-12"/>
        </w:rPr>
        <w:t> </w:t>
      </w:r>
      <w:r>
        <w:rPr>
          <w:color w:val="333333"/>
        </w:rPr>
        <w:t>obiskovalce</w:t>
      </w:r>
      <w:r>
        <w:rPr>
          <w:color w:val="333333"/>
          <w:spacing w:val="-12"/>
        </w:rPr>
        <w:t> </w:t>
      </w:r>
      <w:r>
        <w:rPr>
          <w:color w:val="333333"/>
        </w:rPr>
        <w:t>našega</w:t>
      </w:r>
      <w:r>
        <w:rPr>
          <w:color w:val="333333"/>
          <w:spacing w:val="-13"/>
        </w:rPr>
        <w:t> </w:t>
      </w:r>
      <w:r>
        <w:rPr>
          <w:color w:val="333333"/>
        </w:rPr>
        <w:t>animacijskega</w:t>
      </w:r>
      <w:r>
        <w:rPr>
          <w:color w:val="333333"/>
          <w:spacing w:val="-12"/>
        </w:rPr>
        <w:t> </w:t>
      </w:r>
      <w:r>
        <w:rPr>
          <w:color w:val="333333"/>
        </w:rPr>
        <w:t>prostora. Za digitalno animacijo smo imeli trgatev. Obiskovalke in obiskovalci so spraševali po kampih, počivališčih za avtodome, aktivnem preživljanju prostega časa, kulinariki in termah. Prišlo kar veliko število obiskovalcev, katerim smo razdelili vse promocijske materiale v nizozemskem jeziku.</w:t>
      </w:r>
    </w:p>
    <w:p>
      <w:pPr>
        <w:pStyle w:val="BodyText"/>
        <w:spacing w:before="2"/>
      </w:pPr>
    </w:p>
    <w:p>
      <w:pPr>
        <w:spacing w:before="1"/>
        <w:ind w:left="852" w:right="6175" w:firstLine="0"/>
        <w:jc w:val="left"/>
        <w:rPr>
          <w:b/>
          <w:sz w:val="24"/>
        </w:rPr>
      </w:pPr>
      <w:r>
        <w:rPr>
          <w:b/>
          <w:color w:val="333333"/>
          <w:sz w:val="24"/>
          <w:u w:val="single" w:color="333333"/>
        </w:rPr>
        <w:t>Naziv</w:t>
      </w:r>
      <w:r>
        <w:rPr>
          <w:b/>
          <w:color w:val="333333"/>
          <w:spacing w:val="-12"/>
          <w:sz w:val="24"/>
          <w:u w:val="single" w:color="333333"/>
        </w:rPr>
        <w:t> </w:t>
      </w:r>
      <w:r>
        <w:rPr>
          <w:b/>
          <w:color w:val="333333"/>
          <w:sz w:val="24"/>
          <w:u w:val="single" w:color="333333"/>
        </w:rPr>
        <w:t>dogodka</w:t>
      </w:r>
      <w:r>
        <w:rPr>
          <w:b/>
          <w:color w:val="333333"/>
          <w:sz w:val="24"/>
        </w:rPr>
        <w:t>:</w:t>
      </w:r>
      <w:r>
        <w:rPr>
          <w:b/>
          <w:color w:val="333333"/>
          <w:spacing w:val="-12"/>
          <w:sz w:val="24"/>
        </w:rPr>
        <w:t> </w:t>
      </w:r>
      <w:r>
        <w:rPr>
          <w:b/>
          <w:color w:val="333333"/>
          <w:sz w:val="24"/>
        </w:rPr>
        <w:t>CMT</w:t>
      </w:r>
      <w:r>
        <w:rPr>
          <w:b/>
          <w:color w:val="333333"/>
          <w:spacing w:val="-12"/>
          <w:sz w:val="24"/>
        </w:rPr>
        <w:t> </w:t>
      </w:r>
      <w:r>
        <w:rPr>
          <w:b/>
          <w:color w:val="333333"/>
          <w:sz w:val="24"/>
        </w:rPr>
        <w:t>STUTTGART </w:t>
      </w:r>
      <w:r>
        <w:rPr>
          <w:b/>
          <w:color w:val="333333"/>
          <w:sz w:val="24"/>
          <w:u w:val="single" w:color="333333"/>
        </w:rPr>
        <w:t>Vrsta dogodka</w:t>
      </w:r>
      <w:r>
        <w:rPr>
          <w:b/>
          <w:color w:val="333333"/>
          <w:sz w:val="24"/>
        </w:rPr>
        <w:t>: SEJEM</w:t>
      </w:r>
    </w:p>
    <w:p>
      <w:pPr>
        <w:spacing w:line="278" w:lineRule="exact" w:before="0"/>
        <w:ind w:left="852" w:right="0" w:firstLine="0"/>
        <w:jc w:val="left"/>
        <w:rPr>
          <w:b/>
          <w:sz w:val="24"/>
        </w:rPr>
      </w:pPr>
      <w:r>
        <w:rPr>
          <w:b/>
          <w:color w:val="333333"/>
          <w:sz w:val="24"/>
          <w:u w:val="single" w:color="333333"/>
        </w:rPr>
        <w:t>Datum</w:t>
      </w:r>
      <w:r>
        <w:rPr>
          <w:b/>
          <w:color w:val="333333"/>
          <w:spacing w:val="-2"/>
          <w:sz w:val="24"/>
          <w:u w:val="single" w:color="333333"/>
        </w:rPr>
        <w:t> </w:t>
      </w:r>
      <w:r>
        <w:rPr>
          <w:b/>
          <w:color w:val="333333"/>
          <w:sz w:val="24"/>
          <w:u w:val="single" w:color="333333"/>
        </w:rPr>
        <w:t>izvajanja</w:t>
      </w:r>
      <w:r>
        <w:rPr>
          <w:b/>
          <w:color w:val="333333"/>
          <w:sz w:val="24"/>
        </w:rPr>
        <w:t>:</w:t>
      </w:r>
      <w:r>
        <w:rPr>
          <w:b/>
          <w:color w:val="333333"/>
          <w:spacing w:val="-2"/>
          <w:sz w:val="24"/>
        </w:rPr>
        <w:t> </w:t>
      </w:r>
      <w:r>
        <w:rPr>
          <w:b/>
          <w:color w:val="333333"/>
          <w:sz w:val="24"/>
        </w:rPr>
        <w:t>14.</w:t>
      </w:r>
      <w:r>
        <w:rPr>
          <w:b/>
          <w:color w:val="333333"/>
          <w:spacing w:val="-3"/>
          <w:sz w:val="24"/>
        </w:rPr>
        <w:t> </w:t>
      </w:r>
      <w:r>
        <w:rPr>
          <w:b/>
          <w:color w:val="333333"/>
          <w:sz w:val="24"/>
        </w:rPr>
        <w:t>–</w:t>
      </w:r>
      <w:r>
        <w:rPr>
          <w:b/>
          <w:color w:val="333333"/>
          <w:spacing w:val="-1"/>
          <w:sz w:val="24"/>
        </w:rPr>
        <w:t> </w:t>
      </w:r>
      <w:r>
        <w:rPr>
          <w:b/>
          <w:color w:val="333333"/>
          <w:sz w:val="24"/>
        </w:rPr>
        <w:t>21.</w:t>
      </w:r>
      <w:r>
        <w:rPr>
          <w:b/>
          <w:color w:val="333333"/>
          <w:spacing w:val="-2"/>
          <w:sz w:val="24"/>
        </w:rPr>
        <w:t> </w:t>
      </w:r>
      <w:r>
        <w:rPr>
          <w:b/>
          <w:color w:val="333333"/>
          <w:sz w:val="24"/>
        </w:rPr>
        <w:t>januar</w:t>
      </w:r>
      <w:r>
        <w:rPr>
          <w:b/>
          <w:color w:val="333333"/>
          <w:spacing w:val="-1"/>
          <w:sz w:val="24"/>
        </w:rPr>
        <w:t> </w:t>
      </w:r>
      <w:r>
        <w:rPr>
          <w:b/>
          <w:color w:val="333333"/>
          <w:spacing w:val="-4"/>
          <w:sz w:val="24"/>
        </w:rPr>
        <w:t>2023</w:t>
      </w:r>
    </w:p>
    <w:p>
      <w:pPr>
        <w:spacing w:line="278" w:lineRule="exact" w:before="0"/>
        <w:ind w:left="852" w:right="0" w:firstLine="0"/>
        <w:jc w:val="left"/>
        <w:rPr>
          <w:b/>
          <w:sz w:val="24"/>
        </w:rPr>
      </w:pPr>
      <w:r>
        <w:rPr>
          <w:b/>
          <w:color w:val="333333"/>
          <w:sz w:val="24"/>
          <w:u w:val="single" w:color="333333"/>
        </w:rPr>
        <w:t>Kraj</w:t>
      </w:r>
      <w:r>
        <w:rPr>
          <w:b/>
          <w:color w:val="333333"/>
          <w:spacing w:val="-2"/>
          <w:sz w:val="24"/>
          <w:u w:val="single" w:color="333333"/>
        </w:rPr>
        <w:t> </w:t>
      </w:r>
      <w:r>
        <w:rPr>
          <w:b/>
          <w:color w:val="333333"/>
          <w:sz w:val="24"/>
          <w:u w:val="single" w:color="333333"/>
        </w:rPr>
        <w:t>izvajanja:</w:t>
      </w:r>
      <w:r>
        <w:rPr>
          <w:b/>
          <w:color w:val="333333"/>
          <w:spacing w:val="-2"/>
          <w:sz w:val="24"/>
        </w:rPr>
        <w:t> </w:t>
      </w:r>
      <w:r>
        <w:rPr>
          <w:b/>
          <w:color w:val="333333"/>
          <w:sz w:val="24"/>
        </w:rPr>
        <w:t>Messepiazza</w:t>
      </w:r>
      <w:r>
        <w:rPr>
          <w:b/>
          <w:color w:val="333333"/>
          <w:spacing w:val="-2"/>
          <w:sz w:val="24"/>
        </w:rPr>
        <w:t> </w:t>
      </w:r>
      <w:r>
        <w:rPr>
          <w:b/>
          <w:color w:val="333333"/>
          <w:sz w:val="24"/>
        </w:rPr>
        <w:t>1,</w:t>
      </w:r>
      <w:r>
        <w:rPr>
          <w:b/>
          <w:color w:val="333333"/>
          <w:spacing w:val="-1"/>
          <w:sz w:val="24"/>
        </w:rPr>
        <w:t> </w:t>
      </w:r>
      <w:r>
        <w:rPr>
          <w:b/>
          <w:color w:val="333333"/>
          <w:sz w:val="24"/>
        </w:rPr>
        <w:t>Landesmesse</w:t>
      </w:r>
      <w:r>
        <w:rPr>
          <w:b/>
          <w:color w:val="333333"/>
          <w:spacing w:val="-1"/>
          <w:sz w:val="24"/>
        </w:rPr>
        <w:t> </w:t>
      </w:r>
      <w:r>
        <w:rPr>
          <w:b/>
          <w:color w:val="333333"/>
          <w:spacing w:val="-2"/>
          <w:sz w:val="24"/>
        </w:rPr>
        <w:t>Stuttgart</w:t>
      </w:r>
    </w:p>
    <w:p>
      <w:pPr>
        <w:spacing w:before="0"/>
        <w:ind w:left="852" w:right="0" w:firstLine="0"/>
        <w:jc w:val="left"/>
        <w:rPr>
          <w:b/>
          <w:sz w:val="24"/>
        </w:rPr>
      </w:pPr>
      <w:r>
        <w:rPr>
          <w:b/>
          <w:color w:val="333333"/>
          <w:sz w:val="24"/>
          <w:u w:val="single" w:color="333333"/>
        </w:rPr>
        <w:t>Udeleženec:</w:t>
      </w:r>
      <w:r>
        <w:rPr>
          <w:b/>
          <w:color w:val="333333"/>
          <w:spacing w:val="-2"/>
          <w:sz w:val="24"/>
          <w:u w:val="single" w:color="333333"/>
        </w:rPr>
        <w:t> </w:t>
      </w:r>
      <w:r>
        <w:rPr>
          <w:b/>
          <w:color w:val="333333"/>
          <w:sz w:val="24"/>
        </w:rPr>
        <w:t>Andrej</w:t>
      </w:r>
      <w:r>
        <w:rPr>
          <w:b/>
          <w:color w:val="333333"/>
          <w:spacing w:val="-2"/>
          <w:sz w:val="24"/>
        </w:rPr>
        <w:t> Vršič</w:t>
      </w:r>
    </w:p>
    <w:p>
      <w:pPr>
        <w:pStyle w:val="BodyText"/>
        <w:spacing w:before="277"/>
        <w:rPr>
          <w:b/>
        </w:rPr>
      </w:pPr>
    </w:p>
    <w:p>
      <w:pPr>
        <w:pStyle w:val="BodyText"/>
        <w:ind w:left="852" w:right="994"/>
        <w:jc w:val="both"/>
      </w:pPr>
      <w:r>
        <w:rPr>
          <w:spacing w:val="-2"/>
        </w:rPr>
        <w:t>CMT</w:t>
      </w:r>
      <w:r>
        <w:rPr>
          <w:spacing w:val="-9"/>
        </w:rPr>
        <w:t> </w:t>
      </w:r>
      <w:r>
        <w:rPr>
          <w:spacing w:val="-2"/>
        </w:rPr>
        <w:t>Stuttgart</w:t>
      </w:r>
      <w:r>
        <w:rPr>
          <w:spacing w:val="-9"/>
        </w:rPr>
        <w:t> </w:t>
      </w:r>
      <w:r>
        <w:rPr>
          <w:spacing w:val="-2"/>
        </w:rPr>
        <w:t>je</w:t>
      </w:r>
      <w:r>
        <w:rPr>
          <w:spacing w:val="-9"/>
        </w:rPr>
        <w:t> </w:t>
      </w:r>
      <w:r>
        <w:rPr>
          <w:spacing w:val="-2"/>
        </w:rPr>
        <w:t>največji</w:t>
      </w:r>
      <w:r>
        <w:rPr>
          <w:spacing w:val="-10"/>
        </w:rPr>
        <w:t> </w:t>
      </w:r>
      <w:r>
        <w:rPr>
          <w:spacing w:val="-2"/>
        </w:rPr>
        <w:t>sejem</w:t>
      </w:r>
      <w:r>
        <w:rPr>
          <w:spacing w:val="-12"/>
        </w:rPr>
        <w:t> </w:t>
      </w:r>
      <w:r>
        <w:rPr>
          <w:spacing w:val="-2"/>
        </w:rPr>
        <w:t>za</w:t>
      </w:r>
      <w:r>
        <w:rPr>
          <w:spacing w:val="-9"/>
        </w:rPr>
        <w:t> </w:t>
      </w:r>
      <w:r>
        <w:rPr>
          <w:spacing w:val="-2"/>
        </w:rPr>
        <w:t>kampiranje</w:t>
      </w:r>
      <w:r>
        <w:rPr>
          <w:spacing w:val="-9"/>
        </w:rPr>
        <w:t> </w:t>
      </w:r>
      <w:r>
        <w:rPr>
          <w:spacing w:val="-2"/>
        </w:rPr>
        <w:t>in</w:t>
      </w:r>
      <w:r>
        <w:rPr>
          <w:spacing w:val="-9"/>
        </w:rPr>
        <w:t> </w:t>
      </w:r>
      <w:r>
        <w:rPr>
          <w:spacing w:val="-2"/>
        </w:rPr>
        <w:t>turizem</w:t>
      </w:r>
      <w:r>
        <w:rPr>
          <w:spacing w:val="-12"/>
        </w:rPr>
        <w:t> </w:t>
      </w:r>
      <w:r>
        <w:rPr>
          <w:spacing w:val="-2"/>
        </w:rPr>
        <w:t>glede</w:t>
      </w:r>
      <w:r>
        <w:rPr>
          <w:spacing w:val="-11"/>
        </w:rPr>
        <w:t> </w:t>
      </w:r>
      <w:r>
        <w:rPr>
          <w:spacing w:val="-2"/>
        </w:rPr>
        <w:t>na</w:t>
      </w:r>
      <w:r>
        <w:rPr>
          <w:spacing w:val="-11"/>
        </w:rPr>
        <w:t> </w:t>
      </w:r>
      <w:r>
        <w:rPr>
          <w:spacing w:val="-2"/>
        </w:rPr>
        <w:t>obiskanost</w:t>
      </w:r>
      <w:r>
        <w:rPr>
          <w:spacing w:val="-9"/>
        </w:rPr>
        <w:t> </w:t>
      </w:r>
      <w:r>
        <w:rPr>
          <w:spacing w:val="-2"/>
        </w:rPr>
        <w:t>v</w:t>
      </w:r>
      <w:r>
        <w:rPr>
          <w:spacing w:val="-12"/>
        </w:rPr>
        <w:t> </w:t>
      </w:r>
      <w:r>
        <w:rPr>
          <w:spacing w:val="-2"/>
        </w:rPr>
        <w:t>Nemčiji. </w:t>
      </w:r>
      <w:r>
        <w:rPr/>
        <w:t>Je tudi</w:t>
      </w:r>
      <w:r>
        <w:rPr>
          <w:spacing w:val="-3"/>
        </w:rPr>
        <w:t> </w:t>
      </w:r>
      <w:r>
        <w:rPr/>
        <w:t>največji</w:t>
      </w:r>
      <w:r>
        <w:rPr>
          <w:spacing w:val="-1"/>
        </w:rPr>
        <w:t> </w:t>
      </w:r>
      <w:r>
        <w:rPr/>
        <w:t>tovrstni</w:t>
      </w:r>
      <w:r>
        <w:rPr>
          <w:spacing w:val="-3"/>
        </w:rPr>
        <w:t> </w:t>
      </w:r>
      <w:r>
        <w:rPr/>
        <w:t>sejem</w:t>
      </w:r>
      <w:r>
        <w:rPr>
          <w:spacing w:val="-2"/>
        </w:rPr>
        <w:t> </w:t>
      </w:r>
      <w:r>
        <w:rPr/>
        <w:t>v</w:t>
      </w:r>
      <w:r>
        <w:rPr>
          <w:spacing w:val="-2"/>
        </w:rPr>
        <w:t> </w:t>
      </w:r>
      <w:r>
        <w:rPr/>
        <w:t>deželi</w:t>
      </w:r>
      <w:r>
        <w:rPr>
          <w:spacing w:val="-3"/>
        </w:rPr>
        <w:t> </w:t>
      </w:r>
      <w:r>
        <w:rPr/>
        <w:t>Baden-Württemberg.</w:t>
      </w:r>
      <w:r>
        <w:rPr>
          <w:spacing w:val="-4"/>
        </w:rPr>
        <w:t> </w:t>
      </w:r>
      <w:r>
        <w:rPr/>
        <w:t>Bilo</w:t>
      </w:r>
      <w:r>
        <w:rPr>
          <w:spacing w:val="-1"/>
        </w:rPr>
        <w:t> </w:t>
      </w:r>
      <w:r>
        <w:rPr/>
        <w:t>je</w:t>
      </w:r>
      <w:r>
        <w:rPr>
          <w:spacing w:val="-1"/>
        </w:rPr>
        <w:t> </w:t>
      </w:r>
      <w:r>
        <w:rPr/>
        <w:t>rekordnih</w:t>
      </w:r>
      <w:r>
        <w:rPr>
          <w:spacing w:val="-1"/>
        </w:rPr>
        <w:t> </w:t>
      </w:r>
      <w:r>
        <w:rPr/>
        <w:t>300.000 obiskovalcev, odkar je sejem organiziran. Poleg turizma so še izpostavljeni naslednji segmenti: kolesarjenje, pohodništvo, golf. Obiskovalci so spraševali po kolesarskih poteh, počivališčih za avtodome, kampih, turističnih kmetijah in termah.</w:t>
      </w:r>
    </w:p>
    <w:p>
      <w:pPr>
        <w:pStyle w:val="BodyText"/>
      </w:pPr>
    </w:p>
    <w:p>
      <w:pPr>
        <w:pStyle w:val="BodyText"/>
        <w:spacing w:before="1"/>
      </w:pPr>
    </w:p>
    <w:p>
      <w:pPr>
        <w:spacing w:before="0"/>
        <w:ind w:left="852" w:right="5496" w:firstLine="0"/>
        <w:jc w:val="left"/>
        <w:rPr>
          <w:b/>
          <w:sz w:val="24"/>
        </w:rPr>
      </w:pPr>
      <w:r>
        <w:rPr>
          <w:b/>
          <w:color w:val="333333"/>
          <w:sz w:val="24"/>
          <w:u w:val="single" w:color="333333"/>
        </w:rPr>
        <w:t>Naziv</w:t>
      </w:r>
      <w:r>
        <w:rPr>
          <w:b/>
          <w:color w:val="333333"/>
          <w:spacing w:val="-12"/>
          <w:sz w:val="24"/>
          <w:u w:val="single" w:color="333333"/>
        </w:rPr>
        <w:t> </w:t>
      </w:r>
      <w:r>
        <w:rPr>
          <w:b/>
          <w:color w:val="333333"/>
          <w:sz w:val="24"/>
          <w:u w:val="single" w:color="333333"/>
        </w:rPr>
        <w:t>dogodka</w:t>
      </w:r>
      <w:r>
        <w:rPr>
          <w:b/>
          <w:color w:val="333333"/>
          <w:sz w:val="24"/>
        </w:rPr>
        <w:t>:</w:t>
      </w:r>
      <w:r>
        <w:rPr>
          <w:b/>
          <w:color w:val="333333"/>
          <w:spacing w:val="-12"/>
          <w:sz w:val="24"/>
        </w:rPr>
        <w:t> </w:t>
      </w:r>
      <w:r>
        <w:rPr>
          <w:b/>
          <w:color w:val="333333"/>
          <w:sz w:val="24"/>
        </w:rPr>
        <w:t>VAKANTIESALON</w:t>
      </w:r>
      <w:r>
        <w:rPr>
          <w:b/>
          <w:color w:val="333333"/>
          <w:spacing w:val="-11"/>
          <w:sz w:val="24"/>
        </w:rPr>
        <w:t> </w:t>
      </w:r>
      <w:r>
        <w:rPr>
          <w:b/>
          <w:color w:val="333333"/>
          <w:sz w:val="24"/>
        </w:rPr>
        <w:t>BRUSELJ </w:t>
      </w:r>
      <w:r>
        <w:rPr>
          <w:b/>
          <w:color w:val="333333"/>
          <w:sz w:val="24"/>
          <w:u w:val="single" w:color="333333"/>
        </w:rPr>
        <w:t>Vrsta dogodka</w:t>
      </w:r>
      <w:r>
        <w:rPr>
          <w:b/>
          <w:color w:val="333333"/>
          <w:sz w:val="24"/>
        </w:rPr>
        <w:t>: SEJEM</w:t>
      </w:r>
    </w:p>
    <w:p>
      <w:pPr>
        <w:spacing w:line="242" w:lineRule="auto" w:before="0"/>
        <w:ind w:left="852" w:right="5976" w:firstLine="0"/>
        <w:jc w:val="left"/>
        <w:rPr>
          <w:b/>
          <w:sz w:val="24"/>
        </w:rPr>
      </w:pPr>
      <w:r>
        <w:rPr>
          <w:b/>
          <w:color w:val="333333"/>
          <w:sz w:val="24"/>
          <w:u w:val="single" w:color="333333"/>
        </w:rPr>
        <w:t>Datum</w:t>
      </w:r>
      <w:r>
        <w:rPr>
          <w:b/>
          <w:color w:val="333333"/>
          <w:spacing w:val="-5"/>
          <w:sz w:val="24"/>
          <w:u w:val="single" w:color="333333"/>
        </w:rPr>
        <w:t> </w:t>
      </w:r>
      <w:r>
        <w:rPr>
          <w:b/>
          <w:color w:val="333333"/>
          <w:sz w:val="24"/>
          <w:u w:val="single" w:color="333333"/>
        </w:rPr>
        <w:t>izvajanja</w:t>
      </w:r>
      <w:r>
        <w:rPr>
          <w:b/>
          <w:color w:val="333333"/>
          <w:sz w:val="24"/>
        </w:rPr>
        <w:t>:</w:t>
      </w:r>
      <w:r>
        <w:rPr>
          <w:b/>
          <w:color w:val="333333"/>
          <w:spacing w:val="-5"/>
          <w:sz w:val="24"/>
        </w:rPr>
        <w:t> </w:t>
      </w:r>
      <w:r>
        <w:rPr>
          <w:b/>
          <w:color w:val="333333"/>
          <w:sz w:val="24"/>
        </w:rPr>
        <w:t>2.</w:t>
      </w:r>
      <w:r>
        <w:rPr>
          <w:b/>
          <w:color w:val="333333"/>
          <w:spacing w:val="-4"/>
          <w:sz w:val="24"/>
        </w:rPr>
        <w:t> </w:t>
      </w:r>
      <w:r>
        <w:rPr>
          <w:b/>
          <w:color w:val="333333"/>
          <w:sz w:val="24"/>
        </w:rPr>
        <w:t>–</w:t>
      </w:r>
      <w:r>
        <w:rPr>
          <w:b/>
          <w:color w:val="333333"/>
          <w:spacing w:val="-7"/>
          <w:sz w:val="24"/>
        </w:rPr>
        <w:t> </w:t>
      </w:r>
      <w:r>
        <w:rPr>
          <w:b/>
          <w:color w:val="333333"/>
          <w:sz w:val="24"/>
        </w:rPr>
        <w:t>5.</w:t>
      </w:r>
      <w:r>
        <w:rPr>
          <w:b/>
          <w:color w:val="333333"/>
          <w:spacing w:val="-3"/>
          <w:sz w:val="24"/>
        </w:rPr>
        <w:t> </w:t>
      </w:r>
      <w:r>
        <w:rPr>
          <w:b/>
          <w:color w:val="333333"/>
          <w:sz w:val="24"/>
        </w:rPr>
        <w:t>februar</w:t>
      </w:r>
      <w:r>
        <w:rPr>
          <w:b/>
          <w:color w:val="333333"/>
          <w:spacing w:val="40"/>
          <w:sz w:val="24"/>
        </w:rPr>
        <w:t> </w:t>
      </w:r>
      <w:r>
        <w:rPr>
          <w:b/>
          <w:color w:val="333333"/>
          <w:sz w:val="24"/>
        </w:rPr>
        <w:t>2023 </w:t>
      </w:r>
      <w:r>
        <w:rPr>
          <w:b/>
          <w:color w:val="333333"/>
          <w:sz w:val="24"/>
          <w:u w:val="single" w:color="333333"/>
        </w:rPr>
        <w:t>Kraj izvajanja:</w:t>
      </w:r>
      <w:r>
        <w:rPr>
          <w:b/>
          <w:color w:val="333333"/>
          <w:sz w:val="24"/>
        </w:rPr>
        <w:t> Sejmišče Bruselj</w:t>
      </w:r>
    </w:p>
    <w:p>
      <w:pPr>
        <w:spacing w:line="275" w:lineRule="exact" w:before="0"/>
        <w:ind w:left="852" w:right="0" w:firstLine="0"/>
        <w:jc w:val="left"/>
        <w:rPr>
          <w:b/>
          <w:sz w:val="24"/>
        </w:rPr>
      </w:pPr>
      <w:r>
        <w:rPr>
          <w:b/>
          <w:color w:val="333333"/>
          <w:sz w:val="24"/>
          <w:u w:val="single" w:color="333333"/>
        </w:rPr>
        <w:t>Udeleženec:</w:t>
      </w:r>
      <w:r>
        <w:rPr>
          <w:b/>
          <w:color w:val="333333"/>
          <w:spacing w:val="-2"/>
          <w:sz w:val="24"/>
          <w:u w:val="single" w:color="333333"/>
        </w:rPr>
        <w:t> </w:t>
      </w:r>
      <w:r>
        <w:rPr>
          <w:b/>
          <w:color w:val="333333"/>
          <w:sz w:val="24"/>
        </w:rPr>
        <w:t>Andrej</w:t>
      </w:r>
      <w:r>
        <w:rPr>
          <w:b/>
          <w:color w:val="333333"/>
          <w:spacing w:val="-2"/>
          <w:sz w:val="24"/>
        </w:rPr>
        <w:t> Vršič</w:t>
      </w:r>
    </w:p>
    <w:p>
      <w:pPr>
        <w:spacing w:after="0" w:line="275" w:lineRule="exact"/>
        <w:jc w:val="left"/>
        <w:rPr>
          <w:b/>
          <w:sz w:val="24"/>
        </w:rPr>
        <w:sectPr>
          <w:pgSz w:w="11910" w:h="16840"/>
          <w:pgMar w:header="424" w:footer="850" w:top="3860" w:bottom="1040" w:left="566" w:right="141"/>
        </w:sectPr>
      </w:pPr>
    </w:p>
    <w:p>
      <w:pPr>
        <w:pStyle w:val="BodyText"/>
        <w:spacing w:before="276"/>
        <w:ind w:left="852" w:right="998"/>
        <w:jc w:val="both"/>
      </w:pPr>
      <w:r>
        <w:rPr>
          <w:color w:val="333333"/>
        </w:rPr>
        <w:t>V sklopu stojnice STO je Destinacija Jeruzalem Slovenija izvajala gastronomsko, glasbeno in digitalno animacijo. Gastronomsko animacijo je prevzela vinska klet Puklavec Family Wines iz Ormoža, ki je ponujala degustacijo vina, naš Zavod pa je ponujal kruheke z mesom iz tünke in zaseko. Za glasbeno animacijo smo najeli frajtonarja</w:t>
      </w:r>
      <w:r>
        <w:rPr>
          <w:color w:val="333333"/>
          <w:spacing w:val="-12"/>
        </w:rPr>
        <w:t> </w:t>
      </w:r>
      <w:r>
        <w:rPr>
          <w:color w:val="333333"/>
        </w:rPr>
        <w:t>Aleša</w:t>
      </w:r>
      <w:r>
        <w:rPr>
          <w:color w:val="333333"/>
          <w:spacing w:val="-12"/>
        </w:rPr>
        <w:t> </w:t>
      </w:r>
      <w:r>
        <w:rPr>
          <w:color w:val="333333"/>
        </w:rPr>
        <w:t>Prapotnika,</w:t>
      </w:r>
      <w:r>
        <w:rPr>
          <w:color w:val="333333"/>
          <w:spacing w:val="-12"/>
        </w:rPr>
        <w:t> </w:t>
      </w:r>
      <w:r>
        <w:rPr>
          <w:color w:val="333333"/>
        </w:rPr>
        <w:t>ki</w:t>
      </w:r>
      <w:r>
        <w:rPr>
          <w:color w:val="333333"/>
          <w:spacing w:val="-12"/>
        </w:rPr>
        <w:t> </w:t>
      </w:r>
      <w:r>
        <w:rPr>
          <w:color w:val="333333"/>
        </w:rPr>
        <w:t>je</w:t>
      </w:r>
      <w:r>
        <w:rPr>
          <w:color w:val="333333"/>
          <w:spacing w:val="-14"/>
        </w:rPr>
        <w:t> </w:t>
      </w:r>
      <w:r>
        <w:rPr>
          <w:color w:val="333333"/>
        </w:rPr>
        <w:t>animiral</w:t>
      </w:r>
      <w:r>
        <w:rPr>
          <w:color w:val="333333"/>
          <w:spacing w:val="-12"/>
        </w:rPr>
        <w:t> </w:t>
      </w:r>
      <w:r>
        <w:rPr>
          <w:color w:val="333333"/>
        </w:rPr>
        <w:t>obiskovalce</w:t>
      </w:r>
      <w:r>
        <w:rPr>
          <w:color w:val="333333"/>
          <w:spacing w:val="-12"/>
        </w:rPr>
        <w:t> </w:t>
      </w:r>
      <w:r>
        <w:rPr>
          <w:color w:val="333333"/>
        </w:rPr>
        <w:t>našega</w:t>
      </w:r>
      <w:r>
        <w:rPr>
          <w:color w:val="333333"/>
          <w:spacing w:val="-13"/>
        </w:rPr>
        <w:t> </w:t>
      </w:r>
      <w:r>
        <w:rPr>
          <w:color w:val="333333"/>
        </w:rPr>
        <w:t>animacijskega</w:t>
      </w:r>
      <w:r>
        <w:rPr>
          <w:color w:val="333333"/>
          <w:spacing w:val="-12"/>
        </w:rPr>
        <w:t> </w:t>
      </w:r>
      <w:r>
        <w:rPr>
          <w:color w:val="333333"/>
        </w:rPr>
        <w:t>prostora. Za digitalno animacijo smo imeli trgatev. Obiskovalke in obiskovalci so spraševali po kampih, počivališčih za avtodome, aktivnem preživljanju prostega časa, kulinariki in termah.</w:t>
      </w:r>
      <w:r>
        <w:rPr>
          <w:color w:val="333333"/>
          <w:spacing w:val="-1"/>
        </w:rPr>
        <w:t> </w:t>
      </w:r>
      <w:r>
        <w:rPr>
          <w:color w:val="333333"/>
        </w:rPr>
        <w:t>Čeprav</w:t>
      </w:r>
      <w:r>
        <w:rPr>
          <w:color w:val="333333"/>
          <w:spacing w:val="-3"/>
        </w:rPr>
        <w:t> </w:t>
      </w:r>
      <w:r>
        <w:rPr>
          <w:color w:val="333333"/>
        </w:rPr>
        <w:t>je bil</w:t>
      </w:r>
      <w:r>
        <w:rPr>
          <w:color w:val="333333"/>
          <w:spacing w:val="-3"/>
        </w:rPr>
        <w:t> </w:t>
      </w:r>
      <w:r>
        <w:rPr>
          <w:color w:val="333333"/>
        </w:rPr>
        <w:t>sejem</w:t>
      </w:r>
      <w:r>
        <w:rPr>
          <w:color w:val="333333"/>
          <w:spacing w:val="-2"/>
        </w:rPr>
        <w:t> </w:t>
      </w:r>
      <w:r>
        <w:rPr>
          <w:color w:val="333333"/>
        </w:rPr>
        <w:t>v</w:t>
      </w:r>
      <w:r>
        <w:rPr>
          <w:color w:val="333333"/>
          <w:spacing w:val="-2"/>
        </w:rPr>
        <w:t> </w:t>
      </w:r>
      <w:r>
        <w:rPr>
          <w:color w:val="333333"/>
        </w:rPr>
        <w:t>okrnjeni</w:t>
      </w:r>
      <w:r>
        <w:rPr>
          <w:color w:val="333333"/>
          <w:spacing w:val="-3"/>
        </w:rPr>
        <w:t> </w:t>
      </w:r>
      <w:r>
        <w:rPr>
          <w:color w:val="333333"/>
        </w:rPr>
        <w:t>obliki,</w:t>
      </w:r>
      <w:r>
        <w:rPr>
          <w:color w:val="333333"/>
          <w:spacing w:val="-1"/>
        </w:rPr>
        <w:t> </w:t>
      </w:r>
      <w:r>
        <w:rPr>
          <w:color w:val="333333"/>
        </w:rPr>
        <w:t>je</w:t>
      </w:r>
      <w:r>
        <w:rPr>
          <w:color w:val="333333"/>
          <w:spacing w:val="-2"/>
        </w:rPr>
        <w:t> </w:t>
      </w:r>
      <w:r>
        <w:rPr>
          <w:color w:val="333333"/>
        </w:rPr>
        <w:t>prišlo</w:t>
      </w:r>
      <w:r>
        <w:rPr>
          <w:color w:val="333333"/>
          <w:spacing w:val="-1"/>
        </w:rPr>
        <w:t> </w:t>
      </w:r>
      <w:r>
        <w:rPr>
          <w:color w:val="333333"/>
        </w:rPr>
        <w:t>kar</w:t>
      </w:r>
      <w:r>
        <w:rPr>
          <w:color w:val="333333"/>
          <w:spacing w:val="-1"/>
        </w:rPr>
        <w:t> </w:t>
      </w:r>
      <w:r>
        <w:rPr>
          <w:color w:val="333333"/>
        </w:rPr>
        <w:t>veliko</w:t>
      </w:r>
      <w:r>
        <w:rPr>
          <w:color w:val="333333"/>
          <w:spacing w:val="-1"/>
        </w:rPr>
        <w:t> </w:t>
      </w:r>
      <w:r>
        <w:rPr>
          <w:color w:val="333333"/>
        </w:rPr>
        <w:t>število</w:t>
      </w:r>
      <w:r>
        <w:rPr>
          <w:color w:val="333333"/>
          <w:spacing w:val="-1"/>
        </w:rPr>
        <w:t> </w:t>
      </w:r>
      <w:r>
        <w:rPr>
          <w:color w:val="333333"/>
        </w:rPr>
        <w:t>obiskovalcev, katerim smo razdelili vse promocijske materiale tako v francoskem kot nizozemskem jeziku, saj je Belgija dvojezična.</w:t>
      </w:r>
    </w:p>
    <w:p>
      <w:pPr>
        <w:pStyle w:val="BodyText"/>
      </w:pPr>
    </w:p>
    <w:p>
      <w:pPr>
        <w:spacing w:before="0"/>
        <w:ind w:left="852" w:right="3471" w:firstLine="0"/>
        <w:jc w:val="left"/>
        <w:rPr>
          <w:b/>
          <w:sz w:val="24"/>
        </w:rPr>
      </w:pPr>
      <w:r>
        <w:rPr>
          <w:b/>
          <w:color w:val="333333"/>
          <w:sz w:val="24"/>
          <w:u w:val="single" w:color="333333"/>
        </w:rPr>
        <w:t>Naziv</w:t>
      </w:r>
      <w:r>
        <w:rPr>
          <w:b/>
          <w:color w:val="333333"/>
          <w:spacing w:val="-5"/>
          <w:sz w:val="24"/>
          <w:u w:val="single" w:color="333333"/>
        </w:rPr>
        <w:t> </w:t>
      </w:r>
      <w:r>
        <w:rPr>
          <w:b/>
          <w:color w:val="333333"/>
          <w:sz w:val="24"/>
          <w:u w:val="single" w:color="333333"/>
        </w:rPr>
        <w:t>dogodka</w:t>
      </w:r>
      <w:r>
        <w:rPr>
          <w:b/>
          <w:color w:val="333333"/>
          <w:sz w:val="24"/>
        </w:rPr>
        <w:t>:</w:t>
      </w:r>
      <w:r>
        <w:rPr>
          <w:b/>
          <w:color w:val="333333"/>
          <w:spacing w:val="-5"/>
          <w:sz w:val="24"/>
        </w:rPr>
        <w:t> </w:t>
      </w:r>
      <w:r>
        <w:rPr>
          <w:b/>
          <w:color w:val="333333"/>
          <w:sz w:val="24"/>
        </w:rPr>
        <w:t>Borsa</w:t>
      </w:r>
      <w:r>
        <w:rPr>
          <w:b/>
          <w:color w:val="333333"/>
          <w:spacing w:val="-7"/>
          <w:sz w:val="24"/>
        </w:rPr>
        <w:t> </w:t>
      </w:r>
      <w:r>
        <w:rPr>
          <w:b/>
          <w:color w:val="333333"/>
          <w:sz w:val="24"/>
        </w:rPr>
        <w:t>Internationale</w:t>
      </w:r>
      <w:r>
        <w:rPr>
          <w:b/>
          <w:color w:val="333333"/>
          <w:spacing w:val="-3"/>
          <w:sz w:val="24"/>
        </w:rPr>
        <w:t> </w:t>
      </w:r>
      <w:r>
        <w:rPr>
          <w:b/>
          <w:color w:val="333333"/>
          <w:sz w:val="24"/>
        </w:rPr>
        <w:t>del</w:t>
      </w:r>
      <w:r>
        <w:rPr>
          <w:b/>
          <w:color w:val="333333"/>
          <w:spacing w:val="-4"/>
          <w:sz w:val="24"/>
        </w:rPr>
        <w:t> </w:t>
      </w:r>
      <w:r>
        <w:rPr>
          <w:b/>
          <w:color w:val="333333"/>
          <w:sz w:val="24"/>
        </w:rPr>
        <w:t>Turismo</w:t>
      </w:r>
      <w:r>
        <w:rPr>
          <w:b/>
          <w:color w:val="333333"/>
          <w:spacing w:val="-1"/>
          <w:sz w:val="24"/>
        </w:rPr>
        <w:t> </w:t>
      </w:r>
      <w:r>
        <w:rPr>
          <w:b/>
          <w:color w:val="333333"/>
          <w:sz w:val="24"/>
        </w:rPr>
        <w:t>-</w:t>
      </w:r>
      <w:r>
        <w:rPr>
          <w:b/>
          <w:color w:val="333333"/>
          <w:spacing w:val="-4"/>
          <w:sz w:val="24"/>
        </w:rPr>
        <w:t> </w:t>
      </w:r>
      <w:r>
        <w:rPr>
          <w:b/>
          <w:color w:val="333333"/>
          <w:sz w:val="24"/>
        </w:rPr>
        <w:t>BIT</w:t>
      </w:r>
      <w:r>
        <w:rPr>
          <w:b/>
          <w:color w:val="333333"/>
          <w:spacing w:val="-7"/>
          <w:sz w:val="24"/>
        </w:rPr>
        <w:t> </w:t>
      </w:r>
      <w:r>
        <w:rPr>
          <w:b/>
          <w:color w:val="333333"/>
          <w:sz w:val="24"/>
        </w:rPr>
        <w:t>Milano </w:t>
      </w:r>
      <w:r>
        <w:rPr>
          <w:b/>
          <w:color w:val="333333"/>
          <w:sz w:val="24"/>
          <w:u w:val="single" w:color="333333"/>
        </w:rPr>
        <w:t>Vrsta dogodka</w:t>
      </w:r>
      <w:r>
        <w:rPr>
          <w:b/>
          <w:color w:val="333333"/>
          <w:sz w:val="24"/>
        </w:rPr>
        <w:t>: SEJEM in BORZA</w:t>
      </w:r>
    </w:p>
    <w:p>
      <w:pPr>
        <w:spacing w:before="2"/>
        <w:ind w:left="852" w:right="5496" w:firstLine="0"/>
        <w:jc w:val="left"/>
        <w:rPr>
          <w:b/>
          <w:sz w:val="24"/>
        </w:rPr>
      </w:pPr>
      <w:r>
        <w:rPr>
          <w:b/>
          <w:color w:val="333333"/>
          <w:sz w:val="24"/>
          <w:u w:val="single" w:color="333333"/>
        </w:rPr>
        <w:t>Datum izvajanja</w:t>
      </w:r>
      <w:r>
        <w:rPr>
          <w:b/>
          <w:color w:val="333333"/>
          <w:sz w:val="24"/>
        </w:rPr>
        <w:t>: 12. – 14. februar 2023 </w:t>
      </w:r>
      <w:r>
        <w:rPr>
          <w:b/>
          <w:color w:val="333333"/>
          <w:sz w:val="24"/>
          <w:u w:val="single" w:color="333333"/>
        </w:rPr>
        <w:t>Kraj</w:t>
      </w:r>
      <w:r>
        <w:rPr>
          <w:b/>
          <w:color w:val="333333"/>
          <w:spacing w:val="-6"/>
          <w:sz w:val="24"/>
          <w:u w:val="single" w:color="333333"/>
        </w:rPr>
        <w:t> </w:t>
      </w:r>
      <w:r>
        <w:rPr>
          <w:b/>
          <w:color w:val="333333"/>
          <w:sz w:val="24"/>
          <w:u w:val="single" w:color="333333"/>
        </w:rPr>
        <w:t>izvajanja:</w:t>
      </w:r>
      <w:r>
        <w:rPr>
          <w:b/>
          <w:color w:val="333333"/>
          <w:spacing w:val="-6"/>
          <w:sz w:val="24"/>
        </w:rPr>
        <w:t> </w:t>
      </w:r>
      <w:r>
        <w:rPr>
          <w:b/>
          <w:color w:val="333333"/>
          <w:sz w:val="24"/>
        </w:rPr>
        <w:t>Fierra</w:t>
      </w:r>
      <w:r>
        <w:rPr>
          <w:b/>
          <w:color w:val="333333"/>
          <w:spacing w:val="-10"/>
          <w:sz w:val="24"/>
        </w:rPr>
        <w:t> </w:t>
      </w:r>
      <w:r>
        <w:rPr>
          <w:b/>
          <w:color w:val="333333"/>
          <w:sz w:val="24"/>
        </w:rPr>
        <w:t>Milano</w:t>
      </w:r>
      <w:r>
        <w:rPr>
          <w:b/>
          <w:color w:val="333333"/>
          <w:spacing w:val="-6"/>
          <w:sz w:val="24"/>
        </w:rPr>
        <w:t> </w:t>
      </w:r>
      <w:r>
        <w:rPr>
          <w:b/>
          <w:color w:val="333333"/>
          <w:sz w:val="24"/>
        </w:rPr>
        <w:t>City,</w:t>
      </w:r>
      <w:r>
        <w:rPr>
          <w:b/>
          <w:color w:val="333333"/>
          <w:spacing w:val="-9"/>
          <w:sz w:val="24"/>
        </w:rPr>
        <w:t> </w:t>
      </w:r>
      <w:r>
        <w:rPr>
          <w:b/>
          <w:color w:val="333333"/>
          <w:sz w:val="24"/>
        </w:rPr>
        <w:t>Milano </w:t>
      </w:r>
      <w:r>
        <w:rPr>
          <w:b/>
          <w:color w:val="333333"/>
          <w:sz w:val="24"/>
          <w:u w:val="single" w:color="333333"/>
        </w:rPr>
        <w:t>Udeleženec: </w:t>
      </w:r>
      <w:r>
        <w:rPr>
          <w:b/>
          <w:color w:val="333333"/>
          <w:sz w:val="24"/>
        </w:rPr>
        <w:t>Andrej Vršič</w:t>
      </w:r>
    </w:p>
    <w:p>
      <w:pPr>
        <w:pStyle w:val="BodyText"/>
        <w:spacing w:before="277"/>
        <w:rPr>
          <w:b/>
        </w:rPr>
      </w:pPr>
    </w:p>
    <w:p>
      <w:pPr>
        <w:pStyle w:val="BodyText"/>
        <w:spacing w:before="1"/>
        <w:ind w:left="852" w:right="996"/>
        <w:jc w:val="both"/>
      </w:pPr>
      <w:r>
        <w:rPr/>
        <w:t>BIT Milano -sejem in borza-</w:t>
      </w:r>
      <w:r>
        <w:rPr>
          <w:spacing w:val="40"/>
        </w:rPr>
        <w:t> </w:t>
      </w:r>
      <w:r>
        <w:rPr/>
        <w:t>je največji turistični dogodek na italijanskem trgu. Destinacija</w:t>
      </w:r>
      <w:r>
        <w:rPr>
          <w:spacing w:val="-3"/>
        </w:rPr>
        <w:t> </w:t>
      </w:r>
      <w:r>
        <w:rPr/>
        <w:t>Jeruzalem</w:t>
      </w:r>
      <w:r>
        <w:rPr>
          <w:spacing w:val="-7"/>
        </w:rPr>
        <w:t> </w:t>
      </w:r>
      <w:r>
        <w:rPr/>
        <w:t>Slovenija</w:t>
      </w:r>
      <w:r>
        <w:rPr>
          <w:spacing w:val="-4"/>
        </w:rPr>
        <w:t> </w:t>
      </w:r>
      <w:r>
        <w:rPr/>
        <w:t>se</w:t>
      </w:r>
      <w:r>
        <w:rPr>
          <w:spacing w:val="-4"/>
        </w:rPr>
        <w:t> </w:t>
      </w:r>
      <w:r>
        <w:rPr/>
        <w:t>je</w:t>
      </w:r>
      <w:r>
        <w:rPr>
          <w:spacing w:val="-4"/>
        </w:rPr>
        <w:t> </w:t>
      </w:r>
      <w:r>
        <w:rPr/>
        <w:t>predstavila</w:t>
      </w:r>
      <w:r>
        <w:rPr>
          <w:spacing w:val="-6"/>
        </w:rPr>
        <w:t> </w:t>
      </w:r>
      <w:r>
        <w:rPr/>
        <w:t>v</w:t>
      </w:r>
      <w:r>
        <w:rPr>
          <w:spacing w:val="-4"/>
        </w:rPr>
        <w:t> </w:t>
      </w:r>
      <w:r>
        <w:rPr/>
        <w:t>sklopu</w:t>
      </w:r>
      <w:r>
        <w:rPr>
          <w:spacing w:val="-7"/>
        </w:rPr>
        <w:t> </w:t>
      </w:r>
      <w:r>
        <w:rPr/>
        <w:t>stojnice</w:t>
      </w:r>
      <w:r>
        <w:rPr>
          <w:spacing w:val="-5"/>
        </w:rPr>
        <w:t> </w:t>
      </w:r>
      <w:r>
        <w:rPr/>
        <w:t>STO.</w:t>
      </w:r>
      <w:r>
        <w:rPr>
          <w:spacing w:val="-5"/>
        </w:rPr>
        <w:t> </w:t>
      </w:r>
      <w:r>
        <w:rPr/>
        <w:t>Obiskovalke</w:t>
      </w:r>
      <w:r>
        <w:rPr>
          <w:spacing w:val="-4"/>
        </w:rPr>
        <w:t> </w:t>
      </w:r>
      <w:r>
        <w:rPr/>
        <w:t>in obiskovalci so spraševali po termah, kulinariki, turističnih kmetijah in aktivnem preživljanju dopusta.</w:t>
      </w:r>
    </w:p>
    <w:p>
      <w:pPr>
        <w:pStyle w:val="BodyText"/>
      </w:pPr>
    </w:p>
    <w:p>
      <w:pPr>
        <w:pStyle w:val="BodyText"/>
        <w:spacing w:before="1"/>
      </w:pPr>
    </w:p>
    <w:p>
      <w:pPr>
        <w:spacing w:before="0"/>
        <w:ind w:left="852" w:right="5976" w:firstLine="0"/>
        <w:jc w:val="left"/>
        <w:rPr>
          <w:b/>
          <w:sz w:val="24"/>
        </w:rPr>
      </w:pPr>
      <w:r>
        <w:rPr>
          <w:b/>
          <w:color w:val="333333"/>
          <w:sz w:val="24"/>
          <w:u w:val="single" w:color="333333"/>
        </w:rPr>
        <w:t>Naziv</w:t>
      </w:r>
      <w:r>
        <w:rPr>
          <w:b/>
          <w:color w:val="333333"/>
          <w:spacing w:val="-9"/>
          <w:sz w:val="24"/>
          <w:u w:val="single" w:color="333333"/>
        </w:rPr>
        <w:t> </w:t>
      </w:r>
      <w:r>
        <w:rPr>
          <w:b/>
          <w:color w:val="333333"/>
          <w:sz w:val="24"/>
          <w:u w:val="single" w:color="333333"/>
        </w:rPr>
        <w:t>dogodka</w:t>
      </w:r>
      <w:r>
        <w:rPr>
          <w:b/>
          <w:color w:val="333333"/>
          <w:sz w:val="24"/>
        </w:rPr>
        <w:t>:</w:t>
      </w:r>
      <w:r>
        <w:rPr>
          <w:b/>
          <w:color w:val="333333"/>
          <w:spacing w:val="-9"/>
          <w:sz w:val="24"/>
        </w:rPr>
        <w:t> </w:t>
      </w:r>
      <w:r>
        <w:rPr>
          <w:b/>
          <w:color w:val="333333"/>
          <w:sz w:val="24"/>
        </w:rPr>
        <w:t>34.</w:t>
      </w:r>
      <w:r>
        <w:rPr>
          <w:b/>
          <w:color w:val="333333"/>
          <w:spacing w:val="-9"/>
          <w:sz w:val="24"/>
        </w:rPr>
        <w:t> </w:t>
      </w:r>
      <w:r>
        <w:rPr>
          <w:b/>
          <w:color w:val="333333"/>
          <w:sz w:val="24"/>
        </w:rPr>
        <w:t>SEJEM</w:t>
      </w:r>
      <w:r>
        <w:rPr>
          <w:b/>
          <w:color w:val="333333"/>
          <w:spacing w:val="-8"/>
          <w:sz w:val="24"/>
        </w:rPr>
        <w:t> </w:t>
      </w:r>
      <w:r>
        <w:rPr>
          <w:b/>
          <w:color w:val="333333"/>
          <w:sz w:val="24"/>
        </w:rPr>
        <w:t>ALPE-ADRIA </w:t>
      </w:r>
      <w:r>
        <w:rPr>
          <w:b/>
          <w:color w:val="333333"/>
          <w:sz w:val="24"/>
          <w:u w:val="single" w:color="333333"/>
        </w:rPr>
        <w:t>Vrsta dogodka</w:t>
      </w:r>
      <w:r>
        <w:rPr>
          <w:b/>
          <w:color w:val="333333"/>
          <w:sz w:val="24"/>
        </w:rPr>
        <w:t>: SEJEM TURIZMA</w:t>
      </w:r>
    </w:p>
    <w:p>
      <w:pPr>
        <w:spacing w:line="278" w:lineRule="exact" w:before="0"/>
        <w:ind w:left="852" w:right="0" w:firstLine="0"/>
        <w:jc w:val="both"/>
        <w:rPr>
          <w:b/>
          <w:sz w:val="24"/>
        </w:rPr>
      </w:pPr>
      <w:r>
        <w:rPr>
          <w:b/>
          <w:color w:val="333333"/>
          <w:sz w:val="24"/>
          <w:u w:val="single" w:color="333333"/>
        </w:rPr>
        <w:t>Datum</w:t>
      </w:r>
      <w:r>
        <w:rPr>
          <w:b/>
          <w:color w:val="333333"/>
          <w:spacing w:val="-2"/>
          <w:sz w:val="24"/>
          <w:u w:val="single" w:color="333333"/>
        </w:rPr>
        <w:t> </w:t>
      </w:r>
      <w:r>
        <w:rPr>
          <w:b/>
          <w:color w:val="333333"/>
          <w:sz w:val="24"/>
          <w:u w:val="single" w:color="333333"/>
        </w:rPr>
        <w:t>izvajanja</w:t>
      </w:r>
      <w:r>
        <w:rPr>
          <w:b/>
          <w:color w:val="333333"/>
          <w:sz w:val="24"/>
        </w:rPr>
        <w:t>:</w:t>
      </w:r>
      <w:r>
        <w:rPr>
          <w:b/>
          <w:color w:val="333333"/>
          <w:spacing w:val="-2"/>
          <w:sz w:val="24"/>
        </w:rPr>
        <w:t> </w:t>
      </w:r>
      <w:r>
        <w:rPr>
          <w:b/>
          <w:color w:val="333333"/>
          <w:sz w:val="24"/>
        </w:rPr>
        <w:t>15.</w:t>
      </w:r>
      <w:r>
        <w:rPr>
          <w:b/>
          <w:color w:val="333333"/>
          <w:spacing w:val="68"/>
          <w:sz w:val="24"/>
        </w:rPr>
        <w:t> </w:t>
      </w:r>
      <w:r>
        <w:rPr>
          <w:b/>
          <w:color w:val="333333"/>
          <w:sz w:val="24"/>
        </w:rPr>
        <w:t>–</w:t>
      </w:r>
      <w:r>
        <w:rPr>
          <w:b/>
          <w:color w:val="333333"/>
          <w:spacing w:val="-1"/>
          <w:sz w:val="24"/>
        </w:rPr>
        <w:t> </w:t>
      </w:r>
      <w:r>
        <w:rPr>
          <w:b/>
          <w:color w:val="333333"/>
          <w:sz w:val="24"/>
        </w:rPr>
        <w:t>18.</w:t>
      </w:r>
      <w:r>
        <w:rPr>
          <w:b/>
          <w:color w:val="333333"/>
          <w:spacing w:val="-2"/>
          <w:sz w:val="24"/>
        </w:rPr>
        <w:t> </w:t>
      </w:r>
      <w:r>
        <w:rPr>
          <w:b/>
          <w:color w:val="333333"/>
          <w:sz w:val="24"/>
        </w:rPr>
        <w:t>februar</w:t>
      </w:r>
      <w:r>
        <w:rPr>
          <w:b/>
          <w:color w:val="333333"/>
          <w:spacing w:val="-1"/>
          <w:sz w:val="24"/>
        </w:rPr>
        <w:t> </w:t>
      </w:r>
      <w:r>
        <w:rPr>
          <w:b/>
          <w:color w:val="333333"/>
          <w:spacing w:val="-4"/>
          <w:sz w:val="24"/>
        </w:rPr>
        <w:t>2023</w:t>
      </w:r>
    </w:p>
    <w:p>
      <w:pPr>
        <w:spacing w:before="0"/>
        <w:ind w:left="852" w:right="999" w:firstLine="0"/>
        <w:jc w:val="left"/>
        <w:rPr>
          <w:b/>
          <w:sz w:val="24"/>
        </w:rPr>
      </w:pPr>
      <w:r>
        <w:rPr>
          <w:b/>
          <w:color w:val="333333"/>
          <w:sz w:val="24"/>
          <w:u w:val="single" w:color="333333"/>
        </w:rPr>
        <w:t>Kraj</w:t>
      </w:r>
      <w:r>
        <w:rPr>
          <w:b/>
          <w:color w:val="333333"/>
          <w:spacing w:val="-4"/>
          <w:sz w:val="24"/>
          <w:u w:val="single" w:color="333333"/>
        </w:rPr>
        <w:t> </w:t>
      </w:r>
      <w:r>
        <w:rPr>
          <w:b/>
          <w:color w:val="333333"/>
          <w:sz w:val="24"/>
          <w:u w:val="single" w:color="333333"/>
        </w:rPr>
        <w:t>izvajanja:</w:t>
      </w:r>
      <w:r>
        <w:rPr>
          <w:b/>
          <w:color w:val="333333"/>
          <w:spacing w:val="-4"/>
          <w:sz w:val="24"/>
        </w:rPr>
        <w:t> </w:t>
      </w:r>
      <w:r>
        <w:rPr>
          <w:b/>
          <w:color w:val="333333"/>
          <w:sz w:val="24"/>
        </w:rPr>
        <w:t>Gospodarsko</w:t>
      </w:r>
      <w:r>
        <w:rPr>
          <w:b/>
          <w:color w:val="333333"/>
          <w:spacing w:val="-4"/>
          <w:sz w:val="24"/>
        </w:rPr>
        <w:t> </w:t>
      </w:r>
      <w:r>
        <w:rPr>
          <w:b/>
          <w:color w:val="333333"/>
          <w:sz w:val="24"/>
        </w:rPr>
        <w:t>razstavišče,</w:t>
      </w:r>
      <w:r>
        <w:rPr>
          <w:b/>
          <w:color w:val="333333"/>
          <w:spacing w:val="-5"/>
          <w:sz w:val="24"/>
        </w:rPr>
        <w:t> </w:t>
      </w:r>
      <w:r>
        <w:rPr>
          <w:b/>
          <w:color w:val="333333"/>
          <w:sz w:val="24"/>
        </w:rPr>
        <w:t>Dunajska</w:t>
      </w:r>
      <w:r>
        <w:rPr>
          <w:b/>
          <w:color w:val="333333"/>
          <w:spacing w:val="-5"/>
          <w:sz w:val="24"/>
        </w:rPr>
        <w:t> </w:t>
      </w:r>
      <w:r>
        <w:rPr>
          <w:b/>
          <w:color w:val="333333"/>
          <w:sz w:val="24"/>
        </w:rPr>
        <w:t>cesta</w:t>
      </w:r>
      <w:r>
        <w:rPr>
          <w:b/>
          <w:color w:val="333333"/>
          <w:spacing w:val="-4"/>
          <w:sz w:val="24"/>
        </w:rPr>
        <w:t> </w:t>
      </w:r>
      <w:r>
        <w:rPr>
          <w:b/>
          <w:color w:val="333333"/>
          <w:sz w:val="24"/>
        </w:rPr>
        <w:t>18,</w:t>
      </w:r>
      <w:r>
        <w:rPr>
          <w:b/>
          <w:color w:val="333333"/>
          <w:spacing w:val="-5"/>
          <w:sz w:val="24"/>
        </w:rPr>
        <w:t> </w:t>
      </w:r>
      <w:r>
        <w:rPr>
          <w:b/>
          <w:color w:val="333333"/>
          <w:sz w:val="24"/>
        </w:rPr>
        <w:t>1000</w:t>
      </w:r>
      <w:r>
        <w:rPr>
          <w:b/>
          <w:color w:val="333333"/>
          <w:spacing w:val="-4"/>
          <w:sz w:val="24"/>
        </w:rPr>
        <w:t> </w:t>
      </w:r>
      <w:r>
        <w:rPr>
          <w:b/>
          <w:color w:val="333333"/>
          <w:sz w:val="24"/>
        </w:rPr>
        <w:t>Ljubljana </w:t>
      </w:r>
      <w:r>
        <w:rPr>
          <w:b/>
          <w:color w:val="333333"/>
          <w:sz w:val="24"/>
          <w:u w:val="single" w:color="333333"/>
        </w:rPr>
        <w:t>Udeleženka: </w:t>
      </w:r>
      <w:r>
        <w:rPr>
          <w:b/>
          <w:color w:val="333333"/>
          <w:sz w:val="24"/>
        </w:rPr>
        <w:t>Anita Bolčevič</w:t>
      </w:r>
    </w:p>
    <w:p>
      <w:pPr>
        <w:pStyle w:val="BodyText"/>
        <w:spacing w:before="277"/>
        <w:ind w:left="852"/>
      </w:pPr>
      <w:r>
        <w:rPr/>
        <mc:AlternateContent>
          <mc:Choice Requires="wps">
            <w:drawing>
              <wp:anchor distT="0" distB="0" distL="0" distR="0" allowOverlap="1" layoutInCell="1" locked="0" behindDoc="1" simplePos="0" relativeHeight="487607296">
                <wp:simplePos x="0" y="0"/>
                <wp:positionH relativeFrom="page">
                  <wp:posOffset>882700</wp:posOffset>
                </wp:positionH>
                <wp:positionV relativeFrom="paragraph">
                  <wp:posOffset>377359</wp:posOffset>
                </wp:positionV>
                <wp:extent cx="5976620" cy="576580"/>
                <wp:effectExtent l="0" t="0" r="0" b="0"/>
                <wp:wrapTopAndBottom/>
                <wp:docPr id="538" name="Textbox 538"/>
                <wp:cNvGraphicFramePr>
                  <a:graphicFrameLocks/>
                </wp:cNvGraphicFramePr>
                <a:graphic>
                  <a:graphicData uri="http://schemas.microsoft.com/office/word/2010/wordprocessingShape">
                    <wps:wsp>
                      <wps:cNvPr id="538" name="Textbox 538"/>
                      <wps:cNvSpPr txBox="1"/>
                      <wps:spPr>
                        <a:xfrm>
                          <a:off x="0" y="0"/>
                          <a:ext cx="5976620" cy="576580"/>
                        </a:xfrm>
                        <a:prstGeom prst="rect">
                          <a:avLst/>
                        </a:prstGeom>
                        <a:solidFill>
                          <a:srgbClr val="FBFBFB"/>
                        </a:solidFill>
                      </wps:spPr>
                      <wps:txbx>
                        <w:txbxContent>
                          <w:p>
                            <w:pPr>
                              <w:pStyle w:val="BodyText"/>
                              <w:ind w:left="28"/>
                              <w:rPr>
                                <w:color w:val="000000"/>
                              </w:rPr>
                            </w:pPr>
                            <w:r>
                              <w:rPr>
                                <w:color w:val="000000"/>
                              </w:rPr>
                              <w:t>Nagovor</w:t>
                            </w:r>
                            <w:r>
                              <w:rPr>
                                <w:color w:val="000000"/>
                                <w:spacing w:val="41"/>
                              </w:rPr>
                              <w:t> </w:t>
                            </w:r>
                            <w:r>
                              <w:rPr>
                                <w:color w:val="000000"/>
                              </w:rPr>
                              <w:t>za</w:t>
                            </w:r>
                            <w:r>
                              <w:rPr>
                                <w:color w:val="000000"/>
                                <w:spacing w:val="45"/>
                              </w:rPr>
                              <w:t> </w:t>
                            </w:r>
                            <w:r>
                              <w:rPr>
                                <w:color w:val="000000"/>
                              </w:rPr>
                              <w:t>obiskovalce</w:t>
                            </w:r>
                            <w:r>
                              <w:rPr>
                                <w:color w:val="000000"/>
                                <w:spacing w:val="45"/>
                              </w:rPr>
                              <w:t> </w:t>
                            </w:r>
                            <w:r>
                              <w:rPr>
                                <w:color w:val="000000"/>
                              </w:rPr>
                              <w:t>sejam:</w:t>
                            </w:r>
                            <w:r>
                              <w:rPr>
                                <w:color w:val="000000"/>
                                <w:spacing w:val="43"/>
                              </w:rPr>
                              <w:t> </w:t>
                            </w:r>
                            <w:r>
                              <w:rPr>
                                <w:color w:val="000000"/>
                              </w:rPr>
                              <w:t>Pravi</w:t>
                            </w:r>
                            <w:r>
                              <w:rPr>
                                <w:color w:val="000000"/>
                                <w:spacing w:val="47"/>
                              </w:rPr>
                              <w:t> </w:t>
                            </w:r>
                            <w:r>
                              <w:rPr>
                                <w:color w:val="000000"/>
                              </w:rPr>
                              <w:t>čar</w:t>
                            </w:r>
                            <w:r>
                              <w:rPr>
                                <w:color w:val="000000"/>
                                <w:spacing w:val="44"/>
                              </w:rPr>
                              <w:t> </w:t>
                            </w:r>
                            <w:r>
                              <w:rPr>
                                <w:color w:val="000000"/>
                              </w:rPr>
                              <w:t>aktivnega</w:t>
                            </w:r>
                            <w:r>
                              <w:rPr>
                                <w:color w:val="000000"/>
                                <w:spacing w:val="46"/>
                              </w:rPr>
                              <w:t> </w:t>
                            </w:r>
                            <w:r>
                              <w:rPr>
                                <w:color w:val="000000"/>
                              </w:rPr>
                              <w:t>preživljanja</w:t>
                            </w:r>
                            <w:r>
                              <w:rPr>
                                <w:color w:val="000000"/>
                                <w:spacing w:val="44"/>
                              </w:rPr>
                              <w:t> </w:t>
                            </w:r>
                            <w:r>
                              <w:rPr>
                                <w:color w:val="000000"/>
                              </w:rPr>
                              <w:t>prostega</w:t>
                            </w:r>
                            <w:r>
                              <w:rPr>
                                <w:color w:val="000000"/>
                                <w:spacing w:val="44"/>
                              </w:rPr>
                              <w:t> </w:t>
                            </w:r>
                            <w:r>
                              <w:rPr>
                                <w:color w:val="000000"/>
                              </w:rPr>
                              <w:t>časa</w:t>
                            </w:r>
                            <w:r>
                              <w:rPr>
                                <w:color w:val="000000"/>
                                <w:spacing w:val="47"/>
                              </w:rPr>
                              <w:t> </w:t>
                            </w:r>
                            <w:r>
                              <w:rPr>
                                <w:color w:val="000000"/>
                              </w:rPr>
                              <w:t>je</w:t>
                            </w:r>
                            <w:r>
                              <w:rPr>
                                <w:color w:val="000000"/>
                                <w:spacing w:val="45"/>
                              </w:rPr>
                              <w:t> </w:t>
                            </w:r>
                            <w:r>
                              <w:rPr>
                                <w:color w:val="000000"/>
                                <w:spacing w:val="-10"/>
                              </w:rPr>
                              <w:t>v</w:t>
                            </w:r>
                          </w:p>
                          <w:p>
                            <w:pPr>
                              <w:pStyle w:val="BodyText"/>
                              <w:spacing w:line="310" w:lineRule="atLeast" w:before="5"/>
                              <w:ind w:left="28"/>
                              <w:rPr>
                                <w:color w:val="000000"/>
                              </w:rPr>
                            </w:pPr>
                            <w:r>
                              <w:rPr>
                                <w:color w:val="000000"/>
                              </w:rPr>
                              <w:t>neokrnjeni naravi. Zato je tudi turizem ključnega pomena ohranjati našo naravo, da bodo lahko prihodnje generacije uživale v privilegiju, ki ga imamo mi.</w:t>
                            </w:r>
                          </w:p>
                        </w:txbxContent>
                      </wps:txbx>
                      <wps:bodyPr wrap="square" lIns="0" tIns="0" rIns="0" bIns="0" rtlCol="0">
                        <a:noAutofit/>
                      </wps:bodyPr>
                    </wps:wsp>
                  </a:graphicData>
                </a:graphic>
              </wp:anchor>
            </w:drawing>
          </mc:Choice>
          <mc:Fallback>
            <w:pict>
              <v:shape style="position:absolute;margin-left:69.503998pt;margin-top:29.713341pt;width:470.6pt;height:45.4pt;mso-position-horizontal-relative:page;mso-position-vertical-relative:paragraph;z-index:-15709184;mso-wrap-distance-left:0;mso-wrap-distance-right:0" type="#_x0000_t202" id="docshape437" filled="true" fillcolor="#fbfbfb" stroked="false">
                <v:textbox inset="0,0,0,0">
                  <w:txbxContent>
                    <w:p>
                      <w:pPr>
                        <w:pStyle w:val="BodyText"/>
                        <w:ind w:left="28"/>
                        <w:rPr>
                          <w:color w:val="000000"/>
                        </w:rPr>
                      </w:pPr>
                      <w:r>
                        <w:rPr>
                          <w:color w:val="000000"/>
                        </w:rPr>
                        <w:t>Nagovor</w:t>
                      </w:r>
                      <w:r>
                        <w:rPr>
                          <w:color w:val="000000"/>
                          <w:spacing w:val="41"/>
                        </w:rPr>
                        <w:t> </w:t>
                      </w:r>
                      <w:r>
                        <w:rPr>
                          <w:color w:val="000000"/>
                        </w:rPr>
                        <w:t>za</w:t>
                      </w:r>
                      <w:r>
                        <w:rPr>
                          <w:color w:val="000000"/>
                          <w:spacing w:val="45"/>
                        </w:rPr>
                        <w:t> </w:t>
                      </w:r>
                      <w:r>
                        <w:rPr>
                          <w:color w:val="000000"/>
                        </w:rPr>
                        <w:t>obiskovalce</w:t>
                      </w:r>
                      <w:r>
                        <w:rPr>
                          <w:color w:val="000000"/>
                          <w:spacing w:val="45"/>
                        </w:rPr>
                        <w:t> </w:t>
                      </w:r>
                      <w:r>
                        <w:rPr>
                          <w:color w:val="000000"/>
                        </w:rPr>
                        <w:t>sejam:</w:t>
                      </w:r>
                      <w:r>
                        <w:rPr>
                          <w:color w:val="000000"/>
                          <w:spacing w:val="43"/>
                        </w:rPr>
                        <w:t> </w:t>
                      </w:r>
                      <w:r>
                        <w:rPr>
                          <w:color w:val="000000"/>
                        </w:rPr>
                        <w:t>Pravi</w:t>
                      </w:r>
                      <w:r>
                        <w:rPr>
                          <w:color w:val="000000"/>
                          <w:spacing w:val="47"/>
                        </w:rPr>
                        <w:t> </w:t>
                      </w:r>
                      <w:r>
                        <w:rPr>
                          <w:color w:val="000000"/>
                        </w:rPr>
                        <w:t>čar</w:t>
                      </w:r>
                      <w:r>
                        <w:rPr>
                          <w:color w:val="000000"/>
                          <w:spacing w:val="44"/>
                        </w:rPr>
                        <w:t> </w:t>
                      </w:r>
                      <w:r>
                        <w:rPr>
                          <w:color w:val="000000"/>
                        </w:rPr>
                        <w:t>aktivnega</w:t>
                      </w:r>
                      <w:r>
                        <w:rPr>
                          <w:color w:val="000000"/>
                          <w:spacing w:val="46"/>
                        </w:rPr>
                        <w:t> </w:t>
                      </w:r>
                      <w:r>
                        <w:rPr>
                          <w:color w:val="000000"/>
                        </w:rPr>
                        <w:t>preživljanja</w:t>
                      </w:r>
                      <w:r>
                        <w:rPr>
                          <w:color w:val="000000"/>
                          <w:spacing w:val="44"/>
                        </w:rPr>
                        <w:t> </w:t>
                      </w:r>
                      <w:r>
                        <w:rPr>
                          <w:color w:val="000000"/>
                        </w:rPr>
                        <w:t>prostega</w:t>
                      </w:r>
                      <w:r>
                        <w:rPr>
                          <w:color w:val="000000"/>
                          <w:spacing w:val="44"/>
                        </w:rPr>
                        <w:t> </w:t>
                      </w:r>
                      <w:r>
                        <w:rPr>
                          <w:color w:val="000000"/>
                        </w:rPr>
                        <w:t>časa</w:t>
                      </w:r>
                      <w:r>
                        <w:rPr>
                          <w:color w:val="000000"/>
                          <w:spacing w:val="47"/>
                        </w:rPr>
                        <w:t> </w:t>
                      </w:r>
                      <w:r>
                        <w:rPr>
                          <w:color w:val="000000"/>
                        </w:rPr>
                        <w:t>je</w:t>
                      </w:r>
                      <w:r>
                        <w:rPr>
                          <w:color w:val="000000"/>
                          <w:spacing w:val="45"/>
                        </w:rPr>
                        <w:t> </w:t>
                      </w:r>
                      <w:r>
                        <w:rPr>
                          <w:color w:val="000000"/>
                          <w:spacing w:val="-10"/>
                        </w:rPr>
                        <w:t>v</w:t>
                      </w:r>
                    </w:p>
                    <w:p>
                      <w:pPr>
                        <w:pStyle w:val="BodyText"/>
                        <w:spacing w:line="310" w:lineRule="atLeast" w:before="5"/>
                        <w:ind w:left="28"/>
                        <w:rPr>
                          <w:color w:val="000000"/>
                        </w:rPr>
                      </w:pPr>
                      <w:r>
                        <w:rPr>
                          <w:color w:val="000000"/>
                        </w:rPr>
                        <w:t>neokrnjeni naravi. Zato je tudi turizem ključnega pomena ohranjati našo naravo, da bodo lahko prihodnje generacije uživale v privilegiju, ki ga imamo mi.</w:t>
                      </w:r>
                    </w:p>
                  </w:txbxContent>
                </v:textbox>
                <v:fill type="solid"/>
                <w10:wrap type="topAndBottom"/>
              </v:shape>
            </w:pict>
          </mc:Fallback>
        </mc:AlternateContent>
      </w:r>
      <w:r>
        <w:rPr>
          <w:color w:val="333333"/>
          <w:u w:val="single" w:color="333333"/>
        </w:rPr>
        <w:t>Kratek</w:t>
      </w:r>
      <w:r>
        <w:rPr>
          <w:color w:val="333333"/>
          <w:spacing w:val="-5"/>
          <w:u w:val="single" w:color="333333"/>
        </w:rPr>
        <w:t> </w:t>
      </w:r>
      <w:r>
        <w:rPr>
          <w:color w:val="333333"/>
          <w:u w:val="single" w:color="333333"/>
        </w:rPr>
        <w:t>opis</w:t>
      </w:r>
      <w:r>
        <w:rPr>
          <w:color w:val="333333"/>
          <w:spacing w:val="-2"/>
          <w:u w:val="single" w:color="333333"/>
        </w:rPr>
        <w:t> dogodka</w:t>
      </w:r>
      <w:r>
        <w:rPr>
          <w:color w:val="333333"/>
          <w:spacing w:val="-2"/>
        </w:rPr>
        <w:t>:</w:t>
      </w:r>
    </w:p>
    <w:p>
      <w:pPr>
        <w:pStyle w:val="BodyText"/>
        <w:spacing w:line="279" w:lineRule="exact"/>
        <w:ind w:left="852"/>
      </w:pPr>
      <w:r>
        <w:rPr>
          <w:color w:val="333333"/>
        </w:rPr>
        <w:t>Na</w:t>
      </w:r>
      <w:r>
        <w:rPr>
          <w:color w:val="333333"/>
          <w:spacing w:val="-5"/>
        </w:rPr>
        <w:t> </w:t>
      </w:r>
      <w:r>
        <w:rPr>
          <w:color w:val="333333"/>
        </w:rPr>
        <w:t>lastni</w:t>
      </w:r>
      <w:r>
        <w:rPr>
          <w:color w:val="333333"/>
          <w:spacing w:val="-5"/>
        </w:rPr>
        <w:t> </w:t>
      </w:r>
      <w:r>
        <w:rPr>
          <w:color w:val="333333"/>
        </w:rPr>
        <w:t>stojnici,</w:t>
      </w:r>
      <w:r>
        <w:rPr>
          <w:color w:val="333333"/>
          <w:spacing w:val="-4"/>
        </w:rPr>
        <w:t> </w:t>
      </w:r>
      <w:r>
        <w:rPr>
          <w:color w:val="333333"/>
        </w:rPr>
        <w:t>ki</w:t>
      </w:r>
      <w:r>
        <w:rPr>
          <w:color w:val="333333"/>
          <w:spacing w:val="-3"/>
        </w:rPr>
        <w:t> </w:t>
      </w:r>
      <w:r>
        <w:rPr>
          <w:color w:val="333333"/>
        </w:rPr>
        <w:t>smo</w:t>
      </w:r>
      <w:r>
        <w:rPr>
          <w:color w:val="333333"/>
          <w:spacing w:val="-3"/>
        </w:rPr>
        <w:t> </w:t>
      </w:r>
      <w:r>
        <w:rPr>
          <w:color w:val="333333"/>
        </w:rPr>
        <w:t>si</w:t>
      </w:r>
      <w:r>
        <w:rPr>
          <w:color w:val="333333"/>
          <w:spacing w:val="-3"/>
        </w:rPr>
        <w:t> </w:t>
      </w:r>
      <w:r>
        <w:rPr>
          <w:color w:val="333333"/>
        </w:rPr>
        <w:t>jo</w:t>
      </w:r>
      <w:r>
        <w:rPr>
          <w:color w:val="333333"/>
          <w:spacing w:val="-4"/>
        </w:rPr>
        <w:t> </w:t>
      </w:r>
      <w:r>
        <w:rPr>
          <w:color w:val="333333"/>
        </w:rPr>
        <w:t>delili</w:t>
      </w:r>
      <w:r>
        <w:rPr>
          <w:color w:val="333333"/>
          <w:spacing w:val="-5"/>
        </w:rPr>
        <w:t> </w:t>
      </w:r>
      <w:r>
        <w:rPr>
          <w:color w:val="333333"/>
        </w:rPr>
        <w:t>s</w:t>
      </w:r>
      <w:r>
        <w:rPr>
          <w:color w:val="333333"/>
          <w:spacing w:val="-3"/>
        </w:rPr>
        <w:t> </w:t>
      </w:r>
      <w:r>
        <w:rPr>
          <w:color w:val="333333"/>
        </w:rPr>
        <w:t>predstavnikom</w:t>
      </w:r>
      <w:r>
        <w:rPr>
          <w:color w:val="333333"/>
          <w:spacing w:val="-4"/>
        </w:rPr>
        <w:t> </w:t>
      </w:r>
      <w:r>
        <w:rPr>
          <w:color w:val="333333"/>
        </w:rPr>
        <w:t>BIOTERME,</w:t>
      </w:r>
      <w:r>
        <w:rPr>
          <w:color w:val="333333"/>
          <w:spacing w:val="-2"/>
        </w:rPr>
        <w:t> </w:t>
      </w:r>
      <w:r>
        <w:rPr>
          <w:color w:val="333333"/>
        </w:rPr>
        <w:t>MALA</w:t>
      </w:r>
      <w:r>
        <w:rPr>
          <w:color w:val="333333"/>
          <w:spacing w:val="-4"/>
        </w:rPr>
        <w:t> </w:t>
      </w:r>
      <w:r>
        <w:rPr>
          <w:color w:val="333333"/>
        </w:rPr>
        <w:t>NEDELJA,</w:t>
      </w:r>
      <w:r>
        <w:rPr>
          <w:color w:val="333333"/>
          <w:spacing w:val="-4"/>
        </w:rPr>
        <w:t> </w:t>
      </w:r>
      <w:r>
        <w:rPr>
          <w:color w:val="333333"/>
          <w:spacing w:val="-5"/>
        </w:rPr>
        <w:t>smo</w:t>
      </w:r>
    </w:p>
    <w:p>
      <w:pPr>
        <w:pStyle w:val="BodyText"/>
        <w:ind w:left="852" w:right="999"/>
      </w:pPr>
      <w:r>
        <w:rPr>
          <w:color w:val="333333"/>
        </w:rPr>
        <w:t>predstavili</w:t>
      </w:r>
      <w:r>
        <w:rPr>
          <w:color w:val="333333"/>
          <w:spacing w:val="-6"/>
        </w:rPr>
        <w:t> </w:t>
      </w:r>
      <w:r>
        <w:rPr>
          <w:color w:val="333333"/>
        </w:rPr>
        <w:t>ponudbo,</w:t>
      </w:r>
      <w:r>
        <w:rPr>
          <w:color w:val="333333"/>
          <w:spacing w:val="-8"/>
        </w:rPr>
        <w:t> </w:t>
      </w:r>
      <w:r>
        <w:rPr>
          <w:color w:val="333333"/>
        </w:rPr>
        <w:t>značilnosti</w:t>
      </w:r>
      <w:r>
        <w:rPr>
          <w:color w:val="333333"/>
          <w:spacing w:val="-7"/>
        </w:rPr>
        <w:t> </w:t>
      </w:r>
      <w:r>
        <w:rPr>
          <w:color w:val="333333"/>
        </w:rPr>
        <w:t>in</w:t>
      </w:r>
      <w:r>
        <w:rPr>
          <w:color w:val="333333"/>
          <w:spacing w:val="-6"/>
        </w:rPr>
        <w:t> </w:t>
      </w:r>
      <w:r>
        <w:rPr>
          <w:color w:val="333333"/>
        </w:rPr>
        <w:t>zanimivosti</w:t>
      </w:r>
      <w:r>
        <w:rPr>
          <w:color w:val="333333"/>
          <w:spacing w:val="-6"/>
        </w:rPr>
        <w:t> </w:t>
      </w:r>
      <w:r>
        <w:rPr>
          <w:color w:val="333333"/>
        </w:rPr>
        <w:t>Destinacije</w:t>
      </w:r>
      <w:r>
        <w:rPr>
          <w:color w:val="333333"/>
          <w:spacing w:val="-6"/>
        </w:rPr>
        <w:t> </w:t>
      </w:r>
      <w:r>
        <w:rPr>
          <w:color w:val="333333"/>
        </w:rPr>
        <w:t>Jeruzalem</w:t>
      </w:r>
      <w:r>
        <w:rPr>
          <w:color w:val="333333"/>
          <w:spacing w:val="-7"/>
        </w:rPr>
        <w:t> </w:t>
      </w:r>
      <w:r>
        <w:rPr>
          <w:color w:val="333333"/>
        </w:rPr>
        <w:t>Slovenija. Obiskovalce smo informirali o novostih, s tiskanimi mediji in jih animirali s sodelovanjem v nagradni igri DJS.</w:t>
      </w:r>
    </w:p>
    <w:p>
      <w:pPr>
        <w:pStyle w:val="BodyText"/>
      </w:pPr>
    </w:p>
    <w:p>
      <w:pPr>
        <w:spacing w:before="1"/>
        <w:ind w:left="852" w:right="5976" w:firstLine="0"/>
        <w:jc w:val="left"/>
        <w:rPr>
          <w:b/>
          <w:sz w:val="22"/>
        </w:rPr>
      </w:pPr>
      <w:r>
        <w:rPr>
          <w:b/>
          <w:color w:val="333333"/>
          <w:sz w:val="22"/>
          <w:u w:val="single" w:color="333333"/>
        </w:rPr>
        <w:t>Naziv</w:t>
      </w:r>
      <w:r>
        <w:rPr>
          <w:b/>
          <w:color w:val="333333"/>
          <w:spacing w:val="-5"/>
          <w:sz w:val="22"/>
          <w:u w:val="single" w:color="333333"/>
        </w:rPr>
        <w:t> </w:t>
      </w:r>
      <w:r>
        <w:rPr>
          <w:b/>
          <w:color w:val="333333"/>
          <w:sz w:val="22"/>
          <w:u w:val="single" w:color="333333"/>
        </w:rPr>
        <w:t>dogodka</w:t>
      </w:r>
      <w:r>
        <w:rPr>
          <w:b/>
          <w:color w:val="333333"/>
          <w:sz w:val="22"/>
        </w:rPr>
        <w:t>:</w:t>
      </w:r>
      <w:r>
        <w:rPr>
          <w:b/>
          <w:color w:val="333333"/>
          <w:spacing w:val="40"/>
          <w:sz w:val="22"/>
        </w:rPr>
        <w:t> </w:t>
      </w:r>
      <w:r>
        <w:rPr>
          <w:b/>
          <w:color w:val="333333"/>
          <w:sz w:val="22"/>
        </w:rPr>
        <w:t>F</w:t>
      </w:r>
      <w:r>
        <w:rPr>
          <w:b/>
          <w:sz w:val="22"/>
        </w:rPr>
        <w:t>.re.e.</w:t>
      </w:r>
      <w:r>
        <w:rPr>
          <w:b/>
          <w:spacing w:val="-7"/>
          <w:sz w:val="22"/>
        </w:rPr>
        <w:t> </w:t>
      </w:r>
      <w:r>
        <w:rPr>
          <w:b/>
          <w:sz w:val="22"/>
        </w:rPr>
        <w:t>München</w:t>
      </w:r>
      <w:r>
        <w:rPr>
          <w:b/>
          <w:spacing w:val="-5"/>
          <w:sz w:val="22"/>
        </w:rPr>
        <w:t> </w:t>
      </w:r>
      <w:r>
        <w:rPr>
          <w:b/>
          <w:sz w:val="22"/>
        </w:rPr>
        <w:t>2023 </w:t>
      </w:r>
      <w:r>
        <w:rPr>
          <w:b/>
          <w:color w:val="333333"/>
          <w:sz w:val="22"/>
          <w:u w:val="single" w:color="333333"/>
        </w:rPr>
        <w:t>Vrsta dogodka</w:t>
      </w:r>
      <w:r>
        <w:rPr>
          <w:b/>
          <w:color w:val="333333"/>
          <w:sz w:val="22"/>
        </w:rPr>
        <w:t>: SEJEM</w:t>
      </w:r>
    </w:p>
    <w:p>
      <w:pPr>
        <w:spacing w:after="0"/>
        <w:jc w:val="left"/>
        <w:rPr>
          <w:b/>
          <w:sz w:val="22"/>
        </w:rPr>
        <w:sectPr>
          <w:pgSz w:w="11910" w:h="16840"/>
          <w:pgMar w:header="424" w:footer="850" w:top="3860" w:bottom="1040" w:left="566" w:right="141"/>
        </w:sectPr>
      </w:pPr>
    </w:p>
    <w:p>
      <w:pPr>
        <w:spacing w:before="230"/>
        <w:ind w:left="852" w:right="5496" w:firstLine="0"/>
        <w:jc w:val="left"/>
        <w:rPr>
          <w:b/>
          <w:sz w:val="22"/>
        </w:rPr>
      </w:pPr>
      <w:r>
        <w:rPr>
          <w:b/>
          <w:color w:val="333333"/>
          <w:sz w:val="22"/>
          <w:u w:val="single" w:color="333333"/>
        </w:rPr>
        <w:t>Datum</w:t>
      </w:r>
      <w:r>
        <w:rPr>
          <w:b/>
          <w:color w:val="333333"/>
          <w:spacing w:val="-4"/>
          <w:sz w:val="22"/>
          <w:u w:val="single" w:color="333333"/>
        </w:rPr>
        <w:t> </w:t>
      </w:r>
      <w:r>
        <w:rPr>
          <w:b/>
          <w:color w:val="333333"/>
          <w:sz w:val="22"/>
          <w:u w:val="single" w:color="333333"/>
        </w:rPr>
        <w:t>izvajanja</w:t>
      </w:r>
      <w:r>
        <w:rPr>
          <w:b/>
          <w:color w:val="333333"/>
          <w:sz w:val="22"/>
        </w:rPr>
        <w:t>:</w:t>
      </w:r>
      <w:r>
        <w:rPr>
          <w:b/>
          <w:color w:val="333333"/>
          <w:spacing w:val="-3"/>
          <w:sz w:val="22"/>
        </w:rPr>
        <w:t> </w:t>
      </w:r>
      <w:r>
        <w:rPr>
          <w:b/>
          <w:color w:val="333333"/>
          <w:sz w:val="22"/>
        </w:rPr>
        <w:t>22.</w:t>
      </w:r>
      <w:r>
        <w:rPr>
          <w:b/>
          <w:color w:val="333333"/>
          <w:spacing w:val="-5"/>
          <w:sz w:val="22"/>
        </w:rPr>
        <w:t> </w:t>
      </w:r>
      <w:r>
        <w:rPr>
          <w:b/>
          <w:color w:val="333333"/>
          <w:sz w:val="22"/>
        </w:rPr>
        <w:t>02.</w:t>
      </w:r>
      <w:r>
        <w:rPr>
          <w:b/>
          <w:color w:val="333333"/>
          <w:spacing w:val="-3"/>
          <w:sz w:val="22"/>
        </w:rPr>
        <w:t> </w:t>
      </w:r>
      <w:r>
        <w:rPr>
          <w:b/>
          <w:color w:val="333333"/>
          <w:sz w:val="22"/>
        </w:rPr>
        <w:t>2023</w:t>
      </w:r>
      <w:r>
        <w:rPr>
          <w:b/>
          <w:color w:val="333333"/>
          <w:spacing w:val="-4"/>
          <w:sz w:val="22"/>
        </w:rPr>
        <w:t> </w:t>
      </w:r>
      <w:r>
        <w:rPr>
          <w:b/>
          <w:color w:val="333333"/>
          <w:sz w:val="22"/>
        </w:rPr>
        <w:t>–</w:t>
      </w:r>
      <w:r>
        <w:rPr>
          <w:b/>
          <w:color w:val="333333"/>
          <w:spacing w:val="-5"/>
          <w:sz w:val="22"/>
        </w:rPr>
        <w:t> </w:t>
      </w:r>
      <w:r>
        <w:rPr>
          <w:b/>
          <w:color w:val="333333"/>
          <w:sz w:val="22"/>
        </w:rPr>
        <w:t>26.</w:t>
      </w:r>
      <w:r>
        <w:rPr>
          <w:b/>
          <w:color w:val="333333"/>
          <w:spacing w:val="-5"/>
          <w:sz w:val="22"/>
        </w:rPr>
        <w:t> </w:t>
      </w:r>
      <w:r>
        <w:rPr>
          <w:b/>
          <w:color w:val="333333"/>
          <w:sz w:val="22"/>
        </w:rPr>
        <w:t>02.</w:t>
      </w:r>
      <w:r>
        <w:rPr>
          <w:b/>
          <w:color w:val="333333"/>
          <w:spacing w:val="-5"/>
          <w:sz w:val="22"/>
        </w:rPr>
        <w:t> </w:t>
      </w:r>
      <w:r>
        <w:rPr>
          <w:b/>
          <w:color w:val="333333"/>
          <w:sz w:val="22"/>
        </w:rPr>
        <w:t>2022 </w:t>
      </w:r>
      <w:r>
        <w:rPr>
          <w:b/>
          <w:color w:val="333333"/>
          <w:sz w:val="22"/>
          <w:u w:val="single" w:color="333333"/>
        </w:rPr>
        <w:t>Kraj izvajanja</w:t>
      </w:r>
      <w:r>
        <w:rPr>
          <w:b/>
          <w:color w:val="333333"/>
          <w:sz w:val="22"/>
        </w:rPr>
        <w:t>: </w:t>
      </w:r>
      <w:r>
        <w:rPr>
          <w:b/>
          <w:color w:val="333333"/>
          <w:sz w:val="22"/>
          <w:shd w:fill="F5F6F8" w:color="auto" w:val="clear"/>
        </w:rPr>
        <w:t>Messe München</w:t>
      </w:r>
      <w:r>
        <w:rPr>
          <w:b/>
          <w:color w:val="333333"/>
          <w:sz w:val="22"/>
        </w:rPr>
        <w:t>, Nemčija </w:t>
      </w:r>
      <w:r>
        <w:rPr>
          <w:b/>
          <w:color w:val="333333"/>
          <w:sz w:val="22"/>
          <w:u w:val="single" w:color="333333"/>
        </w:rPr>
        <w:t>Udeleženka:</w:t>
      </w:r>
      <w:r>
        <w:rPr>
          <w:b/>
          <w:color w:val="333333"/>
          <w:sz w:val="22"/>
        </w:rPr>
        <w:t> Mojca Gorjak Lukman</w:t>
      </w:r>
    </w:p>
    <w:p>
      <w:pPr>
        <w:spacing w:before="254"/>
        <w:ind w:left="852" w:right="989" w:firstLine="0"/>
        <w:jc w:val="both"/>
        <w:rPr>
          <w:sz w:val="22"/>
        </w:rPr>
      </w:pPr>
      <w:r>
        <w:rPr>
          <w:b/>
          <w:color w:val="333333"/>
          <w:sz w:val="22"/>
        </w:rPr>
        <w:t>F</w:t>
      </w:r>
      <w:r>
        <w:rPr>
          <w:b/>
          <w:sz w:val="22"/>
        </w:rPr>
        <w:t>.re.e.</w:t>
      </w:r>
      <w:r>
        <w:rPr>
          <w:b/>
          <w:spacing w:val="-4"/>
          <w:sz w:val="22"/>
        </w:rPr>
        <w:t> </w:t>
      </w:r>
      <w:r>
        <w:rPr>
          <w:b/>
          <w:sz w:val="22"/>
        </w:rPr>
        <w:t>München</w:t>
      </w:r>
      <w:r>
        <w:rPr>
          <w:b/>
          <w:spacing w:val="-5"/>
          <w:sz w:val="22"/>
        </w:rPr>
        <w:t> </w:t>
      </w:r>
      <w:r>
        <w:rPr>
          <w:b/>
          <w:color w:val="333333"/>
          <w:sz w:val="22"/>
        </w:rPr>
        <w:t>se</w:t>
      </w:r>
      <w:r>
        <w:rPr>
          <w:b/>
          <w:color w:val="333333"/>
          <w:spacing w:val="-5"/>
          <w:sz w:val="22"/>
        </w:rPr>
        <w:t> </w:t>
      </w:r>
      <w:r>
        <w:rPr>
          <w:b/>
          <w:color w:val="333333"/>
          <w:sz w:val="22"/>
        </w:rPr>
        <w:t>je</w:t>
      </w:r>
      <w:r>
        <w:rPr>
          <w:b/>
          <w:color w:val="333333"/>
          <w:spacing w:val="-4"/>
          <w:sz w:val="22"/>
        </w:rPr>
        <w:t> </w:t>
      </w:r>
      <w:r>
        <w:rPr>
          <w:b/>
          <w:color w:val="333333"/>
          <w:sz w:val="22"/>
        </w:rPr>
        <w:t>odvil</w:t>
      </w:r>
      <w:r>
        <w:rPr>
          <w:b/>
          <w:color w:val="333333"/>
          <w:spacing w:val="-3"/>
          <w:sz w:val="22"/>
        </w:rPr>
        <w:t> </w:t>
      </w:r>
      <w:r>
        <w:rPr>
          <w:b/>
          <w:color w:val="333333"/>
          <w:sz w:val="22"/>
        </w:rPr>
        <w:t>v</w:t>
      </w:r>
      <w:r>
        <w:rPr>
          <w:b/>
          <w:color w:val="333333"/>
          <w:spacing w:val="-2"/>
          <w:sz w:val="22"/>
        </w:rPr>
        <w:t> </w:t>
      </w:r>
      <w:r>
        <w:rPr>
          <w:sz w:val="22"/>
        </w:rPr>
        <w:t>šestih</w:t>
      </w:r>
      <w:r>
        <w:rPr>
          <w:spacing w:val="-4"/>
          <w:sz w:val="22"/>
        </w:rPr>
        <w:t> </w:t>
      </w:r>
      <w:r>
        <w:rPr>
          <w:sz w:val="22"/>
        </w:rPr>
        <w:t>dvoranah</w:t>
      </w:r>
      <w:r>
        <w:rPr>
          <w:spacing w:val="-6"/>
          <w:sz w:val="22"/>
        </w:rPr>
        <w:t> </w:t>
      </w:r>
      <w:r>
        <w:rPr>
          <w:sz w:val="22"/>
        </w:rPr>
        <w:t>s</w:t>
      </w:r>
      <w:r>
        <w:rPr>
          <w:spacing w:val="-5"/>
          <w:sz w:val="22"/>
        </w:rPr>
        <w:t> </w:t>
      </w:r>
      <w:r>
        <w:rPr>
          <w:sz w:val="22"/>
        </w:rPr>
        <w:t>naslednjimi</w:t>
      </w:r>
      <w:r>
        <w:rPr>
          <w:spacing w:val="-3"/>
          <w:sz w:val="22"/>
        </w:rPr>
        <w:t> </w:t>
      </w:r>
      <w:r>
        <w:rPr>
          <w:sz w:val="22"/>
        </w:rPr>
        <w:t>tematikami:</w:t>
      </w:r>
      <w:r>
        <w:rPr>
          <w:spacing w:val="40"/>
          <w:sz w:val="22"/>
        </w:rPr>
        <w:t> </w:t>
      </w:r>
      <w:r>
        <w:rPr>
          <w:sz w:val="22"/>
        </w:rPr>
        <w:t>aktivno</w:t>
      </w:r>
      <w:r>
        <w:rPr>
          <w:spacing w:val="-4"/>
          <w:sz w:val="22"/>
        </w:rPr>
        <w:t> </w:t>
      </w:r>
      <w:r>
        <w:rPr>
          <w:sz w:val="22"/>
        </w:rPr>
        <w:t>preživljanje </w:t>
      </w:r>
      <w:r>
        <w:rPr>
          <w:color w:val="333333"/>
          <w:sz w:val="22"/>
        </w:rPr>
        <w:t>prostega časa, potovanja,</w:t>
      </w:r>
      <w:r>
        <w:rPr>
          <w:color w:val="333333"/>
          <w:spacing w:val="40"/>
          <w:sz w:val="22"/>
        </w:rPr>
        <w:t> </w:t>
      </w:r>
      <w:r>
        <w:rPr>
          <w:color w:val="333333"/>
          <w:sz w:val="22"/>
        </w:rPr>
        <w:t>kolesarjenje, kampiranje ter karavaning, vodni športi in Outdoor </w:t>
      </w:r>
      <w:r>
        <w:rPr>
          <w:color w:val="333333"/>
          <w:spacing w:val="-2"/>
          <w:sz w:val="22"/>
        </w:rPr>
        <w:t>Fitness.</w:t>
      </w:r>
    </w:p>
    <w:p>
      <w:pPr>
        <w:spacing w:line="255" w:lineRule="exact" w:before="2"/>
        <w:ind w:left="852" w:right="0" w:firstLine="0"/>
        <w:jc w:val="both"/>
        <w:rPr>
          <w:sz w:val="22"/>
        </w:rPr>
      </w:pPr>
      <w:r>
        <w:rPr>
          <w:color w:val="333333"/>
          <w:sz w:val="22"/>
        </w:rPr>
        <w:t>Prisotnih</w:t>
      </w:r>
      <w:r>
        <w:rPr>
          <w:color w:val="333333"/>
          <w:spacing w:val="31"/>
          <w:sz w:val="22"/>
        </w:rPr>
        <w:t> </w:t>
      </w:r>
      <w:r>
        <w:rPr>
          <w:color w:val="333333"/>
          <w:sz w:val="22"/>
        </w:rPr>
        <w:t>je</w:t>
      </w:r>
      <w:r>
        <w:rPr>
          <w:color w:val="333333"/>
          <w:spacing w:val="34"/>
          <w:sz w:val="22"/>
        </w:rPr>
        <w:t> </w:t>
      </w:r>
      <w:r>
        <w:rPr>
          <w:color w:val="333333"/>
          <w:sz w:val="22"/>
        </w:rPr>
        <w:t>bilo</w:t>
      </w:r>
      <w:r>
        <w:rPr>
          <w:color w:val="333333"/>
          <w:spacing w:val="32"/>
          <w:sz w:val="22"/>
        </w:rPr>
        <w:t> </w:t>
      </w:r>
      <w:r>
        <w:rPr>
          <w:color w:val="333333"/>
          <w:sz w:val="22"/>
        </w:rPr>
        <w:t>900</w:t>
      </w:r>
      <w:r>
        <w:rPr>
          <w:color w:val="333333"/>
          <w:spacing w:val="34"/>
          <w:sz w:val="22"/>
        </w:rPr>
        <w:t> </w:t>
      </w:r>
      <w:r>
        <w:rPr>
          <w:color w:val="333333"/>
          <w:sz w:val="22"/>
        </w:rPr>
        <w:t>razstavljavcev</w:t>
      </w:r>
      <w:r>
        <w:rPr>
          <w:color w:val="333333"/>
          <w:spacing w:val="33"/>
          <w:sz w:val="22"/>
        </w:rPr>
        <w:t> </w:t>
      </w:r>
      <w:r>
        <w:rPr>
          <w:color w:val="333333"/>
          <w:sz w:val="22"/>
        </w:rPr>
        <w:t>iz</w:t>
      </w:r>
      <w:r>
        <w:rPr>
          <w:color w:val="333333"/>
          <w:spacing w:val="35"/>
          <w:sz w:val="22"/>
        </w:rPr>
        <w:t> </w:t>
      </w:r>
      <w:r>
        <w:rPr>
          <w:color w:val="333333"/>
          <w:sz w:val="22"/>
        </w:rPr>
        <w:t>preko</w:t>
      </w:r>
      <w:r>
        <w:rPr>
          <w:color w:val="333333"/>
          <w:spacing w:val="32"/>
          <w:sz w:val="22"/>
        </w:rPr>
        <w:t> </w:t>
      </w:r>
      <w:r>
        <w:rPr>
          <w:color w:val="333333"/>
          <w:sz w:val="22"/>
        </w:rPr>
        <w:t>50</w:t>
      </w:r>
      <w:r>
        <w:rPr>
          <w:color w:val="333333"/>
          <w:spacing w:val="34"/>
          <w:sz w:val="22"/>
        </w:rPr>
        <w:t> </w:t>
      </w:r>
      <w:r>
        <w:rPr>
          <w:color w:val="333333"/>
          <w:sz w:val="22"/>
        </w:rPr>
        <w:t>ih</w:t>
      </w:r>
      <w:r>
        <w:rPr>
          <w:color w:val="333333"/>
          <w:spacing w:val="33"/>
          <w:sz w:val="22"/>
        </w:rPr>
        <w:t> </w:t>
      </w:r>
      <w:r>
        <w:rPr>
          <w:color w:val="333333"/>
          <w:sz w:val="22"/>
        </w:rPr>
        <w:t>držav,</w:t>
      </w:r>
      <w:r>
        <w:rPr>
          <w:color w:val="333333"/>
          <w:spacing w:val="31"/>
          <w:sz w:val="22"/>
        </w:rPr>
        <w:t> </w:t>
      </w:r>
      <w:r>
        <w:rPr>
          <w:color w:val="333333"/>
          <w:sz w:val="22"/>
        </w:rPr>
        <w:t>160.000</w:t>
      </w:r>
      <w:r>
        <w:rPr>
          <w:color w:val="333333"/>
          <w:spacing w:val="34"/>
          <w:sz w:val="22"/>
        </w:rPr>
        <w:t> </w:t>
      </w:r>
      <w:r>
        <w:rPr>
          <w:color w:val="333333"/>
          <w:sz w:val="22"/>
        </w:rPr>
        <w:t>obiskovalcev</w:t>
      </w:r>
      <w:r>
        <w:rPr>
          <w:color w:val="333333"/>
          <w:spacing w:val="33"/>
          <w:sz w:val="22"/>
        </w:rPr>
        <w:t> </w:t>
      </w:r>
      <w:r>
        <w:rPr>
          <w:color w:val="333333"/>
          <w:sz w:val="22"/>
        </w:rPr>
        <w:t>pa</w:t>
      </w:r>
      <w:r>
        <w:rPr>
          <w:color w:val="333333"/>
          <w:spacing w:val="33"/>
          <w:sz w:val="22"/>
        </w:rPr>
        <w:t> </w:t>
      </w:r>
      <w:r>
        <w:rPr>
          <w:color w:val="333333"/>
          <w:sz w:val="22"/>
        </w:rPr>
        <w:t>je</w:t>
      </w:r>
      <w:r>
        <w:rPr>
          <w:color w:val="333333"/>
          <w:spacing w:val="34"/>
          <w:sz w:val="22"/>
        </w:rPr>
        <w:t> </w:t>
      </w:r>
      <w:r>
        <w:rPr>
          <w:color w:val="333333"/>
          <w:spacing w:val="-2"/>
          <w:sz w:val="22"/>
        </w:rPr>
        <w:t>letos</w:t>
      </w:r>
    </w:p>
    <w:p>
      <w:pPr>
        <w:spacing w:line="255" w:lineRule="exact" w:before="0"/>
        <w:ind w:left="852" w:right="0" w:firstLine="0"/>
        <w:jc w:val="both"/>
        <w:rPr>
          <w:sz w:val="22"/>
        </w:rPr>
      </w:pPr>
      <w:r>
        <w:rPr>
          <w:color w:val="333333"/>
          <w:sz w:val="22"/>
        </w:rPr>
        <w:t>dosegel</w:t>
      </w:r>
      <w:r>
        <w:rPr>
          <w:color w:val="333333"/>
          <w:spacing w:val="-6"/>
          <w:sz w:val="22"/>
        </w:rPr>
        <w:t> </w:t>
      </w:r>
      <w:r>
        <w:rPr>
          <w:color w:val="333333"/>
          <w:sz w:val="22"/>
        </w:rPr>
        <w:t>rekordno</w:t>
      </w:r>
      <w:r>
        <w:rPr>
          <w:color w:val="333333"/>
          <w:spacing w:val="-5"/>
          <w:sz w:val="22"/>
        </w:rPr>
        <w:t> </w:t>
      </w:r>
      <w:r>
        <w:rPr>
          <w:color w:val="333333"/>
          <w:spacing w:val="-2"/>
          <w:sz w:val="22"/>
        </w:rPr>
        <w:t>raven.</w:t>
      </w:r>
    </w:p>
    <w:p>
      <w:pPr>
        <w:spacing w:before="2"/>
        <w:ind w:left="852" w:right="988" w:firstLine="0"/>
        <w:jc w:val="both"/>
        <w:rPr>
          <w:sz w:val="22"/>
        </w:rPr>
      </w:pPr>
      <w:r>
        <w:rPr>
          <w:color w:val="333333"/>
          <w:sz w:val="22"/>
        </w:rPr>
        <w:t>V sklopu stojnice STO je Destinacija Jeruzalem Slovenija izvajala gastronomsko, glasbeno in digitalno animacijo. Gastronomsko animacijo smo prevzeli Turistična kmetija Hlebec in Vino Herga, ki sta ponujali degustacijo vina, naš Zavod pa je ponujal kruheke z mesom iz tünke in zaseko. Za glasbeno animacijo smo najeli frajtonarja Aleša Prapotnika, ki je animiral obiskovalce našega animacijskega prostora. Za digitalno animacijo smo imeli sestavljanko Jeruzalema. Obiskovalke in obiskovalci so spraševali po kampih, počivališčih za avtodome, aktivnem preživljanju prostega časa, kulinariki in termah.</w:t>
      </w:r>
      <w:r>
        <w:rPr>
          <w:color w:val="333333"/>
          <w:spacing w:val="40"/>
          <w:sz w:val="22"/>
        </w:rPr>
        <w:t> </w:t>
      </w:r>
      <w:r>
        <w:rPr>
          <w:color w:val="333333"/>
          <w:sz w:val="22"/>
        </w:rPr>
        <w:t>Razdelili smo ves promocijski material cca 400 katalogov in knjižna kazala, ki so jih jemali tisti, ki so spraševali po ponudbi kolesarskih poti.</w:t>
      </w:r>
    </w:p>
    <w:p>
      <w:pPr>
        <w:pStyle w:val="BodyText"/>
        <w:rPr>
          <w:sz w:val="22"/>
        </w:rPr>
      </w:pPr>
    </w:p>
    <w:p>
      <w:pPr>
        <w:pStyle w:val="BodyText"/>
        <w:spacing w:before="22"/>
        <w:rPr>
          <w:sz w:val="22"/>
        </w:rPr>
      </w:pPr>
    </w:p>
    <w:p>
      <w:pPr>
        <w:spacing w:line="279" w:lineRule="exact" w:before="0"/>
        <w:ind w:left="852" w:right="0" w:firstLine="0"/>
        <w:jc w:val="both"/>
        <w:rPr>
          <w:b/>
          <w:sz w:val="24"/>
        </w:rPr>
      </w:pPr>
      <w:r>
        <w:rPr>
          <w:b/>
          <w:color w:val="333333"/>
          <w:sz w:val="24"/>
          <w:u w:val="single" w:color="333333"/>
        </w:rPr>
        <w:t>Naziv</w:t>
      </w:r>
      <w:r>
        <w:rPr>
          <w:b/>
          <w:color w:val="333333"/>
          <w:spacing w:val="-3"/>
          <w:sz w:val="24"/>
          <w:u w:val="single" w:color="333333"/>
        </w:rPr>
        <w:t> </w:t>
      </w:r>
      <w:r>
        <w:rPr>
          <w:b/>
          <w:color w:val="333333"/>
          <w:sz w:val="24"/>
          <w:u w:val="single" w:color="333333"/>
        </w:rPr>
        <w:t>dogodka</w:t>
      </w:r>
      <w:r>
        <w:rPr>
          <w:b/>
          <w:color w:val="333333"/>
          <w:sz w:val="24"/>
        </w:rPr>
        <w:t>:</w:t>
      </w:r>
      <w:r>
        <w:rPr>
          <w:b/>
          <w:color w:val="333333"/>
          <w:spacing w:val="-3"/>
          <w:sz w:val="24"/>
        </w:rPr>
        <w:t> </w:t>
      </w:r>
      <w:r>
        <w:rPr>
          <w:b/>
          <w:color w:val="333333"/>
          <w:sz w:val="24"/>
        </w:rPr>
        <w:t>Utazas</w:t>
      </w:r>
      <w:r>
        <w:rPr>
          <w:b/>
          <w:color w:val="333333"/>
          <w:spacing w:val="-3"/>
          <w:sz w:val="24"/>
        </w:rPr>
        <w:t> </w:t>
      </w:r>
      <w:r>
        <w:rPr>
          <w:b/>
          <w:color w:val="333333"/>
          <w:sz w:val="24"/>
        </w:rPr>
        <w:t>–</w:t>
      </w:r>
      <w:r>
        <w:rPr>
          <w:b/>
          <w:color w:val="333333"/>
          <w:spacing w:val="-1"/>
          <w:sz w:val="24"/>
        </w:rPr>
        <w:t> </w:t>
      </w:r>
      <w:r>
        <w:rPr>
          <w:b/>
          <w:color w:val="333333"/>
          <w:sz w:val="24"/>
        </w:rPr>
        <w:t>turistični</w:t>
      </w:r>
      <w:r>
        <w:rPr>
          <w:b/>
          <w:color w:val="333333"/>
          <w:spacing w:val="-3"/>
          <w:sz w:val="24"/>
        </w:rPr>
        <w:t> </w:t>
      </w:r>
      <w:r>
        <w:rPr>
          <w:b/>
          <w:color w:val="333333"/>
          <w:sz w:val="24"/>
        </w:rPr>
        <w:t>sejem</w:t>
      </w:r>
      <w:r>
        <w:rPr>
          <w:b/>
          <w:color w:val="333333"/>
          <w:spacing w:val="-3"/>
          <w:sz w:val="24"/>
        </w:rPr>
        <w:t> </w:t>
      </w:r>
      <w:r>
        <w:rPr>
          <w:b/>
          <w:color w:val="333333"/>
          <w:sz w:val="24"/>
        </w:rPr>
        <w:t>v</w:t>
      </w:r>
      <w:r>
        <w:rPr>
          <w:b/>
          <w:color w:val="333333"/>
          <w:spacing w:val="-4"/>
          <w:sz w:val="24"/>
        </w:rPr>
        <w:t> </w:t>
      </w:r>
      <w:r>
        <w:rPr>
          <w:b/>
          <w:color w:val="333333"/>
          <w:spacing w:val="-2"/>
          <w:sz w:val="24"/>
        </w:rPr>
        <w:t>Budimpešti</w:t>
      </w:r>
    </w:p>
    <w:p>
      <w:pPr>
        <w:spacing w:line="278" w:lineRule="exact" w:before="0"/>
        <w:ind w:left="852" w:right="0" w:firstLine="0"/>
        <w:jc w:val="both"/>
        <w:rPr>
          <w:b/>
          <w:sz w:val="24"/>
        </w:rPr>
      </w:pPr>
      <w:r>
        <w:rPr>
          <w:b/>
          <w:color w:val="333333"/>
          <w:sz w:val="24"/>
          <w:u w:val="single" w:color="333333"/>
        </w:rPr>
        <w:t>Vrsta</w:t>
      </w:r>
      <w:r>
        <w:rPr>
          <w:b/>
          <w:color w:val="333333"/>
          <w:spacing w:val="-3"/>
          <w:sz w:val="24"/>
          <w:u w:val="single" w:color="333333"/>
        </w:rPr>
        <w:t> </w:t>
      </w:r>
      <w:r>
        <w:rPr>
          <w:b/>
          <w:color w:val="333333"/>
          <w:sz w:val="24"/>
          <w:u w:val="single" w:color="333333"/>
        </w:rPr>
        <w:t>dogodka</w:t>
      </w:r>
      <w:r>
        <w:rPr>
          <w:b/>
          <w:color w:val="333333"/>
          <w:sz w:val="24"/>
        </w:rPr>
        <w:t>:</w:t>
      </w:r>
      <w:r>
        <w:rPr>
          <w:b/>
          <w:color w:val="333333"/>
          <w:spacing w:val="-2"/>
          <w:sz w:val="24"/>
        </w:rPr>
        <w:t> SEJEM</w:t>
      </w:r>
    </w:p>
    <w:p>
      <w:pPr>
        <w:spacing w:line="240" w:lineRule="auto" w:before="0"/>
        <w:ind w:left="852" w:right="5496" w:firstLine="0"/>
        <w:jc w:val="left"/>
        <w:rPr>
          <w:b/>
          <w:sz w:val="24"/>
        </w:rPr>
      </w:pPr>
      <w:r>
        <w:rPr>
          <w:b/>
          <w:color w:val="333333"/>
          <w:sz w:val="24"/>
          <w:u w:val="single" w:color="333333"/>
        </w:rPr>
        <w:t>Datum</w:t>
      </w:r>
      <w:r>
        <w:rPr>
          <w:b/>
          <w:color w:val="333333"/>
          <w:spacing w:val="-6"/>
          <w:sz w:val="24"/>
          <w:u w:val="single" w:color="333333"/>
        </w:rPr>
        <w:t> </w:t>
      </w:r>
      <w:r>
        <w:rPr>
          <w:b/>
          <w:color w:val="333333"/>
          <w:sz w:val="24"/>
          <w:u w:val="single" w:color="333333"/>
        </w:rPr>
        <w:t>izvajanja</w:t>
      </w:r>
      <w:r>
        <w:rPr>
          <w:b/>
          <w:color w:val="333333"/>
          <w:sz w:val="24"/>
        </w:rPr>
        <w:t>:</w:t>
      </w:r>
      <w:r>
        <w:rPr>
          <w:b/>
          <w:color w:val="333333"/>
          <w:spacing w:val="-6"/>
          <w:sz w:val="24"/>
        </w:rPr>
        <w:t> </w:t>
      </w:r>
      <w:r>
        <w:rPr>
          <w:b/>
          <w:color w:val="333333"/>
          <w:sz w:val="24"/>
        </w:rPr>
        <w:t>23.</w:t>
      </w:r>
      <w:r>
        <w:rPr>
          <w:b/>
          <w:color w:val="333333"/>
          <w:spacing w:val="-7"/>
          <w:sz w:val="24"/>
        </w:rPr>
        <w:t> </w:t>
      </w:r>
      <w:r>
        <w:rPr>
          <w:b/>
          <w:color w:val="333333"/>
          <w:sz w:val="24"/>
        </w:rPr>
        <w:t>–</w:t>
      </w:r>
      <w:r>
        <w:rPr>
          <w:b/>
          <w:color w:val="333333"/>
          <w:spacing w:val="-5"/>
          <w:sz w:val="24"/>
        </w:rPr>
        <w:t> </w:t>
      </w:r>
      <w:r>
        <w:rPr>
          <w:b/>
          <w:color w:val="333333"/>
          <w:sz w:val="24"/>
        </w:rPr>
        <w:t>26.</w:t>
      </w:r>
      <w:r>
        <w:rPr>
          <w:b/>
          <w:color w:val="333333"/>
          <w:spacing w:val="-6"/>
          <w:sz w:val="24"/>
        </w:rPr>
        <w:t> </w:t>
      </w:r>
      <w:r>
        <w:rPr>
          <w:b/>
          <w:color w:val="333333"/>
          <w:sz w:val="24"/>
        </w:rPr>
        <w:t>februar</w:t>
      </w:r>
      <w:r>
        <w:rPr>
          <w:b/>
          <w:color w:val="333333"/>
          <w:spacing w:val="-6"/>
          <w:sz w:val="24"/>
        </w:rPr>
        <w:t> </w:t>
      </w:r>
      <w:r>
        <w:rPr>
          <w:b/>
          <w:color w:val="333333"/>
          <w:sz w:val="24"/>
        </w:rPr>
        <w:t>2023 </w:t>
      </w:r>
      <w:r>
        <w:rPr>
          <w:b/>
          <w:color w:val="333333"/>
          <w:sz w:val="24"/>
          <w:u w:val="single" w:color="333333"/>
        </w:rPr>
        <w:t>Kraj izvajanja:</w:t>
      </w:r>
      <w:r>
        <w:rPr>
          <w:b/>
          <w:color w:val="333333"/>
          <w:sz w:val="24"/>
        </w:rPr>
        <w:t> HUNGEXPO Budimpešta </w:t>
      </w:r>
      <w:r>
        <w:rPr>
          <w:b/>
          <w:color w:val="333333"/>
          <w:sz w:val="24"/>
          <w:u w:val="single" w:color="333333"/>
        </w:rPr>
        <w:t>Udeleženec: </w:t>
      </w:r>
      <w:r>
        <w:rPr>
          <w:b/>
          <w:color w:val="333333"/>
          <w:sz w:val="24"/>
        </w:rPr>
        <w:t>Elizabeta Horvat</w:t>
      </w:r>
    </w:p>
    <w:p>
      <w:pPr>
        <w:pStyle w:val="BodyText"/>
        <w:spacing w:line="280" w:lineRule="auto" w:before="218"/>
        <w:ind w:left="852" w:right="988"/>
        <w:jc w:val="both"/>
      </w:pPr>
      <w:r>
        <w:rPr/>
        <w:t>Gre za največji turistični sejem na Madžarskem. Destinacija Jeruzalem Slovenija se je predstavila v sklopu slovenske stojnice skupaj z ostalimi: Zavod za okolje in turizem Dobrovnik,</w:t>
      </w:r>
      <w:r>
        <w:rPr>
          <w:spacing w:val="40"/>
        </w:rPr>
        <w:t> </w:t>
      </w:r>
      <w:r>
        <w:rPr/>
        <w:t>Goričke</w:t>
      </w:r>
      <w:r>
        <w:rPr>
          <w:spacing w:val="-15"/>
        </w:rPr>
        <w:t> </w:t>
      </w:r>
      <w:r>
        <w:rPr/>
        <w:t>iže,</w:t>
      </w:r>
      <w:r>
        <w:rPr>
          <w:spacing w:val="-15"/>
        </w:rPr>
        <w:t> </w:t>
      </w:r>
      <w:r>
        <w:rPr/>
        <w:t>Ocean</w:t>
      </w:r>
      <w:r>
        <w:rPr>
          <w:spacing w:val="-15"/>
        </w:rPr>
        <w:t> </w:t>
      </w:r>
      <w:r>
        <w:rPr/>
        <w:t>Orchids,</w:t>
      </w:r>
      <w:r>
        <w:rPr>
          <w:spacing w:val="-15"/>
        </w:rPr>
        <w:t> </w:t>
      </w:r>
      <w:r>
        <w:rPr/>
        <w:t>Zavod</w:t>
      </w:r>
      <w:r>
        <w:rPr>
          <w:spacing w:val="-15"/>
        </w:rPr>
        <w:t> </w:t>
      </w:r>
      <w:r>
        <w:rPr/>
        <w:t>za</w:t>
      </w:r>
      <w:r>
        <w:rPr>
          <w:spacing w:val="-15"/>
        </w:rPr>
        <w:t> </w:t>
      </w:r>
      <w:r>
        <w:rPr/>
        <w:t>turizem</w:t>
      </w:r>
      <w:r>
        <w:rPr>
          <w:spacing w:val="-18"/>
        </w:rPr>
        <w:t> </w:t>
      </w:r>
      <w:r>
        <w:rPr/>
        <w:t>in</w:t>
      </w:r>
      <w:r>
        <w:rPr>
          <w:spacing w:val="-18"/>
        </w:rPr>
        <w:t> </w:t>
      </w:r>
      <w:r>
        <w:rPr/>
        <w:t>razvoj</w:t>
      </w:r>
      <w:r>
        <w:rPr>
          <w:spacing w:val="-17"/>
        </w:rPr>
        <w:t> </w:t>
      </w:r>
      <w:r>
        <w:rPr/>
        <w:t>Lendava</w:t>
      </w:r>
      <w:r>
        <w:rPr>
          <w:spacing w:val="-15"/>
        </w:rPr>
        <w:t> </w:t>
      </w:r>
      <w:r>
        <w:rPr/>
        <w:t>in</w:t>
      </w:r>
      <w:r>
        <w:rPr>
          <w:spacing w:val="-15"/>
        </w:rPr>
        <w:t> </w:t>
      </w:r>
      <w:r>
        <w:rPr/>
        <w:t>Razvojna agencija Krasa in Brkinov. Obiskovalke in obiskovalci so povpraševali po aktivnostih v naravi, kulinariki, smučanju in pohodništvu ter kolesarstvu.</w:t>
      </w:r>
    </w:p>
    <w:p>
      <w:pPr>
        <w:pStyle w:val="BodyText"/>
        <w:spacing w:before="174"/>
      </w:pPr>
    </w:p>
    <w:p>
      <w:pPr>
        <w:spacing w:before="0"/>
        <w:ind w:left="852" w:right="5496" w:firstLine="0"/>
        <w:jc w:val="left"/>
        <w:rPr>
          <w:b/>
          <w:sz w:val="24"/>
        </w:rPr>
      </w:pPr>
      <w:r>
        <w:rPr>
          <w:b/>
          <w:color w:val="333333"/>
          <w:sz w:val="24"/>
          <w:u w:val="single" w:color="333333"/>
        </w:rPr>
        <w:t>Naziv</w:t>
      </w:r>
      <w:r>
        <w:rPr>
          <w:b/>
          <w:color w:val="333333"/>
          <w:spacing w:val="-11"/>
          <w:sz w:val="24"/>
          <w:u w:val="single" w:color="333333"/>
        </w:rPr>
        <w:t> </w:t>
      </w:r>
      <w:r>
        <w:rPr>
          <w:b/>
          <w:color w:val="333333"/>
          <w:sz w:val="24"/>
          <w:u w:val="single" w:color="333333"/>
        </w:rPr>
        <w:t>dogodka</w:t>
      </w:r>
      <w:r>
        <w:rPr>
          <w:b/>
          <w:color w:val="333333"/>
          <w:sz w:val="24"/>
        </w:rPr>
        <w:t>:</w:t>
      </w:r>
      <w:r>
        <w:rPr>
          <w:b/>
          <w:color w:val="333333"/>
          <w:spacing w:val="-12"/>
          <w:sz w:val="24"/>
        </w:rPr>
        <w:t> </w:t>
      </w:r>
      <w:r>
        <w:rPr>
          <w:b/>
          <w:color w:val="333333"/>
          <w:sz w:val="24"/>
        </w:rPr>
        <w:t>LIBERAMENTE</w:t>
      </w:r>
      <w:r>
        <w:rPr>
          <w:b/>
          <w:color w:val="333333"/>
          <w:spacing w:val="-11"/>
          <w:sz w:val="24"/>
        </w:rPr>
        <w:t> </w:t>
      </w:r>
      <w:r>
        <w:rPr>
          <w:b/>
          <w:color w:val="333333"/>
          <w:sz w:val="24"/>
        </w:rPr>
        <w:t>BOLOGNA </w:t>
      </w:r>
      <w:r>
        <w:rPr>
          <w:b/>
          <w:color w:val="333333"/>
          <w:sz w:val="24"/>
          <w:u w:val="single" w:color="333333"/>
        </w:rPr>
        <w:t>Vrsta dogodka</w:t>
      </w:r>
      <w:r>
        <w:rPr>
          <w:b/>
          <w:color w:val="333333"/>
          <w:sz w:val="24"/>
        </w:rPr>
        <w:t>: SEJEM</w:t>
      </w:r>
    </w:p>
    <w:p>
      <w:pPr>
        <w:spacing w:line="279" w:lineRule="exact" w:before="3"/>
        <w:ind w:left="852" w:right="0" w:firstLine="0"/>
        <w:jc w:val="both"/>
        <w:rPr>
          <w:b/>
          <w:sz w:val="24"/>
        </w:rPr>
      </w:pPr>
      <w:r>
        <w:rPr>
          <w:b/>
          <w:color w:val="333333"/>
          <w:sz w:val="24"/>
          <w:u w:val="single" w:color="333333"/>
        </w:rPr>
        <w:t>Datum</w:t>
      </w:r>
      <w:r>
        <w:rPr>
          <w:b/>
          <w:color w:val="333333"/>
          <w:spacing w:val="-2"/>
          <w:sz w:val="24"/>
          <w:u w:val="single" w:color="333333"/>
        </w:rPr>
        <w:t> </w:t>
      </w:r>
      <w:r>
        <w:rPr>
          <w:b/>
          <w:color w:val="333333"/>
          <w:sz w:val="24"/>
          <w:u w:val="single" w:color="333333"/>
        </w:rPr>
        <w:t>izvajanja</w:t>
      </w:r>
      <w:r>
        <w:rPr>
          <w:b/>
          <w:color w:val="333333"/>
          <w:sz w:val="24"/>
        </w:rPr>
        <w:t>:</w:t>
      </w:r>
      <w:r>
        <w:rPr>
          <w:b/>
          <w:color w:val="333333"/>
          <w:spacing w:val="-2"/>
          <w:sz w:val="24"/>
        </w:rPr>
        <w:t> </w:t>
      </w:r>
      <w:r>
        <w:rPr>
          <w:b/>
          <w:color w:val="333333"/>
          <w:sz w:val="24"/>
        </w:rPr>
        <w:t>24.</w:t>
      </w:r>
      <w:r>
        <w:rPr>
          <w:b/>
          <w:color w:val="333333"/>
          <w:spacing w:val="-3"/>
          <w:sz w:val="24"/>
        </w:rPr>
        <w:t> </w:t>
      </w:r>
      <w:r>
        <w:rPr>
          <w:b/>
          <w:color w:val="333333"/>
          <w:sz w:val="24"/>
        </w:rPr>
        <w:t>–</w:t>
      </w:r>
      <w:r>
        <w:rPr>
          <w:b/>
          <w:color w:val="333333"/>
          <w:spacing w:val="-1"/>
          <w:sz w:val="24"/>
        </w:rPr>
        <w:t> </w:t>
      </w:r>
      <w:r>
        <w:rPr>
          <w:b/>
          <w:color w:val="333333"/>
          <w:sz w:val="24"/>
        </w:rPr>
        <w:t>26.</w:t>
      </w:r>
      <w:r>
        <w:rPr>
          <w:b/>
          <w:color w:val="333333"/>
          <w:spacing w:val="-2"/>
          <w:sz w:val="24"/>
        </w:rPr>
        <w:t> </w:t>
      </w:r>
      <w:r>
        <w:rPr>
          <w:b/>
          <w:color w:val="333333"/>
          <w:sz w:val="24"/>
        </w:rPr>
        <w:t>februar</w:t>
      </w:r>
      <w:r>
        <w:rPr>
          <w:b/>
          <w:color w:val="333333"/>
          <w:spacing w:val="70"/>
          <w:sz w:val="24"/>
        </w:rPr>
        <w:t> </w:t>
      </w:r>
      <w:r>
        <w:rPr>
          <w:b/>
          <w:color w:val="333333"/>
          <w:spacing w:val="-4"/>
          <w:sz w:val="24"/>
        </w:rPr>
        <w:t>2023</w:t>
      </w:r>
    </w:p>
    <w:p>
      <w:pPr>
        <w:spacing w:before="0"/>
        <w:ind w:left="852" w:right="0" w:firstLine="0"/>
        <w:jc w:val="both"/>
        <w:rPr>
          <w:b/>
          <w:sz w:val="24"/>
        </w:rPr>
      </w:pPr>
      <w:r>
        <w:rPr>
          <w:b/>
          <w:color w:val="333333"/>
          <w:sz w:val="24"/>
          <w:u w:val="single" w:color="333333"/>
        </w:rPr>
        <w:t>Udeleženec:</w:t>
      </w:r>
      <w:r>
        <w:rPr>
          <w:b/>
          <w:color w:val="333333"/>
          <w:spacing w:val="-2"/>
          <w:sz w:val="24"/>
          <w:u w:val="single" w:color="333333"/>
        </w:rPr>
        <w:t> </w:t>
      </w:r>
      <w:r>
        <w:rPr>
          <w:b/>
          <w:color w:val="333333"/>
          <w:sz w:val="24"/>
        </w:rPr>
        <w:t>Gorazd</w:t>
      </w:r>
      <w:r>
        <w:rPr>
          <w:b/>
          <w:color w:val="333333"/>
          <w:spacing w:val="-3"/>
          <w:sz w:val="24"/>
        </w:rPr>
        <w:t> </w:t>
      </w:r>
      <w:r>
        <w:rPr>
          <w:b/>
          <w:color w:val="333333"/>
          <w:sz w:val="24"/>
        </w:rPr>
        <w:t>Skrt</w:t>
      </w:r>
      <w:r>
        <w:rPr>
          <w:b/>
          <w:color w:val="333333"/>
          <w:spacing w:val="-1"/>
          <w:sz w:val="24"/>
        </w:rPr>
        <w:t> </w:t>
      </w:r>
      <w:r>
        <w:rPr>
          <w:b/>
          <w:color w:val="333333"/>
          <w:sz w:val="24"/>
        </w:rPr>
        <w:t>in</w:t>
      </w:r>
      <w:r>
        <w:rPr>
          <w:b/>
          <w:color w:val="333333"/>
          <w:spacing w:val="-2"/>
          <w:sz w:val="24"/>
        </w:rPr>
        <w:t> </w:t>
      </w:r>
      <w:r>
        <w:rPr>
          <w:b/>
          <w:color w:val="333333"/>
          <w:sz w:val="24"/>
        </w:rPr>
        <w:t>Meron</w:t>
      </w:r>
      <w:r>
        <w:rPr>
          <w:b/>
          <w:color w:val="333333"/>
          <w:spacing w:val="-2"/>
          <w:sz w:val="24"/>
        </w:rPr>
        <w:t> </w:t>
      </w:r>
      <w:r>
        <w:rPr>
          <w:b/>
          <w:color w:val="333333"/>
          <w:spacing w:val="-4"/>
          <w:sz w:val="24"/>
        </w:rPr>
        <w:t>Worku</w:t>
      </w:r>
    </w:p>
    <w:p>
      <w:pPr>
        <w:pStyle w:val="BodyText"/>
        <w:spacing w:before="278"/>
        <w:ind w:left="852" w:right="1002"/>
        <w:jc w:val="both"/>
      </w:pPr>
      <w:r>
        <w:rPr/>
        <w:t>Trodnevni sejem je bil namenjen turizmu, kampiranju, preživljanju prostega časa na prostem in športu. Obiskali so ga posamezniki in družine, ki so iskali ideje za organiziranje spomladanskih in poletnih počitnic.</w:t>
      </w:r>
    </w:p>
    <w:p>
      <w:pPr>
        <w:pStyle w:val="BodyText"/>
        <w:spacing w:after="0"/>
        <w:jc w:val="both"/>
        <w:sectPr>
          <w:pgSz w:w="11910" w:h="16840"/>
          <w:pgMar w:header="424" w:footer="850" w:top="3860" w:bottom="1040" w:left="566" w:right="141"/>
        </w:sectPr>
      </w:pPr>
    </w:p>
    <w:p>
      <w:pPr>
        <w:pStyle w:val="BodyText"/>
        <w:spacing w:before="276"/>
        <w:ind w:left="852" w:right="990"/>
        <w:jc w:val="both"/>
      </w:pPr>
      <w:r>
        <w:rPr/>
        <w:t>Na 10.000 m2 razstavnega prostora so se obiskovalcem predstavili proizvajalci avtodomov, pripomočkov za kampiranje. Samostojen paviljon je bil namenjen ponudnikom turizma in potovanj. Predstavile so se italijanske regije – predvsem iz severa – in destinacije sosednjih držav.</w:t>
      </w:r>
    </w:p>
    <w:p>
      <w:pPr>
        <w:pStyle w:val="BodyText"/>
        <w:spacing w:before="2"/>
        <w:ind w:left="852" w:right="991"/>
        <w:jc w:val="both"/>
      </w:pPr>
      <w:r>
        <w:rPr/>
        <w:t>Večina obiskovalcev je prihajala iz za nas zelo zanimive regije Emilia Romagna. Slovenijo so večinoma kar dobro poznali, velika večina je že bila pri nas. Večinoma imajo</w:t>
      </w:r>
      <w:r>
        <w:rPr>
          <w:spacing w:val="-9"/>
        </w:rPr>
        <w:t> </w:t>
      </w:r>
      <w:r>
        <w:rPr/>
        <w:t>o</w:t>
      </w:r>
      <w:r>
        <w:rPr>
          <w:spacing w:val="-9"/>
        </w:rPr>
        <w:t> </w:t>
      </w:r>
      <w:r>
        <w:rPr/>
        <w:t>Sloveniji</w:t>
      </w:r>
      <w:r>
        <w:rPr>
          <w:spacing w:val="-11"/>
        </w:rPr>
        <w:t> </w:t>
      </w:r>
      <w:r>
        <w:rPr/>
        <w:t>zelo</w:t>
      </w:r>
      <w:r>
        <w:rPr>
          <w:spacing w:val="-12"/>
        </w:rPr>
        <w:t> </w:t>
      </w:r>
      <w:r>
        <w:rPr/>
        <w:t>dobro</w:t>
      </w:r>
      <w:r>
        <w:rPr>
          <w:spacing w:val="-11"/>
        </w:rPr>
        <w:t> </w:t>
      </w:r>
      <w:r>
        <w:rPr/>
        <w:t>mnenje</w:t>
      </w:r>
      <w:r>
        <w:rPr>
          <w:spacing w:val="-9"/>
        </w:rPr>
        <w:t> </w:t>
      </w:r>
      <w:r>
        <w:rPr/>
        <w:t>.-</w:t>
      </w:r>
      <w:r>
        <w:rPr>
          <w:spacing w:val="-12"/>
        </w:rPr>
        <w:t> </w:t>
      </w:r>
      <w:r>
        <w:rPr/>
        <w:t>in</w:t>
      </w:r>
      <w:r>
        <w:rPr>
          <w:spacing w:val="-12"/>
        </w:rPr>
        <w:t> </w:t>
      </w:r>
      <w:r>
        <w:rPr/>
        <w:t>se</w:t>
      </w:r>
      <w:r>
        <w:rPr>
          <w:spacing w:val="-14"/>
        </w:rPr>
        <w:t> </w:t>
      </w:r>
      <w:r>
        <w:rPr/>
        <w:t>k</w:t>
      </w:r>
      <w:r>
        <w:rPr>
          <w:spacing w:val="-11"/>
        </w:rPr>
        <w:t> </w:t>
      </w:r>
      <w:r>
        <w:rPr/>
        <w:t>nam</w:t>
      </w:r>
      <w:r>
        <w:rPr>
          <w:spacing w:val="-10"/>
        </w:rPr>
        <w:t> </w:t>
      </w:r>
      <w:r>
        <w:rPr/>
        <w:t>tudi</w:t>
      </w:r>
      <w:r>
        <w:rPr>
          <w:spacing w:val="-9"/>
        </w:rPr>
        <w:t> </w:t>
      </w:r>
      <w:r>
        <w:rPr/>
        <w:t>vračajo</w:t>
      </w:r>
      <w:r>
        <w:rPr>
          <w:spacing w:val="-9"/>
        </w:rPr>
        <w:t> </w:t>
      </w:r>
      <w:r>
        <w:rPr/>
        <w:t>(</w:t>
      </w:r>
      <w:r>
        <w:rPr>
          <w:spacing w:val="-9"/>
        </w:rPr>
        <w:t> </w:t>
      </w:r>
      <w:r>
        <w:rPr/>
        <w:t>-</w:t>
      </w:r>
      <w:r>
        <w:rPr>
          <w:spacing w:val="-12"/>
        </w:rPr>
        <w:t> </w:t>
      </w:r>
      <w:r>
        <w:rPr/>
        <w:t>od</w:t>
      </w:r>
      <w:r>
        <w:rPr>
          <w:spacing w:val="-10"/>
        </w:rPr>
        <w:t> </w:t>
      </w:r>
      <w:r>
        <w:rPr/>
        <w:t>tistih,</w:t>
      </w:r>
      <w:r>
        <w:rPr>
          <w:spacing w:val="-9"/>
        </w:rPr>
        <w:t> </w:t>
      </w:r>
      <w:r>
        <w:rPr/>
        <w:t>ki</w:t>
      </w:r>
      <w:r>
        <w:rPr>
          <w:spacing w:val="-9"/>
        </w:rPr>
        <w:t> </w:t>
      </w:r>
      <w:r>
        <w:rPr/>
        <w:t>prihajajo skoraj vsako leto, do občasnih obiskovalcev).</w:t>
      </w:r>
    </w:p>
    <w:p>
      <w:pPr>
        <w:pStyle w:val="BodyText"/>
        <w:ind w:left="852" w:right="814"/>
        <w:jc w:val="both"/>
      </w:pPr>
      <w:r>
        <w:rPr/>
        <w:t>Material sem z asistentko Meron Worku obiskovalcem delil na dveh pultih na stojnici v hali,</w:t>
      </w:r>
      <w:r>
        <w:rPr>
          <w:spacing w:val="-15"/>
        </w:rPr>
        <w:t> </w:t>
      </w:r>
      <w:r>
        <w:rPr/>
        <w:t>namenjeni</w:t>
      </w:r>
      <w:r>
        <w:rPr>
          <w:spacing w:val="-12"/>
        </w:rPr>
        <w:t> </w:t>
      </w:r>
      <w:r>
        <w:rPr/>
        <w:t>turističnim</w:t>
      </w:r>
      <w:r>
        <w:rPr>
          <w:spacing w:val="-16"/>
        </w:rPr>
        <w:t> </w:t>
      </w:r>
      <w:r>
        <w:rPr/>
        <w:t>destinacijam</w:t>
      </w:r>
      <w:r>
        <w:rPr>
          <w:spacing w:val="-16"/>
        </w:rPr>
        <w:t> </w:t>
      </w:r>
      <w:r>
        <w:rPr/>
        <w:t>in</w:t>
      </w:r>
      <w:r>
        <w:rPr>
          <w:spacing w:val="-15"/>
        </w:rPr>
        <w:t> </w:t>
      </w:r>
      <w:r>
        <w:rPr/>
        <w:t>v</w:t>
      </w:r>
      <w:r>
        <w:rPr>
          <w:spacing w:val="-16"/>
        </w:rPr>
        <w:t> </w:t>
      </w:r>
      <w:r>
        <w:rPr/>
        <w:t>kateri</w:t>
      </w:r>
      <w:r>
        <w:rPr>
          <w:spacing w:val="-15"/>
        </w:rPr>
        <w:t> </w:t>
      </w:r>
      <w:r>
        <w:rPr/>
        <w:t>so</w:t>
      </w:r>
      <w:r>
        <w:rPr>
          <w:spacing w:val="-15"/>
        </w:rPr>
        <w:t> </w:t>
      </w:r>
      <w:r>
        <w:rPr/>
        <w:t>se</w:t>
      </w:r>
      <w:r>
        <w:rPr>
          <w:spacing w:val="-15"/>
        </w:rPr>
        <w:t> </w:t>
      </w:r>
      <w:r>
        <w:rPr/>
        <w:t>ob</w:t>
      </w:r>
      <w:r>
        <w:rPr>
          <w:spacing w:val="-15"/>
        </w:rPr>
        <w:t> </w:t>
      </w:r>
      <w:r>
        <w:rPr/>
        <w:t>nas</w:t>
      </w:r>
      <w:r>
        <w:rPr>
          <w:spacing w:val="-15"/>
        </w:rPr>
        <w:t> </w:t>
      </w:r>
      <w:r>
        <w:rPr/>
        <w:t>predstavljali</w:t>
      </w:r>
      <w:r>
        <w:rPr>
          <w:spacing w:val="-15"/>
        </w:rPr>
        <w:t> </w:t>
      </w:r>
      <w:r>
        <w:rPr/>
        <w:t>še</w:t>
      </w:r>
      <w:r>
        <w:rPr>
          <w:spacing w:val="-15"/>
        </w:rPr>
        <w:t> </w:t>
      </w:r>
      <w:r>
        <w:rPr/>
        <w:t>turistični ponudniki, združenja kamperistov, društva avtodomov in turistične orgnizacije.</w:t>
      </w:r>
    </w:p>
    <w:p>
      <w:pPr>
        <w:pStyle w:val="BodyText"/>
        <w:spacing w:line="278" w:lineRule="exact"/>
        <w:ind w:left="852"/>
        <w:jc w:val="both"/>
      </w:pPr>
      <w:r>
        <w:rPr/>
        <w:t>Zanimanja</w:t>
      </w:r>
      <w:r>
        <w:rPr>
          <w:spacing w:val="44"/>
          <w:w w:val="150"/>
        </w:rPr>
        <w:t> </w:t>
      </w:r>
      <w:r>
        <w:rPr/>
        <w:t>je</w:t>
      </w:r>
      <w:r>
        <w:rPr>
          <w:spacing w:val="43"/>
          <w:w w:val="150"/>
        </w:rPr>
        <w:t> </w:t>
      </w:r>
      <w:r>
        <w:rPr/>
        <w:t>bilo</w:t>
      </w:r>
      <w:r>
        <w:rPr>
          <w:spacing w:val="79"/>
        </w:rPr>
        <w:t>  </w:t>
      </w:r>
      <w:r>
        <w:rPr/>
        <w:t>veliko</w:t>
      </w:r>
      <w:r>
        <w:rPr>
          <w:spacing w:val="50"/>
          <w:w w:val="150"/>
        </w:rPr>
        <w:t> </w:t>
      </w:r>
      <w:r>
        <w:rPr/>
        <w:t>–</w:t>
      </w:r>
      <w:r>
        <w:rPr>
          <w:spacing w:val="78"/>
        </w:rPr>
        <w:t> </w:t>
      </w:r>
      <w:r>
        <w:rPr/>
        <w:t>predvsem</w:t>
      </w:r>
      <w:r>
        <w:rPr>
          <w:spacing w:val="77"/>
        </w:rPr>
        <w:t> </w:t>
      </w:r>
      <w:r>
        <w:rPr/>
        <w:t>zaradi</w:t>
      </w:r>
      <w:r>
        <w:rPr>
          <w:spacing w:val="45"/>
          <w:w w:val="150"/>
        </w:rPr>
        <w:t> </w:t>
      </w:r>
      <w:r>
        <w:rPr/>
        <w:t>bližine</w:t>
      </w:r>
      <w:r>
        <w:rPr>
          <w:spacing w:val="45"/>
          <w:w w:val="150"/>
        </w:rPr>
        <w:t> </w:t>
      </w:r>
      <w:r>
        <w:rPr/>
        <w:t>in</w:t>
      </w:r>
      <w:r>
        <w:rPr>
          <w:spacing w:val="78"/>
        </w:rPr>
        <w:t> </w:t>
      </w:r>
      <w:r>
        <w:rPr/>
        <w:t>dobrega</w:t>
      </w:r>
      <w:r>
        <w:rPr>
          <w:spacing w:val="44"/>
          <w:w w:val="150"/>
        </w:rPr>
        <w:t> </w:t>
      </w:r>
      <w:r>
        <w:rPr/>
        <w:t>poznavanja</w:t>
      </w:r>
      <w:r>
        <w:rPr>
          <w:spacing w:val="45"/>
          <w:w w:val="150"/>
        </w:rPr>
        <w:t> </w:t>
      </w:r>
      <w:r>
        <w:rPr>
          <w:spacing w:val="-4"/>
        </w:rPr>
        <w:t>naše</w:t>
      </w:r>
    </w:p>
    <w:p>
      <w:pPr>
        <w:pStyle w:val="BodyText"/>
        <w:ind w:left="852"/>
        <w:jc w:val="both"/>
      </w:pPr>
      <w:r>
        <w:rPr/>
        <w:t>destinacije.</w:t>
      </w:r>
      <w:r>
        <w:rPr>
          <w:spacing w:val="-7"/>
        </w:rPr>
        <w:t> </w:t>
      </w:r>
      <w:r>
        <w:rPr/>
        <w:t>Po</w:t>
      </w:r>
      <w:r>
        <w:rPr>
          <w:spacing w:val="-3"/>
        </w:rPr>
        <w:t> </w:t>
      </w:r>
      <w:r>
        <w:rPr/>
        <w:t>koncu</w:t>
      </w:r>
      <w:r>
        <w:rPr>
          <w:spacing w:val="-6"/>
        </w:rPr>
        <w:t> </w:t>
      </w:r>
      <w:r>
        <w:rPr/>
        <w:t>epidemije</w:t>
      </w:r>
      <w:r>
        <w:rPr>
          <w:spacing w:val="-5"/>
        </w:rPr>
        <w:t> </w:t>
      </w:r>
      <w:r>
        <w:rPr/>
        <w:t>so</w:t>
      </w:r>
      <w:r>
        <w:rPr>
          <w:spacing w:val="-4"/>
        </w:rPr>
        <w:t> </w:t>
      </w:r>
      <w:r>
        <w:rPr/>
        <w:t>jih</w:t>
      </w:r>
      <w:r>
        <w:rPr>
          <w:spacing w:val="-3"/>
        </w:rPr>
        <w:t> </w:t>
      </w:r>
      <w:r>
        <w:rPr/>
        <w:t>zanimale</w:t>
      </w:r>
      <w:r>
        <w:rPr>
          <w:spacing w:val="-5"/>
        </w:rPr>
        <w:t> </w:t>
      </w:r>
      <w:r>
        <w:rPr/>
        <w:t>novosti</w:t>
      </w:r>
      <w:r>
        <w:rPr>
          <w:spacing w:val="-3"/>
        </w:rPr>
        <w:t> </w:t>
      </w:r>
      <w:r>
        <w:rPr/>
        <w:t>na</w:t>
      </w:r>
      <w:r>
        <w:rPr>
          <w:spacing w:val="-5"/>
        </w:rPr>
        <w:t> </w:t>
      </w:r>
      <w:r>
        <w:rPr>
          <w:spacing w:val="-2"/>
        </w:rPr>
        <w:t>destinacijah.</w:t>
      </w:r>
    </w:p>
    <w:p>
      <w:pPr>
        <w:pStyle w:val="BodyText"/>
        <w:spacing w:before="1"/>
        <w:ind w:left="852" w:right="988"/>
        <w:jc w:val="both"/>
      </w:pPr>
      <w:r>
        <w:rPr/>
        <w:t>Med obiskovalci je bilo veliko zanimanja pi zelenih destinacijah in spraševalo po možnostih</w:t>
      </w:r>
      <w:r>
        <w:rPr>
          <w:spacing w:val="-19"/>
        </w:rPr>
        <w:t> </w:t>
      </w:r>
      <w:r>
        <w:rPr/>
        <w:t>aktivnosti</w:t>
      </w:r>
      <w:r>
        <w:rPr>
          <w:spacing w:val="-18"/>
        </w:rPr>
        <w:t> </w:t>
      </w:r>
      <w:r>
        <w:rPr/>
        <w:t>v</w:t>
      </w:r>
      <w:r>
        <w:rPr>
          <w:spacing w:val="-18"/>
        </w:rPr>
        <w:t> </w:t>
      </w:r>
      <w:r>
        <w:rPr/>
        <w:t>naravi.</w:t>
      </w:r>
      <w:r>
        <w:rPr>
          <w:spacing w:val="-18"/>
        </w:rPr>
        <w:t> </w:t>
      </w:r>
      <w:r>
        <w:rPr/>
        <w:t>Kaže,</w:t>
      </w:r>
      <w:r>
        <w:rPr>
          <w:spacing w:val="-18"/>
        </w:rPr>
        <w:t> </w:t>
      </w:r>
      <w:r>
        <w:rPr/>
        <w:t>da</w:t>
      </w:r>
      <w:r>
        <w:rPr>
          <w:spacing w:val="-18"/>
        </w:rPr>
        <w:t> </w:t>
      </w:r>
      <w:r>
        <w:rPr/>
        <w:t>je</w:t>
      </w:r>
      <w:r>
        <w:rPr>
          <w:spacing w:val="-18"/>
        </w:rPr>
        <w:t> </w:t>
      </w:r>
      <w:r>
        <w:rPr/>
        <w:t>povečanje</w:t>
      </w:r>
      <w:r>
        <w:rPr>
          <w:spacing w:val="-16"/>
        </w:rPr>
        <w:t> </w:t>
      </w:r>
      <w:r>
        <w:rPr/>
        <w:t>zanimanja</w:t>
      </w:r>
      <w:r>
        <w:rPr>
          <w:spacing w:val="-18"/>
        </w:rPr>
        <w:t> </w:t>
      </w:r>
      <w:r>
        <w:rPr/>
        <w:t>za</w:t>
      </w:r>
      <w:r>
        <w:rPr>
          <w:spacing w:val="-18"/>
        </w:rPr>
        <w:t> </w:t>
      </w:r>
      <w:r>
        <w:rPr/>
        <w:t>tovrstno</w:t>
      </w:r>
      <w:r>
        <w:rPr>
          <w:spacing w:val="-17"/>
        </w:rPr>
        <w:t> </w:t>
      </w:r>
      <w:r>
        <w:rPr/>
        <w:t>preživljanje prostega</w:t>
      </w:r>
      <w:r>
        <w:rPr>
          <w:spacing w:val="-10"/>
        </w:rPr>
        <w:t> </w:t>
      </w:r>
      <w:r>
        <w:rPr/>
        <w:t>časa</w:t>
      </w:r>
      <w:r>
        <w:rPr>
          <w:spacing w:val="-9"/>
        </w:rPr>
        <w:t> </w:t>
      </w:r>
      <w:r>
        <w:rPr/>
        <w:t>posledica</w:t>
      </w:r>
      <w:r>
        <w:rPr>
          <w:spacing w:val="-7"/>
        </w:rPr>
        <w:t> </w:t>
      </w:r>
      <w:r>
        <w:rPr/>
        <w:t>sprememb,</w:t>
      </w:r>
      <w:r>
        <w:rPr>
          <w:spacing w:val="-7"/>
        </w:rPr>
        <w:t> </w:t>
      </w:r>
      <w:r>
        <w:rPr/>
        <w:t>ki</w:t>
      </w:r>
      <w:r>
        <w:rPr>
          <w:spacing w:val="-7"/>
        </w:rPr>
        <w:t> </w:t>
      </w:r>
      <w:r>
        <w:rPr/>
        <w:t>jih</w:t>
      </w:r>
      <w:r>
        <w:rPr>
          <w:spacing w:val="-7"/>
        </w:rPr>
        <w:t> </w:t>
      </w:r>
      <w:r>
        <w:rPr/>
        <w:t>je</w:t>
      </w:r>
      <w:r>
        <w:rPr>
          <w:spacing w:val="-9"/>
        </w:rPr>
        <w:t> </w:t>
      </w:r>
      <w:r>
        <w:rPr/>
        <w:t>zapustila</w:t>
      </w:r>
      <w:r>
        <w:rPr>
          <w:spacing w:val="-7"/>
        </w:rPr>
        <w:t> </w:t>
      </w:r>
      <w:r>
        <w:rPr/>
        <w:t>epidemija</w:t>
      </w:r>
      <w:r>
        <w:rPr>
          <w:spacing w:val="-8"/>
        </w:rPr>
        <w:t> </w:t>
      </w:r>
      <w:r>
        <w:rPr/>
        <w:t>covida.</w:t>
      </w:r>
      <w:r>
        <w:rPr>
          <w:spacing w:val="-7"/>
        </w:rPr>
        <w:t> </w:t>
      </w:r>
      <w:r>
        <w:rPr/>
        <w:t>Po</w:t>
      </w:r>
      <w:r>
        <w:rPr>
          <w:spacing w:val="-7"/>
        </w:rPr>
        <w:t> </w:t>
      </w:r>
      <w:r>
        <w:rPr/>
        <w:t>drugi</w:t>
      </w:r>
      <w:r>
        <w:rPr>
          <w:spacing w:val="-10"/>
        </w:rPr>
        <w:t> </w:t>
      </w:r>
      <w:r>
        <w:rPr/>
        <w:t>strani pa</w:t>
      </w:r>
      <w:r>
        <w:rPr>
          <w:spacing w:val="-19"/>
        </w:rPr>
        <w:t> </w:t>
      </w:r>
      <w:r>
        <w:rPr/>
        <w:t>je</w:t>
      </w:r>
      <w:r>
        <w:rPr>
          <w:spacing w:val="-18"/>
        </w:rPr>
        <w:t> </w:t>
      </w:r>
      <w:r>
        <w:rPr/>
        <w:t>možno,</w:t>
      </w:r>
      <w:r>
        <w:rPr>
          <w:spacing w:val="-18"/>
        </w:rPr>
        <w:t> </w:t>
      </w:r>
      <w:r>
        <w:rPr/>
        <w:t>da</w:t>
      </w:r>
      <w:r>
        <w:rPr>
          <w:spacing w:val="-18"/>
        </w:rPr>
        <w:t> </w:t>
      </w:r>
      <w:r>
        <w:rPr/>
        <w:t>gre</w:t>
      </w:r>
      <w:r>
        <w:rPr>
          <w:spacing w:val="-18"/>
        </w:rPr>
        <w:t> </w:t>
      </w:r>
      <w:r>
        <w:rPr/>
        <w:t>za</w:t>
      </w:r>
      <w:r>
        <w:rPr>
          <w:spacing w:val="-18"/>
        </w:rPr>
        <w:t> </w:t>
      </w:r>
      <w:r>
        <w:rPr/>
        <w:t>nadaljevanje</w:t>
      </w:r>
      <w:r>
        <w:rPr>
          <w:spacing w:val="-18"/>
        </w:rPr>
        <w:t> </w:t>
      </w:r>
      <w:r>
        <w:rPr/>
        <w:t>trenda,</w:t>
      </w:r>
      <w:r>
        <w:rPr>
          <w:spacing w:val="-18"/>
        </w:rPr>
        <w:t> </w:t>
      </w:r>
      <w:r>
        <w:rPr/>
        <w:t>ki</w:t>
      </w:r>
      <w:r>
        <w:rPr>
          <w:spacing w:val="-18"/>
        </w:rPr>
        <w:t> </w:t>
      </w:r>
      <w:r>
        <w:rPr/>
        <w:t>se</w:t>
      </w:r>
      <w:r>
        <w:rPr>
          <w:spacing w:val="-18"/>
        </w:rPr>
        <w:t> </w:t>
      </w:r>
      <w:r>
        <w:rPr/>
        <w:t>je</w:t>
      </w:r>
      <w:r>
        <w:rPr>
          <w:spacing w:val="-18"/>
        </w:rPr>
        <w:t> </w:t>
      </w:r>
      <w:r>
        <w:rPr/>
        <w:t>začel</w:t>
      </w:r>
      <w:r>
        <w:rPr>
          <w:spacing w:val="-18"/>
        </w:rPr>
        <w:t> </w:t>
      </w:r>
      <w:r>
        <w:rPr/>
        <w:t>že</w:t>
      </w:r>
      <w:r>
        <w:rPr>
          <w:spacing w:val="-18"/>
        </w:rPr>
        <w:t> </w:t>
      </w:r>
      <w:r>
        <w:rPr/>
        <w:t>pred</w:t>
      </w:r>
      <w:r>
        <w:rPr>
          <w:spacing w:val="-19"/>
        </w:rPr>
        <w:t> </w:t>
      </w:r>
      <w:r>
        <w:rPr/>
        <w:t>covidom</w:t>
      </w:r>
      <w:r>
        <w:rPr>
          <w:spacing w:val="-13"/>
        </w:rPr>
        <w:t> </w:t>
      </w:r>
      <w:r>
        <w:rPr/>
        <w:t>–</w:t>
      </w:r>
      <w:r>
        <w:rPr>
          <w:spacing w:val="-18"/>
        </w:rPr>
        <w:t> </w:t>
      </w:r>
      <w:r>
        <w:rPr/>
        <w:t>in</w:t>
      </w:r>
      <w:r>
        <w:rPr>
          <w:spacing w:val="-18"/>
        </w:rPr>
        <w:t> </w:t>
      </w:r>
      <w:r>
        <w:rPr/>
        <w:t>nakazuje na preobrazbo italijanskih turistov v aktivnejše goste, ki vse bolj cenijo kvalitetno preživljanje prostega časa v naravi.</w:t>
      </w:r>
    </w:p>
    <w:p>
      <w:pPr>
        <w:pStyle w:val="BodyText"/>
        <w:ind w:left="852" w:right="989"/>
        <w:jc w:val="both"/>
      </w:pPr>
      <w:r>
        <w:rPr/>
        <w:t>Jeruzalem</w:t>
      </w:r>
      <w:r>
        <w:rPr>
          <w:spacing w:val="40"/>
        </w:rPr>
        <w:t> </w:t>
      </w:r>
      <w:r>
        <w:rPr/>
        <w:t>sem</w:t>
      </w:r>
      <w:r>
        <w:rPr>
          <w:spacing w:val="-2"/>
        </w:rPr>
        <w:t> </w:t>
      </w:r>
      <w:r>
        <w:rPr/>
        <w:t>gostom</w:t>
      </w:r>
      <w:r>
        <w:rPr>
          <w:spacing w:val="-2"/>
        </w:rPr>
        <w:t> </w:t>
      </w:r>
      <w:r>
        <w:rPr/>
        <w:t>predstavil</w:t>
      </w:r>
      <w:r>
        <w:rPr>
          <w:spacing w:val="-1"/>
        </w:rPr>
        <w:t> </w:t>
      </w:r>
      <w:r>
        <w:rPr/>
        <w:t>kot</w:t>
      </w:r>
      <w:r>
        <w:rPr>
          <w:spacing w:val="-1"/>
        </w:rPr>
        <w:t> </w:t>
      </w:r>
      <w:r>
        <w:rPr/>
        <w:t>zanimivo</w:t>
      </w:r>
      <w:r>
        <w:rPr>
          <w:spacing w:val="-1"/>
        </w:rPr>
        <w:t> </w:t>
      </w:r>
      <w:r>
        <w:rPr/>
        <w:t>destinacijo,</w:t>
      </w:r>
      <w:r>
        <w:rPr>
          <w:spacing w:val="-2"/>
        </w:rPr>
        <w:t> </w:t>
      </w:r>
      <w:r>
        <w:rPr/>
        <w:t>ki</w:t>
      </w:r>
      <w:r>
        <w:rPr>
          <w:spacing w:val="-1"/>
        </w:rPr>
        <w:t> </w:t>
      </w:r>
      <w:r>
        <w:rPr/>
        <w:t>jo</w:t>
      </w:r>
      <w:r>
        <w:rPr>
          <w:spacing w:val="-3"/>
        </w:rPr>
        <w:t> </w:t>
      </w:r>
      <w:r>
        <w:rPr/>
        <w:t>je vredno</w:t>
      </w:r>
      <w:r>
        <w:rPr>
          <w:spacing w:val="-1"/>
        </w:rPr>
        <w:t> </w:t>
      </w:r>
      <w:r>
        <w:rPr/>
        <w:t>odkriti.</w:t>
      </w:r>
      <w:r>
        <w:rPr>
          <w:spacing w:val="-2"/>
        </w:rPr>
        <w:t> </w:t>
      </w:r>
      <w:r>
        <w:rPr/>
        <w:t>Ob naravnih danostih sem</w:t>
      </w:r>
      <w:r>
        <w:rPr>
          <w:spacing w:val="-2"/>
        </w:rPr>
        <w:t> </w:t>
      </w:r>
      <w:r>
        <w:rPr/>
        <w:t>izpostavil še domače</w:t>
      </w:r>
      <w:r>
        <w:rPr>
          <w:spacing w:val="-1"/>
        </w:rPr>
        <w:t> </w:t>
      </w:r>
      <w:r>
        <w:rPr/>
        <w:t>jedi in odlična vina. Zanimanja je bilo kar precej,</w:t>
      </w:r>
      <w:r>
        <w:rPr>
          <w:spacing w:val="-2"/>
        </w:rPr>
        <w:t> </w:t>
      </w:r>
      <w:r>
        <w:rPr/>
        <w:t>saj</w:t>
      </w:r>
      <w:r>
        <w:rPr>
          <w:spacing w:val="-2"/>
        </w:rPr>
        <w:t> </w:t>
      </w:r>
      <w:r>
        <w:rPr/>
        <w:t>so</w:t>
      </w:r>
      <w:r>
        <w:rPr>
          <w:spacing w:val="-2"/>
        </w:rPr>
        <w:t> </w:t>
      </w:r>
      <w:r>
        <w:rPr/>
        <w:t>obiskovalci -</w:t>
      </w:r>
      <w:r>
        <w:rPr>
          <w:spacing w:val="40"/>
        </w:rPr>
        <w:t> </w:t>
      </w:r>
      <w:r>
        <w:rPr/>
        <w:t>tudi</w:t>
      </w:r>
      <w:r>
        <w:rPr>
          <w:spacing w:val="-2"/>
        </w:rPr>
        <w:t> </w:t>
      </w:r>
      <w:r>
        <w:rPr/>
        <w:t>tisti,</w:t>
      </w:r>
      <w:r>
        <w:rPr>
          <w:spacing w:val="-3"/>
        </w:rPr>
        <w:t> </w:t>
      </w:r>
      <w:r>
        <w:rPr/>
        <w:t>ki</w:t>
      </w:r>
      <w:r>
        <w:rPr>
          <w:spacing w:val="-2"/>
        </w:rPr>
        <w:t> </w:t>
      </w:r>
      <w:r>
        <w:rPr/>
        <w:t>v</w:t>
      </w:r>
      <w:r>
        <w:rPr>
          <w:spacing w:val="-2"/>
        </w:rPr>
        <w:t> </w:t>
      </w:r>
      <w:r>
        <w:rPr/>
        <w:t>Slovenijo</w:t>
      </w:r>
      <w:r>
        <w:rPr>
          <w:spacing w:val="-2"/>
        </w:rPr>
        <w:t> </w:t>
      </w:r>
      <w:r>
        <w:rPr/>
        <w:t>pogosto</w:t>
      </w:r>
      <w:r>
        <w:rPr>
          <w:spacing w:val="-2"/>
        </w:rPr>
        <w:t> </w:t>
      </w:r>
      <w:r>
        <w:rPr/>
        <w:t>zahajajo –</w:t>
      </w:r>
      <w:r>
        <w:rPr>
          <w:spacing w:val="-2"/>
        </w:rPr>
        <w:t> </w:t>
      </w:r>
      <w:r>
        <w:rPr/>
        <w:t>iskali</w:t>
      </w:r>
      <w:r>
        <w:rPr>
          <w:spacing w:val="-1"/>
        </w:rPr>
        <w:t> </w:t>
      </w:r>
      <w:r>
        <w:rPr/>
        <w:t>novosti</w:t>
      </w:r>
      <w:r>
        <w:rPr>
          <w:spacing w:val="-2"/>
        </w:rPr>
        <w:t> </w:t>
      </w:r>
      <w:r>
        <w:rPr/>
        <w:t>in destinacije stran od masovnega turizma.</w:t>
      </w:r>
    </w:p>
    <w:p>
      <w:pPr>
        <w:pStyle w:val="BodyText"/>
        <w:ind w:left="852"/>
        <w:jc w:val="both"/>
      </w:pPr>
      <w:r>
        <w:rPr>
          <w:color w:val="333333"/>
        </w:rPr>
        <w:t>Sejem</w:t>
      </w:r>
      <w:r>
        <w:rPr>
          <w:color w:val="333333"/>
          <w:spacing w:val="-6"/>
        </w:rPr>
        <w:t> </w:t>
      </w:r>
      <w:r>
        <w:rPr>
          <w:color w:val="333333"/>
        </w:rPr>
        <w:t>je</w:t>
      </w:r>
      <w:r>
        <w:rPr>
          <w:color w:val="333333"/>
          <w:spacing w:val="-5"/>
        </w:rPr>
        <w:t> </w:t>
      </w:r>
      <w:r>
        <w:rPr>
          <w:color w:val="333333"/>
        </w:rPr>
        <w:t>zabeležil</w:t>
      </w:r>
      <w:r>
        <w:rPr>
          <w:color w:val="333333"/>
          <w:spacing w:val="-4"/>
        </w:rPr>
        <w:t> </w:t>
      </w:r>
      <w:r>
        <w:rPr>
          <w:color w:val="333333"/>
        </w:rPr>
        <w:t>40.000</w:t>
      </w:r>
      <w:r>
        <w:rPr>
          <w:color w:val="333333"/>
          <w:spacing w:val="-6"/>
        </w:rPr>
        <w:t> </w:t>
      </w:r>
      <w:r>
        <w:rPr>
          <w:color w:val="333333"/>
          <w:spacing w:val="-2"/>
        </w:rPr>
        <w:t>obiskovalcev.</w:t>
      </w:r>
    </w:p>
    <w:p>
      <w:pPr>
        <w:pStyle w:val="BodyText"/>
        <w:spacing w:before="208"/>
      </w:pPr>
    </w:p>
    <w:p>
      <w:pPr>
        <w:spacing w:line="242" w:lineRule="auto" w:before="1"/>
        <w:ind w:left="852" w:right="3471" w:firstLine="0"/>
        <w:jc w:val="left"/>
        <w:rPr>
          <w:b/>
          <w:sz w:val="24"/>
        </w:rPr>
      </w:pPr>
      <w:r>
        <w:rPr>
          <w:b/>
          <w:color w:val="333333"/>
          <w:sz w:val="24"/>
          <w:u w:val="single" w:color="333333"/>
        </w:rPr>
        <w:t>Naziv</w:t>
      </w:r>
      <w:r>
        <w:rPr>
          <w:b/>
          <w:color w:val="333333"/>
          <w:spacing w:val="-6"/>
          <w:sz w:val="24"/>
          <w:u w:val="single" w:color="333333"/>
        </w:rPr>
        <w:t> </w:t>
      </w:r>
      <w:r>
        <w:rPr>
          <w:b/>
          <w:color w:val="333333"/>
          <w:sz w:val="24"/>
          <w:u w:val="single" w:color="333333"/>
        </w:rPr>
        <w:t>dogodka</w:t>
      </w:r>
      <w:r>
        <w:rPr>
          <w:b/>
          <w:color w:val="333333"/>
          <w:sz w:val="24"/>
        </w:rPr>
        <w:t>:</w:t>
      </w:r>
      <w:r>
        <w:rPr>
          <w:b/>
          <w:color w:val="333333"/>
          <w:spacing w:val="-6"/>
          <w:sz w:val="24"/>
        </w:rPr>
        <w:t> </w:t>
      </w:r>
      <w:r>
        <w:rPr>
          <w:b/>
          <w:color w:val="333333"/>
          <w:sz w:val="24"/>
        </w:rPr>
        <w:t>Internationale</w:t>
      </w:r>
      <w:r>
        <w:rPr>
          <w:b/>
          <w:color w:val="333333"/>
          <w:spacing w:val="-4"/>
          <w:sz w:val="24"/>
        </w:rPr>
        <w:t> </w:t>
      </w:r>
      <w:r>
        <w:rPr>
          <w:b/>
          <w:color w:val="333333"/>
          <w:sz w:val="24"/>
        </w:rPr>
        <w:t>Touristik</w:t>
      </w:r>
      <w:r>
        <w:rPr>
          <w:b/>
          <w:color w:val="333333"/>
          <w:spacing w:val="-7"/>
          <w:sz w:val="24"/>
        </w:rPr>
        <w:t> </w:t>
      </w:r>
      <w:r>
        <w:rPr>
          <w:b/>
          <w:color w:val="333333"/>
          <w:sz w:val="24"/>
        </w:rPr>
        <w:t>Börse</w:t>
      </w:r>
      <w:r>
        <w:rPr>
          <w:b/>
          <w:color w:val="333333"/>
          <w:spacing w:val="-2"/>
          <w:sz w:val="24"/>
        </w:rPr>
        <w:t> </w:t>
      </w:r>
      <w:r>
        <w:rPr>
          <w:b/>
          <w:color w:val="333333"/>
          <w:sz w:val="24"/>
        </w:rPr>
        <w:t>-</w:t>
      </w:r>
      <w:r>
        <w:rPr>
          <w:b/>
          <w:color w:val="333333"/>
          <w:spacing w:val="-5"/>
          <w:sz w:val="24"/>
        </w:rPr>
        <w:t> </w:t>
      </w:r>
      <w:r>
        <w:rPr>
          <w:b/>
          <w:color w:val="333333"/>
          <w:sz w:val="24"/>
        </w:rPr>
        <w:t>ITB</w:t>
      </w:r>
      <w:r>
        <w:rPr>
          <w:b/>
          <w:color w:val="333333"/>
          <w:spacing w:val="-5"/>
          <w:sz w:val="24"/>
        </w:rPr>
        <w:t> </w:t>
      </w:r>
      <w:r>
        <w:rPr>
          <w:b/>
          <w:color w:val="333333"/>
          <w:sz w:val="24"/>
        </w:rPr>
        <w:t>Berlin </w:t>
      </w:r>
      <w:r>
        <w:rPr>
          <w:b/>
          <w:color w:val="333333"/>
          <w:sz w:val="24"/>
          <w:u w:val="single" w:color="333333"/>
        </w:rPr>
        <w:t>Vrsta dogodka</w:t>
      </w:r>
      <w:r>
        <w:rPr>
          <w:b/>
          <w:color w:val="333333"/>
          <w:sz w:val="24"/>
        </w:rPr>
        <w:t>: borza in kongres</w:t>
      </w:r>
    </w:p>
    <w:p>
      <w:pPr>
        <w:spacing w:line="240" w:lineRule="auto" w:before="0"/>
        <w:ind w:left="852" w:right="5976" w:firstLine="0"/>
        <w:jc w:val="left"/>
        <w:rPr>
          <w:b/>
          <w:sz w:val="24"/>
        </w:rPr>
      </w:pPr>
      <w:r>
        <w:rPr>
          <w:b/>
          <w:color w:val="333333"/>
          <w:sz w:val="24"/>
          <w:u w:val="single" w:color="333333"/>
        </w:rPr>
        <w:t>Datum</w:t>
      </w:r>
      <w:r>
        <w:rPr>
          <w:b/>
          <w:color w:val="333333"/>
          <w:spacing w:val="-5"/>
          <w:sz w:val="24"/>
          <w:u w:val="single" w:color="333333"/>
        </w:rPr>
        <w:t> </w:t>
      </w:r>
      <w:r>
        <w:rPr>
          <w:b/>
          <w:color w:val="333333"/>
          <w:sz w:val="24"/>
          <w:u w:val="single" w:color="333333"/>
        </w:rPr>
        <w:t>izvajanja</w:t>
      </w:r>
      <w:r>
        <w:rPr>
          <w:b/>
          <w:color w:val="333333"/>
          <w:sz w:val="24"/>
        </w:rPr>
        <w:t>:</w:t>
      </w:r>
      <w:r>
        <w:rPr>
          <w:b/>
          <w:color w:val="333333"/>
          <w:spacing w:val="-5"/>
          <w:sz w:val="24"/>
        </w:rPr>
        <w:t> </w:t>
      </w:r>
      <w:r>
        <w:rPr>
          <w:b/>
          <w:color w:val="333333"/>
          <w:sz w:val="24"/>
        </w:rPr>
        <w:t>7.</w:t>
      </w:r>
      <w:r>
        <w:rPr>
          <w:b/>
          <w:color w:val="333333"/>
          <w:spacing w:val="-4"/>
          <w:sz w:val="24"/>
        </w:rPr>
        <w:t> </w:t>
      </w:r>
      <w:r>
        <w:rPr>
          <w:b/>
          <w:color w:val="333333"/>
          <w:sz w:val="24"/>
        </w:rPr>
        <w:t>–</w:t>
      </w:r>
      <w:r>
        <w:rPr>
          <w:b/>
          <w:color w:val="333333"/>
          <w:spacing w:val="-7"/>
          <w:sz w:val="24"/>
        </w:rPr>
        <w:t> </w:t>
      </w:r>
      <w:r>
        <w:rPr>
          <w:b/>
          <w:color w:val="333333"/>
          <w:sz w:val="24"/>
        </w:rPr>
        <w:t>9.</w:t>
      </w:r>
      <w:r>
        <w:rPr>
          <w:b/>
          <w:color w:val="333333"/>
          <w:spacing w:val="-5"/>
          <w:sz w:val="24"/>
        </w:rPr>
        <w:t> </w:t>
      </w:r>
      <w:r>
        <w:rPr>
          <w:b/>
          <w:color w:val="333333"/>
          <w:sz w:val="24"/>
        </w:rPr>
        <w:t>marec</w:t>
      </w:r>
      <w:r>
        <w:rPr>
          <w:b/>
          <w:color w:val="333333"/>
          <w:spacing w:val="40"/>
          <w:sz w:val="24"/>
        </w:rPr>
        <w:t> </w:t>
      </w:r>
      <w:r>
        <w:rPr>
          <w:b/>
          <w:color w:val="333333"/>
          <w:sz w:val="24"/>
        </w:rPr>
        <w:t>2023 </w:t>
      </w:r>
      <w:r>
        <w:rPr>
          <w:b/>
          <w:color w:val="333333"/>
          <w:sz w:val="24"/>
          <w:u w:val="single" w:color="333333"/>
        </w:rPr>
        <w:t>Kraj izvajanja:</w:t>
      </w:r>
      <w:r>
        <w:rPr>
          <w:b/>
          <w:color w:val="333333"/>
          <w:sz w:val="24"/>
        </w:rPr>
        <w:t> Messe Berlin</w:t>
      </w:r>
    </w:p>
    <w:p>
      <w:pPr>
        <w:spacing w:line="278" w:lineRule="exact" w:before="0"/>
        <w:ind w:left="852" w:right="0" w:firstLine="0"/>
        <w:jc w:val="left"/>
        <w:rPr>
          <w:b/>
          <w:sz w:val="24"/>
        </w:rPr>
      </w:pPr>
      <w:r>
        <w:rPr>
          <w:b/>
          <w:color w:val="333333"/>
          <w:sz w:val="24"/>
          <w:u w:val="single" w:color="333333"/>
        </w:rPr>
        <w:t>Udeleženec:</w:t>
      </w:r>
      <w:r>
        <w:rPr>
          <w:b/>
          <w:color w:val="333333"/>
          <w:spacing w:val="67"/>
          <w:sz w:val="24"/>
        </w:rPr>
        <w:t> </w:t>
      </w:r>
      <w:r>
        <w:rPr>
          <w:b/>
          <w:color w:val="333333"/>
          <w:sz w:val="24"/>
        </w:rPr>
        <w:t>Danijel</w:t>
      </w:r>
      <w:r>
        <w:rPr>
          <w:b/>
          <w:color w:val="333333"/>
          <w:spacing w:val="-5"/>
          <w:sz w:val="24"/>
        </w:rPr>
        <w:t> </w:t>
      </w:r>
      <w:r>
        <w:rPr>
          <w:b/>
          <w:color w:val="333333"/>
          <w:sz w:val="24"/>
        </w:rPr>
        <w:t>Vrbnjak,</w:t>
      </w:r>
      <w:r>
        <w:rPr>
          <w:b/>
          <w:color w:val="333333"/>
          <w:spacing w:val="-2"/>
          <w:sz w:val="24"/>
        </w:rPr>
        <w:t> </w:t>
      </w:r>
      <w:r>
        <w:rPr>
          <w:b/>
          <w:color w:val="333333"/>
          <w:sz w:val="24"/>
        </w:rPr>
        <w:t>Simona</w:t>
      </w:r>
      <w:r>
        <w:rPr>
          <w:b/>
          <w:color w:val="333333"/>
          <w:spacing w:val="-4"/>
          <w:sz w:val="24"/>
        </w:rPr>
        <w:t> </w:t>
      </w:r>
      <w:r>
        <w:rPr>
          <w:b/>
          <w:color w:val="333333"/>
          <w:sz w:val="24"/>
        </w:rPr>
        <w:t>Cizar,</w:t>
      </w:r>
      <w:r>
        <w:rPr>
          <w:b/>
          <w:color w:val="333333"/>
          <w:spacing w:val="-3"/>
          <w:sz w:val="24"/>
        </w:rPr>
        <w:t> </w:t>
      </w:r>
      <w:r>
        <w:rPr>
          <w:b/>
          <w:color w:val="333333"/>
          <w:sz w:val="24"/>
        </w:rPr>
        <w:t>Andrej</w:t>
      </w:r>
      <w:r>
        <w:rPr>
          <w:b/>
          <w:color w:val="333333"/>
          <w:spacing w:val="-2"/>
          <w:sz w:val="24"/>
        </w:rPr>
        <w:t> Vršič,</w:t>
      </w:r>
    </w:p>
    <w:p>
      <w:pPr>
        <w:pStyle w:val="BodyText"/>
        <w:spacing w:before="275"/>
        <w:ind w:left="852" w:right="1001"/>
        <w:jc w:val="both"/>
      </w:pPr>
      <w:r>
        <w:rPr>
          <w:color w:val="333333"/>
        </w:rPr>
        <w:t>ITB Berlin je največja</w:t>
      </w:r>
      <w:r>
        <w:rPr>
          <w:color w:val="333333"/>
          <w:spacing w:val="40"/>
        </w:rPr>
        <w:t> </w:t>
      </w:r>
      <w:r>
        <w:rPr>
          <w:color w:val="333333"/>
        </w:rPr>
        <w:t>turistična borza oz. najpomembnejši globalni turistični predstavitveni dogodek</w:t>
      </w:r>
      <w:r>
        <w:rPr>
          <w:color w:val="333333"/>
          <w:spacing w:val="40"/>
        </w:rPr>
        <w:t> </w:t>
      </w:r>
      <w:r>
        <w:rPr>
          <w:color w:val="333333"/>
        </w:rPr>
        <w:t>na svetu. Borza, kongresi in različni dodatni dogodki predstavljajo celotni spekter turistične industrije, osredotočene na zadnje trende v turizmu. Predstavilo se je več kot 5.500 razstavljavcev iz 161 držav. Obiskovalcev je bilo 90.000.</w:t>
      </w:r>
    </w:p>
    <w:p>
      <w:pPr>
        <w:pStyle w:val="BodyText"/>
        <w:spacing w:before="1"/>
        <w:ind w:left="852" w:right="989"/>
        <w:jc w:val="both"/>
      </w:pPr>
      <w:r>
        <w:rPr>
          <w:color w:val="333333"/>
        </w:rPr>
        <w:t>Destinacija</w:t>
      </w:r>
      <w:r>
        <w:rPr>
          <w:color w:val="333333"/>
          <w:spacing w:val="-1"/>
        </w:rPr>
        <w:t> </w:t>
      </w:r>
      <w:r>
        <w:rPr>
          <w:color w:val="333333"/>
        </w:rPr>
        <w:t>Jeruzalem</w:t>
      </w:r>
      <w:r>
        <w:rPr>
          <w:color w:val="333333"/>
          <w:spacing w:val="-5"/>
        </w:rPr>
        <w:t> </w:t>
      </w:r>
      <w:r>
        <w:rPr>
          <w:color w:val="333333"/>
        </w:rPr>
        <w:t>Slovenija</w:t>
      </w:r>
      <w:r>
        <w:rPr>
          <w:color w:val="333333"/>
          <w:spacing w:val="-2"/>
        </w:rPr>
        <w:t> </w:t>
      </w:r>
      <w:r>
        <w:rPr>
          <w:color w:val="333333"/>
        </w:rPr>
        <w:t>se</w:t>
      </w:r>
      <w:r>
        <w:rPr>
          <w:color w:val="333333"/>
          <w:spacing w:val="-2"/>
        </w:rPr>
        <w:t> </w:t>
      </w:r>
      <w:r>
        <w:rPr>
          <w:color w:val="333333"/>
        </w:rPr>
        <w:t>je</w:t>
      </w:r>
      <w:r>
        <w:rPr>
          <w:color w:val="333333"/>
          <w:spacing w:val="-2"/>
        </w:rPr>
        <w:t> </w:t>
      </w:r>
      <w:r>
        <w:rPr>
          <w:color w:val="333333"/>
        </w:rPr>
        <w:t>predstavila</w:t>
      </w:r>
      <w:r>
        <w:rPr>
          <w:color w:val="333333"/>
          <w:spacing w:val="-4"/>
        </w:rPr>
        <w:t> </w:t>
      </w:r>
      <w:r>
        <w:rPr>
          <w:color w:val="333333"/>
        </w:rPr>
        <w:t>z</w:t>
      </w:r>
      <w:r>
        <w:rPr>
          <w:color w:val="333333"/>
          <w:spacing w:val="-2"/>
        </w:rPr>
        <w:t> </w:t>
      </w:r>
      <w:r>
        <w:rPr>
          <w:color w:val="333333"/>
        </w:rPr>
        <w:t>enim</w:t>
      </w:r>
      <w:r>
        <w:rPr>
          <w:color w:val="333333"/>
          <w:spacing w:val="-5"/>
        </w:rPr>
        <w:t> </w:t>
      </w:r>
      <w:r>
        <w:rPr>
          <w:color w:val="333333"/>
        </w:rPr>
        <w:t>pultom</w:t>
      </w:r>
      <w:r>
        <w:rPr>
          <w:color w:val="333333"/>
          <w:spacing w:val="-3"/>
        </w:rPr>
        <w:t> </w:t>
      </w:r>
      <w:r>
        <w:rPr>
          <w:color w:val="333333"/>
        </w:rPr>
        <w:t>v</w:t>
      </w:r>
      <w:r>
        <w:rPr>
          <w:color w:val="333333"/>
          <w:spacing w:val="-5"/>
        </w:rPr>
        <w:t> </w:t>
      </w:r>
      <w:r>
        <w:rPr>
          <w:color w:val="333333"/>
        </w:rPr>
        <w:t>sklopu</w:t>
      </w:r>
      <w:r>
        <w:rPr>
          <w:color w:val="333333"/>
          <w:spacing w:val="-5"/>
        </w:rPr>
        <w:t> </w:t>
      </w:r>
      <w:r>
        <w:rPr>
          <w:color w:val="333333"/>
        </w:rPr>
        <w:t>stojnice</w:t>
      </w:r>
      <w:r>
        <w:rPr>
          <w:color w:val="333333"/>
          <w:spacing w:val="-2"/>
        </w:rPr>
        <w:t> </w:t>
      </w:r>
      <w:r>
        <w:rPr>
          <w:color w:val="333333"/>
        </w:rPr>
        <w:t>STO. Obiskovalci</w:t>
      </w:r>
      <w:r>
        <w:rPr>
          <w:color w:val="333333"/>
          <w:spacing w:val="-8"/>
        </w:rPr>
        <w:t> </w:t>
      </w:r>
      <w:r>
        <w:rPr>
          <w:color w:val="333333"/>
        </w:rPr>
        <w:t>so</w:t>
      </w:r>
      <w:r>
        <w:rPr>
          <w:color w:val="333333"/>
          <w:spacing w:val="-6"/>
        </w:rPr>
        <w:t> </w:t>
      </w:r>
      <w:r>
        <w:rPr>
          <w:color w:val="333333"/>
        </w:rPr>
        <w:t>bili</w:t>
      </w:r>
      <w:r>
        <w:rPr>
          <w:color w:val="333333"/>
          <w:spacing w:val="-8"/>
        </w:rPr>
        <w:t> </w:t>
      </w:r>
      <w:r>
        <w:rPr>
          <w:color w:val="333333"/>
        </w:rPr>
        <w:t>turistični</w:t>
      </w:r>
      <w:r>
        <w:rPr>
          <w:color w:val="333333"/>
          <w:spacing w:val="-5"/>
        </w:rPr>
        <w:t> </w:t>
      </w:r>
      <w:r>
        <w:rPr>
          <w:color w:val="333333"/>
        </w:rPr>
        <w:t>agenti,</w:t>
      </w:r>
      <w:r>
        <w:rPr>
          <w:color w:val="333333"/>
          <w:spacing w:val="-8"/>
        </w:rPr>
        <w:t> </w:t>
      </w:r>
      <w:r>
        <w:rPr>
          <w:color w:val="333333"/>
        </w:rPr>
        <w:t>organizatorji</w:t>
      </w:r>
      <w:r>
        <w:rPr>
          <w:color w:val="333333"/>
          <w:spacing w:val="-5"/>
        </w:rPr>
        <w:t> </w:t>
      </w:r>
      <w:r>
        <w:rPr>
          <w:color w:val="333333"/>
        </w:rPr>
        <w:t>potovanj</w:t>
      </w:r>
      <w:r>
        <w:rPr>
          <w:color w:val="333333"/>
          <w:spacing w:val="-8"/>
        </w:rPr>
        <w:t> </w:t>
      </w:r>
      <w:r>
        <w:rPr>
          <w:color w:val="333333"/>
        </w:rPr>
        <w:t>in</w:t>
      </w:r>
      <w:r>
        <w:rPr>
          <w:color w:val="333333"/>
          <w:spacing w:val="-8"/>
        </w:rPr>
        <w:t> </w:t>
      </w:r>
      <w:r>
        <w:rPr>
          <w:color w:val="333333"/>
        </w:rPr>
        <w:t>drugi</w:t>
      </w:r>
      <w:r>
        <w:rPr>
          <w:color w:val="333333"/>
          <w:spacing w:val="-8"/>
        </w:rPr>
        <w:t> </w:t>
      </w:r>
      <w:r>
        <w:rPr>
          <w:color w:val="333333"/>
        </w:rPr>
        <w:t>turistični</w:t>
      </w:r>
      <w:r>
        <w:rPr>
          <w:color w:val="333333"/>
          <w:spacing w:val="-8"/>
        </w:rPr>
        <w:t> </w:t>
      </w:r>
      <w:r>
        <w:rPr>
          <w:color w:val="333333"/>
        </w:rPr>
        <w:t>delavci,</w:t>
      </w:r>
      <w:r>
        <w:rPr>
          <w:color w:val="333333"/>
          <w:spacing w:val="-8"/>
        </w:rPr>
        <w:t> </w:t>
      </w:r>
      <w:r>
        <w:rPr>
          <w:color w:val="333333"/>
        </w:rPr>
        <w:t>ki so iskali nove turistične destinacije. Vsi so bili presenečeni nad imenom Jeruzalem in našo ponudbo.</w:t>
      </w:r>
    </w:p>
    <w:p>
      <w:pPr>
        <w:pStyle w:val="BodyText"/>
        <w:spacing w:after="0"/>
        <w:jc w:val="both"/>
        <w:sectPr>
          <w:pgSz w:w="11910" w:h="16840"/>
          <w:pgMar w:header="424" w:footer="850" w:top="3860" w:bottom="1040" w:left="566" w:right="141"/>
        </w:sectPr>
      </w:pPr>
    </w:p>
    <w:p>
      <w:pPr>
        <w:pStyle w:val="BodyText"/>
        <w:spacing w:before="276"/>
        <w:ind w:left="852" w:right="1002"/>
        <w:jc w:val="both"/>
      </w:pPr>
      <w:r>
        <w:rPr>
          <w:color w:val="333333"/>
        </w:rPr>
        <w:t>Na ITB Berlin se tudi podeljujejo nagrade za najboljše zelene zgodbe na svetu. V letu 2022 smo bili predlagani med 6 najboljšimi zelenimi zgodbami v kategoriji okolje in podnebje. Z županom</w:t>
      </w:r>
      <w:r>
        <w:rPr>
          <w:color w:val="333333"/>
          <w:spacing w:val="-1"/>
        </w:rPr>
        <w:t> </w:t>
      </w:r>
      <w:r>
        <w:rPr>
          <w:color w:val="333333"/>
        </w:rPr>
        <w:t>sem se udeležil podelitve, a nagrajeni so bili samo prvi trije, za ostala mesta se ni vedelo.</w:t>
      </w:r>
    </w:p>
    <w:p>
      <w:pPr>
        <w:pStyle w:val="BodyText"/>
        <w:spacing w:before="211"/>
      </w:pPr>
    </w:p>
    <w:p>
      <w:pPr>
        <w:spacing w:before="0"/>
        <w:ind w:left="852" w:right="5496" w:firstLine="0"/>
        <w:jc w:val="left"/>
        <w:rPr>
          <w:b/>
          <w:sz w:val="24"/>
        </w:rPr>
      </w:pPr>
      <w:r>
        <w:rPr>
          <w:b/>
          <w:sz w:val="24"/>
        </w:rPr>
        <w:t>Naziv</w:t>
      </w:r>
      <w:r>
        <w:rPr>
          <w:b/>
          <w:spacing w:val="-10"/>
          <w:sz w:val="24"/>
        </w:rPr>
        <w:t> </w:t>
      </w:r>
      <w:r>
        <w:rPr>
          <w:b/>
          <w:sz w:val="24"/>
        </w:rPr>
        <w:t>dogodka:</w:t>
      </w:r>
      <w:r>
        <w:rPr>
          <w:b/>
          <w:spacing w:val="-10"/>
          <w:sz w:val="24"/>
        </w:rPr>
        <w:t> </w:t>
      </w:r>
      <w:r>
        <w:rPr>
          <w:b/>
          <w:sz w:val="24"/>
        </w:rPr>
        <w:t>TEMPO</w:t>
      </w:r>
      <w:r>
        <w:rPr>
          <w:b/>
          <w:spacing w:val="-10"/>
          <w:sz w:val="24"/>
        </w:rPr>
        <w:t> </w:t>
      </w:r>
      <w:r>
        <w:rPr>
          <w:b/>
          <w:sz w:val="24"/>
        </w:rPr>
        <w:t>LIBERO</w:t>
      </w:r>
      <w:r>
        <w:rPr>
          <w:b/>
          <w:spacing w:val="-10"/>
          <w:sz w:val="24"/>
        </w:rPr>
        <w:t> </w:t>
      </w:r>
      <w:r>
        <w:rPr>
          <w:b/>
          <w:sz w:val="24"/>
        </w:rPr>
        <w:t>VICENZA Vrsta dogodka: SEJEM</w:t>
      </w:r>
    </w:p>
    <w:p>
      <w:pPr>
        <w:spacing w:line="278" w:lineRule="exact" w:before="0"/>
        <w:ind w:left="852" w:right="0" w:firstLine="0"/>
        <w:jc w:val="left"/>
        <w:rPr>
          <w:b/>
          <w:sz w:val="24"/>
        </w:rPr>
      </w:pPr>
      <w:r>
        <w:rPr>
          <w:b/>
          <w:sz w:val="24"/>
        </w:rPr>
        <w:t>Datum</w:t>
      </w:r>
      <w:r>
        <w:rPr>
          <w:b/>
          <w:spacing w:val="-2"/>
          <w:sz w:val="24"/>
        </w:rPr>
        <w:t> </w:t>
      </w:r>
      <w:r>
        <w:rPr>
          <w:b/>
          <w:sz w:val="24"/>
        </w:rPr>
        <w:t>izvajanja:</w:t>
      </w:r>
      <w:r>
        <w:rPr>
          <w:b/>
          <w:spacing w:val="-2"/>
          <w:sz w:val="24"/>
        </w:rPr>
        <w:t> </w:t>
      </w:r>
      <w:r>
        <w:rPr>
          <w:b/>
          <w:sz w:val="24"/>
        </w:rPr>
        <w:t>10.</w:t>
      </w:r>
      <w:r>
        <w:rPr>
          <w:b/>
          <w:spacing w:val="-3"/>
          <w:sz w:val="24"/>
        </w:rPr>
        <w:t> </w:t>
      </w:r>
      <w:r>
        <w:rPr>
          <w:b/>
          <w:sz w:val="24"/>
        </w:rPr>
        <w:t>12.</w:t>
      </w:r>
      <w:r>
        <w:rPr>
          <w:b/>
          <w:spacing w:val="70"/>
          <w:sz w:val="24"/>
        </w:rPr>
        <w:t> </w:t>
      </w:r>
      <w:r>
        <w:rPr>
          <w:b/>
          <w:sz w:val="24"/>
        </w:rPr>
        <w:t>marec</w:t>
      </w:r>
      <w:r>
        <w:rPr>
          <w:b/>
          <w:spacing w:val="70"/>
          <w:sz w:val="24"/>
        </w:rPr>
        <w:t> </w:t>
      </w:r>
      <w:r>
        <w:rPr>
          <w:b/>
          <w:spacing w:val="-4"/>
          <w:sz w:val="24"/>
        </w:rPr>
        <w:t>2023</w:t>
      </w:r>
    </w:p>
    <w:p>
      <w:pPr>
        <w:spacing w:before="2"/>
        <w:ind w:left="852" w:right="0" w:firstLine="0"/>
        <w:jc w:val="both"/>
        <w:rPr>
          <w:b/>
          <w:sz w:val="24"/>
        </w:rPr>
      </w:pPr>
      <w:r>
        <w:rPr>
          <w:b/>
          <w:sz w:val="24"/>
        </w:rPr>
        <w:t>Udeleženec:</w:t>
      </w:r>
      <w:r>
        <w:rPr>
          <w:b/>
          <w:spacing w:val="-2"/>
          <w:sz w:val="24"/>
        </w:rPr>
        <w:t> </w:t>
      </w:r>
      <w:r>
        <w:rPr>
          <w:b/>
          <w:sz w:val="24"/>
        </w:rPr>
        <w:t>Gorazd</w:t>
      </w:r>
      <w:r>
        <w:rPr>
          <w:b/>
          <w:spacing w:val="-4"/>
          <w:sz w:val="24"/>
        </w:rPr>
        <w:t> </w:t>
      </w:r>
      <w:r>
        <w:rPr>
          <w:b/>
          <w:sz w:val="24"/>
        </w:rPr>
        <w:t>Skrt</w:t>
      </w:r>
      <w:r>
        <w:rPr>
          <w:b/>
          <w:spacing w:val="-1"/>
          <w:sz w:val="24"/>
        </w:rPr>
        <w:t> </w:t>
      </w:r>
      <w:r>
        <w:rPr>
          <w:b/>
          <w:sz w:val="24"/>
        </w:rPr>
        <w:t>in</w:t>
      </w:r>
      <w:r>
        <w:rPr>
          <w:b/>
          <w:spacing w:val="-2"/>
          <w:sz w:val="24"/>
        </w:rPr>
        <w:t> </w:t>
      </w:r>
      <w:r>
        <w:rPr>
          <w:b/>
          <w:sz w:val="24"/>
        </w:rPr>
        <w:t>Meron</w:t>
      </w:r>
      <w:r>
        <w:rPr>
          <w:b/>
          <w:spacing w:val="-2"/>
          <w:sz w:val="24"/>
        </w:rPr>
        <w:t> </w:t>
      </w:r>
      <w:r>
        <w:rPr>
          <w:b/>
          <w:spacing w:val="-4"/>
          <w:sz w:val="24"/>
        </w:rPr>
        <w:t>Worku</w:t>
      </w:r>
    </w:p>
    <w:p>
      <w:pPr>
        <w:pStyle w:val="BodyText"/>
        <w:spacing w:before="278"/>
        <w:ind w:left="852"/>
      </w:pPr>
      <w:r>
        <w:rPr/>
        <w:t>Sejem</w:t>
      </w:r>
      <w:r>
        <w:rPr>
          <w:spacing w:val="77"/>
        </w:rPr>
        <w:t> </w:t>
      </w:r>
      <w:r>
        <w:rPr/>
        <w:t>"Fiera</w:t>
      </w:r>
      <w:r>
        <w:rPr>
          <w:spacing w:val="78"/>
        </w:rPr>
        <w:t> </w:t>
      </w:r>
      <w:r>
        <w:rPr/>
        <w:t>del</w:t>
      </w:r>
      <w:r>
        <w:rPr>
          <w:spacing w:val="78"/>
        </w:rPr>
        <w:t> </w:t>
      </w:r>
      <w:r>
        <w:rPr/>
        <w:t>tempo</w:t>
      </w:r>
      <w:r>
        <w:rPr>
          <w:spacing w:val="78"/>
        </w:rPr>
        <w:t> </w:t>
      </w:r>
      <w:r>
        <w:rPr/>
        <w:t>libero"</w:t>
      </w:r>
      <w:r>
        <w:rPr>
          <w:spacing w:val="78"/>
        </w:rPr>
        <w:t> </w:t>
      </w:r>
      <w:r>
        <w:rPr/>
        <w:t>je</w:t>
      </w:r>
      <w:r>
        <w:rPr>
          <w:spacing w:val="78"/>
        </w:rPr>
        <w:t> </w:t>
      </w:r>
      <w:r>
        <w:rPr/>
        <w:t>namenjen</w:t>
      </w:r>
      <w:r>
        <w:rPr>
          <w:spacing w:val="75"/>
        </w:rPr>
        <w:t> </w:t>
      </w:r>
      <w:r>
        <w:rPr/>
        <w:t>ozaveščenim</w:t>
      </w:r>
      <w:r>
        <w:rPr>
          <w:spacing w:val="77"/>
        </w:rPr>
        <w:t> </w:t>
      </w:r>
      <w:r>
        <w:rPr/>
        <w:t>popotnikom,</w:t>
      </w:r>
      <w:r>
        <w:rPr>
          <w:spacing w:val="78"/>
        </w:rPr>
        <w:t> </w:t>
      </w:r>
      <w:r>
        <w:rPr/>
        <w:t>ki</w:t>
      </w:r>
      <w:r>
        <w:rPr>
          <w:spacing w:val="78"/>
        </w:rPr>
        <w:t> </w:t>
      </w:r>
      <w:r>
        <w:rPr/>
        <w:t>želijo kvalitetno preživeti prosti čas in iščejo kreativne rešitve in trajnostne destinacije. </w:t>
      </w:r>
      <w:hyperlink r:id="rId157">
        <w:r>
          <w:rPr>
            <w:color w:val="0000FF"/>
            <w:spacing w:val="-2"/>
            <w:u w:val="single" w:color="0000FF"/>
          </w:rPr>
          <w:t>https://fieradeltempolibero.it/</w:t>
        </w:r>
      </w:hyperlink>
    </w:p>
    <w:p>
      <w:pPr>
        <w:pStyle w:val="BodyText"/>
        <w:spacing w:line="278" w:lineRule="exact"/>
        <w:ind w:left="852"/>
      </w:pPr>
      <w:r>
        <w:rPr/>
        <w:t>Razstavni</w:t>
      </w:r>
      <w:r>
        <w:rPr>
          <w:spacing w:val="-6"/>
        </w:rPr>
        <w:t> </w:t>
      </w:r>
      <w:r>
        <w:rPr/>
        <w:t>prostor:</w:t>
      </w:r>
      <w:r>
        <w:rPr>
          <w:spacing w:val="-5"/>
        </w:rPr>
        <w:t> </w:t>
      </w:r>
      <w:r>
        <w:rPr/>
        <w:t>9.000</w:t>
      </w:r>
      <w:r>
        <w:rPr>
          <w:spacing w:val="-5"/>
        </w:rPr>
        <w:t> </w:t>
      </w:r>
      <w:r>
        <w:rPr/>
        <w:t>m2.</w:t>
      </w:r>
      <w:r>
        <w:rPr>
          <w:spacing w:val="-3"/>
        </w:rPr>
        <w:t> </w:t>
      </w:r>
      <w:r>
        <w:rPr/>
        <w:t>Obisk:</w:t>
      </w:r>
      <w:r>
        <w:rPr>
          <w:spacing w:val="-4"/>
        </w:rPr>
        <w:t> </w:t>
      </w:r>
      <w:r>
        <w:rPr/>
        <w:t>20.000</w:t>
      </w:r>
      <w:r>
        <w:rPr>
          <w:spacing w:val="-4"/>
        </w:rPr>
        <w:t> </w:t>
      </w:r>
      <w:r>
        <w:rPr>
          <w:spacing w:val="-2"/>
        </w:rPr>
        <w:t>obiskovalcev.</w:t>
      </w:r>
    </w:p>
    <w:p>
      <w:pPr>
        <w:pStyle w:val="BodyText"/>
        <w:spacing w:before="278"/>
        <w:ind w:left="852" w:right="991"/>
        <w:jc w:val="both"/>
      </w:pPr>
      <w:r>
        <w:rPr/>
        <w:t>Sejem je zelo priljubljen med obiskovalci vseh starosti. Precejšnji delež je mlajših in družin</w:t>
      </w:r>
      <w:r>
        <w:rPr>
          <w:spacing w:val="-9"/>
        </w:rPr>
        <w:t> </w:t>
      </w:r>
      <w:r>
        <w:rPr/>
        <w:t>z</w:t>
      </w:r>
      <w:r>
        <w:rPr>
          <w:spacing w:val="-9"/>
        </w:rPr>
        <w:t> </w:t>
      </w:r>
      <w:r>
        <w:rPr/>
        <w:t>majhnimi</w:t>
      </w:r>
      <w:r>
        <w:rPr>
          <w:spacing w:val="-9"/>
        </w:rPr>
        <w:t> </w:t>
      </w:r>
      <w:r>
        <w:rPr/>
        <w:t>otroci,</w:t>
      </w:r>
      <w:r>
        <w:rPr>
          <w:spacing w:val="-12"/>
        </w:rPr>
        <w:t> </w:t>
      </w:r>
      <w:r>
        <w:rPr/>
        <w:t>saj</w:t>
      </w:r>
      <w:r>
        <w:rPr>
          <w:spacing w:val="-9"/>
        </w:rPr>
        <w:t> </w:t>
      </w:r>
      <w:r>
        <w:rPr/>
        <w:t>ponuja</w:t>
      </w:r>
      <w:r>
        <w:rPr>
          <w:spacing w:val="-8"/>
        </w:rPr>
        <w:t> </w:t>
      </w:r>
      <w:r>
        <w:rPr/>
        <w:t>veliko</w:t>
      </w:r>
      <w:r>
        <w:rPr>
          <w:spacing w:val="-12"/>
        </w:rPr>
        <w:t> </w:t>
      </w:r>
      <w:r>
        <w:rPr/>
        <w:t>izbiro</w:t>
      </w:r>
      <w:r>
        <w:rPr>
          <w:spacing w:val="-9"/>
        </w:rPr>
        <w:t> </w:t>
      </w:r>
      <w:r>
        <w:rPr/>
        <w:t>idej</w:t>
      </w:r>
      <w:r>
        <w:rPr>
          <w:spacing w:val="-9"/>
        </w:rPr>
        <w:t> </w:t>
      </w:r>
      <w:r>
        <w:rPr/>
        <w:t>za</w:t>
      </w:r>
      <w:r>
        <w:rPr>
          <w:spacing w:val="-12"/>
        </w:rPr>
        <w:t> </w:t>
      </w:r>
      <w:r>
        <w:rPr/>
        <w:t>aktivnosti,</w:t>
      </w:r>
      <w:r>
        <w:rPr>
          <w:spacing w:val="-12"/>
        </w:rPr>
        <w:t> </w:t>
      </w:r>
      <w:r>
        <w:rPr/>
        <w:t>ki</w:t>
      </w:r>
      <w:r>
        <w:rPr>
          <w:spacing w:val="-9"/>
        </w:rPr>
        <w:t> </w:t>
      </w:r>
      <w:r>
        <w:rPr/>
        <w:t>jih</w:t>
      </w:r>
      <w:r>
        <w:rPr>
          <w:spacing w:val="-9"/>
        </w:rPr>
        <w:t> </w:t>
      </w:r>
      <w:r>
        <w:rPr/>
        <w:t>lahko</w:t>
      </w:r>
      <w:r>
        <w:rPr>
          <w:spacing w:val="-9"/>
        </w:rPr>
        <w:t> </w:t>
      </w:r>
      <w:r>
        <w:rPr/>
        <w:t>uživajo sami</w:t>
      </w:r>
      <w:r>
        <w:rPr>
          <w:spacing w:val="-14"/>
        </w:rPr>
        <w:t> </w:t>
      </w:r>
      <w:r>
        <w:rPr/>
        <w:t>ali</w:t>
      </w:r>
      <w:r>
        <w:rPr>
          <w:spacing w:val="-11"/>
        </w:rPr>
        <w:t> </w:t>
      </w:r>
      <w:r>
        <w:rPr/>
        <w:t>skupaj</w:t>
      </w:r>
      <w:r>
        <w:rPr>
          <w:spacing w:val="-14"/>
        </w:rPr>
        <w:t> </w:t>
      </w:r>
      <w:r>
        <w:rPr/>
        <w:t>s</w:t>
      </w:r>
      <w:r>
        <w:rPr>
          <w:spacing w:val="-11"/>
        </w:rPr>
        <w:t> </w:t>
      </w:r>
      <w:r>
        <w:rPr/>
        <w:t>prijatelji</w:t>
      </w:r>
      <w:r>
        <w:rPr>
          <w:spacing w:val="-11"/>
        </w:rPr>
        <w:t> </w:t>
      </w:r>
      <w:r>
        <w:rPr/>
        <w:t>in</w:t>
      </w:r>
      <w:r>
        <w:rPr>
          <w:spacing w:val="-12"/>
        </w:rPr>
        <w:t> </w:t>
      </w:r>
      <w:r>
        <w:rPr/>
        <w:t>družino.</w:t>
      </w:r>
      <w:r>
        <w:rPr>
          <w:spacing w:val="-12"/>
        </w:rPr>
        <w:t> </w:t>
      </w:r>
      <w:r>
        <w:rPr/>
        <w:t>Na</w:t>
      </w:r>
      <w:r>
        <w:rPr>
          <w:spacing w:val="-12"/>
        </w:rPr>
        <w:t> </w:t>
      </w:r>
      <w:r>
        <w:rPr/>
        <w:t>sejmu</w:t>
      </w:r>
      <w:r>
        <w:rPr>
          <w:spacing w:val="-12"/>
        </w:rPr>
        <w:t> </w:t>
      </w:r>
      <w:r>
        <w:rPr/>
        <w:t>se</w:t>
      </w:r>
      <w:r>
        <w:rPr>
          <w:spacing w:val="-14"/>
        </w:rPr>
        <w:t> </w:t>
      </w:r>
      <w:r>
        <w:rPr/>
        <w:t>ob</w:t>
      </w:r>
      <w:r>
        <w:rPr>
          <w:spacing w:val="-12"/>
        </w:rPr>
        <w:t> </w:t>
      </w:r>
      <w:r>
        <w:rPr/>
        <w:t>stojnicah,</w:t>
      </w:r>
      <w:r>
        <w:rPr>
          <w:spacing w:val="-12"/>
        </w:rPr>
        <w:t> </w:t>
      </w:r>
      <w:r>
        <w:rPr/>
        <w:t>ki</w:t>
      </w:r>
      <w:r>
        <w:rPr>
          <w:spacing w:val="-14"/>
        </w:rPr>
        <w:t> </w:t>
      </w:r>
      <w:r>
        <w:rPr/>
        <w:t>predstavljajo</w:t>
      </w:r>
      <w:r>
        <w:rPr>
          <w:spacing w:val="-14"/>
        </w:rPr>
        <w:t> </w:t>
      </w:r>
      <w:r>
        <w:rPr/>
        <w:t>izdelke in storitve, kot so avto domi, športna oprema, in obrtni izdelki, predstavljajo tudi italijanske destinacije (predvsem iz severne Italije) in destinacije iz bližnjih držav (izstopata</w:t>
      </w:r>
      <w:r>
        <w:rPr>
          <w:spacing w:val="-7"/>
        </w:rPr>
        <w:t> </w:t>
      </w:r>
      <w:r>
        <w:rPr/>
        <w:t>Slovenija</w:t>
      </w:r>
      <w:r>
        <w:rPr>
          <w:spacing w:val="-8"/>
        </w:rPr>
        <w:t> </w:t>
      </w:r>
      <w:r>
        <w:rPr/>
        <w:t>in</w:t>
      </w:r>
      <w:r>
        <w:rPr>
          <w:spacing w:val="-9"/>
        </w:rPr>
        <w:t> </w:t>
      </w:r>
      <w:r>
        <w:rPr/>
        <w:t>Hrvaška).</w:t>
      </w:r>
      <w:r>
        <w:rPr>
          <w:spacing w:val="-6"/>
        </w:rPr>
        <w:t> </w:t>
      </w:r>
      <w:r>
        <w:rPr/>
        <w:t>Ob</w:t>
      </w:r>
      <w:r>
        <w:rPr>
          <w:spacing w:val="-10"/>
        </w:rPr>
        <w:t> </w:t>
      </w:r>
      <w:r>
        <w:rPr/>
        <w:t>tem</w:t>
      </w:r>
      <w:r>
        <w:rPr>
          <w:spacing w:val="-10"/>
        </w:rPr>
        <w:t> </w:t>
      </w:r>
      <w:r>
        <w:rPr/>
        <w:t>se</w:t>
      </w:r>
      <w:r>
        <w:rPr>
          <w:spacing w:val="-9"/>
        </w:rPr>
        <w:t> </w:t>
      </w:r>
      <w:r>
        <w:rPr/>
        <w:t>na</w:t>
      </w:r>
      <w:r>
        <w:rPr>
          <w:spacing w:val="-7"/>
        </w:rPr>
        <w:t> </w:t>
      </w:r>
      <w:r>
        <w:rPr/>
        <w:t>sejmu</w:t>
      </w:r>
      <w:r>
        <w:rPr>
          <w:spacing w:val="-9"/>
        </w:rPr>
        <w:t> </w:t>
      </w:r>
      <w:r>
        <w:rPr/>
        <w:t>odvijajo</w:t>
      </w:r>
      <w:r>
        <w:rPr>
          <w:spacing w:val="-7"/>
        </w:rPr>
        <w:t> </w:t>
      </w:r>
      <w:r>
        <w:rPr/>
        <w:t>tudi</w:t>
      </w:r>
      <w:r>
        <w:rPr>
          <w:spacing w:val="-9"/>
        </w:rPr>
        <w:t> </w:t>
      </w:r>
      <w:r>
        <w:rPr/>
        <w:t>različni</w:t>
      </w:r>
      <w:r>
        <w:rPr>
          <w:spacing w:val="-9"/>
        </w:rPr>
        <w:t> </w:t>
      </w:r>
      <w:r>
        <w:rPr/>
        <w:t>dogodki,</w:t>
      </w:r>
      <w:r>
        <w:rPr>
          <w:spacing w:val="-7"/>
        </w:rPr>
        <w:t> </w:t>
      </w:r>
      <w:r>
        <w:rPr/>
        <w:t>kot so predstavitve novih izdelkov, športna tekmovanja, predavanja, delavnice in prikazi različnih spretnosti.</w:t>
      </w:r>
    </w:p>
    <w:p>
      <w:pPr>
        <w:pStyle w:val="BodyText"/>
        <w:spacing w:line="279" w:lineRule="exact" w:before="1"/>
        <w:ind w:left="852"/>
        <w:jc w:val="both"/>
      </w:pPr>
      <w:r>
        <w:rPr/>
        <w:t>Sejem</w:t>
      </w:r>
      <w:r>
        <w:rPr>
          <w:spacing w:val="23"/>
        </w:rPr>
        <w:t> </w:t>
      </w:r>
      <w:r>
        <w:rPr/>
        <w:t>poteka</w:t>
      </w:r>
      <w:r>
        <w:rPr>
          <w:spacing w:val="27"/>
        </w:rPr>
        <w:t> </w:t>
      </w:r>
      <w:r>
        <w:rPr/>
        <w:t>ob</w:t>
      </w:r>
      <w:r>
        <w:rPr>
          <w:spacing w:val="26"/>
        </w:rPr>
        <w:t> </w:t>
      </w:r>
      <w:r>
        <w:rPr/>
        <w:t>koncu</w:t>
      </w:r>
      <w:r>
        <w:rPr>
          <w:spacing w:val="26"/>
        </w:rPr>
        <w:t> </w:t>
      </w:r>
      <w:r>
        <w:rPr/>
        <w:t>tedna</w:t>
      </w:r>
      <w:r>
        <w:rPr>
          <w:spacing w:val="31"/>
        </w:rPr>
        <w:t> </w:t>
      </w:r>
      <w:r>
        <w:rPr/>
        <w:t>–</w:t>
      </w:r>
      <w:r>
        <w:rPr>
          <w:spacing w:val="27"/>
        </w:rPr>
        <w:t> </w:t>
      </w:r>
      <w:r>
        <w:rPr/>
        <w:t>od</w:t>
      </w:r>
      <w:r>
        <w:rPr>
          <w:spacing w:val="26"/>
        </w:rPr>
        <w:t> </w:t>
      </w:r>
      <w:r>
        <w:rPr/>
        <w:t>petka</w:t>
      </w:r>
      <w:r>
        <w:rPr>
          <w:spacing w:val="24"/>
        </w:rPr>
        <w:t> </w:t>
      </w:r>
      <w:r>
        <w:rPr/>
        <w:t>do</w:t>
      </w:r>
      <w:r>
        <w:rPr>
          <w:spacing w:val="26"/>
        </w:rPr>
        <w:t> </w:t>
      </w:r>
      <w:r>
        <w:rPr/>
        <w:t>nedelje</w:t>
      </w:r>
      <w:r>
        <w:rPr>
          <w:spacing w:val="31"/>
        </w:rPr>
        <w:t> </w:t>
      </w:r>
      <w:r>
        <w:rPr/>
        <w:t>–</w:t>
      </w:r>
      <w:r>
        <w:rPr>
          <w:spacing w:val="27"/>
        </w:rPr>
        <w:t> </w:t>
      </w:r>
      <w:r>
        <w:rPr/>
        <w:t>in</w:t>
      </w:r>
      <w:r>
        <w:rPr>
          <w:spacing w:val="26"/>
        </w:rPr>
        <w:t> </w:t>
      </w:r>
      <w:r>
        <w:rPr/>
        <w:t>je</w:t>
      </w:r>
      <w:r>
        <w:rPr>
          <w:spacing w:val="27"/>
        </w:rPr>
        <w:t> </w:t>
      </w:r>
      <w:r>
        <w:rPr/>
        <w:t>letos</w:t>
      </w:r>
      <w:r>
        <w:rPr>
          <w:spacing w:val="27"/>
        </w:rPr>
        <w:t> </w:t>
      </w:r>
      <w:r>
        <w:rPr/>
        <w:t>pritegnil</w:t>
      </w:r>
      <w:r>
        <w:rPr>
          <w:spacing w:val="27"/>
        </w:rPr>
        <w:t> </w:t>
      </w:r>
      <w:r>
        <w:rPr>
          <w:spacing w:val="-2"/>
        </w:rPr>
        <w:t>približno</w:t>
      </w:r>
    </w:p>
    <w:p>
      <w:pPr>
        <w:pStyle w:val="BodyText"/>
        <w:ind w:left="852" w:right="990"/>
        <w:jc w:val="both"/>
      </w:pPr>
      <w:r>
        <w:rPr/>
        <w:t>20.000 obiskovalcev – ljubiteljev potovanj, ki iščejo nove ideje za organizacijo spomladanskih vikendov in poletnih počitnic. Turistične destinacije in produkte smo predstavljali</w:t>
      </w:r>
      <w:r>
        <w:rPr>
          <w:spacing w:val="-10"/>
        </w:rPr>
        <w:t> </w:t>
      </w:r>
      <w:r>
        <w:rPr/>
        <w:t>v</w:t>
      </w:r>
      <w:r>
        <w:rPr>
          <w:spacing w:val="-11"/>
        </w:rPr>
        <w:t> </w:t>
      </w:r>
      <w:r>
        <w:rPr/>
        <w:t>hali</w:t>
      </w:r>
      <w:r>
        <w:rPr>
          <w:spacing w:val="-10"/>
        </w:rPr>
        <w:t> </w:t>
      </w:r>
      <w:r>
        <w:rPr/>
        <w:t>4,</w:t>
      </w:r>
      <w:r>
        <w:rPr>
          <w:spacing w:val="-13"/>
        </w:rPr>
        <w:t> </w:t>
      </w:r>
      <w:r>
        <w:rPr/>
        <w:t>namenjeni</w:t>
      </w:r>
      <w:r>
        <w:rPr>
          <w:spacing w:val="-12"/>
        </w:rPr>
        <w:t> </w:t>
      </w:r>
      <w:r>
        <w:rPr/>
        <w:t>turizmu</w:t>
      </w:r>
      <w:r>
        <w:rPr>
          <w:spacing w:val="-10"/>
        </w:rPr>
        <w:t> </w:t>
      </w:r>
      <w:r>
        <w:rPr/>
        <w:t>in</w:t>
      </w:r>
      <w:r>
        <w:rPr>
          <w:spacing w:val="-13"/>
        </w:rPr>
        <w:t> </w:t>
      </w:r>
      <w:r>
        <w:rPr/>
        <w:t>potovanjem.</w:t>
      </w:r>
      <w:r>
        <w:rPr>
          <w:spacing w:val="-11"/>
        </w:rPr>
        <w:t> </w:t>
      </w:r>
      <w:r>
        <w:rPr/>
        <w:t>Predstavljala</w:t>
      </w:r>
      <w:r>
        <w:rPr>
          <w:spacing w:val="-10"/>
        </w:rPr>
        <w:t> </w:t>
      </w:r>
      <w:r>
        <w:rPr/>
        <w:t>so</w:t>
      </w:r>
      <w:r>
        <w:rPr>
          <w:spacing w:val="-10"/>
        </w:rPr>
        <w:t> </w:t>
      </w:r>
      <w:r>
        <w:rPr/>
        <w:t>se</w:t>
      </w:r>
      <w:r>
        <w:rPr>
          <w:spacing w:val="-10"/>
        </w:rPr>
        <w:t> </w:t>
      </w:r>
      <w:r>
        <w:rPr/>
        <w:t>popotniška združenja, kampi, turistična naselja, turistične organizacije in zasebni ponudniki iz Veneta,</w:t>
      </w:r>
      <w:r>
        <w:rPr>
          <w:spacing w:val="-6"/>
        </w:rPr>
        <w:t> </w:t>
      </w:r>
      <w:r>
        <w:rPr/>
        <w:t>severne</w:t>
      </w:r>
      <w:r>
        <w:rPr>
          <w:spacing w:val="-7"/>
        </w:rPr>
        <w:t> </w:t>
      </w:r>
      <w:r>
        <w:rPr/>
        <w:t>Italije</w:t>
      </w:r>
      <w:r>
        <w:rPr>
          <w:spacing w:val="-5"/>
        </w:rPr>
        <w:t> </w:t>
      </w:r>
      <w:r>
        <w:rPr/>
        <w:t>in</w:t>
      </w:r>
      <w:r>
        <w:rPr>
          <w:spacing w:val="-6"/>
        </w:rPr>
        <w:t> </w:t>
      </w:r>
      <w:r>
        <w:rPr/>
        <w:t>bližnjih</w:t>
      </w:r>
      <w:r>
        <w:rPr>
          <w:spacing w:val="-8"/>
        </w:rPr>
        <w:t> </w:t>
      </w:r>
      <w:r>
        <w:rPr/>
        <w:t>držav.</w:t>
      </w:r>
      <w:r>
        <w:rPr>
          <w:spacing w:val="-8"/>
        </w:rPr>
        <w:t> </w:t>
      </w:r>
      <w:r>
        <w:rPr/>
        <w:t>Sejem</w:t>
      </w:r>
      <w:r>
        <w:rPr>
          <w:spacing w:val="-6"/>
        </w:rPr>
        <w:t> </w:t>
      </w:r>
      <w:r>
        <w:rPr/>
        <w:t>je</w:t>
      </w:r>
      <w:r>
        <w:rPr>
          <w:spacing w:val="-5"/>
        </w:rPr>
        <w:t> </w:t>
      </w:r>
      <w:r>
        <w:rPr/>
        <w:t>ponudil</w:t>
      </w:r>
      <w:r>
        <w:rPr>
          <w:spacing w:val="-5"/>
        </w:rPr>
        <w:t> </w:t>
      </w:r>
      <w:r>
        <w:rPr/>
        <w:t>lep</w:t>
      </w:r>
      <w:r>
        <w:rPr>
          <w:spacing w:val="-8"/>
        </w:rPr>
        <w:t> </w:t>
      </w:r>
      <w:r>
        <w:rPr/>
        <w:t>vpogled</w:t>
      </w:r>
      <w:r>
        <w:rPr>
          <w:spacing w:val="-6"/>
        </w:rPr>
        <w:t> </w:t>
      </w:r>
      <w:r>
        <w:rPr/>
        <w:t>v</w:t>
      </w:r>
      <w:r>
        <w:rPr>
          <w:spacing w:val="-9"/>
        </w:rPr>
        <w:t> </w:t>
      </w:r>
      <w:r>
        <w:rPr/>
        <w:t>nove</w:t>
      </w:r>
      <w:r>
        <w:rPr>
          <w:spacing w:val="-8"/>
        </w:rPr>
        <w:t> </w:t>
      </w:r>
      <w:r>
        <w:rPr/>
        <w:t>trende</w:t>
      </w:r>
      <w:r>
        <w:rPr>
          <w:spacing w:val="-7"/>
        </w:rPr>
        <w:t> </w:t>
      </w:r>
      <w:r>
        <w:rPr/>
        <w:t>in življenjski slog modernega (severno) italijanskega turista. Obiskovalci naše stojnice so v</w:t>
      </w:r>
      <w:r>
        <w:rPr>
          <w:spacing w:val="-8"/>
        </w:rPr>
        <w:t> </w:t>
      </w:r>
      <w:r>
        <w:rPr/>
        <w:t>veliki</w:t>
      </w:r>
      <w:r>
        <w:rPr>
          <w:spacing w:val="-7"/>
        </w:rPr>
        <w:t> </w:t>
      </w:r>
      <w:r>
        <w:rPr/>
        <w:t>večini</w:t>
      </w:r>
      <w:r>
        <w:rPr>
          <w:spacing w:val="-7"/>
        </w:rPr>
        <w:t> </w:t>
      </w:r>
      <w:r>
        <w:rPr/>
        <w:t>povpraševali</w:t>
      </w:r>
      <w:r>
        <w:rPr>
          <w:spacing w:val="-7"/>
        </w:rPr>
        <w:t> </w:t>
      </w:r>
      <w:r>
        <w:rPr/>
        <w:t>po</w:t>
      </w:r>
      <w:r>
        <w:rPr>
          <w:spacing w:val="-7"/>
        </w:rPr>
        <w:t> </w:t>
      </w:r>
      <w:r>
        <w:rPr/>
        <w:t>možnostih</w:t>
      </w:r>
      <w:r>
        <w:rPr>
          <w:spacing w:val="-7"/>
        </w:rPr>
        <w:t> </w:t>
      </w:r>
      <w:r>
        <w:rPr/>
        <w:t>za</w:t>
      </w:r>
      <w:r>
        <w:rPr>
          <w:spacing w:val="-9"/>
        </w:rPr>
        <w:t> </w:t>
      </w:r>
      <w:r>
        <w:rPr/>
        <w:t>aktivno</w:t>
      </w:r>
      <w:r>
        <w:rPr>
          <w:spacing w:val="-7"/>
        </w:rPr>
        <w:t> </w:t>
      </w:r>
      <w:r>
        <w:rPr/>
        <w:t>preživljanje</w:t>
      </w:r>
      <w:r>
        <w:rPr>
          <w:spacing w:val="-7"/>
        </w:rPr>
        <w:t> </w:t>
      </w:r>
      <w:r>
        <w:rPr/>
        <w:t>prostega</w:t>
      </w:r>
      <w:r>
        <w:rPr>
          <w:spacing w:val="-7"/>
        </w:rPr>
        <w:t> </w:t>
      </w:r>
      <w:r>
        <w:rPr/>
        <w:t>časa,</w:t>
      </w:r>
      <w:r>
        <w:rPr>
          <w:spacing w:val="-7"/>
        </w:rPr>
        <w:t> </w:t>
      </w:r>
      <w:r>
        <w:rPr/>
        <w:t>ki</w:t>
      </w:r>
      <w:r>
        <w:rPr>
          <w:spacing w:val="-7"/>
        </w:rPr>
        <w:t> </w:t>
      </w:r>
      <w:r>
        <w:rPr/>
        <w:t>bi</w:t>
      </w:r>
      <w:r>
        <w:rPr>
          <w:spacing w:val="-7"/>
        </w:rPr>
        <w:t> </w:t>
      </w:r>
      <w:r>
        <w:rPr/>
        <w:t>ga želeli obogatiti z ogledi turističnih znamenitosti v okolici. V tem pogledu se vse bolj oddaljujejo od tradicionalne podobe Italijanov, ki jih je v preteklosti ob udobni namestitvi zanimala bolj ali manj le dobra hrana. Za novega italijanskega gosta pa slovenske destinacije nudijo zelo zanimive rešitve, kar velja izkoristiti!</w:t>
      </w:r>
    </w:p>
    <w:p>
      <w:pPr>
        <w:spacing w:line="279" w:lineRule="exact" w:before="2"/>
        <w:ind w:left="852" w:right="0" w:firstLine="0"/>
        <w:jc w:val="left"/>
        <w:rPr>
          <w:b/>
          <w:sz w:val="24"/>
        </w:rPr>
      </w:pPr>
      <w:r>
        <w:rPr>
          <w:b/>
          <w:color w:val="333333"/>
          <w:sz w:val="24"/>
          <w:u w:val="single" w:color="333333"/>
        </w:rPr>
        <w:t>Naziv</w:t>
      </w:r>
      <w:r>
        <w:rPr>
          <w:b/>
          <w:color w:val="333333"/>
          <w:spacing w:val="-3"/>
          <w:sz w:val="24"/>
          <w:u w:val="single" w:color="333333"/>
        </w:rPr>
        <w:t> </w:t>
      </w:r>
      <w:r>
        <w:rPr>
          <w:b/>
          <w:color w:val="333333"/>
          <w:sz w:val="24"/>
          <w:u w:val="single" w:color="333333"/>
        </w:rPr>
        <w:t>dogodka</w:t>
      </w:r>
      <w:r>
        <w:rPr>
          <w:b/>
          <w:color w:val="333333"/>
          <w:sz w:val="24"/>
        </w:rPr>
        <w:t>:</w:t>
      </w:r>
      <w:r>
        <w:rPr>
          <w:b/>
          <w:color w:val="333333"/>
          <w:spacing w:val="-3"/>
          <w:sz w:val="24"/>
        </w:rPr>
        <w:t> </w:t>
      </w:r>
      <w:r>
        <w:rPr>
          <w:b/>
          <w:color w:val="333333"/>
          <w:sz w:val="24"/>
        </w:rPr>
        <w:t>15.</w:t>
      </w:r>
      <w:r>
        <w:rPr>
          <w:b/>
          <w:color w:val="333333"/>
          <w:spacing w:val="-2"/>
          <w:sz w:val="24"/>
        </w:rPr>
        <w:t> </w:t>
      </w:r>
      <w:r>
        <w:rPr>
          <w:b/>
          <w:color w:val="333333"/>
          <w:sz w:val="24"/>
        </w:rPr>
        <w:t>Altermed</w:t>
      </w:r>
      <w:r>
        <w:rPr>
          <w:b/>
          <w:color w:val="333333"/>
          <w:spacing w:val="-2"/>
          <w:sz w:val="24"/>
        </w:rPr>
        <w:t> </w:t>
      </w:r>
      <w:r>
        <w:rPr>
          <w:b/>
          <w:color w:val="333333"/>
          <w:sz w:val="24"/>
        </w:rPr>
        <w:t>&amp;</w:t>
      </w:r>
      <w:r>
        <w:rPr>
          <w:b/>
          <w:color w:val="333333"/>
          <w:spacing w:val="-3"/>
          <w:sz w:val="24"/>
        </w:rPr>
        <w:t> </w:t>
      </w:r>
      <w:r>
        <w:rPr>
          <w:b/>
          <w:color w:val="333333"/>
          <w:sz w:val="24"/>
        </w:rPr>
        <w:t>GreenVita,</w:t>
      </w:r>
      <w:r>
        <w:rPr>
          <w:b/>
          <w:color w:val="333333"/>
          <w:spacing w:val="-4"/>
          <w:sz w:val="24"/>
        </w:rPr>
        <w:t> </w:t>
      </w:r>
      <w:r>
        <w:rPr>
          <w:b/>
          <w:color w:val="333333"/>
          <w:sz w:val="24"/>
        </w:rPr>
        <w:t>sejem</w:t>
      </w:r>
      <w:r>
        <w:rPr>
          <w:b/>
          <w:color w:val="333333"/>
          <w:spacing w:val="-3"/>
          <w:sz w:val="24"/>
        </w:rPr>
        <w:t> </w:t>
      </w:r>
      <w:r>
        <w:rPr>
          <w:b/>
          <w:color w:val="333333"/>
          <w:sz w:val="24"/>
        </w:rPr>
        <w:t>za</w:t>
      </w:r>
      <w:r>
        <w:rPr>
          <w:b/>
          <w:color w:val="333333"/>
          <w:spacing w:val="-2"/>
          <w:sz w:val="24"/>
        </w:rPr>
        <w:t> </w:t>
      </w:r>
      <w:r>
        <w:rPr>
          <w:b/>
          <w:color w:val="333333"/>
          <w:sz w:val="24"/>
        </w:rPr>
        <w:t>zdrav</w:t>
      </w:r>
      <w:r>
        <w:rPr>
          <w:b/>
          <w:color w:val="333333"/>
          <w:spacing w:val="-2"/>
          <w:sz w:val="24"/>
        </w:rPr>
        <w:t> </w:t>
      </w:r>
      <w:r>
        <w:rPr>
          <w:b/>
          <w:color w:val="333333"/>
          <w:sz w:val="24"/>
        </w:rPr>
        <w:t>način</w:t>
      </w:r>
      <w:r>
        <w:rPr>
          <w:b/>
          <w:color w:val="333333"/>
          <w:spacing w:val="-5"/>
          <w:sz w:val="24"/>
        </w:rPr>
        <w:t> </w:t>
      </w:r>
      <w:r>
        <w:rPr>
          <w:b/>
          <w:color w:val="333333"/>
          <w:sz w:val="24"/>
        </w:rPr>
        <w:t>življenja</w:t>
      </w:r>
      <w:r>
        <w:rPr>
          <w:b/>
          <w:color w:val="333333"/>
          <w:spacing w:val="-2"/>
          <w:sz w:val="24"/>
        </w:rPr>
        <w:t> </w:t>
      </w:r>
      <w:r>
        <w:rPr>
          <w:b/>
          <w:color w:val="333333"/>
          <w:spacing w:val="-5"/>
          <w:sz w:val="24"/>
        </w:rPr>
        <w:t>in</w:t>
      </w:r>
    </w:p>
    <w:p>
      <w:pPr>
        <w:spacing w:line="278" w:lineRule="exact" w:before="0"/>
        <w:ind w:left="852" w:right="0" w:firstLine="0"/>
        <w:jc w:val="left"/>
        <w:rPr>
          <w:b/>
          <w:sz w:val="24"/>
        </w:rPr>
      </w:pPr>
      <w:r>
        <w:rPr>
          <w:b/>
          <w:color w:val="333333"/>
          <w:spacing w:val="-2"/>
          <w:sz w:val="24"/>
        </w:rPr>
        <w:t>samooskrbo</w:t>
      </w:r>
    </w:p>
    <w:p>
      <w:pPr>
        <w:spacing w:line="278" w:lineRule="exact" w:before="0"/>
        <w:ind w:left="852" w:right="0" w:firstLine="0"/>
        <w:jc w:val="left"/>
        <w:rPr>
          <w:b/>
          <w:sz w:val="24"/>
        </w:rPr>
      </w:pPr>
      <w:r>
        <w:rPr>
          <w:b/>
          <w:color w:val="333333"/>
          <w:sz w:val="24"/>
          <w:u w:val="single" w:color="333333"/>
        </w:rPr>
        <w:t>Vrsta</w:t>
      </w:r>
      <w:r>
        <w:rPr>
          <w:b/>
          <w:color w:val="333333"/>
          <w:spacing w:val="-3"/>
          <w:sz w:val="24"/>
          <w:u w:val="single" w:color="333333"/>
        </w:rPr>
        <w:t> </w:t>
      </w:r>
      <w:r>
        <w:rPr>
          <w:b/>
          <w:color w:val="333333"/>
          <w:sz w:val="24"/>
          <w:u w:val="single" w:color="333333"/>
        </w:rPr>
        <w:t>dogodka</w:t>
      </w:r>
      <w:r>
        <w:rPr>
          <w:b/>
          <w:color w:val="333333"/>
          <w:sz w:val="24"/>
        </w:rPr>
        <w:t>:</w:t>
      </w:r>
      <w:r>
        <w:rPr>
          <w:b/>
          <w:color w:val="333333"/>
          <w:spacing w:val="-2"/>
          <w:sz w:val="24"/>
        </w:rPr>
        <w:t> SEJEM</w:t>
      </w:r>
    </w:p>
    <w:p>
      <w:pPr>
        <w:spacing w:line="278" w:lineRule="exact" w:before="0"/>
        <w:ind w:left="852" w:right="0" w:firstLine="0"/>
        <w:jc w:val="both"/>
        <w:rPr>
          <w:b/>
          <w:sz w:val="24"/>
        </w:rPr>
      </w:pPr>
      <w:r>
        <w:rPr>
          <w:b/>
          <w:color w:val="333333"/>
          <w:sz w:val="24"/>
          <w:u w:val="single" w:color="333333"/>
        </w:rPr>
        <w:t>Datum</w:t>
      </w:r>
      <w:r>
        <w:rPr>
          <w:b/>
          <w:color w:val="333333"/>
          <w:spacing w:val="-4"/>
          <w:sz w:val="24"/>
          <w:u w:val="single" w:color="333333"/>
        </w:rPr>
        <w:t> </w:t>
      </w:r>
      <w:r>
        <w:rPr>
          <w:b/>
          <w:color w:val="333333"/>
          <w:sz w:val="24"/>
          <w:u w:val="single" w:color="333333"/>
        </w:rPr>
        <w:t>izvajanja</w:t>
      </w:r>
      <w:r>
        <w:rPr>
          <w:b/>
          <w:color w:val="333333"/>
          <w:sz w:val="24"/>
        </w:rPr>
        <w:t>:</w:t>
      </w:r>
      <w:r>
        <w:rPr>
          <w:b/>
          <w:color w:val="333333"/>
          <w:spacing w:val="-2"/>
          <w:sz w:val="24"/>
        </w:rPr>
        <w:t> </w:t>
      </w:r>
      <w:r>
        <w:rPr>
          <w:b/>
          <w:color w:val="333333"/>
          <w:sz w:val="24"/>
        </w:rPr>
        <w:t>17.3.</w:t>
      </w:r>
      <w:r>
        <w:rPr>
          <w:b/>
          <w:color w:val="333333"/>
          <w:spacing w:val="-2"/>
          <w:sz w:val="24"/>
        </w:rPr>
        <w:t> </w:t>
      </w:r>
      <w:r>
        <w:rPr>
          <w:b/>
          <w:color w:val="333333"/>
          <w:sz w:val="24"/>
        </w:rPr>
        <w:t>2023 –</w:t>
      </w:r>
      <w:r>
        <w:rPr>
          <w:b/>
          <w:color w:val="333333"/>
          <w:spacing w:val="-4"/>
          <w:sz w:val="24"/>
        </w:rPr>
        <w:t> </w:t>
      </w:r>
      <w:r>
        <w:rPr>
          <w:b/>
          <w:color w:val="333333"/>
          <w:sz w:val="24"/>
        </w:rPr>
        <w:t>19.</w:t>
      </w:r>
      <w:r>
        <w:rPr>
          <w:b/>
          <w:color w:val="333333"/>
          <w:spacing w:val="-3"/>
          <w:sz w:val="24"/>
        </w:rPr>
        <w:t> </w:t>
      </w:r>
      <w:r>
        <w:rPr>
          <w:b/>
          <w:color w:val="333333"/>
          <w:sz w:val="24"/>
        </w:rPr>
        <w:t>3.</w:t>
      </w:r>
      <w:r>
        <w:rPr>
          <w:b/>
          <w:color w:val="333333"/>
          <w:spacing w:val="-2"/>
          <w:sz w:val="24"/>
        </w:rPr>
        <w:t> </w:t>
      </w:r>
      <w:r>
        <w:rPr>
          <w:b/>
          <w:color w:val="333333"/>
          <w:spacing w:val="-4"/>
          <w:sz w:val="24"/>
        </w:rPr>
        <w:t>2023</w:t>
      </w:r>
    </w:p>
    <w:p>
      <w:pPr>
        <w:spacing w:before="0"/>
        <w:ind w:left="852" w:right="0" w:firstLine="0"/>
        <w:jc w:val="left"/>
        <w:rPr>
          <w:b/>
          <w:sz w:val="24"/>
        </w:rPr>
      </w:pPr>
      <w:r>
        <w:rPr>
          <w:b/>
          <w:color w:val="333333"/>
          <w:sz w:val="24"/>
          <w:u w:val="single" w:color="333333"/>
        </w:rPr>
        <w:t>Kraj</w:t>
      </w:r>
      <w:r>
        <w:rPr>
          <w:b/>
          <w:color w:val="333333"/>
          <w:spacing w:val="-4"/>
          <w:sz w:val="24"/>
          <w:u w:val="single" w:color="333333"/>
        </w:rPr>
        <w:t> </w:t>
      </w:r>
      <w:r>
        <w:rPr>
          <w:b/>
          <w:color w:val="333333"/>
          <w:sz w:val="24"/>
          <w:u w:val="single" w:color="333333"/>
        </w:rPr>
        <w:t>izvajanja:</w:t>
      </w:r>
      <w:r>
        <w:rPr>
          <w:b/>
          <w:color w:val="333333"/>
          <w:spacing w:val="-1"/>
          <w:sz w:val="24"/>
        </w:rPr>
        <w:t> </w:t>
      </w:r>
      <w:r>
        <w:rPr>
          <w:b/>
          <w:color w:val="333333"/>
          <w:sz w:val="24"/>
        </w:rPr>
        <w:t>Celjski</w:t>
      </w:r>
      <w:r>
        <w:rPr>
          <w:b/>
          <w:color w:val="333333"/>
          <w:spacing w:val="-3"/>
          <w:sz w:val="24"/>
        </w:rPr>
        <w:t> </w:t>
      </w:r>
      <w:r>
        <w:rPr>
          <w:b/>
          <w:color w:val="333333"/>
          <w:sz w:val="24"/>
        </w:rPr>
        <w:t>sejem</w:t>
      </w:r>
      <w:r>
        <w:rPr>
          <w:b/>
          <w:color w:val="333333"/>
          <w:spacing w:val="-2"/>
          <w:sz w:val="24"/>
        </w:rPr>
        <w:t> </w:t>
      </w:r>
      <w:r>
        <w:rPr>
          <w:b/>
          <w:color w:val="333333"/>
          <w:sz w:val="24"/>
        </w:rPr>
        <w:t>d.d.,</w:t>
      </w:r>
      <w:r>
        <w:rPr>
          <w:b/>
          <w:color w:val="333333"/>
          <w:spacing w:val="-1"/>
          <w:sz w:val="24"/>
        </w:rPr>
        <w:t> </w:t>
      </w:r>
      <w:r>
        <w:rPr>
          <w:b/>
          <w:color w:val="333333"/>
          <w:sz w:val="24"/>
        </w:rPr>
        <w:t>Dečkova</w:t>
      </w:r>
      <w:r>
        <w:rPr>
          <w:b/>
          <w:color w:val="333333"/>
          <w:spacing w:val="-4"/>
          <w:sz w:val="24"/>
        </w:rPr>
        <w:t> </w:t>
      </w:r>
      <w:r>
        <w:rPr>
          <w:b/>
          <w:color w:val="333333"/>
          <w:sz w:val="24"/>
        </w:rPr>
        <w:t>cesta</w:t>
      </w:r>
      <w:r>
        <w:rPr>
          <w:b/>
          <w:color w:val="333333"/>
          <w:spacing w:val="-2"/>
          <w:sz w:val="24"/>
        </w:rPr>
        <w:t> </w:t>
      </w:r>
      <w:r>
        <w:rPr>
          <w:b/>
          <w:color w:val="333333"/>
          <w:sz w:val="24"/>
        </w:rPr>
        <w:t>1,</w:t>
      </w:r>
      <w:r>
        <w:rPr>
          <w:b/>
          <w:color w:val="333333"/>
          <w:spacing w:val="-2"/>
          <w:sz w:val="24"/>
        </w:rPr>
        <w:t> </w:t>
      </w:r>
      <w:r>
        <w:rPr>
          <w:b/>
          <w:color w:val="333333"/>
          <w:sz w:val="24"/>
        </w:rPr>
        <w:t>3000</w:t>
      </w:r>
      <w:r>
        <w:rPr>
          <w:b/>
          <w:color w:val="333333"/>
          <w:spacing w:val="-1"/>
          <w:sz w:val="24"/>
        </w:rPr>
        <w:t> </w:t>
      </w:r>
      <w:r>
        <w:rPr>
          <w:b/>
          <w:color w:val="333333"/>
          <w:spacing w:val="-2"/>
          <w:sz w:val="24"/>
        </w:rPr>
        <w:t>Celje</w:t>
      </w:r>
    </w:p>
    <w:p>
      <w:pPr>
        <w:spacing w:after="0"/>
        <w:jc w:val="left"/>
        <w:rPr>
          <w:b/>
          <w:sz w:val="24"/>
        </w:rPr>
        <w:sectPr>
          <w:pgSz w:w="11910" w:h="16840"/>
          <w:pgMar w:header="424" w:footer="850" w:top="3860" w:bottom="1040" w:left="566" w:right="141"/>
        </w:sectPr>
      </w:pPr>
    </w:p>
    <w:p>
      <w:pPr>
        <w:spacing w:before="276"/>
        <w:ind w:left="852" w:right="0" w:firstLine="0"/>
        <w:jc w:val="left"/>
        <w:rPr>
          <w:b/>
          <w:sz w:val="24"/>
        </w:rPr>
      </w:pPr>
      <w:r>
        <w:rPr>
          <w:b/>
          <w:color w:val="333333"/>
          <w:sz w:val="24"/>
          <w:u w:val="single" w:color="333333"/>
        </w:rPr>
        <w:t>Udeleženka:</w:t>
      </w:r>
      <w:r>
        <w:rPr>
          <w:b/>
          <w:color w:val="333333"/>
          <w:spacing w:val="-4"/>
          <w:sz w:val="24"/>
        </w:rPr>
        <w:t> </w:t>
      </w:r>
      <w:r>
        <w:rPr>
          <w:b/>
          <w:color w:val="333333"/>
          <w:sz w:val="24"/>
        </w:rPr>
        <w:t>Anita</w:t>
      </w:r>
      <w:r>
        <w:rPr>
          <w:b/>
          <w:color w:val="333333"/>
          <w:spacing w:val="-3"/>
          <w:sz w:val="24"/>
        </w:rPr>
        <w:t> </w:t>
      </w:r>
      <w:r>
        <w:rPr>
          <w:b/>
          <w:color w:val="333333"/>
          <w:spacing w:val="-2"/>
          <w:sz w:val="24"/>
        </w:rPr>
        <w:t>Bolčevič</w:t>
      </w:r>
    </w:p>
    <w:p>
      <w:pPr>
        <w:pStyle w:val="BodyText"/>
        <w:rPr>
          <w:b/>
        </w:rPr>
      </w:pPr>
    </w:p>
    <w:p>
      <w:pPr>
        <w:pStyle w:val="BodyText"/>
        <w:ind w:left="852" w:right="1033"/>
      </w:pPr>
      <w:r>
        <w:rPr>
          <w:color w:val="333333"/>
        </w:rPr>
        <w:t>Sejem ALTERMED predstavlja največjo ponudbo naravnih rešitev za zdravo življenje</w:t>
      </w:r>
      <w:r>
        <w:rPr>
          <w:color w:val="333333"/>
        </w:rPr>
        <w:t> na enem mestu. Tradicionalno sejem ALTERMED spremljajo številna predavanja priznanih predavateljev. Vsi marčni sejmi na Celjskem sejmišču so na blagajni združeni</w:t>
      </w:r>
      <w:r>
        <w:rPr>
          <w:color w:val="333333"/>
          <w:spacing w:val="-3"/>
        </w:rPr>
        <w:t> </w:t>
      </w:r>
      <w:r>
        <w:rPr>
          <w:color w:val="333333"/>
        </w:rPr>
        <w:t>v</w:t>
      </w:r>
      <w:r>
        <w:rPr>
          <w:color w:val="333333"/>
          <w:spacing w:val="-3"/>
        </w:rPr>
        <w:t> </w:t>
      </w:r>
      <w:r>
        <w:rPr>
          <w:color w:val="333333"/>
        </w:rPr>
        <w:t>en</w:t>
      </w:r>
      <w:r>
        <w:rPr>
          <w:color w:val="333333"/>
          <w:spacing w:val="-3"/>
        </w:rPr>
        <w:t> </w:t>
      </w:r>
      <w:r>
        <w:rPr>
          <w:color w:val="333333"/>
        </w:rPr>
        <w:t>sejem.</w:t>
      </w:r>
      <w:r>
        <w:rPr>
          <w:color w:val="333333"/>
          <w:spacing w:val="-4"/>
        </w:rPr>
        <w:t> </w:t>
      </w:r>
      <w:r>
        <w:rPr>
          <w:color w:val="333333"/>
        </w:rPr>
        <w:t>Z</w:t>
      </w:r>
      <w:r>
        <w:rPr>
          <w:color w:val="333333"/>
          <w:spacing w:val="-4"/>
        </w:rPr>
        <w:t> </w:t>
      </w:r>
      <w:r>
        <w:rPr>
          <w:color w:val="333333"/>
        </w:rPr>
        <w:t>vstopnico</w:t>
      </w:r>
      <w:r>
        <w:rPr>
          <w:color w:val="333333"/>
          <w:spacing w:val="-3"/>
        </w:rPr>
        <w:t> </w:t>
      </w:r>
      <w:r>
        <w:rPr>
          <w:color w:val="333333"/>
        </w:rPr>
        <w:t>za Altermed</w:t>
      </w:r>
      <w:r>
        <w:rPr>
          <w:color w:val="333333"/>
          <w:spacing w:val="-3"/>
        </w:rPr>
        <w:t> </w:t>
      </w:r>
      <w:r>
        <w:rPr>
          <w:color w:val="333333"/>
        </w:rPr>
        <w:t>lahko</w:t>
      </w:r>
      <w:r>
        <w:rPr>
          <w:color w:val="333333"/>
          <w:spacing w:val="-3"/>
        </w:rPr>
        <w:t> </w:t>
      </w:r>
      <w:r>
        <w:rPr>
          <w:color w:val="333333"/>
        </w:rPr>
        <w:t>v</w:t>
      </w:r>
      <w:r>
        <w:rPr>
          <w:color w:val="333333"/>
          <w:spacing w:val="-6"/>
        </w:rPr>
        <w:t> </w:t>
      </w:r>
      <w:r>
        <w:rPr>
          <w:color w:val="333333"/>
        </w:rPr>
        <w:t>enem</w:t>
      </w:r>
      <w:r>
        <w:rPr>
          <w:color w:val="333333"/>
          <w:spacing w:val="-6"/>
        </w:rPr>
        <w:t> </w:t>
      </w:r>
      <w:r>
        <w:rPr>
          <w:color w:val="333333"/>
        </w:rPr>
        <w:t>dnevu</w:t>
      </w:r>
      <w:r>
        <w:rPr>
          <w:color w:val="333333"/>
          <w:spacing w:val="-6"/>
        </w:rPr>
        <w:t> </w:t>
      </w:r>
      <w:r>
        <w:rPr>
          <w:color w:val="333333"/>
        </w:rPr>
        <w:t>obiščete</w:t>
      </w:r>
      <w:r>
        <w:rPr>
          <w:color w:val="333333"/>
          <w:spacing w:val="-5"/>
        </w:rPr>
        <w:t> </w:t>
      </w:r>
      <w:r>
        <w:rPr>
          <w:color w:val="333333"/>
        </w:rPr>
        <w:t>tudi</w:t>
      </w:r>
      <w:r>
        <w:rPr>
          <w:color w:val="333333"/>
          <w:spacing w:val="-3"/>
        </w:rPr>
        <w:t> </w:t>
      </w:r>
      <w:r>
        <w:rPr>
          <w:color w:val="333333"/>
        </w:rPr>
        <w:t>Floro, Kulinart in Festival kave Slovenija, med vikendom pa tudi sejem Poroka in </w:t>
      </w:r>
      <w:r>
        <w:rPr>
          <w:color w:val="333333"/>
          <w:spacing w:val="-2"/>
        </w:rPr>
        <w:t>ApiSlovenija.</w:t>
      </w:r>
    </w:p>
    <w:p>
      <w:pPr>
        <w:pStyle w:val="BodyText"/>
        <w:spacing w:before="1"/>
        <w:ind w:left="852" w:right="999"/>
      </w:pPr>
      <w:r>
        <w:rPr>
          <w:color w:val="333333"/>
        </w:rPr>
        <w:t>Po obisku promocijskega prostora se opazi, da je sejem manjši. Lokacijsko bi bilo boljše,</w:t>
      </w:r>
      <w:r>
        <w:rPr>
          <w:color w:val="333333"/>
          <w:spacing w:val="-3"/>
        </w:rPr>
        <w:t> </w:t>
      </w:r>
      <w:r>
        <w:rPr>
          <w:color w:val="333333"/>
        </w:rPr>
        <w:t>če</w:t>
      </w:r>
      <w:r>
        <w:rPr>
          <w:color w:val="333333"/>
          <w:spacing w:val="-2"/>
        </w:rPr>
        <w:t> </w:t>
      </w:r>
      <w:r>
        <w:rPr>
          <w:color w:val="333333"/>
        </w:rPr>
        <w:t>bi</w:t>
      </w:r>
      <w:r>
        <w:rPr>
          <w:color w:val="333333"/>
          <w:spacing w:val="-1"/>
        </w:rPr>
        <w:t> </w:t>
      </w:r>
      <w:r>
        <w:rPr>
          <w:color w:val="333333"/>
        </w:rPr>
        <w:t>bili</w:t>
      </w:r>
      <w:r>
        <w:rPr>
          <w:color w:val="333333"/>
          <w:spacing w:val="-2"/>
        </w:rPr>
        <w:t> </w:t>
      </w:r>
      <w:r>
        <w:rPr>
          <w:color w:val="333333"/>
        </w:rPr>
        <w:t>locirani,</w:t>
      </w:r>
      <w:r>
        <w:rPr>
          <w:color w:val="333333"/>
          <w:spacing w:val="-3"/>
        </w:rPr>
        <w:t> </w:t>
      </w:r>
      <w:r>
        <w:rPr>
          <w:color w:val="333333"/>
        </w:rPr>
        <w:t>ko</w:t>
      </w:r>
      <w:r>
        <w:rPr>
          <w:color w:val="333333"/>
          <w:spacing w:val="-2"/>
        </w:rPr>
        <w:t> </w:t>
      </w:r>
      <w:r>
        <w:rPr>
          <w:color w:val="333333"/>
        </w:rPr>
        <w:t>vstopijo</w:t>
      </w:r>
      <w:r>
        <w:rPr>
          <w:color w:val="333333"/>
          <w:spacing w:val="-4"/>
        </w:rPr>
        <w:t> </w:t>
      </w:r>
      <w:r>
        <w:rPr>
          <w:color w:val="333333"/>
        </w:rPr>
        <w:t>čez</w:t>
      </w:r>
      <w:r>
        <w:rPr>
          <w:color w:val="333333"/>
          <w:spacing w:val="-2"/>
        </w:rPr>
        <w:t> </w:t>
      </w:r>
      <w:r>
        <w:rPr>
          <w:color w:val="333333"/>
        </w:rPr>
        <w:t>glavni</w:t>
      </w:r>
      <w:r>
        <w:rPr>
          <w:color w:val="333333"/>
          <w:spacing w:val="-2"/>
        </w:rPr>
        <w:t> </w:t>
      </w:r>
      <w:r>
        <w:rPr>
          <w:color w:val="333333"/>
        </w:rPr>
        <w:t>vhod</w:t>
      </w:r>
      <w:r>
        <w:rPr>
          <w:color w:val="333333"/>
          <w:spacing w:val="-2"/>
        </w:rPr>
        <w:t> </w:t>
      </w:r>
      <w:r>
        <w:rPr>
          <w:color w:val="333333"/>
        </w:rPr>
        <w:t>na</w:t>
      </w:r>
      <w:r>
        <w:rPr>
          <w:color w:val="333333"/>
          <w:spacing w:val="-4"/>
        </w:rPr>
        <w:t> </w:t>
      </w:r>
      <w:r>
        <w:rPr>
          <w:color w:val="333333"/>
        </w:rPr>
        <w:t>desno</w:t>
      </w:r>
      <w:r>
        <w:rPr>
          <w:color w:val="333333"/>
          <w:spacing w:val="-5"/>
        </w:rPr>
        <w:t> </w:t>
      </w:r>
      <w:r>
        <w:rPr>
          <w:color w:val="333333"/>
        </w:rPr>
        <w:t>stran.</w:t>
      </w:r>
      <w:r>
        <w:rPr>
          <w:color w:val="333333"/>
          <w:spacing w:val="-3"/>
        </w:rPr>
        <w:t> </w:t>
      </w:r>
      <w:r>
        <w:rPr>
          <w:color w:val="333333"/>
        </w:rPr>
        <w:t>Obiskovalci</w:t>
      </w:r>
      <w:r>
        <w:rPr>
          <w:color w:val="333333"/>
          <w:spacing w:val="-4"/>
        </w:rPr>
        <w:t> </w:t>
      </w:r>
      <w:r>
        <w:rPr>
          <w:color w:val="333333"/>
        </w:rPr>
        <w:t>so</w:t>
      </w:r>
      <w:r>
        <w:rPr>
          <w:color w:val="333333"/>
          <w:spacing w:val="-2"/>
        </w:rPr>
        <w:t> </w:t>
      </w:r>
      <w:r>
        <w:rPr>
          <w:color w:val="333333"/>
        </w:rPr>
        <w:t>se dobro</w:t>
      </w:r>
      <w:r>
        <w:rPr>
          <w:color w:val="333333"/>
          <w:spacing w:val="-4"/>
        </w:rPr>
        <w:t> </w:t>
      </w:r>
      <w:r>
        <w:rPr>
          <w:color w:val="333333"/>
        </w:rPr>
        <w:t>odzvali</w:t>
      </w:r>
      <w:r>
        <w:rPr>
          <w:color w:val="333333"/>
          <w:spacing w:val="-2"/>
        </w:rPr>
        <w:t> </w:t>
      </w:r>
      <w:r>
        <w:rPr>
          <w:color w:val="333333"/>
        </w:rPr>
        <w:t>na</w:t>
      </w:r>
      <w:r>
        <w:rPr>
          <w:color w:val="333333"/>
          <w:spacing w:val="-2"/>
        </w:rPr>
        <w:t> </w:t>
      </w:r>
      <w:r>
        <w:rPr>
          <w:color w:val="333333"/>
        </w:rPr>
        <w:t>nagradno</w:t>
      </w:r>
      <w:r>
        <w:rPr>
          <w:color w:val="333333"/>
          <w:spacing w:val="-2"/>
        </w:rPr>
        <w:t> </w:t>
      </w:r>
      <w:r>
        <w:rPr>
          <w:color w:val="333333"/>
        </w:rPr>
        <w:t>igro</w:t>
      </w:r>
      <w:r>
        <w:rPr>
          <w:color w:val="333333"/>
          <w:spacing w:val="-2"/>
        </w:rPr>
        <w:t> </w:t>
      </w:r>
      <w:r>
        <w:rPr>
          <w:color w:val="333333"/>
        </w:rPr>
        <w:t>Vikendov</w:t>
      </w:r>
      <w:r>
        <w:rPr>
          <w:color w:val="333333"/>
          <w:spacing w:val="-5"/>
        </w:rPr>
        <w:t> </w:t>
      </w:r>
      <w:r>
        <w:rPr>
          <w:color w:val="333333"/>
        </w:rPr>
        <w:t>in</w:t>
      </w:r>
      <w:r>
        <w:rPr>
          <w:color w:val="333333"/>
          <w:spacing w:val="-2"/>
        </w:rPr>
        <w:t> </w:t>
      </w:r>
      <w:r>
        <w:rPr>
          <w:color w:val="333333"/>
        </w:rPr>
        <w:t>dnevov</w:t>
      </w:r>
      <w:r>
        <w:rPr>
          <w:color w:val="333333"/>
          <w:spacing w:val="-2"/>
        </w:rPr>
        <w:t> </w:t>
      </w:r>
      <w:r>
        <w:rPr>
          <w:color w:val="333333"/>
        </w:rPr>
        <w:t>odprtih</w:t>
      </w:r>
      <w:r>
        <w:rPr>
          <w:color w:val="333333"/>
          <w:spacing w:val="-2"/>
        </w:rPr>
        <w:t> </w:t>
      </w:r>
      <w:r>
        <w:rPr>
          <w:color w:val="333333"/>
        </w:rPr>
        <w:t>vrat</w:t>
      </w:r>
      <w:r>
        <w:rPr>
          <w:color w:val="333333"/>
          <w:spacing w:val="-2"/>
        </w:rPr>
        <w:t> </w:t>
      </w:r>
      <w:r>
        <w:rPr>
          <w:color w:val="333333"/>
        </w:rPr>
        <w:t>Destinacije</w:t>
      </w:r>
      <w:r>
        <w:rPr>
          <w:color w:val="333333"/>
          <w:spacing w:val="-4"/>
        </w:rPr>
        <w:t> </w:t>
      </w:r>
      <w:r>
        <w:rPr>
          <w:color w:val="333333"/>
        </w:rPr>
        <w:t>Jeruzalem </w:t>
      </w:r>
      <w:r>
        <w:rPr>
          <w:color w:val="333333"/>
          <w:spacing w:val="-2"/>
        </w:rPr>
        <w:t>Slovenija.</w:t>
      </w:r>
    </w:p>
    <w:p>
      <w:pPr>
        <w:pStyle w:val="BodyText"/>
      </w:pPr>
    </w:p>
    <w:p>
      <w:pPr>
        <w:pStyle w:val="BodyText"/>
      </w:pPr>
    </w:p>
    <w:p>
      <w:pPr>
        <w:pStyle w:val="BodyText"/>
        <w:spacing w:before="142"/>
      </w:pPr>
    </w:p>
    <w:p>
      <w:pPr>
        <w:spacing w:before="0"/>
        <w:ind w:left="852" w:right="5976" w:firstLine="0"/>
        <w:jc w:val="left"/>
        <w:rPr>
          <w:b/>
          <w:sz w:val="22"/>
        </w:rPr>
      </w:pPr>
      <w:r>
        <w:rPr>
          <w:b/>
          <w:color w:val="333333"/>
          <w:sz w:val="22"/>
          <w:u w:val="single" w:color="333333"/>
        </w:rPr>
        <w:t>Naziv</w:t>
      </w:r>
      <w:r>
        <w:rPr>
          <w:b/>
          <w:color w:val="333333"/>
          <w:spacing w:val="-5"/>
          <w:sz w:val="22"/>
          <w:u w:val="single" w:color="333333"/>
        </w:rPr>
        <w:t> </w:t>
      </w:r>
      <w:r>
        <w:rPr>
          <w:b/>
          <w:color w:val="333333"/>
          <w:sz w:val="22"/>
          <w:u w:val="single" w:color="333333"/>
        </w:rPr>
        <w:t>dogodka</w:t>
      </w:r>
      <w:r>
        <w:rPr>
          <w:b/>
          <w:color w:val="333333"/>
          <w:sz w:val="22"/>
        </w:rPr>
        <w:t>:</w:t>
      </w:r>
      <w:r>
        <w:rPr>
          <w:b/>
          <w:color w:val="333333"/>
          <w:spacing w:val="40"/>
          <w:sz w:val="22"/>
        </w:rPr>
        <w:t> </w:t>
      </w:r>
      <w:r>
        <w:rPr>
          <w:b/>
          <w:color w:val="333333"/>
          <w:sz w:val="22"/>
        </w:rPr>
        <w:t>Ferien-Messe</w:t>
      </w:r>
      <w:r>
        <w:rPr>
          <w:b/>
          <w:color w:val="333333"/>
          <w:spacing w:val="-8"/>
          <w:sz w:val="22"/>
        </w:rPr>
        <w:t> </w:t>
      </w:r>
      <w:r>
        <w:rPr>
          <w:b/>
          <w:color w:val="333333"/>
          <w:sz w:val="22"/>
        </w:rPr>
        <w:t>Wien</w:t>
      </w:r>
      <w:r>
        <w:rPr>
          <w:b/>
          <w:color w:val="333333"/>
          <w:spacing w:val="-4"/>
          <w:sz w:val="22"/>
        </w:rPr>
        <w:t> </w:t>
      </w:r>
      <w:r>
        <w:rPr>
          <w:b/>
          <w:sz w:val="22"/>
        </w:rPr>
        <w:t>2023 </w:t>
      </w:r>
      <w:r>
        <w:rPr>
          <w:b/>
          <w:color w:val="333333"/>
          <w:sz w:val="22"/>
          <w:u w:val="single" w:color="333333"/>
        </w:rPr>
        <w:t>Vrsta dogodka</w:t>
      </w:r>
      <w:r>
        <w:rPr>
          <w:b/>
          <w:color w:val="333333"/>
          <w:sz w:val="22"/>
        </w:rPr>
        <w:t>: SEJEM</w:t>
      </w:r>
    </w:p>
    <w:p>
      <w:pPr>
        <w:spacing w:line="255" w:lineRule="exact" w:before="0"/>
        <w:ind w:left="852" w:right="0" w:firstLine="0"/>
        <w:jc w:val="left"/>
        <w:rPr>
          <w:b/>
          <w:sz w:val="22"/>
        </w:rPr>
      </w:pPr>
      <w:r>
        <w:rPr>
          <w:b/>
          <w:color w:val="333333"/>
          <w:sz w:val="22"/>
          <w:u w:val="single" w:color="333333"/>
        </w:rPr>
        <w:t>Datum</w:t>
      </w:r>
      <w:r>
        <w:rPr>
          <w:b/>
          <w:color w:val="333333"/>
          <w:spacing w:val="-6"/>
          <w:sz w:val="22"/>
          <w:u w:val="single" w:color="333333"/>
        </w:rPr>
        <w:t> </w:t>
      </w:r>
      <w:r>
        <w:rPr>
          <w:b/>
          <w:color w:val="333333"/>
          <w:sz w:val="22"/>
          <w:u w:val="single" w:color="333333"/>
        </w:rPr>
        <w:t>izvajanja</w:t>
      </w:r>
      <w:r>
        <w:rPr>
          <w:b/>
          <w:color w:val="333333"/>
          <w:sz w:val="22"/>
        </w:rPr>
        <w:t>:</w:t>
      </w:r>
      <w:r>
        <w:rPr>
          <w:b/>
          <w:color w:val="333333"/>
          <w:spacing w:val="-2"/>
          <w:sz w:val="22"/>
        </w:rPr>
        <w:t> </w:t>
      </w:r>
      <w:r>
        <w:rPr>
          <w:b/>
          <w:color w:val="333333"/>
          <w:sz w:val="22"/>
        </w:rPr>
        <w:t>23.</w:t>
      </w:r>
      <w:r>
        <w:rPr>
          <w:b/>
          <w:color w:val="333333"/>
          <w:spacing w:val="-4"/>
          <w:sz w:val="22"/>
        </w:rPr>
        <w:t> </w:t>
      </w:r>
      <w:r>
        <w:rPr>
          <w:b/>
          <w:color w:val="333333"/>
          <w:sz w:val="22"/>
        </w:rPr>
        <w:t>03.</w:t>
      </w:r>
      <w:r>
        <w:rPr>
          <w:b/>
          <w:color w:val="333333"/>
          <w:spacing w:val="-3"/>
          <w:sz w:val="22"/>
        </w:rPr>
        <w:t> </w:t>
      </w:r>
      <w:r>
        <w:rPr>
          <w:b/>
          <w:color w:val="333333"/>
          <w:sz w:val="22"/>
        </w:rPr>
        <w:t>2023</w:t>
      </w:r>
      <w:r>
        <w:rPr>
          <w:b/>
          <w:color w:val="333333"/>
          <w:spacing w:val="-3"/>
          <w:sz w:val="22"/>
        </w:rPr>
        <w:t> </w:t>
      </w:r>
      <w:r>
        <w:rPr>
          <w:b/>
          <w:color w:val="333333"/>
          <w:sz w:val="22"/>
        </w:rPr>
        <w:t>–</w:t>
      </w:r>
      <w:r>
        <w:rPr>
          <w:b/>
          <w:color w:val="333333"/>
          <w:spacing w:val="-4"/>
          <w:sz w:val="22"/>
        </w:rPr>
        <w:t> </w:t>
      </w:r>
      <w:r>
        <w:rPr>
          <w:b/>
          <w:color w:val="333333"/>
          <w:sz w:val="22"/>
        </w:rPr>
        <w:t>26.</w:t>
      </w:r>
      <w:r>
        <w:rPr>
          <w:b/>
          <w:color w:val="333333"/>
          <w:spacing w:val="-4"/>
          <w:sz w:val="22"/>
        </w:rPr>
        <w:t> </w:t>
      </w:r>
      <w:r>
        <w:rPr>
          <w:b/>
          <w:color w:val="333333"/>
          <w:sz w:val="22"/>
        </w:rPr>
        <w:t>03.</w:t>
      </w:r>
      <w:r>
        <w:rPr>
          <w:b/>
          <w:color w:val="333333"/>
          <w:spacing w:val="-4"/>
          <w:sz w:val="22"/>
        </w:rPr>
        <w:t> 2022</w:t>
      </w:r>
    </w:p>
    <w:p>
      <w:pPr>
        <w:spacing w:before="0"/>
        <w:ind w:left="852" w:right="6175" w:firstLine="0"/>
        <w:jc w:val="left"/>
        <w:rPr>
          <w:b/>
          <w:sz w:val="22"/>
        </w:rPr>
      </w:pPr>
      <w:r>
        <w:rPr>
          <w:b/>
          <w:color w:val="333333"/>
          <w:sz w:val="22"/>
        </w:rPr>
        <w:t>vse</w:t>
      </w:r>
      <w:r>
        <w:rPr>
          <w:b/>
          <w:color w:val="333333"/>
          <w:spacing w:val="-6"/>
          <w:sz w:val="22"/>
        </w:rPr>
        <w:t> </w:t>
      </w:r>
      <w:r>
        <w:rPr>
          <w:b/>
          <w:color w:val="333333"/>
          <w:sz w:val="22"/>
        </w:rPr>
        <w:t>dni</w:t>
      </w:r>
      <w:r>
        <w:rPr>
          <w:b/>
          <w:color w:val="333333"/>
          <w:spacing w:val="-5"/>
          <w:sz w:val="22"/>
        </w:rPr>
        <w:t> </w:t>
      </w:r>
      <w:r>
        <w:rPr>
          <w:b/>
          <w:color w:val="333333"/>
          <w:sz w:val="22"/>
        </w:rPr>
        <w:t>za</w:t>
      </w:r>
      <w:r>
        <w:rPr>
          <w:b/>
          <w:color w:val="333333"/>
          <w:spacing w:val="-6"/>
          <w:sz w:val="22"/>
        </w:rPr>
        <w:t> </w:t>
      </w:r>
      <w:r>
        <w:rPr>
          <w:b/>
          <w:color w:val="333333"/>
          <w:sz w:val="22"/>
        </w:rPr>
        <w:t>splošno</w:t>
      </w:r>
      <w:r>
        <w:rPr>
          <w:b/>
          <w:color w:val="333333"/>
          <w:spacing w:val="-7"/>
          <w:sz w:val="22"/>
        </w:rPr>
        <w:t> </w:t>
      </w:r>
      <w:r>
        <w:rPr>
          <w:b/>
          <w:color w:val="333333"/>
          <w:sz w:val="22"/>
        </w:rPr>
        <w:t>in</w:t>
      </w:r>
      <w:r>
        <w:rPr>
          <w:b/>
          <w:color w:val="333333"/>
          <w:spacing w:val="-5"/>
          <w:sz w:val="22"/>
        </w:rPr>
        <w:t> </w:t>
      </w:r>
      <w:r>
        <w:rPr>
          <w:b/>
          <w:color w:val="333333"/>
          <w:sz w:val="22"/>
        </w:rPr>
        <w:t>poslovno</w:t>
      </w:r>
      <w:r>
        <w:rPr>
          <w:b/>
          <w:color w:val="333333"/>
          <w:spacing w:val="-6"/>
          <w:sz w:val="22"/>
        </w:rPr>
        <w:t> </w:t>
      </w:r>
      <w:r>
        <w:rPr>
          <w:b/>
          <w:color w:val="333333"/>
          <w:sz w:val="22"/>
        </w:rPr>
        <w:t>javnost </w:t>
      </w:r>
      <w:r>
        <w:rPr>
          <w:b/>
          <w:color w:val="333333"/>
          <w:sz w:val="22"/>
          <w:u w:val="single" w:color="333333"/>
        </w:rPr>
        <w:t>Kraj izvajanja</w:t>
      </w:r>
      <w:r>
        <w:rPr>
          <w:b/>
          <w:color w:val="333333"/>
          <w:sz w:val="22"/>
        </w:rPr>
        <w:t>: </w:t>
      </w:r>
      <w:r>
        <w:rPr>
          <w:b/>
          <w:color w:val="333333"/>
          <w:sz w:val="22"/>
          <w:shd w:fill="F5F6F8" w:color="auto" w:val="clear"/>
        </w:rPr>
        <w:t>Messe Wien</w:t>
      </w:r>
      <w:r>
        <w:rPr>
          <w:b/>
          <w:color w:val="333333"/>
          <w:sz w:val="22"/>
        </w:rPr>
        <w:t>, Avstija </w:t>
      </w:r>
      <w:r>
        <w:rPr>
          <w:b/>
          <w:color w:val="333333"/>
          <w:sz w:val="22"/>
          <w:u w:val="single" w:color="333333"/>
        </w:rPr>
        <w:t>Udeleženka:</w:t>
      </w:r>
      <w:r>
        <w:rPr>
          <w:b/>
          <w:color w:val="333333"/>
          <w:sz w:val="22"/>
        </w:rPr>
        <w:t> Mojca Gorjak Lukman</w:t>
      </w:r>
    </w:p>
    <w:p>
      <w:pPr>
        <w:pStyle w:val="BodyText"/>
        <w:rPr>
          <w:b/>
          <w:sz w:val="22"/>
        </w:rPr>
      </w:pPr>
    </w:p>
    <w:p>
      <w:pPr>
        <w:spacing w:before="0"/>
        <w:ind w:left="852" w:right="991" w:firstLine="0"/>
        <w:jc w:val="both"/>
        <w:rPr>
          <w:sz w:val="22"/>
        </w:rPr>
      </w:pPr>
      <w:r>
        <w:rPr>
          <w:b/>
          <w:color w:val="333333"/>
          <w:sz w:val="22"/>
        </w:rPr>
        <w:t>Ferien messe Wien se je odvil v </w:t>
      </w:r>
      <w:r>
        <w:rPr>
          <w:sz w:val="22"/>
        </w:rPr>
        <w:t>štirih halah s naslednjimi tematikami:</w:t>
      </w:r>
      <w:r>
        <w:rPr>
          <w:spacing w:val="40"/>
          <w:sz w:val="22"/>
        </w:rPr>
        <w:t> </w:t>
      </w:r>
      <w:r>
        <w:rPr>
          <w:sz w:val="22"/>
        </w:rPr>
        <w:t>dve hali za aktivno preživljanje </w:t>
      </w:r>
      <w:r>
        <w:rPr>
          <w:color w:val="333333"/>
          <w:sz w:val="22"/>
        </w:rPr>
        <w:t>prostega časa, potovanja,</w:t>
      </w:r>
      <w:r>
        <w:rPr>
          <w:color w:val="333333"/>
          <w:spacing w:val="40"/>
          <w:sz w:val="22"/>
        </w:rPr>
        <w:t> </w:t>
      </w:r>
      <w:r>
        <w:rPr>
          <w:color w:val="333333"/>
          <w:sz w:val="22"/>
        </w:rPr>
        <w:t>ter dve hali, kjer se je odvijal pohištveni sejem, ter vzporedno se je še v petek in soboto odvijal nepremičninski sejem.</w:t>
      </w:r>
    </w:p>
    <w:p>
      <w:pPr>
        <w:spacing w:line="254" w:lineRule="exact" w:before="0"/>
        <w:ind w:left="852" w:right="0" w:firstLine="0"/>
        <w:jc w:val="both"/>
        <w:rPr>
          <w:sz w:val="22"/>
        </w:rPr>
      </w:pPr>
      <w:r>
        <w:rPr>
          <w:color w:val="333333"/>
          <w:sz w:val="22"/>
        </w:rPr>
        <w:t>Prisotnih</w:t>
      </w:r>
      <w:r>
        <w:rPr>
          <w:color w:val="333333"/>
          <w:spacing w:val="-6"/>
          <w:sz w:val="22"/>
        </w:rPr>
        <w:t> </w:t>
      </w:r>
      <w:r>
        <w:rPr>
          <w:color w:val="333333"/>
          <w:sz w:val="22"/>
        </w:rPr>
        <w:t>je</w:t>
      </w:r>
      <w:r>
        <w:rPr>
          <w:color w:val="333333"/>
          <w:spacing w:val="-4"/>
          <w:sz w:val="22"/>
        </w:rPr>
        <w:t> </w:t>
      </w:r>
      <w:r>
        <w:rPr>
          <w:color w:val="333333"/>
          <w:sz w:val="22"/>
        </w:rPr>
        <w:t>bilo</w:t>
      </w:r>
      <w:r>
        <w:rPr>
          <w:color w:val="333333"/>
          <w:spacing w:val="-4"/>
          <w:sz w:val="22"/>
        </w:rPr>
        <w:t> </w:t>
      </w:r>
      <w:r>
        <w:rPr>
          <w:color w:val="333333"/>
          <w:sz w:val="22"/>
        </w:rPr>
        <w:t>840</w:t>
      </w:r>
      <w:r>
        <w:rPr>
          <w:color w:val="333333"/>
          <w:spacing w:val="-6"/>
          <w:sz w:val="22"/>
        </w:rPr>
        <w:t> </w:t>
      </w:r>
      <w:r>
        <w:rPr>
          <w:color w:val="333333"/>
          <w:sz w:val="22"/>
        </w:rPr>
        <w:t>razstavljavcev</w:t>
      </w:r>
      <w:r>
        <w:rPr>
          <w:color w:val="333333"/>
          <w:spacing w:val="-4"/>
          <w:sz w:val="22"/>
        </w:rPr>
        <w:t> </w:t>
      </w:r>
      <w:r>
        <w:rPr>
          <w:color w:val="333333"/>
          <w:sz w:val="22"/>
        </w:rPr>
        <w:t>in</w:t>
      </w:r>
      <w:r>
        <w:rPr>
          <w:color w:val="333333"/>
          <w:spacing w:val="57"/>
          <w:sz w:val="22"/>
        </w:rPr>
        <w:t> </w:t>
      </w:r>
      <w:r>
        <w:rPr>
          <w:color w:val="333333"/>
          <w:sz w:val="22"/>
        </w:rPr>
        <w:t>69.000</w:t>
      </w:r>
      <w:r>
        <w:rPr>
          <w:color w:val="333333"/>
          <w:spacing w:val="-4"/>
          <w:sz w:val="22"/>
        </w:rPr>
        <w:t> </w:t>
      </w:r>
      <w:r>
        <w:rPr>
          <w:color w:val="333333"/>
          <w:spacing w:val="-2"/>
          <w:sz w:val="22"/>
        </w:rPr>
        <w:t>obiskovalcev.</w:t>
      </w:r>
    </w:p>
    <w:p>
      <w:pPr>
        <w:spacing w:before="0"/>
        <w:ind w:left="852" w:right="994" w:firstLine="0"/>
        <w:jc w:val="both"/>
        <w:rPr>
          <w:sz w:val="22"/>
        </w:rPr>
      </w:pPr>
      <w:r>
        <w:rPr>
          <w:color w:val="333333"/>
          <w:sz w:val="22"/>
        </w:rPr>
        <w:t>V sklopu stojnice STO je Destinacija Jeruzalem Slovenija izvajala Vinsko</w:t>
      </w:r>
      <w:r>
        <w:rPr>
          <w:color w:val="333333"/>
          <w:spacing w:val="40"/>
          <w:sz w:val="22"/>
        </w:rPr>
        <w:t> </w:t>
      </w:r>
      <w:r>
        <w:rPr>
          <w:color w:val="333333"/>
          <w:sz w:val="22"/>
        </w:rPr>
        <w:t>animacijo, ki so jo prevzeli Puklavec Family wines, ki so ponujali degustacijo vina.</w:t>
      </w:r>
    </w:p>
    <w:p>
      <w:pPr>
        <w:spacing w:before="0"/>
        <w:ind w:left="852" w:right="992" w:firstLine="0"/>
        <w:jc w:val="both"/>
        <w:rPr>
          <w:sz w:val="22"/>
        </w:rPr>
      </w:pPr>
      <w:r>
        <w:rPr>
          <w:color w:val="333333"/>
          <w:sz w:val="22"/>
        </w:rPr>
        <w:t>Obiskovalke in obiskovalci so spraševali po kampih, počivališčih za avtodome, aktivnem preživljanju</w:t>
      </w:r>
      <w:r>
        <w:rPr>
          <w:color w:val="333333"/>
          <w:spacing w:val="-2"/>
          <w:sz w:val="22"/>
        </w:rPr>
        <w:t> </w:t>
      </w:r>
      <w:r>
        <w:rPr>
          <w:color w:val="333333"/>
          <w:sz w:val="22"/>
        </w:rPr>
        <w:t>prostega</w:t>
      </w:r>
      <w:r>
        <w:rPr>
          <w:color w:val="333333"/>
          <w:spacing w:val="-5"/>
          <w:sz w:val="22"/>
        </w:rPr>
        <w:t> </w:t>
      </w:r>
      <w:r>
        <w:rPr>
          <w:color w:val="333333"/>
          <w:sz w:val="22"/>
        </w:rPr>
        <w:t>časa,</w:t>
      </w:r>
      <w:r>
        <w:rPr>
          <w:color w:val="333333"/>
          <w:spacing w:val="-1"/>
          <w:sz w:val="22"/>
        </w:rPr>
        <w:t> </w:t>
      </w:r>
      <w:r>
        <w:rPr>
          <w:color w:val="333333"/>
          <w:sz w:val="22"/>
        </w:rPr>
        <w:t>kulinariki</w:t>
      </w:r>
      <w:r>
        <w:rPr>
          <w:color w:val="333333"/>
          <w:spacing w:val="-2"/>
          <w:sz w:val="22"/>
        </w:rPr>
        <w:t> </w:t>
      </w:r>
      <w:r>
        <w:rPr>
          <w:color w:val="333333"/>
          <w:sz w:val="22"/>
        </w:rPr>
        <w:t>in</w:t>
      </w:r>
      <w:r>
        <w:rPr>
          <w:color w:val="333333"/>
          <w:spacing w:val="-3"/>
          <w:sz w:val="22"/>
        </w:rPr>
        <w:t> </w:t>
      </w:r>
      <w:r>
        <w:rPr>
          <w:color w:val="333333"/>
          <w:sz w:val="22"/>
        </w:rPr>
        <w:t>termah.</w:t>
      </w:r>
      <w:r>
        <w:rPr>
          <w:color w:val="333333"/>
          <w:spacing w:val="-4"/>
          <w:sz w:val="22"/>
        </w:rPr>
        <w:t> </w:t>
      </w:r>
      <w:r>
        <w:rPr>
          <w:color w:val="333333"/>
          <w:sz w:val="22"/>
        </w:rPr>
        <w:t>Veliko</w:t>
      </w:r>
      <w:r>
        <w:rPr>
          <w:color w:val="333333"/>
          <w:spacing w:val="-3"/>
          <w:sz w:val="22"/>
        </w:rPr>
        <w:t> </w:t>
      </w:r>
      <w:r>
        <w:rPr>
          <w:color w:val="333333"/>
          <w:sz w:val="22"/>
        </w:rPr>
        <w:t>obiskovalcev</w:t>
      </w:r>
      <w:r>
        <w:rPr>
          <w:color w:val="333333"/>
          <w:spacing w:val="-2"/>
          <w:sz w:val="22"/>
        </w:rPr>
        <w:t> </w:t>
      </w:r>
      <w:r>
        <w:rPr>
          <w:color w:val="333333"/>
          <w:sz w:val="22"/>
        </w:rPr>
        <w:t>je</w:t>
      </w:r>
      <w:r>
        <w:rPr>
          <w:color w:val="333333"/>
          <w:spacing w:val="-2"/>
          <w:sz w:val="22"/>
        </w:rPr>
        <w:t> </w:t>
      </w:r>
      <w:r>
        <w:rPr>
          <w:color w:val="333333"/>
          <w:sz w:val="22"/>
        </w:rPr>
        <w:t>že</w:t>
      </w:r>
      <w:r>
        <w:rPr>
          <w:color w:val="333333"/>
          <w:spacing w:val="-2"/>
          <w:sz w:val="22"/>
        </w:rPr>
        <w:t> </w:t>
      </w:r>
      <w:r>
        <w:rPr>
          <w:color w:val="333333"/>
          <w:sz w:val="22"/>
        </w:rPr>
        <w:t>slišalo</w:t>
      </w:r>
      <w:r>
        <w:rPr>
          <w:color w:val="333333"/>
          <w:spacing w:val="-3"/>
          <w:sz w:val="22"/>
        </w:rPr>
        <w:t> </w:t>
      </w:r>
      <w:r>
        <w:rPr>
          <w:color w:val="333333"/>
          <w:sz w:val="22"/>
        </w:rPr>
        <w:t>za</w:t>
      </w:r>
      <w:r>
        <w:rPr>
          <w:color w:val="333333"/>
          <w:spacing w:val="-3"/>
          <w:sz w:val="22"/>
        </w:rPr>
        <w:t> </w:t>
      </w:r>
      <w:r>
        <w:rPr>
          <w:color w:val="333333"/>
          <w:sz w:val="22"/>
        </w:rPr>
        <w:t>Jeruzalem in vedo kaj pričakovati.</w:t>
      </w:r>
      <w:r>
        <w:rPr>
          <w:color w:val="333333"/>
          <w:spacing w:val="40"/>
          <w:sz w:val="22"/>
        </w:rPr>
        <w:t> </w:t>
      </w:r>
      <w:r>
        <w:rPr>
          <w:color w:val="333333"/>
          <w:sz w:val="22"/>
        </w:rPr>
        <w:t>Delili smo promocijski material -kataloge</w:t>
      </w:r>
      <w:r>
        <w:rPr>
          <w:color w:val="333333"/>
          <w:spacing w:val="40"/>
          <w:sz w:val="22"/>
        </w:rPr>
        <w:t> </w:t>
      </w:r>
      <w:r>
        <w:rPr>
          <w:color w:val="333333"/>
          <w:sz w:val="22"/>
        </w:rPr>
        <w:t>in knjižna kazala.</w:t>
      </w:r>
    </w:p>
    <w:p>
      <w:pPr>
        <w:pStyle w:val="BodyText"/>
        <w:rPr>
          <w:sz w:val="22"/>
        </w:rPr>
      </w:pPr>
    </w:p>
    <w:p>
      <w:pPr>
        <w:pStyle w:val="BodyText"/>
        <w:rPr>
          <w:sz w:val="22"/>
        </w:rPr>
      </w:pPr>
    </w:p>
    <w:p>
      <w:pPr>
        <w:pStyle w:val="BodyText"/>
        <w:spacing w:before="213"/>
        <w:rPr>
          <w:sz w:val="22"/>
        </w:rPr>
      </w:pPr>
    </w:p>
    <w:p>
      <w:pPr>
        <w:spacing w:before="0"/>
        <w:ind w:left="852" w:right="4845" w:firstLine="0"/>
        <w:jc w:val="left"/>
        <w:rPr>
          <w:b/>
          <w:sz w:val="24"/>
        </w:rPr>
      </w:pPr>
      <w:r>
        <w:rPr>
          <w:b/>
          <w:color w:val="333333"/>
          <w:sz w:val="24"/>
          <w:u w:val="single" w:color="333333"/>
        </w:rPr>
        <w:t>Naziv</w:t>
      </w:r>
      <w:r>
        <w:rPr>
          <w:b/>
          <w:color w:val="333333"/>
          <w:spacing w:val="-7"/>
          <w:sz w:val="24"/>
          <w:u w:val="single" w:color="333333"/>
        </w:rPr>
        <w:t> </w:t>
      </w:r>
      <w:r>
        <w:rPr>
          <w:b/>
          <w:color w:val="333333"/>
          <w:sz w:val="24"/>
          <w:u w:val="single" w:color="333333"/>
        </w:rPr>
        <w:t>dogodka</w:t>
      </w:r>
      <w:r>
        <w:rPr>
          <w:b/>
          <w:color w:val="333333"/>
          <w:sz w:val="24"/>
        </w:rPr>
        <w:t>:</w:t>
      </w:r>
      <w:r>
        <w:rPr>
          <w:b/>
          <w:color w:val="333333"/>
          <w:spacing w:val="40"/>
          <w:sz w:val="24"/>
        </w:rPr>
        <w:t> </w:t>
      </w:r>
      <w:r>
        <w:rPr>
          <w:b/>
          <w:color w:val="333333"/>
          <w:sz w:val="24"/>
        </w:rPr>
        <w:t>FREIZEITMESSE</w:t>
      </w:r>
      <w:r>
        <w:rPr>
          <w:b/>
          <w:color w:val="333333"/>
          <w:spacing w:val="-7"/>
          <w:sz w:val="24"/>
        </w:rPr>
        <w:t> </w:t>
      </w:r>
      <w:r>
        <w:rPr>
          <w:b/>
          <w:color w:val="333333"/>
          <w:sz w:val="24"/>
        </w:rPr>
        <w:t>Celovec</w:t>
      </w:r>
      <w:r>
        <w:rPr>
          <w:b/>
          <w:color w:val="333333"/>
          <w:spacing w:val="-10"/>
          <w:sz w:val="24"/>
        </w:rPr>
        <w:t> </w:t>
      </w:r>
      <w:r>
        <w:rPr>
          <w:b/>
          <w:color w:val="333333"/>
          <w:sz w:val="24"/>
        </w:rPr>
        <w:t>2023 </w:t>
      </w:r>
      <w:r>
        <w:rPr>
          <w:b/>
          <w:color w:val="333333"/>
          <w:sz w:val="24"/>
          <w:u w:val="single" w:color="333333"/>
        </w:rPr>
        <w:t>Vrsta dogodka</w:t>
      </w:r>
      <w:r>
        <w:rPr>
          <w:b/>
          <w:color w:val="333333"/>
          <w:sz w:val="24"/>
        </w:rPr>
        <w:t>: SEJEM</w:t>
      </w:r>
    </w:p>
    <w:p>
      <w:pPr>
        <w:spacing w:line="278" w:lineRule="exact" w:before="0"/>
        <w:ind w:left="852" w:right="0" w:firstLine="0"/>
        <w:jc w:val="left"/>
        <w:rPr>
          <w:b/>
          <w:sz w:val="24"/>
        </w:rPr>
      </w:pPr>
      <w:r>
        <w:rPr>
          <w:b/>
          <w:color w:val="333333"/>
          <w:sz w:val="24"/>
          <w:u w:val="single" w:color="333333"/>
        </w:rPr>
        <w:t>Datum</w:t>
      </w:r>
      <w:r>
        <w:rPr>
          <w:b/>
          <w:color w:val="333333"/>
          <w:spacing w:val="-5"/>
          <w:sz w:val="24"/>
          <w:u w:val="single" w:color="333333"/>
        </w:rPr>
        <w:t> </w:t>
      </w:r>
      <w:r>
        <w:rPr>
          <w:b/>
          <w:color w:val="333333"/>
          <w:sz w:val="24"/>
          <w:u w:val="single" w:color="333333"/>
        </w:rPr>
        <w:t>izvajanja</w:t>
      </w:r>
      <w:r>
        <w:rPr>
          <w:b/>
          <w:color w:val="333333"/>
          <w:sz w:val="24"/>
        </w:rPr>
        <w:t>:</w:t>
      </w:r>
      <w:r>
        <w:rPr>
          <w:b/>
          <w:color w:val="333333"/>
          <w:spacing w:val="-2"/>
          <w:sz w:val="24"/>
        </w:rPr>
        <w:t> </w:t>
      </w:r>
      <w:r>
        <w:rPr>
          <w:b/>
          <w:color w:val="333333"/>
          <w:sz w:val="24"/>
        </w:rPr>
        <w:t>31.</w:t>
      </w:r>
      <w:r>
        <w:rPr>
          <w:b/>
          <w:color w:val="333333"/>
          <w:spacing w:val="-4"/>
          <w:sz w:val="24"/>
        </w:rPr>
        <w:t> </w:t>
      </w:r>
      <w:r>
        <w:rPr>
          <w:b/>
          <w:color w:val="333333"/>
          <w:sz w:val="24"/>
        </w:rPr>
        <w:t>3</w:t>
      </w:r>
      <w:r>
        <w:rPr>
          <w:b/>
          <w:color w:val="333333"/>
          <w:spacing w:val="-1"/>
          <w:sz w:val="24"/>
        </w:rPr>
        <w:t> </w:t>
      </w:r>
      <w:r>
        <w:rPr>
          <w:b/>
          <w:color w:val="333333"/>
          <w:sz w:val="24"/>
        </w:rPr>
        <w:t>do</w:t>
      </w:r>
      <w:r>
        <w:rPr>
          <w:b/>
          <w:color w:val="333333"/>
          <w:spacing w:val="-2"/>
          <w:sz w:val="24"/>
        </w:rPr>
        <w:t> </w:t>
      </w:r>
      <w:r>
        <w:rPr>
          <w:b/>
          <w:color w:val="333333"/>
          <w:sz w:val="24"/>
        </w:rPr>
        <w:t>2.</w:t>
      </w:r>
      <w:r>
        <w:rPr>
          <w:b/>
          <w:color w:val="333333"/>
          <w:spacing w:val="-2"/>
          <w:sz w:val="24"/>
        </w:rPr>
        <w:t> </w:t>
      </w:r>
      <w:r>
        <w:rPr>
          <w:b/>
          <w:color w:val="333333"/>
          <w:sz w:val="24"/>
        </w:rPr>
        <w:t>4.</w:t>
      </w:r>
      <w:r>
        <w:rPr>
          <w:b/>
          <w:color w:val="333333"/>
          <w:spacing w:val="-2"/>
          <w:sz w:val="24"/>
        </w:rPr>
        <w:t> </w:t>
      </w:r>
      <w:r>
        <w:rPr>
          <w:b/>
          <w:color w:val="333333"/>
          <w:sz w:val="24"/>
        </w:rPr>
        <w:t>2023</w:t>
      </w:r>
      <w:r>
        <w:rPr>
          <w:b/>
          <w:color w:val="333333"/>
          <w:spacing w:val="-1"/>
          <w:sz w:val="24"/>
        </w:rPr>
        <w:t> </w:t>
      </w:r>
      <w:r>
        <w:rPr>
          <w:b/>
          <w:color w:val="333333"/>
          <w:sz w:val="24"/>
        </w:rPr>
        <w:t>za</w:t>
      </w:r>
      <w:r>
        <w:rPr>
          <w:b/>
          <w:color w:val="333333"/>
          <w:spacing w:val="-1"/>
          <w:sz w:val="24"/>
        </w:rPr>
        <w:t> </w:t>
      </w:r>
      <w:r>
        <w:rPr>
          <w:b/>
          <w:color w:val="333333"/>
          <w:sz w:val="24"/>
        </w:rPr>
        <w:t>splošno</w:t>
      </w:r>
      <w:r>
        <w:rPr>
          <w:b/>
          <w:color w:val="333333"/>
          <w:spacing w:val="-1"/>
          <w:sz w:val="24"/>
        </w:rPr>
        <w:t> </w:t>
      </w:r>
      <w:r>
        <w:rPr>
          <w:b/>
          <w:color w:val="333333"/>
          <w:sz w:val="24"/>
        </w:rPr>
        <w:t>in</w:t>
      </w:r>
      <w:r>
        <w:rPr>
          <w:b/>
          <w:color w:val="333333"/>
          <w:spacing w:val="-2"/>
          <w:sz w:val="24"/>
        </w:rPr>
        <w:t> </w:t>
      </w:r>
      <w:r>
        <w:rPr>
          <w:b/>
          <w:color w:val="333333"/>
          <w:sz w:val="24"/>
        </w:rPr>
        <w:t>poslovno</w:t>
      </w:r>
      <w:r>
        <w:rPr>
          <w:b/>
          <w:color w:val="333333"/>
          <w:spacing w:val="-1"/>
          <w:sz w:val="24"/>
        </w:rPr>
        <w:t> </w:t>
      </w:r>
      <w:r>
        <w:rPr>
          <w:b/>
          <w:color w:val="333333"/>
          <w:spacing w:val="-2"/>
          <w:sz w:val="24"/>
        </w:rPr>
        <w:t>javnost</w:t>
      </w:r>
    </w:p>
    <w:p>
      <w:pPr>
        <w:spacing w:line="278" w:lineRule="exact" w:before="0"/>
        <w:ind w:left="852" w:right="0" w:firstLine="0"/>
        <w:jc w:val="left"/>
        <w:rPr>
          <w:b/>
          <w:sz w:val="24"/>
        </w:rPr>
      </w:pPr>
      <w:r>
        <w:rPr>
          <w:b/>
          <w:color w:val="333333"/>
          <w:sz w:val="24"/>
          <w:u w:val="single" w:color="333333"/>
        </w:rPr>
        <w:t>Kraj</w:t>
      </w:r>
      <w:r>
        <w:rPr>
          <w:b/>
          <w:color w:val="333333"/>
          <w:spacing w:val="-3"/>
          <w:sz w:val="24"/>
          <w:u w:val="single" w:color="333333"/>
        </w:rPr>
        <w:t> </w:t>
      </w:r>
      <w:r>
        <w:rPr>
          <w:b/>
          <w:color w:val="333333"/>
          <w:sz w:val="24"/>
          <w:u w:val="single" w:color="333333"/>
        </w:rPr>
        <w:t>izvajanja:</w:t>
      </w:r>
      <w:r>
        <w:rPr>
          <w:b/>
          <w:color w:val="333333"/>
          <w:spacing w:val="-2"/>
          <w:sz w:val="24"/>
        </w:rPr>
        <w:t> </w:t>
      </w:r>
      <w:r>
        <w:rPr>
          <w:b/>
          <w:color w:val="333333"/>
          <w:sz w:val="24"/>
        </w:rPr>
        <w:t>Messeplatz</w:t>
      </w:r>
      <w:r>
        <w:rPr>
          <w:b/>
          <w:color w:val="333333"/>
          <w:spacing w:val="-4"/>
          <w:sz w:val="24"/>
        </w:rPr>
        <w:t> </w:t>
      </w:r>
      <w:r>
        <w:rPr>
          <w:b/>
          <w:color w:val="333333"/>
          <w:sz w:val="24"/>
        </w:rPr>
        <w:t>1,</w:t>
      </w:r>
      <w:r>
        <w:rPr>
          <w:b/>
          <w:color w:val="333333"/>
          <w:spacing w:val="-3"/>
          <w:sz w:val="24"/>
        </w:rPr>
        <w:t> </w:t>
      </w:r>
      <w:r>
        <w:rPr>
          <w:b/>
          <w:color w:val="333333"/>
          <w:sz w:val="24"/>
        </w:rPr>
        <w:t>Celovec,</w:t>
      </w:r>
      <w:r>
        <w:rPr>
          <w:b/>
          <w:color w:val="333333"/>
          <w:spacing w:val="-3"/>
          <w:sz w:val="24"/>
        </w:rPr>
        <w:t> </w:t>
      </w:r>
      <w:r>
        <w:rPr>
          <w:b/>
          <w:color w:val="333333"/>
          <w:spacing w:val="-2"/>
          <w:sz w:val="24"/>
        </w:rPr>
        <w:t>Avstrija</w:t>
      </w:r>
    </w:p>
    <w:p>
      <w:pPr>
        <w:spacing w:before="0"/>
        <w:ind w:left="852" w:right="0" w:firstLine="0"/>
        <w:jc w:val="left"/>
        <w:rPr>
          <w:b/>
          <w:sz w:val="24"/>
        </w:rPr>
      </w:pPr>
      <w:r>
        <w:rPr>
          <w:b/>
          <w:color w:val="333333"/>
          <w:sz w:val="24"/>
          <w:u w:val="single" w:color="333333"/>
        </w:rPr>
        <w:t>Udeleženec:</w:t>
      </w:r>
      <w:r>
        <w:rPr>
          <w:b/>
          <w:color w:val="333333"/>
          <w:spacing w:val="-2"/>
          <w:sz w:val="24"/>
        </w:rPr>
        <w:t> </w:t>
      </w:r>
      <w:r>
        <w:rPr>
          <w:b/>
          <w:color w:val="333333"/>
          <w:sz w:val="24"/>
        </w:rPr>
        <w:t>Andrej</w:t>
      </w:r>
      <w:r>
        <w:rPr>
          <w:b/>
          <w:color w:val="333333"/>
          <w:spacing w:val="-2"/>
          <w:sz w:val="24"/>
        </w:rPr>
        <w:t> Vršič</w:t>
      </w:r>
    </w:p>
    <w:p>
      <w:pPr>
        <w:spacing w:after="0"/>
        <w:jc w:val="left"/>
        <w:rPr>
          <w:b/>
          <w:sz w:val="24"/>
        </w:rPr>
        <w:sectPr>
          <w:pgSz w:w="11910" w:h="16840"/>
          <w:pgMar w:header="424" w:footer="850" w:top="3860" w:bottom="1040" w:left="566" w:right="141"/>
        </w:sectPr>
      </w:pPr>
    </w:p>
    <w:p>
      <w:pPr>
        <w:pStyle w:val="BodyText"/>
        <w:spacing w:before="276"/>
        <w:ind w:left="852" w:right="988"/>
        <w:jc w:val="both"/>
      </w:pPr>
      <w:r>
        <w:rPr>
          <w:color w:val="333333"/>
        </w:rPr>
        <w:t>Je</w:t>
      </w:r>
      <w:r>
        <w:rPr>
          <w:color w:val="333333"/>
          <w:spacing w:val="-7"/>
        </w:rPr>
        <w:t> </w:t>
      </w:r>
      <w:r>
        <w:rPr>
          <w:color w:val="333333"/>
        </w:rPr>
        <w:t>največji</w:t>
      </w:r>
      <w:r>
        <w:rPr>
          <w:color w:val="333333"/>
          <w:spacing w:val="-9"/>
        </w:rPr>
        <w:t> </w:t>
      </w:r>
      <w:r>
        <w:rPr>
          <w:color w:val="333333"/>
        </w:rPr>
        <w:t>turistični</w:t>
      </w:r>
      <w:r>
        <w:rPr>
          <w:color w:val="333333"/>
          <w:spacing w:val="-10"/>
        </w:rPr>
        <w:t> </w:t>
      </w:r>
      <w:r>
        <w:rPr>
          <w:color w:val="333333"/>
        </w:rPr>
        <w:t>sejem</w:t>
      </w:r>
      <w:r>
        <w:rPr>
          <w:color w:val="333333"/>
          <w:spacing w:val="-11"/>
        </w:rPr>
        <w:t> </w:t>
      </w:r>
      <w:r>
        <w:rPr>
          <w:color w:val="333333"/>
        </w:rPr>
        <w:t>na</w:t>
      </w:r>
      <w:r>
        <w:rPr>
          <w:color w:val="333333"/>
          <w:spacing w:val="-10"/>
        </w:rPr>
        <w:t> </w:t>
      </w:r>
      <w:r>
        <w:rPr>
          <w:color w:val="333333"/>
        </w:rPr>
        <w:t>Koroškem</w:t>
      </w:r>
      <w:r>
        <w:rPr>
          <w:color w:val="333333"/>
          <w:spacing w:val="-11"/>
        </w:rPr>
        <w:t> </w:t>
      </w:r>
      <w:r>
        <w:rPr>
          <w:color w:val="333333"/>
        </w:rPr>
        <w:t>v</w:t>
      </w:r>
      <w:r>
        <w:rPr>
          <w:color w:val="333333"/>
          <w:spacing w:val="-9"/>
        </w:rPr>
        <w:t> </w:t>
      </w:r>
      <w:r>
        <w:rPr>
          <w:color w:val="333333"/>
        </w:rPr>
        <w:t>Avstriji.</w:t>
      </w:r>
      <w:r>
        <w:rPr>
          <w:color w:val="333333"/>
          <w:spacing w:val="-8"/>
        </w:rPr>
        <w:t> </w:t>
      </w:r>
      <w:r>
        <w:rPr>
          <w:color w:val="333333"/>
        </w:rPr>
        <w:t>Sejem</w:t>
      </w:r>
      <w:r>
        <w:rPr>
          <w:color w:val="333333"/>
          <w:spacing w:val="-11"/>
        </w:rPr>
        <w:t> </w:t>
      </w:r>
      <w:r>
        <w:rPr>
          <w:color w:val="333333"/>
        </w:rPr>
        <w:t>združuje</w:t>
      </w:r>
      <w:r>
        <w:rPr>
          <w:color w:val="333333"/>
          <w:spacing w:val="-9"/>
        </w:rPr>
        <w:t> </w:t>
      </w:r>
      <w:r>
        <w:rPr>
          <w:color w:val="333333"/>
        </w:rPr>
        <w:t>naslednja</w:t>
      </w:r>
      <w:r>
        <w:rPr>
          <w:color w:val="333333"/>
          <w:spacing w:val="-9"/>
        </w:rPr>
        <w:t> </w:t>
      </w:r>
      <w:r>
        <w:rPr>
          <w:color w:val="333333"/>
        </w:rPr>
        <w:t>tematska področja: turizem, wellness, kulturo, aktivne in avanturistične počitnice, pohodniške regije, naravne parke, športne aktivnosti ter aktivnosti za prosti čas. Obiskovalke in obiskovalci so spraševali po kolesarskih poteh, turističnih kmetijah, termah, gradovih in izletih.</w:t>
      </w:r>
      <w:r>
        <w:rPr>
          <w:color w:val="333333"/>
          <w:spacing w:val="40"/>
        </w:rPr>
        <w:t> </w:t>
      </w:r>
      <w:r>
        <w:rPr>
          <w:color w:val="333333"/>
        </w:rPr>
        <w:t>Sejem je bil dobro obiskan. Destinacijo Jeruzalem Slovenijo so nekateri poznali in so obljubili ponoven obisk. Obiskovalci so ciljno spraševali in jemali tiskane medije z namenom.</w:t>
      </w:r>
    </w:p>
    <w:p>
      <w:pPr>
        <w:pStyle w:val="BodyText"/>
        <w:spacing w:line="242" w:lineRule="auto" w:before="210"/>
        <w:ind w:left="852" w:right="1002"/>
        <w:jc w:val="both"/>
      </w:pPr>
      <w:r>
        <w:rPr>
          <w:color w:val="333333"/>
        </w:rPr>
        <w:t>Predstavitev Destinacije Jeruzalem Slovenija je potekala v sklopu Slovenske ceste. Iz Slovenije je bilo 20 razstavljavcev.</w:t>
      </w:r>
    </w:p>
    <w:p>
      <w:pPr>
        <w:pStyle w:val="BodyText"/>
      </w:pPr>
    </w:p>
    <w:p>
      <w:pPr>
        <w:pStyle w:val="BodyText"/>
        <w:spacing w:before="137"/>
      </w:pPr>
    </w:p>
    <w:p>
      <w:pPr>
        <w:spacing w:before="1"/>
        <w:ind w:left="852" w:right="0" w:firstLine="0"/>
        <w:jc w:val="left"/>
        <w:rPr>
          <w:b/>
          <w:sz w:val="24"/>
        </w:rPr>
      </w:pPr>
      <w:r>
        <w:rPr>
          <w:b/>
          <w:color w:val="333333"/>
          <w:sz w:val="24"/>
        </w:rPr>
        <w:t>SEJMI</w:t>
      </w:r>
      <w:r>
        <w:rPr>
          <w:b/>
          <w:color w:val="333333"/>
          <w:spacing w:val="-2"/>
          <w:sz w:val="24"/>
        </w:rPr>
        <w:t> </w:t>
      </w:r>
      <w:r>
        <w:rPr>
          <w:b/>
          <w:color w:val="333333"/>
          <w:sz w:val="24"/>
        </w:rPr>
        <w:t>V </w:t>
      </w:r>
      <w:r>
        <w:rPr>
          <w:b/>
          <w:color w:val="333333"/>
          <w:spacing w:val="-2"/>
          <w:sz w:val="24"/>
        </w:rPr>
        <w:t>ORMOŽU:</w:t>
      </w:r>
    </w:p>
    <w:p>
      <w:pPr>
        <w:spacing w:before="208"/>
        <w:ind w:left="852" w:right="0" w:firstLine="0"/>
        <w:jc w:val="left"/>
        <w:rPr>
          <w:b/>
          <w:sz w:val="22"/>
        </w:rPr>
      </w:pPr>
      <w:r>
        <w:rPr>
          <w:b/>
          <w:sz w:val="22"/>
        </w:rPr>
        <w:t>Tradicionalni</w:t>
      </w:r>
      <w:r>
        <w:rPr>
          <w:b/>
          <w:spacing w:val="-5"/>
          <w:sz w:val="22"/>
        </w:rPr>
        <w:t> </w:t>
      </w:r>
      <w:r>
        <w:rPr>
          <w:b/>
          <w:sz w:val="22"/>
        </w:rPr>
        <w:t>prleški</w:t>
      </w:r>
      <w:r>
        <w:rPr>
          <w:b/>
          <w:spacing w:val="-6"/>
          <w:sz w:val="22"/>
        </w:rPr>
        <w:t> </w:t>
      </w:r>
      <w:r>
        <w:rPr>
          <w:b/>
          <w:sz w:val="22"/>
        </w:rPr>
        <w:t>sejmi</w:t>
      </w:r>
      <w:r>
        <w:rPr>
          <w:b/>
          <w:spacing w:val="-4"/>
          <w:sz w:val="22"/>
        </w:rPr>
        <w:t> </w:t>
      </w:r>
      <w:r>
        <w:rPr>
          <w:b/>
          <w:sz w:val="22"/>
        </w:rPr>
        <w:t>v</w:t>
      </w:r>
      <w:r>
        <w:rPr>
          <w:b/>
          <w:spacing w:val="-5"/>
          <w:sz w:val="22"/>
        </w:rPr>
        <w:t> </w:t>
      </w:r>
      <w:r>
        <w:rPr>
          <w:b/>
          <w:sz w:val="22"/>
        </w:rPr>
        <w:t>Ormožu</w:t>
      </w:r>
      <w:r>
        <w:rPr>
          <w:b/>
          <w:spacing w:val="-6"/>
          <w:sz w:val="22"/>
        </w:rPr>
        <w:t> </w:t>
      </w:r>
      <w:r>
        <w:rPr>
          <w:b/>
          <w:sz w:val="22"/>
        </w:rPr>
        <w:t>za</w:t>
      </w:r>
      <w:r>
        <w:rPr>
          <w:b/>
          <w:spacing w:val="-5"/>
          <w:sz w:val="22"/>
        </w:rPr>
        <w:t> </w:t>
      </w:r>
      <w:r>
        <w:rPr>
          <w:b/>
          <w:sz w:val="22"/>
        </w:rPr>
        <w:t>leto</w:t>
      </w:r>
      <w:r>
        <w:rPr>
          <w:b/>
          <w:spacing w:val="-5"/>
          <w:sz w:val="22"/>
        </w:rPr>
        <w:t> </w:t>
      </w:r>
      <w:r>
        <w:rPr>
          <w:b/>
          <w:spacing w:val="-4"/>
          <w:sz w:val="22"/>
        </w:rPr>
        <w:t>2022</w:t>
      </w:r>
    </w:p>
    <w:p>
      <w:pPr>
        <w:pStyle w:val="BodyText"/>
        <w:rPr>
          <w:b/>
          <w:sz w:val="22"/>
        </w:rPr>
      </w:pPr>
    </w:p>
    <w:p>
      <w:pPr>
        <w:pStyle w:val="BodyText"/>
        <w:spacing w:line="279" w:lineRule="exact"/>
        <w:ind w:left="852"/>
      </w:pPr>
      <w:r>
        <w:rPr/>
        <w:t>V</w:t>
      </w:r>
      <w:r>
        <w:rPr>
          <w:spacing w:val="-5"/>
        </w:rPr>
        <w:t> </w:t>
      </w:r>
      <w:r>
        <w:rPr/>
        <w:t>letu</w:t>
      </w:r>
      <w:r>
        <w:rPr>
          <w:spacing w:val="-3"/>
        </w:rPr>
        <w:t> </w:t>
      </w:r>
      <w:r>
        <w:rPr/>
        <w:t>2023</w:t>
      </w:r>
      <w:r>
        <w:rPr>
          <w:spacing w:val="-5"/>
        </w:rPr>
        <w:t> </w:t>
      </w:r>
      <w:r>
        <w:rPr/>
        <w:t>smo</w:t>
      </w:r>
      <w:r>
        <w:rPr>
          <w:spacing w:val="-3"/>
        </w:rPr>
        <w:t> </w:t>
      </w:r>
      <w:r>
        <w:rPr/>
        <w:t>izvedli</w:t>
      </w:r>
      <w:r>
        <w:rPr>
          <w:spacing w:val="-2"/>
        </w:rPr>
        <w:t> </w:t>
      </w:r>
      <w:r>
        <w:rPr/>
        <w:t>tri</w:t>
      </w:r>
      <w:r>
        <w:rPr>
          <w:spacing w:val="-5"/>
        </w:rPr>
        <w:t> </w:t>
      </w:r>
      <w:r>
        <w:rPr/>
        <w:t>tradicionalne</w:t>
      </w:r>
      <w:r>
        <w:rPr>
          <w:spacing w:val="-3"/>
        </w:rPr>
        <w:t> </w:t>
      </w:r>
      <w:r>
        <w:rPr/>
        <w:t>preške</w:t>
      </w:r>
      <w:r>
        <w:rPr>
          <w:spacing w:val="-3"/>
        </w:rPr>
        <w:t> </w:t>
      </w:r>
      <w:r>
        <w:rPr/>
        <w:t>sejme</w:t>
      </w:r>
      <w:r>
        <w:rPr>
          <w:spacing w:val="-3"/>
        </w:rPr>
        <w:t> </w:t>
      </w:r>
      <w:r>
        <w:rPr/>
        <w:t>v</w:t>
      </w:r>
      <w:r>
        <w:rPr>
          <w:spacing w:val="-2"/>
        </w:rPr>
        <w:t> Ormožu:</w:t>
      </w:r>
    </w:p>
    <w:p>
      <w:pPr>
        <w:pStyle w:val="ListParagraph"/>
        <w:numPr>
          <w:ilvl w:val="0"/>
          <w:numId w:val="19"/>
        </w:numPr>
        <w:tabs>
          <w:tab w:pos="1272" w:val="left" w:leader="none"/>
        </w:tabs>
        <w:spacing w:line="278" w:lineRule="exact" w:before="0" w:after="0"/>
        <w:ind w:left="1272" w:right="0" w:hanging="360"/>
        <w:jc w:val="left"/>
        <w:rPr>
          <w:sz w:val="24"/>
        </w:rPr>
      </w:pPr>
      <w:r>
        <w:rPr>
          <w:sz w:val="24"/>
        </w:rPr>
        <w:t>Sejem</w:t>
      </w:r>
      <w:r>
        <w:rPr>
          <w:spacing w:val="-4"/>
          <w:sz w:val="24"/>
        </w:rPr>
        <w:t> </w:t>
      </w:r>
      <w:r>
        <w:rPr>
          <w:sz w:val="24"/>
        </w:rPr>
        <w:t>na</w:t>
      </w:r>
      <w:r>
        <w:rPr>
          <w:spacing w:val="-3"/>
          <w:sz w:val="24"/>
        </w:rPr>
        <w:t> </w:t>
      </w:r>
      <w:r>
        <w:rPr>
          <w:sz w:val="24"/>
        </w:rPr>
        <w:t>cvetni</w:t>
      </w:r>
      <w:r>
        <w:rPr>
          <w:spacing w:val="-2"/>
          <w:sz w:val="24"/>
        </w:rPr>
        <w:t> petek;</w:t>
      </w:r>
    </w:p>
    <w:p>
      <w:pPr>
        <w:pStyle w:val="ListParagraph"/>
        <w:numPr>
          <w:ilvl w:val="0"/>
          <w:numId w:val="19"/>
        </w:numPr>
        <w:tabs>
          <w:tab w:pos="1272" w:val="left" w:leader="none"/>
        </w:tabs>
        <w:spacing w:line="240" w:lineRule="auto" w:before="0" w:after="0"/>
        <w:ind w:left="1272" w:right="0" w:hanging="360"/>
        <w:jc w:val="left"/>
        <w:rPr>
          <w:sz w:val="24"/>
        </w:rPr>
      </w:pPr>
      <w:r>
        <w:rPr>
          <w:sz w:val="24"/>
        </w:rPr>
        <w:t>Jakobov</w:t>
      </w:r>
      <w:r>
        <w:rPr>
          <w:spacing w:val="-7"/>
          <w:sz w:val="24"/>
        </w:rPr>
        <w:t> </w:t>
      </w:r>
      <w:r>
        <w:rPr>
          <w:spacing w:val="-2"/>
          <w:sz w:val="24"/>
        </w:rPr>
        <w:t>sejem;</w:t>
      </w:r>
    </w:p>
    <w:p>
      <w:pPr>
        <w:pStyle w:val="ListParagraph"/>
        <w:numPr>
          <w:ilvl w:val="0"/>
          <w:numId w:val="19"/>
        </w:numPr>
        <w:tabs>
          <w:tab w:pos="1272" w:val="left" w:leader="none"/>
        </w:tabs>
        <w:spacing w:line="240" w:lineRule="auto" w:before="3" w:after="0"/>
        <w:ind w:left="1272" w:right="0" w:hanging="360"/>
        <w:jc w:val="left"/>
        <w:rPr>
          <w:sz w:val="24"/>
        </w:rPr>
      </w:pPr>
      <w:r>
        <w:rPr>
          <w:sz w:val="24"/>
        </w:rPr>
        <w:t>Martinov</w:t>
      </w:r>
      <w:r>
        <w:rPr>
          <w:spacing w:val="-8"/>
          <w:sz w:val="24"/>
        </w:rPr>
        <w:t> </w:t>
      </w:r>
      <w:r>
        <w:rPr>
          <w:spacing w:val="-2"/>
          <w:sz w:val="24"/>
        </w:rPr>
        <w:t>sejem.</w:t>
      </w:r>
    </w:p>
    <w:p>
      <w:pPr>
        <w:spacing w:line="279" w:lineRule="exact" w:before="278"/>
        <w:ind w:left="852" w:right="0" w:firstLine="0"/>
        <w:jc w:val="left"/>
        <w:rPr>
          <w:b/>
          <w:sz w:val="24"/>
        </w:rPr>
      </w:pPr>
      <w:r>
        <w:rPr>
          <w:b/>
          <w:color w:val="333333"/>
          <w:sz w:val="24"/>
          <w:u w:val="single" w:color="333333"/>
        </w:rPr>
        <w:t>Naziv</w:t>
      </w:r>
      <w:r>
        <w:rPr>
          <w:b/>
          <w:color w:val="333333"/>
          <w:spacing w:val="-3"/>
          <w:sz w:val="24"/>
          <w:u w:val="single" w:color="333333"/>
        </w:rPr>
        <w:t> </w:t>
      </w:r>
      <w:r>
        <w:rPr>
          <w:b/>
          <w:color w:val="333333"/>
          <w:sz w:val="24"/>
          <w:u w:val="single" w:color="333333"/>
        </w:rPr>
        <w:t>dogodka</w:t>
      </w:r>
      <w:r>
        <w:rPr>
          <w:b/>
          <w:color w:val="333333"/>
          <w:sz w:val="24"/>
        </w:rPr>
        <w:t>:</w:t>
      </w:r>
      <w:r>
        <w:rPr>
          <w:b/>
          <w:color w:val="333333"/>
          <w:spacing w:val="-2"/>
          <w:sz w:val="24"/>
        </w:rPr>
        <w:t> </w:t>
      </w:r>
      <w:r>
        <w:rPr>
          <w:b/>
          <w:color w:val="333333"/>
          <w:sz w:val="24"/>
        </w:rPr>
        <w:t>Sejem</w:t>
      </w:r>
      <w:r>
        <w:rPr>
          <w:b/>
          <w:color w:val="333333"/>
          <w:spacing w:val="-2"/>
          <w:sz w:val="24"/>
        </w:rPr>
        <w:t> </w:t>
      </w:r>
      <w:r>
        <w:rPr>
          <w:b/>
          <w:color w:val="333333"/>
          <w:sz w:val="24"/>
        </w:rPr>
        <w:t>na</w:t>
      </w:r>
      <w:r>
        <w:rPr>
          <w:b/>
          <w:color w:val="333333"/>
          <w:spacing w:val="-4"/>
          <w:sz w:val="24"/>
        </w:rPr>
        <w:t> </w:t>
      </w:r>
      <w:r>
        <w:rPr>
          <w:b/>
          <w:color w:val="333333"/>
          <w:sz w:val="24"/>
        </w:rPr>
        <w:t>cvetni</w:t>
      </w:r>
      <w:r>
        <w:rPr>
          <w:b/>
          <w:color w:val="333333"/>
          <w:spacing w:val="-2"/>
          <w:sz w:val="24"/>
        </w:rPr>
        <w:t> </w:t>
      </w:r>
      <w:r>
        <w:rPr>
          <w:b/>
          <w:color w:val="333333"/>
          <w:sz w:val="24"/>
        </w:rPr>
        <w:t>petek</w:t>
      </w:r>
      <w:r>
        <w:rPr>
          <w:b/>
          <w:color w:val="333333"/>
          <w:spacing w:val="-2"/>
          <w:sz w:val="24"/>
        </w:rPr>
        <w:t> </w:t>
      </w:r>
      <w:r>
        <w:rPr>
          <w:b/>
          <w:color w:val="333333"/>
          <w:spacing w:val="-4"/>
          <w:sz w:val="24"/>
        </w:rPr>
        <w:t>2023</w:t>
      </w:r>
    </w:p>
    <w:p>
      <w:pPr>
        <w:pStyle w:val="BodyText"/>
        <w:ind w:left="852" w:right="7226"/>
      </w:pPr>
      <w:r>
        <w:rPr>
          <w:color w:val="333333"/>
          <w:u w:val="single" w:color="333333"/>
        </w:rPr>
        <w:t>Vrsta dogodka</w:t>
      </w:r>
      <w:r>
        <w:rPr>
          <w:color w:val="333333"/>
        </w:rPr>
        <w:t>: SEJEM</w:t>
      </w:r>
      <w:r>
        <w:rPr>
          <w:color w:val="333333"/>
          <w:spacing w:val="80"/>
        </w:rPr>
        <w:t> </w:t>
      </w:r>
      <w:r>
        <w:rPr>
          <w:color w:val="333333"/>
          <w:u w:val="single" w:color="333333"/>
        </w:rPr>
        <w:t>Datum</w:t>
      </w:r>
      <w:r>
        <w:rPr>
          <w:color w:val="333333"/>
          <w:spacing w:val="-9"/>
          <w:u w:val="single" w:color="333333"/>
        </w:rPr>
        <w:t> </w:t>
      </w:r>
      <w:r>
        <w:rPr>
          <w:color w:val="333333"/>
          <w:u w:val="single" w:color="333333"/>
        </w:rPr>
        <w:t>izvajanja</w:t>
      </w:r>
      <w:r>
        <w:rPr>
          <w:color w:val="333333"/>
        </w:rPr>
        <w:t>:</w:t>
      </w:r>
      <w:r>
        <w:rPr>
          <w:color w:val="333333"/>
          <w:spacing w:val="-9"/>
        </w:rPr>
        <w:t> </w:t>
      </w:r>
      <w:r>
        <w:rPr>
          <w:color w:val="333333"/>
        </w:rPr>
        <w:t>31.</w:t>
      </w:r>
      <w:r>
        <w:rPr>
          <w:color w:val="333333"/>
          <w:spacing w:val="-9"/>
        </w:rPr>
        <w:t> </w:t>
      </w:r>
      <w:r>
        <w:rPr>
          <w:color w:val="333333"/>
        </w:rPr>
        <w:t>3.</w:t>
      </w:r>
      <w:r>
        <w:rPr>
          <w:color w:val="333333"/>
          <w:spacing w:val="-9"/>
        </w:rPr>
        <w:t> </w:t>
      </w:r>
      <w:r>
        <w:rPr>
          <w:color w:val="333333"/>
        </w:rPr>
        <w:t>2023</w:t>
      </w:r>
    </w:p>
    <w:p>
      <w:pPr>
        <w:pStyle w:val="BodyText"/>
        <w:spacing w:line="278" w:lineRule="exact"/>
        <w:ind w:left="852"/>
      </w:pPr>
      <w:r>
        <w:rPr>
          <w:color w:val="333333"/>
          <w:u w:val="single" w:color="333333"/>
        </w:rPr>
        <w:t>Kraj</w:t>
      </w:r>
      <w:r>
        <w:rPr>
          <w:color w:val="333333"/>
          <w:spacing w:val="-8"/>
          <w:u w:val="single" w:color="333333"/>
        </w:rPr>
        <w:t> </w:t>
      </w:r>
      <w:r>
        <w:rPr>
          <w:color w:val="333333"/>
          <w:u w:val="single" w:color="333333"/>
        </w:rPr>
        <w:t>izvajanja:</w:t>
      </w:r>
      <w:r>
        <w:rPr>
          <w:color w:val="333333"/>
          <w:spacing w:val="-2"/>
        </w:rPr>
        <w:t> </w:t>
      </w:r>
      <w:r>
        <w:rPr>
          <w:color w:val="333333"/>
        </w:rPr>
        <w:t>Kerenčičev</w:t>
      </w:r>
      <w:r>
        <w:rPr>
          <w:color w:val="333333"/>
          <w:spacing w:val="-6"/>
        </w:rPr>
        <w:t> </w:t>
      </w:r>
      <w:r>
        <w:rPr>
          <w:color w:val="333333"/>
        </w:rPr>
        <w:t>trg</w:t>
      </w:r>
      <w:r>
        <w:rPr>
          <w:color w:val="333333"/>
          <w:spacing w:val="-4"/>
        </w:rPr>
        <w:t> </w:t>
      </w:r>
      <w:r>
        <w:rPr>
          <w:color w:val="333333"/>
        </w:rPr>
        <w:t>1-4,</w:t>
      </w:r>
      <w:r>
        <w:rPr>
          <w:color w:val="333333"/>
          <w:spacing w:val="-4"/>
        </w:rPr>
        <w:t> </w:t>
      </w:r>
      <w:r>
        <w:rPr>
          <w:color w:val="333333"/>
        </w:rPr>
        <w:t>mestne</w:t>
      </w:r>
      <w:r>
        <w:rPr>
          <w:color w:val="333333"/>
          <w:spacing w:val="-3"/>
        </w:rPr>
        <w:t> </w:t>
      </w:r>
      <w:r>
        <w:rPr>
          <w:color w:val="333333"/>
        </w:rPr>
        <w:t>ulice</w:t>
      </w:r>
      <w:r>
        <w:rPr>
          <w:color w:val="333333"/>
          <w:spacing w:val="-3"/>
        </w:rPr>
        <w:t> </w:t>
      </w:r>
      <w:r>
        <w:rPr>
          <w:color w:val="333333"/>
        </w:rPr>
        <w:t>Ormoža</w:t>
      </w:r>
      <w:r>
        <w:rPr>
          <w:color w:val="333333"/>
          <w:spacing w:val="-3"/>
        </w:rPr>
        <w:t> </w:t>
      </w:r>
      <w:r>
        <w:rPr>
          <w:color w:val="333333"/>
        </w:rPr>
        <w:t>(Vrazova</w:t>
      </w:r>
      <w:r>
        <w:rPr>
          <w:color w:val="333333"/>
          <w:spacing w:val="-3"/>
        </w:rPr>
        <w:t> </w:t>
      </w:r>
      <w:r>
        <w:rPr>
          <w:color w:val="333333"/>
        </w:rPr>
        <w:t>ulica</w:t>
      </w:r>
      <w:r>
        <w:rPr>
          <w:color w:val="333333"/>
          <w:spacing w:val="-3"/>
        </w:rPr>
        <w:t> </w:t>
      </w:r>
      <w:r>
        <w:rPr>
          <w:color w:val="333333"/>
        </w:rPr>
        <w:t>in</w:t>
      </w:r>
      <w:r>
        <w:rPr>
          <w:color w:val="333333"/>
          <w:spacing w:val="-3"/>
        </w:rPr>
        <w:t> </w:t>
      </w:r>
      <w:r>
        <w:rPr>
          <w:color w:val="333333"/>
          <w:spacing w:val="-2"/>
        </w:rPr>
        <w:t>Poštna</w:t>
      </w:r>
    </w:p>
    <w:p>
      <w:pPr>
        <w:pStyle w:val="BodyText"/>
        <w:ind w:left="852"/>
      </w:pPr>
      <w:r>
        <w:rPr>
          <w:color w:val="333333"/>
          <w:spacing w:val="-2"/>
        </w:rPr>
        <w:t>ulica)</w:t>
      </w:r>
    </w:p>
    <w:p>
      <w:pPr>
        <w:pStyle w:val="BodyText"/>
        <w:spacing w:before="278"/>
        <w:ind w:left="852" w:right="1158"/>
      </w:pPr>
      <w:r>
        <w:rPr>
          <w:color w:val="333333"/>
        </w:rPr>
        <w:t>V</w:t>
      </w:r>
      <w:r>
        <w:rPr>
          <w:color w:val="333333"/>
          <w:spacing w:val="-3"/>
        </w:rPr>
        <w:t> </w:t>
      </w:r>
      <w:r>
        <w:rPr>
          <w:color w:val="333333"/>
        </w:rPr>
        <w:t>sklopu</w:t>
      </w:r>
      <w:r>
        <w:rPr>
          <w:color w:val="333333"/>
          <w:spacing w:val="-3"/>
        </w:rPr>
        <w:t> </w:t>
      </w:r>
      <w:r>
        <w:rPr>
          <w:color w:val="333333"/>
        </w:rPr>
        <w:t>1.</w:t>
      </w:r>
      <w:r>
        <w:rPr>
          <w:color w:val="333333"/>
          <w:spacing w:val="-3"/>
        </w:rPr>
        <w:t> </w:t>
      </w:r>
      <w:r>
        <w:rPr>
          <w:color w:val="333333"/>
        </w:rPr>
        <w:t>Vikenda</w:t>
      </w:r>
      <w:r>
        <w:rPr>
          <w:color w:val="333333"/>
          <w:spacing w:val="-3"/>
        </w:rPr>
        <w:t> </w:t>
      </w:r>
      <w:r>
        <w:rPr>
          <w:color w:val="333333"/>
        </w:rPr>
        <w:t>odprtih</w:t>
      </w:r>
      <w:r>
        <w:rPr>
          <w:color w:val="333333"/>
          <w:spacing w:val="-3"/>
        </w:rPr>
        <w:t> </w:t>
      </w:r>
      <w:r>
        <w:rPr>
          <w:color w:val="333333"/>
        </w:rPr>
        <w:t>vrat</w:t>
      </w:r>
      <w:r>
        <w:rPr>
          <w:color w:val="333333"/>
          <w:spacing w:val="-3"/>
        </w:rPr>
        <w:t> </w:t>
      </w:r>
      <w:r>
        <w:rPr>
          <w:color w:val="333333"/>
        </w:rPr>
        <w:t>CVETNI</w:t>
      </w:r>
      <w:r>
        <w:rPr>
          <w:color w:val="333333"/>
          <w:spacing w:val="-5"/>
        </w:rPr>
        <w:t> </w:t>
      </w:r>
      <w:r>
        <w:rPr>
          <w:color w:val="333333"/>
        </w:rPr>
        <w:t>VIKEND,</w:t>
      </w:r>
      <w:r>
        <w:rPr>
          <w:color w:val="333333"/>
          <w:spacing w:val="-3"/>
        </w:rPr>
        <w:t> </w:t>
      </w:r>
      <w:r>
        <w:rPr>
          <w:color w:val="333333"/>
        </w:rPr>
        <w:t>ki</w:t>
      </w:r>
      <w:r>
        <w:rPr>
          <w:color w:val="333333"/>
          <w:spacing w:val="-3"/>
        </w:rPr>
        <w:t> </w:t>
      </w:r>
      <w:r>
        <w:rPr>
          <w:color w:val="333333"/>
        </w:rPr>
        <w:t>je</w:t>
      </w:r>
      <w:r>
        <w:rPr>
          <w:color w:val="333333"/>
          <w:spacing w:val="-3"/>
        </w:rPr>
        <w:t> </w:t>
      </w:r>
      <w:r>
        <w:rPr>
          <w:color w:val="333333"/>
        </w:rPr>
        <w:t>potekal</w:t>
      </w:r>
      <w:r>
        <w:rPr>
          <w:color w:val="333333"/>
          <w:spacing w:val="-3"/>
        </w:rPr>
        <w:t> </w:t>
      </w:r>
      <w:r>
        <w:rPr>
          <w:color w:val="333333"/>
        </w:rPr>
        <w:t>med</w:t>
      </w:r>
      <w:r>
        <w:rPr>
          <w:color w:val="333333"/>
          <w:spacing w:val="-5"/>
        </w:rPr>
        <w:t> </w:t>
      </w:r>
      <w:r>
        <w:rPr>
          <w:color w:val="333333"/>
        </w:rPr>
        <w:t>31.</w:t>
      </w:r>
      <w:r>
        <w:rPr>
          <w:color w:val="333333"/>
          <w:spacing w:val="-3"/>
        </w:rPr>
        <w:t> </w:t>
      </w:r>
      <w:r>
        <w:rPr>
          <w:color w:val="333333"/>
        </w:rPr>
        <w:t>marcem</w:t>
      </w:r>
      <w:r>
        <w:rPr>
          <w:color w:val="333333"/>
          <w:spacing w:val="-3"/>
        </w:rPr>
        <w:t> </w:t>
      </w:r>
      <w:r>
        <w:rPr>
          <w:color w:val="333333"/>
        </w:rPr>
        <w:t>in</w:t>
      </w:r>
      <w:r>
        <w:rPr>
          <w:color w:val="333333"/>
          <w:spacing w:val="-3"/>
        </w:rPr>
        <w:t> </w:t>
      </w:r>
      <w:r>
        <w:rPr>
          <w:color w:val="333333"/>
        </w:rPr>
        <w:t>2. aprilom</w:t>
      </w:r>
      <w:r>
        <w:rPr>
          <w:color w:val="333333"/>
          <w:spacing w:val="-1"/>
        </w:rPr>
        <w:t> </w:t>
      </w:r>
      <w:r>
        <w:rPr>
          <w:color w:val="333333"/>
        </w:rPr>
        <w:t>2023,</w:t>
      </w:r>
      <w:r>
        <w:rPr>
          <w:color w:val="333333"/>
          <w:spacing w:val="-1"/>
        </w:rPr>
        <w:t> </w:t>
      </w:r>
      <w:r>
        <w:rPr>
          <w:color w:val="333333"/>
        </w:rPr>
        <w:t>smo V</w:t>
      </w:r>
      <w:r>
        <w:rPr>
          <w:color w:val="333333"/>
          <w:spacing w:val="-1"/>
        </w:rPr>
        <w:t> </w:t>
      </w:r>
      <w:r>
        <w:rPr>
          <w:color w:val="333333"/>
        </w:rPr>
        <w:t>PETEK,</w:t>
      </w:r>
      <w:r>
        <w:rPr>
          <w:color w:val="333333"/>
          <w:spacing w:val="-1"/>
        </w:rPr>
        <w:t> </w:t>
      </w:r>
      <w:r>
        <w:rPr>
          <w:color w:val="333333"/>
        </w:rPr>
        <w:t>31.</w:t>
      </w:r>
      <w:r>
        <w:rPr>
          <w:color w:val="333333"/>
          <w:spacing w:val="-1"/>
        </w:rPr>
        <w:t> </w:t>
      </w:r>
      <w:r>
        <w:rPr>
          <w:color w:val="333333"/>
        </w:rPr>
        <w:t>3.</w:t>
      </w:r>
      <w:r>
        <w:rPr>
          <w:color w:val="333333"/>
          <w:spacing w:val="-1"/>
        </w:rPr>
        <w:t> </w:t>
      </w:r>
      <w:r>
        <w:rPr>
          <w:color w:val="333333"/>
        </w:rPr>
        <w:t>2023 organizirali SEJEM</w:t>
      </w:r>
      <w:r>
        <w:rPr>
          <w:color w:val="333333"/>
          <w:spacing w:val="-1"/>
        </w:rPr>
        <w:t> </w:t>
      </w:r>
      <w:r>
        <w:rPr>
          <w:color w:val="333333"/>
        </w:rPr>
        <w:t>NA</w:t>
      </w:r>
      <w:r>
        <w:rPr>
          <w:color w:val="333333"/>
          <w:spacing w:val="-1"/>
        </w:rPr>
        <w:t> </w:t>
      </w:r>
      <w:r>
        <w:rPr>
          <w:color w:val="333333"/>
        </w:rPr>
        <w:t>CVETNI PETEK.</w:t>
      </w:r>
      <w:r>
        <w:rPr>
          <w:color w:val="333333"/>
          <w:spacing w:val="-1"/>
        </w:rPr>
        <w:t> </w:t>
      </w:r>
      <w:r>
        <w:rPr>
          <w:color w:val="333333"/>
        </w:rPr>
        <w:t>Sejem je bil lepo obiskan, ker nam je služilo lepo vreme. Razstavljalo je manjše število ponudnikov. Na Kerenčičevem trgu so prodajali lokalni ponudniki, med katerimi so tudi prejemniki TKBZ Jeruzalem Slovenija.</w:t>
      </w:r>
    </w:p>
    <w:p>
      <w:pPr>
        <w:pStyle w:val="BodyText"/>
        <w:spacing w:before="1"/>
        <w:ind w:left="852"/>
      </w:pPr>
      <w:r>
        <w:rPr>
          <w:color w:val="333333"/>
        </w:rPr>
        <w:t>Sejem</w:t>
      </w:r>
      <w:r>
        <w:rPr>
          <w:color w:val="333333"/>
          <w:spacing w:val="-9"/>
        </w:rPr>
        <w:t> </w:t>
      </w:r>
      <w:r>
        <w:rPr>
          <w:color w:val="333333"/>
        </w:rPr>
        <w:t>je</w:t>
      </w:r>
      <w:r>
        <w:rPr>
          <w:color w:val="333333"/>
          <w:spacing w:val="-5"/>
        </w:rPr>
        <w:t> </w:t>
      </w:r>
      <w:r>
        <w:rPr>
          <w:color w:val="333333"/>
        </w:rPr>
        <w:t>organizirala</w:t>
      </w:r>
      <w:r>
        <w:rPr>
          <w:color w:val="333333"/>
          <w:spacing w:val="-8"/>
        </w:rPr>
        <w:t> </w:t>
      </w:r>
      <w:r>
        <w:rPr>
          <w:color w:val="333333"/>
        </w:rPr>
        <w:t>destinacijska</w:t>
      </w:r>
      <w:r>
        <w:rPr>
          <w:color w:val="333333"/>
          <w:spacing w:val="-5"/>
        </w:rPr>
        <w:t> </w:t>
      </w:r>
      <w:r>
        <w:rPr>
          <w:color w:val="333333"/>
        </w:rPr>
        <w:t>managerka</w:t>
      </w:r>
      <w:r>
        <w:rPr>
          <w:color w:val="333333"/>
          <w:spacing w:val="-6"/>
        </w:rPr>
        <w:t> </w:t>
      </w:r>
      <w:r>
        <w:rPr>
          <w:color w:val="333333"/>
        </w:rPr>
        <w:t>Anita</w:t>
      </w:r>
      <w:r>
        <w:rPr>
          <w:color w:val="333333"/>
          <w:spacing w:val="-5"/>
        </w:rPr>
        <w:t> </w:t>
      </w:r>
      <w:r>
        <w:rPr>
          <w:color w:val="333333"/>
          <w:spacing w:val="-2"/>
        </w:rPr>
        <w:t>Bolčevič.</w:t>
      </w:r>
    </w:p>
    <w:p>
      <w:pPr>
        <w:pStyle w:val="BodyText"/>
      </w:pPr>
    </w:p>
    <w:p>
      <w:pPr>
        <w:spacing w:line="279" w:lineRule="exact" w:before="0"/>
        <w:ind w:left="852" w:right="0" w:firstLine="0"/>
        <w:jc w:val="left"/>
        <w:rPr>
          <w:b/>
          <w:sz w:val="24"/>
        </w:rPr>
      </w:pPr>
      <w:r>
        <w:rPr>
          <w:b/>
          <w:color w:val="333333"/>
          <w:sz w:val="24"/>
          <w:u w:val="single" w:color="333333"/>
        </w:rPr>
        <w:t>Naziv</w:t>
      </w:r>
      <w:r>
        <w:rPr>
          <w:b/>
          <w:color w:val="333333"/>
          <w:spacing w:val="-3"/>
          <w:sz w:val="24"/>
          <w:u w:val="single" w:color="333333"/>
        </w:rPr>
        <w:t> </w:t>
      </w:r>
      <w:r>
        <w:rPr>
          <w:b/>
          <w:color w:val="333333"/>
          <w:sz w:val="24"/>
          <w:u w:val="single" w:color="333333"/>
        </w:rPr>
        <w:t>dogodka</w:t>
      </w:r>
      <w:r>
        <w:rPr>
          <w:b/>
          <w:color w:val="333333"/>
          <w:sz w:val="24"/>
        </w:rPr>
        <w:t>:</w:t>
      </w:r>
      <w:r>
        <w:rPr>
          <w:b/>
          <w:color w:val="333333"/>
          <w:spacing w:val="-2"/>
          <w:sz w:val="24"/>
        </w:rPr>
        <w:t> </w:t>
      </w:r>
      <w:r>
        <w:rPr>
          <w:b/>
          <w:color w:val="333333"/>
          <w:sz w:val="24"/>
        </w:rPr>
        <w:t>Jakobov</w:t>
      </w:r>
      <w:r>
        <w:rPr>
          <w:b/>
          <w:color w:val="333333"/>
          <w:spacing w:val="-2"/>
          <w:sz w:val="24"/>
        </w:rPr>
        <w:t> </w:t>
      </w:r>
      <w:r>
        <w:rPr>
          <w:b/>
          <w:color w:val="333333"/>
          <w:sz w:val="24"/>
        </w:rPr>
        <w:t>sejem</w:t>
      </w:r>
      <w:r>
        <w:rPr>
          <w:b/>
          <w:color w:val="333333"/>
          <w:spacing w:val="-2"/>
          <w:sz w:val="24"/>
        </w:rPr>
        <w:t> </w:t>
      </w:r>
      <w:r>
        <w:rPr>
          <w:b/>
          <w:color w:val="333333"/>
          <w:spacing w:val="-4"/>
          <w:sz w:val="24"/>
        </w:rPr>
        <w:t>2023</w:t>
      </w:r>
    </w:p>
    <w:p>
      <w:pPr>
        <w:pStyle w:val="BodyText"/>
        <w:ind w:left="852" w:right="7226"/>
      </w:pPr>
      <w:r>
        <w:rPr>
          <w:color w:val="333333"/>
          <w:u w:val="single" w:color="333333"/>
        </w:rPr>
        <w:t>Vrsta dogodka</w:t>
      </w:r>
      <w:r>
        <w:rPr>
          <w:color w:val="333333"/>
        </w:rPr>
        <w:t>: SEJEM</w:t>
      </w:r>
      <w:r>
        <w:rPr>
          <w:color w:val="333333"/>
          <w:spacing w:val="80"/>
        </w:rPr>
        <w:t> </w:t>
      </w:r>
      <w:r>
        <w:rPr>
          <w:color w:val="333333"/>
          <w:u w:val="single" w:color="333333"/>
        </w:rPr>
        <w:t>Datum</w:t>
      </w:r>
      <w:r>
        <w:rPr>
          <w:color w:val="333333"/>
          <w:spacing w:val="-9"/>
          <w:u w:val="single" w:color="333333"/>
        </w:rPr>
        <w:t> </w:t>
      </w:r>
      <w:r>
        <w:rPr>
          <w:color w:val="333333"/>
          <w:u w:val="single" w:color="333333"/>
        </w:rPr>
        <w:t>izvajanja</w:t>
      </w:r>
      <w:r>
        <w:rPr>
          <w:color w:val="333333"/>
        </w:rPr>
        <w:t>:</w:t>
      </w:r>
      <w:r>
        <w:rPr>
          <w:color w:val="333333"/>
          <w:spacing w:val="-9"/>
        </w:rPr>
        <w:t> </w:t>
      </w:r>
      <w:r>
        <w:rPr>
          <w:color w:val="333333"/>
        </w:rPr>
        <w:t>31.</w:t>
      </w:r>
      <w:r>
        <w:rPr>
          <w:color w:val="333333"/>
          <w:spacing w:val="-9"/>
        </w:rPr>
        <w:t> </w:t>
      </w:r>
      <w:r>
        <w:rPr>
          <w:color w:val="333333"/>
        </w:rPr>
        <w:t>7.</w:t>
      </w:r>
      <w:r>
        <w:rPr>
          <w:color w:val="333333"/>
          <w:spacing w:val="-9"/>
        </w:rPr>
        <w:t> </w:t>
      </w:r>
      <w:r>
        <w:rPr>
          <w:color w:val="333333"/>
        </w:rPr>
        <w:t>2023</w:t>
      </w:r>
    </w:p>
    <w:p>
      <w:pPr>
        <w:pStyle w:val="BodyText"/>
        <w:spacing w:line="278" w:lineRule="exact" w:before="2"/>
        <w:ind w:left="852"/>
      </w:pPr>
      <w:r>
        <w:rPr>
          <w:color w:val="333333"/>
          <w:u w:val="single" w:color="333333"/>
        </w:rPr>
        <w:t>Kraj</w:t>
      </w:r>
      <w:r>
        <w:rPr>
          <w:color w:val="333333"/>
          <w:spacing w:val="-8"/>
          <w:u w:val="single" w:color="333333"/>
        </w:rPr>
        <w:t> </w:t>
      </w:r>
      <w:r>
        <w:rPr>
          <w:color w:val="333333"/>
          <w:u w:val="single" w:color="333333"/>
        </w:rPr>
        <w:t>izvajanja:</w:t>
      </w:r>
      <w:r>
        <w:rPr>
          <w:color w:val="333333"/>
          <w:spacing w:val="-2"/>
        </w:rPr>
        <w:t> </w:t>
      </w:r>
      <w:r>
        <w:rPr>
          <w:color w:val="333333"/>
        </w:rPr>
        <w:t>Kerenčičev</w:t>
      </w:r>
      <w:r>
        <w:rPr>
          <w:color w:val="333333"/>
          <w:spacing w:val="-6"/>
        </w:rPr>
        <w:t> </w:t>
      </w:r>
      <w:r>
        <w:rPr>
          <w:color w:val="333333"/>
        </w:rPr>
        <w:t>trg</w:t>
      </w:r>
      <w:r>
        <w:rPr>
          <w:color w:val="333333"/>
          <w:spacing w:val="-4"/>
        </w:rPr>
        <w:t> </w:t>
      </w:r>
      <w:r>
        <w:rPr>
          <w:color w:val="333333"/>
        </w:rPr>
        <w:t>1-4,</w:t>
      </w:r>
      <w:r>
        <w:rPr>
          <w:color w:val="333333"/>
          <w:spacing w:val="-4"/>
        </w:rPr>
        <w:t> </w:t>
      </w:r>
      <w:r>
        <w:rPr>
          <w:color w:val="333333"/>
        </w:rPr>
        <w:t>mestne</w:t>
      </w:r>
      <w:r>
        <w:rPr>
          <w:color w:val="333333"/>
          <w:spacing w:val="-3"/>
        </w:rPr>
        <w:t> </w:t>
      </w:r>
      <w:r>
        <w:rPr>
          <w:color w:val="333333"/>
        </w:rPr>
        <w:t>ulice</w:t>
      </w:r>
      <w:r>
        <w:rPr>
          <w:color w:val="333333"/>
          <w:spacing w:val="-3"/>
        </w:rPr>
        <w:t> </w:t>
      </w:r>
      <w:r>
        <w:rPr>
          <w:color w:val="333333"/>
        </w:rPr>
        <w:t>Ormoža</w:t>
      </w:r>
      <w:r>
        <w:rPr>
          <w:color w:val="333333"/>
          <w:spacing w:val="-3"/>
        </w:rPr>
        <w:t> </w:t>
      </w:r>
      <w:r>
        <w:rPr>
          <w:color w:val="333333"/>
        </w:rPr>
        <w:t>(Vrazova</w:t>
      </w:r>
      <w:r>
        <w:rPr>
          <w:color w:val="333333"/>
          <w:spacing w:val="-3"/>
        </w:rPr>
        <w:t> </w:t>
      </w:r>
      <w:r>
        <w:rPr>
          <w:color w:val="333333"/>
        </w:rPr>
        <w:t>ulica</w:t>
      </w:r>
      <w:r>
        <w:rPr>
          <w:color w:val="333333"/>
          <w:spacing w:val="-3"/>
        </w:rPr>
        <w:t> </w:t>
      </w:r>
      <w:r>
        <w:rPr>
          <w:color w:val="333333"/>
        </w:rPr>
        <w:t>in</w:t>
      </w:r>
      <w:r>
        <w:rPr>
          <w:color w:val="333333"/>
          <w:spacing w:val="-3"/>
        </w:rPr>
        <w:t> </w:t>
      </w:r>
      <w:r>
        <w:rPr>
          <w:color w:val="333333"/>
          <w:spacing w:val="-2"/>
        </w:rPr>
        <w:t>Poštna</w:t>
      </w:r>
    </w:p>
    <w:p>
      <w:pPr>
        <w:pStyle w:val="BodyText"/>
        <w:ind w:left="852"/>
      </w:pPr>
      <w:r>
        <w:rPr>
          <w:color w:val="333333"/>
          <w:spacing w:val="-2"/>
        </w:rPr>
        <w:t>ulica)</w:t>
      </w:r>
    </w:p>
    <w:p>
      <w:pPr>
        <w:pStyle w:val="BodyText"/>
        <w:spacing w:after="0"/>
        <w:sectPr>
          <w:pgSz w:w="11910" w:h="16840"/>
          <w:pgMar w:header="424" w:footer="850" w:top="3860" w:bottom="1040" w:left="566" w:right="141"/>
        </w:sectPr>
      </w:pPr>
    </w:p>
    <w:p>
      <w:pPr>
        <w:pStyle w:val="BodyText"/>
        <w:spacing w:before="276"/>
        <w:ind w:left="852" w:right="1158"/>
      </w:pPr>
      <w:r>
        <w:rPr>
          <w:color w:val="333333"/>
        </w:rPr>
        <w:t>V sklopu 6. Vikenda odprtih vrat PO JAKOBOVI POTI, ki je potekal med 28. in 31. julijem</w:t>
      </w:r>
      <w:r>
        <w:rPr>
          <w:color w:val="333333"/>
          <w:spacing w:val="-4"/>
        </w:rPr>
        <w:t> </w:t>
      </w:r>
      <w:r>
        <w:rPr>
          <w:color w:val="333333"/>
        </w:rPr>
        <w:t>2023,</w:t>
      </w:r>
      <w:r>
        <w:rPr>
          <w:color w:val="333333"/>
          <w:spacing w:val="-4"/>
        </w:rPr>
        <w:t> </w:t>
      </w:r>
      <w:r>
        <w:rPr>
          <w:color w:val="333333"/>
        </w:rPr>
        <w:t>smo</w:t>
      </w:r>
      <w:r>
        <w:rPr>
          <w:color w:val="333333"/>
          <w:spacing w:val="-3"/>
        </w:rPr>
        <w:t> </w:t>
      </w:r>
      <w:r>
        <w:rPr>
          <w:color w:val="333333"/>
        </w:rPr>
        <w:t>v</w:t>
      </w:r>
      <w:r>
        <w:rPr>
          <w:color w:val="333333"/>
          <w:spacing w:val="-3"/>
        </w:rPr>
        <w:t> </w:t>
      </w:r>
      <w:r>
        <w:rPr>
          <w:color w:val="333333"/>
        </w:rPr>
        <w:t>ponedeljek,</w:t>
      </w:r>
      <w:r>
        <w:rPr>
          <w:color w:val="333333"/>
          <w:spacing w:val="-4"/>
        </w:rPr>
        <w:t> </w:t>
      </w:r>
      <w:r>
        <w:rPr>
          <w:color w:val="333333"/>
        </w:rPr>
        <w:t>31.</w:t>
      </w:r>
      <w:r>
        <w:rPr>
          <w:color w:val="333333"/>
          <w:spacing w:val="-4"/>
        </w:rPr>
        <w:t> </w:t>
      </w:r>
      <w:r>
        <w:rPr>
          <w:color w:val="333333"/>
        </w:rPr>
        <w:t>7.</w:t>
      </w:r>
      <w:r>
        <w:rPr>
          <w:color w:val="333333"/>
          <w:spacing w:val="-4"/>
        </w:rPr>
        <w:t> </w:t>
      </w:r>
      <w:r>
        <w:rPr>
          <w:color w:val="333333"/>
        </w:rPr>
        <w:t>2023</w:t>
      </w:r>
      <w:r>
        <w:rPr>
          <w:color w:val="333333"/>
          <w:spacing w:val="-2"/>
        </w:rPr>
        <w:t> </w:t>
      </w:r>
      <w:r>
        <w:rPr>
          <w:color w:val="333333"/>
        </w:rPr>
        <w:t>organizirali</w:t>
      </w:r>
      <w:r>
        <w:rPr>
          <w:color w:val="333333"/>
          <w:spacing w:val="-3"/>
        </w:rPr>
        <w:t> </w:t>
      </w:r>
      <w:r>
        <w:rPr>
          <w:color w:val="333333"/>
        </w:rPr>
        <w:t>JAKOBOV</w:t>
      </w:r>
      <w:r>
        <w:rPr>
          <w:color w:val="333333"/>
          <w:spacing w:val="-3"/>
        </w:rPr>
        <w:t> </w:t>
      </w:r>
      <w:r>
        <w:rPr>
          <w:color w:val="333333"/>
        </w:rPr>
        <w:t>SEJEM.</w:t>
      </w:r>
      <w:r>
        <w:rPr>
          <w:color w:val="333333"/>
          <w:spacing w:val="-3"/>
        </w:rPr>
        <w:t> </w:t>
      </w:r>
      <w:r>
        <w:rPr>
          <w:color w:val="333333"/>
        </w:rPr>
        <w:t>Sejem</w:t>
      </w:r>
      <w:r>
        <w:rPr>
          <w:color w:val="333333"/>
          <w:spacing w:val="-6"/>
        </w:rPr>
        <w:t> </w:t>
      </w:r>
      <w:r>
        <w:rPr>
          <w:color w:val="333333"/>
        </w:rPr>
        <w:t>je manj obiskan, ker je čas počitnic in dopustov. Razstavljalo je manjše število ponudnikov. Na Kerenčičevem</w:t>
      </w:r>
      <w:r>
        <w:rPr>
          <w:color w:val="333333"/>
          <w:spacing w:val="-1"/>
        </w:rPr>
        <w:t> </w:t>
      </w:r>
      <w:r>
        <w:rPr>
          <w:color w:val="333333"/>
        </w:rPr>
        <w:t>trgu so prodajali lokalni ponudniki,</w:t>
      </w:r>
      <w:r>
        <w:rPr>
          <w:color w:val="333333"/>
          <w:spacing w:val="-1"/>
        </w:rPr>
        <w:t> </w:t>
      </w:r>
      <w:r>
        <w:rPr>
          <w:color w:val="333333"/>
        </w:rPr>
        <w:t>med katerimi so tudi prejemniki TKBZ Jeruzalem Slovenija.</w:t>
      </w:r>
    </w:p>
    <w:p>
      <w:pPr>
        <w:pStyle w:val="BodyText"/>
        <w:spacing w:before="2"/>
      </w:pPr>
    </w:p>
    <w:p>
      <w:pPr>
        <w:spacing w:line="279" w:lineRule="exact" w:before="0"/>
        <w:ind w:left="852" w:right="0" w:firstLine="0"/>
        <w:jc w:val="left"/>
        <w:rPr>
          <w:b/>
          <w:sz w:val="24"/>
        </w:rPr>
      </w:pPr>
      <w:r>
        <w:rPr>
          <w:b/>
          <w:color w:val="333333"/>
          <w:sz w:val="24"/>
          <w:u w:val="single" w:color="333333"/>
        </w:rPr>
        <w:t>Naziv</w:t>
      </w:r>
      <w:r>
        <w:rPr>
          <w:b/>
          <w:color w:val="333333"/>
          <w:spacing w:val="-3"/>
          <w:sz w:val="24"/>
          <w:u w:val="single" w:color="333333"/>
        </w:rPr>
        <w:t> </w:t>
      </w:r>
      <w:r>
        <w:rPr>
          <w:b/>
          <w:color w:val="333333"/>
          <w:sz w:val="24"/>
          <w:u w:val="single" w:color="333333"/>
        </w:rPr>
        <w:t>dogodka</w:t>
      </w:r>
      <w:r>
        <w:rPr>
          <w:b/>
          <w:color w:val="333333"/>
          <w:sz w:val="24"/>
        </w:rPr>
        <w:t>:</w:t>
      </w:r>
      <w:r>
        <w:rPr>
          <w:b/>
          <w:color w:val="333333"/>
          <w:spacing w:val="-2"/>
          <w:sz w:val="24"/>
        </w:rPr>
        <w:t> </w:t>
      </w:r>
      <w:r>
        <w:rPr>
          <w:b/>
          <w:color w:val="333333"/>
          <w:sz w:val="24"/>
        </w:rPr>
        <w:t>Martinov</w:t>
      </w:r>
      <w:r>
        <w:rPr>
          <w:b/>
          <w:color w:val="333333"/>
          <w:spacing w:val="-3"/>
          <w:sz w:val="24"/>
        </w:rPr>
        <w:t> </w:t>
      </w:r>
      <w:r>
        <w:rPr>
          <w:b/>
          <w:color w:val="333333"/>
          <w:sz w:val="24"/>
        </w:rPr>
        <w:t>sejem</w:t>
      </w:r>
      <w:r>
        <w:rPr>
          <w:b/>
          <w:color w:val="333333"/>
          <w:spacing w:val="-2"/>
          <w:sz w:val="24"/>
        </w:rPr>
        <w:t> </w:t>
      </w:r>
      <w:r>
        <w:rPr>
          <w:b/>
          <w:color w:val="333333"/>
          <w:spacing w:val="-4"/>
          <w:sz w:val="24"/>
        </w:rPr>
        <w:t>2023</w:t>
      </w:r>
    </w:p>
    <w:p>
      <w:pPr>
        <w:pStyle w:val="BodyText"/>
        <w:spacing w:line="278" w:lineRule="exact"/>
        <w:ind w:left="852"/>
      </w:pPr>
      <w:r>
        <w:rPr>
          <w:color w:val="333333"/>
          <w:u w:val="single" w:color="333333"/>
        </w:rPr>
        <w:t>Vrsta</w:t>
      </w:r>
      <w:r>
        <w:rPr>
          <w:color w:val="333333"/>
          <w:spacing w:val="-4"/>
          <w:u w:val="single" w:color="333333"/>
        </w:rPr>
        <w:t> </w:t>
      </w:r>
      <w:r>
        <w:rPr>
          <w:color w:val="333333"/>
          <w:u w:val="single" w:color="333333"/>
        </w:rPr>
        <w:t>dogodka</w:t>
      </w:r>
      <w:r>
        <w:rPr>
          <w:color w:val="333333"/>
        </w:rPr>
        <w:t>:</w:t>
      </w:r>
      <w:r>
        <w:rPr>
          <w:color w:val="333333"/>
          <w:spacing w:val="-2"/>
        </w:rPr>
        <w:t> </w:t>
      </w:r>
      <w:r>
        <w:rPr>
          <w:color w:val="333333"/>
          <w:spacing w:val="-4"/>
        </w:rPr>
        <w:t>SEJEM</w:t>
      </w:r>
    </w:p>
    <w:p>
      <w:pPr>
        <w:pStyle w:val="BodyText"/>
        <w:spacing w:line="278" w:lineRule="exact"/>
        <w:ind w:left="852"/>
      </w:pPr>
      <w:r>
        <w:rPr>
          <w:color w:val="333333"/>
          <w:u w:val="single" w:color="333333"/>
        </w:rPr>
        <w:t>Datum</w:t>
      </w:r>
      <w:r>
        <w:rPr>
          <w:color w:val="333333"/>
          <w:spacing w:val="-4"/>
          <w:u w:val="single" w:color="333333"/>
        </w:rPr>
        <w:t> </w:t>
      </w:r>
      <w:r>
        <w:rPr>
          <w:color w:val="333333"/>
          <w:u w:val="single" w:color="333333"/>
        </w:rPr>
        <w:t>izvajanja</w:t>
      </w:r>
      <w:r>
        <w:rPr>
          <w:color w:val="333333"/>
        </w:rPr>
        <w:t>:</w:t>
      </w:r>
      <w:r>
        <w:rPr>
          <w:color w:val="333333"/>
          <w:spacing w:val="-4"/>
        </w:rPr>
        <w:t> </w:t>
      </w:r>
      <w:r>
        <w:rPr>
          <w:color w:val="333333"/>
        </w:rPr>
        <w:t>11.</w:t>
      </w:r>
      <w:r>
        <w:rPr>
          <w:color w:val="333333"/>
          <w:spacing w:val="-4"/>
        </w:rPr>
        <w:t> </w:t>
      </w:r>
      <w:r>
        <w:rPr>
          <w:color w:val="333333"/>
        </w:rPr>
        <w:t>11.</w:t>
      </w:r>
      <w:r>
        <w:rPr>
          <w:color w:val="333333"/>
          <w:spacing w:val="-3"/>
        </w:rPr>
        <w:t> </w:t>
      </w:r>
      <w:r>
        <w:rPr>
          <w:color w:val="333333"/>
          <w:spacing w:val="-4"/>
        </w:rPr>
        <w:t>2023</w:t>
      </w:r>
    </w:p>
    <w:p>
      <w:pPr>
        <w:pStyle w:val="BodyText"/>
        <w:spacing w:line="278" w:lineRule="exact"/>
        <w:ind w:left="852"/>
      </w:pPr>
      <w:r>
        <w:rPr>
          <w:color w:val="333333"/>
          <w:u w:val="single" w:color="333333"/>
        </w:rPr>
        <w:t>Kraj</w:t>
      </w:r>
      <w:r>
        <w:rPr>
          <w:color w:val="333333"/>
          <w:spacing w:val="-8"/>
          <w:u w:val="single" w:color="333333"/>
        </w:rPr>
        <w:t> </w:t>
      </w:r>
      <w:r>
        <w:rPr>
          <w:color w:val="333333"/>
          <w:u w:val="single" w:color="333333"/>
        </w:rPr>
        <w:t>izvajanja:</w:t>
      </w:r>
      <w:r>
        <w:rPr>
          <w:color w:val="333333"/>
          <w:spacing w:val="-2"/>
        </w:rPr>
        <w:t> </w:t>
      </w:r>
      <w:r>
        <w:rPr>
          <w:color w:val="333333"/>
        </w:rPr>
        <w:t>Kerenčičev</w:t>
      </w:r>
      <w:r>
        <w:rPr>
          <w:color w:val="333333"/>
          <w:spacing w:val="-6"/>
        </w:rPr>
        <w:t> </w:t>
      </w:r>
      <w:r>
        <w:rPr>
          <w:color w:val="333333"/>
        </w:rPr>
        <w:t>trg</w:t>
      </w:r>
      <w:r>
        <w:rPr>
          <w:color w:val="333333"/>
          <w:spacing w:val="-4"/>
        </w:rPr>
        <w:t> </w:t>
      </w:r>
      <w:r>
        <w:rPr>
          <w:color w:val="333333"/>
        </w:rPr>
        <w:t>1-4,</w:t>
      </w:r>
      <w:r>
        <w:rPr>
          <w:color w:val="333333"/>
          <w:spacing w:val="-4"/>
        </w:rPr>
        <w:t> </w:t>
      </w:r>
      <w:r>
        <w:rPr>
          <w:color w:val="333333"/>
        </w:rPr>
        <w:t>mestne</w:t>
      </w:r>
      <w:r>
        <w:rPr>
          <w:color w:val="333333"/>
          <w:spacing w:val="-3"/>
        </w:rPr>
        <w:t> </w:t>
      </w:r>
      <w:r>
        <w:rPr>
          <w:color w:val="333333"/>
        </w:rPr>
        <w:t>ulice</w:t>
      </w:r>
      <w:r>
        <w:rPr>
          <w:color w:val="333333"/>
          <w:spacing w:val="-3"/>
        </w:rPr>
        <w:t> </w:t>
      </w:r>
      <w:r>
        <w:rPr>
          <w:color w:val="333333"/>
        </w:rPr>
        <w:t>Ormoža</w:t>
      </w:r>
      <w:r>
        <w:rPr>
          <w:color w:val="333333"/>
          <w:spacing w:val="-3"/>
        </w:rPr>
        <w:t> </w:t>
      </w:r>
      <w:r>
        <w:rPr>
          <w:color w:val="333333"/>
        </w:rPr>
        <w:t>(Vrazova</w:t>
      </w:r>
      <w:r>
        <w:rPr>
          <w:color w:val="333333"/>
          <w:spacing w:val="-3"/>
        </w:rPr>
        <w:t> </w:t>
      </w:r>
      <w:r>
        <w:rPr>
          <w:color w:val="333333"/>
        </w:rPr>
        <w:t>ulica</w:t>
      </w:r>
      <w:r>
        <w:rPr>
          <w:color w:val="333333"/>
          <w:spacing w:val="-3"/>
        </w:rPr>
        <w:t> </w:t>
      </w:r>
      <w:r>
        <w:rPr>
          <w:color w:val="333333"/>
        </w:rPr>
        <w:t>in</w:t>
      </w:r>
      <w:r>
        <w:rPr>
          <w:color w:val="333333"/>
          <w:spacing w:val="-3"/>
        </w:rPr>
        <w:t> </w:t>
      </w:r>
      <w:r>
        <w:rPr>
          <w:color w:val="333333"/>
          <w:spacing w:val="-2"/>
        </w:rPr>
        <w:t>Poštna</w:t>
      </w:r>
    </w:p>
    <w:p>
      <w:pPr>
        <w:pStyle w:val="BodyText"/>
        <w:ind w:left="852"/>
      </w:pPr>
      <w:r>
        <w:rPr>
          <w:color w:val="333333"/>
          <w:spacing w:val="-2"/>
        </w:rPr>
        <w:t>ulica)</w:t>
      </w:r>
    </w:p>
    <w:p>
      <w:pPr>
        <w:pStyle w:val="BodyText"/>
        <w:spacing w:before="278"/>
        <w:ind w:left="852" w:right="1158"/>
      </w:pPr>
      <w:r>
        <w:rPr>
          <w:color w:val="333333"/>
        </w:rPr>
        <w:t>V sklopu 10. Vikenda odprtih vrat MARTINOVANJE V DESTINACIJI JERUZALEM SLOVENIJA,</w:t>
      </w:r>
      <w:r>
        <w:rPr>
          <w:color w:val="333333"/>
          <w:spacing w:val="-4"/>
        </w:rPr>
        <w:t> </w:t>
      </w:r>
      <w:r>
        <w:rPr>
          <w:color w:val="333333"/>
        </w:rPr>
        <w:t>ki</w:t>
      </w:r>
      <w:r>
        <w:rPr>
          <w:color w:val="333333"/>
          <w:spacing w:val="-3"/>
        </w:rPr>
        <w:t> </w:t>
      </w:r>
      <w:r>
        <w:rPr>
          <w:color w:val="333333"/>
        </w:rPr>
        <w:t>je</w:t>
      </w:r>
      <w:r>
        <w:rPr>
          <w:color w:val="333333"/>
          <w:spacing w:val="-2"/>
        </w:rPr>
        <w:t> </w:t>
      </w:r>
      <w:r>
        <w:rPr>
          <w:color w:val="333333"/>
        </w:rPr>
        <w:t>potekal</w:t>
      </w:r>
      <w:r>
        <w:rPr>
          <w:color w:val="333333"/>
          <w:spacing w:val="-3"/>
        </w:rPr>
        <w:t> </w:t>
      </w:r>
      <w:r>
        <w:rPr>
          <w:color w:val="333333"/>
        </w:rPr>
        <w:t>med</w:t>
      </w:r>
      <w:r>
        <w:rPr>
          <w:color w:val="333333"/>
          <w:spacing w:val="-3"/>
        </w:rPr>
        <w:t> </w:t>
      </w:r>
      <w:r>
        <w:rPr>
          <w:color w:val="333333"/>
        </w:rPr>
        <w:t>10.</w:t>
      </w:r>
      <w:r>
        <w:rPr>
          <w:color w:val="333333"/>
          <w:spacing w:val="-4"/>
        </w:rPr>
        <w:t> </w:t>
      </w:r>
      <w:r>
        <w:rPr>
          <w:color w:val="333333"/>
        </w:rPr>
        <w:t>in</w:t>
      </w:r>
      <w:r>
        <w:rPr>
          <w:color w:val="333333"/>
          <w:spacing w:val="-3"/>
        </w:rPr>
        <w:t> </w:t>
      </w:r>
      <w:r>
        <w:rPr>
          <w:color w:val="333333"/>
        </w:rPr>
        <w:t>12.</w:t>
      </w:r>
      <w:r>
        <w:rPr>
          <w:color w:val="333333"/>
          <w:spacing w:val="-4"/>
        </w:rPr>
        <w:t> </w:t>
      </w:r>
      <w:r>
        <w:rPr>
          <w:color w:val="333333"/>
        </w:rPr>
        <w:t>novembrom</w:t>
      </w:r>
      <w:r>
        <w:rPr>
          <w:color w:val="333333"/>
          <w:spacing w:val="-4"/>
        </w:rPr>
        <w:t> </w:t>
      </w:r>
      <w:r>
        <w:rPr>
          <w:color w:val="333333"/>
        </w:rPr>
        <w:t>2023,</w:t>
      </w:r>
      <w:r>
        <w:rPr>
          <w:color w:val="333333"/>
          <w:spacing w:val="-4"/>
        </w:rPr>
        <w:t> </w:t>
      </w:r>
      <w:r>
        <w:rPr>
          <w:color w:val="333333"/>
        </w:rPr>
        <w:t>smo</w:t>
      </w:r>
      <w:r>
        <w:rPr>
          <w:color w:val="333333"/>
          <w:spacing w:val="-3"/>
        </w:rPr>
        <w:t> </w:t>
      </w:r>
      <w:r>
        <w:rPr>
          <w:color w:val="333333"/>
        </w:rPr>
        <w:t>v</w:t>
      </w:r>
      <w:r>
        <w:rPr>
          <w:color w:val="333333"/>
          <w:spacing w:val="-3"/>
        </w:rPr>
        <w:t> </w:t>
      </w:r>
      <w:r>
        <w:rPr>
          <w:color w:val="333333"/>
        </w:rPr>
        <w:t>soboto</w:t>
      </w:r>
      <w:r>
        <w:rPr>
          <w:color w:val="333333"/>
          <w:spacing w:val="-3"/>
        </w:rPr>
        <w:t> </w:t>
      </w:r>
      <w:r>
        <w:rPr>
          <w:color w:val="333333"/>
        </w:rPr>
        <w:t>11.</w:t>
      </w:r>
      <w:r>
        <w:rPr>
          <w:color w:val="333333"/>
          <w:spacing w:val="-4"/>
        </w:rPr>
        <w:t> </w:t>
      </w:r>
      <w:r>
        <w:rPr>
          <w:color w:val="333333"/>
        </w:rPr>
        <w:t>11.</w:t>
      </w:r>
      <w:r>
        <w:rPr>
          <w:color w:val="333333"/>
          <w:spacing w:val="-4"/>
        </w:rPr>
        <w:t> </w:t>
      </w:r>
      <w:r>
        <w:rPr>
          <w:color w:val="333333"/>
        </w:rPr>
        <w:t>2023 organizirali MARTINOV SEJEM. Sejem je bil dobro obiskan, s strani ponudnikov in obiskovalcev, čeprav je zjutraj močno deževalo. Razstavljalo je manjše večje ponudnikov. Na Kerenčičevem trgu so prodajali lokalni ponudniki, med katerimi so tudi trije prejemniki TKBZ Jeruzalem Slovenija.</w:t>
      </w:r>
    </w:p>
    <w:p>
      <w:pPr>
        <w:pStyle w:val="BodyText"/>
        <w:spacing w:before="233"/>
      </w:pPr>
    </w:p>
    <w:p>
      <w:pPr>
        <w:pStyle w:val="ListParagraph"/>
        <w:numPr>
          <w:ilvl w:val="4"/>
          <w:numId w:val="16"/>
        </w:numPr>
        <w:tabs>
          <w:tab w:pos="1570" w:val="left" w:leader="none"/>
        </w:tabs>
        <w:spacing w:line="240" w:lineRule="auto" w:before="0" w:after="0"/>
        <w:ind w:left="1570" w:right="0" w:hanging="358"/>
        <w:jc w:val="left"/>
        <w:rPr>
          <w:sz w:val="24"/>
        </w:rPr>
      </w:pPr>
      <w:r>
        <w:rPr>
          <w:sz w:val="24"/>
        </w:rPr>
        <w:t>E-POSLOVANJE,</w:t>
      </w:r>
      <w:r>
        <w:rPr>
          <w:spacing w:val="-5"/>
          <w:sz w:val="24"/>
        </w:rPr>
        <w:t> </w:t>
      </w:r>
      <w:r>
        <w:rPr>
          <w:sz w:val="24"/>
        </w:rPr>
        <w:t>APLIKACIJA</w:t>
      </w:r>
      <w:r>
        <w:rPr>
          <w:spacing w:val="-3"/>
          <w:sz w:val="24"/>
        </w:rPr>
        <w:t> </w:t>
      </w:r>
      <w:r>
        <w:rPr>
          <w:sz w:val="24"/>
        </w:rPr>
        <w:t>VISIT</w:t>
      </w:r>
      <w:r>
        <w:rPr>
          <w:spacing w:val="-3"/>
          <w:sz w:val="24"/>
        </w:rPr>
        <w:t> </w:t>
      </w:r>
      <w:r>
        <w:rPr>
          <w:sz w:val="24"/>
        </w:rPr>
        <w:t>ORMOŽ</w:t>
      </w:r>
      <w:r>
        <w:rPr>
          <w:spacing w:val="-3"/>
          <w:sz w:val="24"/>
        </w:rPr>
        <w:t> </w:t>
      </w:r>
      <w:r>
        <w:rPr>
          <w:sz w:val="24"/>
        </w:rPr>
        <w:t>in</w:t>
      </w:r>
      <w:r>
        <w:rPr>
          <w:spacing w:val="-2"/>
          <w:sz w:val="24"/>
        </w:rPr>
        <w:t> FACEBOOK</w:t>
      </w:r>
    </w:p>
    <w:p>
      <w:pPr>
        <w:pStyle w:val="ListParagraph"/>
        <w:numPr>
          <w:ilvl w:val="5"/>
          <w:numId w:val="16"/>
        </w:numPr>
        <w:tabs>
          <w:tab w:pos="1572" w:val="left" w:leader="none"/>
        </w:tabs>
        <w:spacing w:line="240" w:lineRule="auto" w:before="271" w:after="0"/>
        <w:ind w:left="1572" w:right="1125" w:hanging="360"/>
        <w:jc w:val="left"/>
        <w:rPr>
          <w:sz w:val="24"/>
        </w:rPr>
      </w:pPr>
      <w:r>
        <w:rPr>
          <w:sz w:val="24"/>
        </w:rPr>
        <w:t>Implementacija</w:t>
      </w:r>
      <w:r>
        <w:rPr>
          <w:spacing w:val="-5"/>
          <w:sz w:val="24"/>
        </w:rPr>
        <w:t> </w:t>
      </w:r>
      <w:r>
        <w:rPr>
          <w:sz w:val="24"/>
        </w:rPr>
        <w:t>in</w:t>
      </w:r>
      <w:r>
        <w:rPr>
          <w:spacing w:val="-8"/>
          <w:sz w:val="24"/>
        </w:rPr>
        <w:t> </w:t>
      </w:r>
      <w:r>
        <w:rPr>
          <w:sz w:val="24"/>
        </w:rPr>
        <w:t>ažuriranje</w:t>
      </w:r>
      <w:r>
        <w:rPr>
          <w:spacing w:val="-5"/>
          <w:sz w:val="24"/>
        </w:rPr>
        <w:t> </w:t>
      </w:r>
      <w:r>
        <w:rPr>
          <w:sz w:val="24"/>
        </w:rPr>
        <w:t>nove</w:t>
      </w:r>
      <w:r>
        <w:rPr>
          <w:spacing w:val="-6"/>
          <w:sz w:val="24"/>
        </w:rPr>
        <w:t> </w:t>
      </w:r>
      <w:r>
        <w:rPr>
          <w:sz w:val="24"/>
        </w:rPr>
        <w:t>spletnih</w:t>
      </w:r>
      <w:r>
        <w:rPr>
          <w:spacing w:val="-5"/>
          <w:sz w:val="24"/>
        </w:rPr>
        <w:t> </w:t>
      </w:r>
      <w:r>
        <w:rPr>
          <w:sz w:val="24"/>
        </w:rPr>
        <w:t>strani</w:t>
      </w:r>
      <w:r>
        <w:rPr>
          <w:spacing w:val="-3"/>
          <w:sz w:val="24"/>
        </w:rPr>
        <w:t> </w:t>
      </w:r>
      <w:hyperlink r:id="rId158">
        <w:r>
          <w:rPr>
            <w:color w:val="0000FF"/>
            <w:sz w:val="24"/>
            <w:u w:val="single" w:color="0000FF"/>
          </w:rPr>
          <w:t>www.jeruzalem-slovenija.si</w:t>
        </w:r>
      </w:hyperlink>
      <w:r>
        <w:rPr>
          <w:sz w:val="24"/>
        </w:rPr>
        <w:t>, ki so v 7 jezikih.</w:t>
      </w:r>
    </w:p>
    <w:p>
      <w:pPr>
        <w:pStyle w:val="ListParagraph"/>
        <w:numPr>
          <w:ilvl w:val="5"/>
          <w:numId w:val="16"/>
        </w:numPr>
        <w:tabs>
          <w:tab w:pos="1571" w:val="left" w:leader="none"/>
        </w:tabs>
        <w:spacing w:line="278" w:lineRule="exact" w:before="0" w:after="0"/>
        <w:ind w:left="1571" w:right="0" w:hanging="359"/>
        <w:jc w:val="left"/>
        <w:rPr>
          <w:sz w:val="24"/>
        </w:rPr>
      </w:pPr>
      <w:r>
        <w:rPr>
          <w:sz w:val="24"/>
        </w:rPr>
        <w:t>Aplikacijo</w:t>
      </w:r>
      <w:r>
        <w:rPr>
          <w:spacing w:val="-5"/>
          <w:sz w:val="24"/>
        </w:rPr>
        <w:t> </w:t>
      </w:r>
      <w:r>
        <w:rPr>
          <w:sz w:val="24"/>
        </w:rPr>
        <w:t>Visit</w:t>
      </w:r>
      <w:r>
        <w:rPr>
          <w:spacing w:val="-4"/>
          <w:sz w:val="24"/>
        </w:rPr>
        <w:t> </w:t>
      </w:r>
      <w:r>
        <w:rPr>
          <w:sz w:val="24"/>
        </w:rPr>
        <w:t>Ormož</w:t>
      </w:r>
      <w:r>
        <w:rPr>
          <w:spacing w:val="-2"/>
          <w:sz w:val="24"/>
        </w:rPr>
        <w:t> </w:t>
      </w:r>
      <w:r>
        <w:rPr>
          <w:sz w:val="24"/>
        </w:rPr>
        <w:t>smo</w:t>
      </w:r>
      <w:r>
        <w:rPr>
          <w:spacing w:val="-4"/>
          <w:sz w:val="24"/>
        </w:rPr>
        <w:t> </w:t>
      </w:r>
      <w:r>
        <w:rPr>
          <w:sz w:val="24"/>
        </w:rPr>
        <w:t>dopolnjevali</w:t>
      </w:r>
      <w:r>
        <w:rPr>
          <w:spacing w:val="-3"/>
          <w:sz w:val="24"/>
        </w:rPr>
        <w:t> </w:t>
      </w:r>
      <w:r>
        <w:rPr>
          <w:sz w:val="24"/>
        </w:rPr>
        <w:t>z</w:t>
      </w:r>
      <w:r>
        <w:rPr>
          <w:spacing w:val="-6"/>
          <w:sz w:val="24"/>
        </w:rPr>
        <w:t> </w:t>
      </w:r>
      <w:r>
        <w:rPr>
          <w:sz w:val="24"/>
        </w:rPr>
        <w:t>novimi</w:t>
      </w:r>
      <w:r>
        <w:rPr>
          <w:spacing w:val="-3"/>
          <w:sz w:val="24"/>
        </w:rPr>
        <w:t> </w:t>
      </w:r>
      <w:r>
        <w:rPr>
          <w:sz w:val="24"/>
        </w:rPr>
        <w:t>ponudniki</w:t>
      </w:r>
      <w:r>
        <w:rPr>
          <w:spacing w:val="-6"/>
          <w:sz w:val="24"/>
        </w:rPr>
        <w:t> </w:t>
      </w:r>
      <w:r>
        <w:rPr>
          <w:sz w:val="24"/>
        </w:rPr>
        <w:t>in</w:t>
      </w:r>
      <w:r>
        <w:rPr>
          <w:spacing w:val="-3"/>
          <w:sz w:val="24"/>
        </w:rPr>
        <w:t> </w:t>
      </w:r>
      <w:r>
        <w:rPr>
          <w:spacing w:val="-2"/>
          <w:sz w:val="24"/>
        </w:rPr>
        <w:t>znamenitostmi.</w:t>
      </w:r>
    </w:p>
    <w:p>
      <w:pPr>
        <w:pStyle w:val="ListParagraph"/>
        <w:numPr>
          <w:ilvl w:val="5"/>
          <w:numId w:val="16"/>
        </w:numPr>
        <w:tabs>
          <w:tab w:pos="1571" w:val="left" w:leader="none"/>
        </w:tabs>
        <w:spacing w:line="240" w:lineRule="auto" w:before="0" w:after="0"/>
        <w:ind w:left="1571" w:right="0" w:hanging="359"/>
        <w:jc w:val="left"/>
        <w:rPr>
          <w:sz w:val="24"/>
        </w:rPr>
      </w:pPr>
      <w:r>
        <w:rPr>
          <w:sz w:val="24"/>
        </w:rPr>
        <w:t>Ažurirali</w:t>
      </w:r>
      <w:r>
        <w:rPr>
          <w:spacing w:val="-7"/>
          <w:sz w:val="24"/>
        </w:rPr>
        <w:t> </w:t>
      </w:r>
      <w:r>
        <w:rPr>
          <w:sz w:val="24"/>
        </w:rPr>
        <w:t>smo</w:t>
      </w:r>
      <w:r>
        <w:rPr>
          <w:spacing w:val="-4"/>
          <w:sz w:val="24"/>
        </w:rPr>
        <w:t> </w:t>
      </w:r>
      <w:r>
        <w:rPr>
          <w:sz w:val="24"/>
        </w:rPr>
        <w:t>tudi</w:t>
      </w:r>
      <w:r>
        <w:rPr>
          <w:spacing w:val="-1"/>
          <w:sz w:val="24"/>
        </w:rPr>
        <w:t> </w:t>
      </w:r>
      <w:r>
        <w:rPr>
          <w:sz w:val="24"/>
        </w:rPr>
        <w:t>poslovne</w:t>
      </w:r>
      <w:r>
        <w:rPr>
          <w:spacing w:val="-6"/>
          <w:sz w:val="24"/>
        </w:rPr>
        <w:t> </w:t>
      </w:r>
      <w:r>
        <w:rPr>
          <w:sz w:val="24"/>
        </w:rPr>
        <w:t>spletne</w:t>
      </w:r>
      <w:r>
        <w:rPr>
          <w:spacing w:val="-4"/>
          <w:sz w:val="24"/>
        </w:rPr>
        <w:t> </w:t>
      </w:r>
      <w:r>
        <w:rPr>
          <w:sz w:val="24"/>
        </w:rPr>
        <w:t>stran</w:t>
      </w:r>
      <w:r>
        <w:rPr>
          <w:spacing w:val="-4"/>
          <w:sz w:val="24"/>
        </w:rPr>
        <w:t> </w:t>
      </w:r>
      <w:r>
        <w:rPr>
          <w:sz w:val="24"/>
        </w:rPr>
        <w:t>Zavoda: </w:t>
      </w:r>
      <w:hyperlink r:id="rId159">
        <w:r>
          <w:rPr>
            <w:color w:val="0000FF"/>
            <w:spacing w:val="-2"/>
            <w:sz w:val="24"/>
            <w:u w:val="single" w:color="0000FF"/>
          </w:rPr>
          <w:t>www.ormoz.net</w:t>
        </w:r>
      </w:hyperlink>
      <w:r>
        <w:rPr>
          <w:spacing w:val="-2"/>
          <w:sz w:val="24"/>
        </w:rPr>
        <w:t>.</w:t>
      </w:r>
    </w:p>
    <w:p>
      <w:pPr>
        <w:pStyle w:val="ListParagraph"/>
        <w:numPr>
          <w:ilvl w:val="4"/>
          <w:numId w:val="16"/>
        </w:numPr>
        <w:tabs>
          <w:tab w:pos="1571" w:val="left" w:leader="none"/>
        </w:tabs>
        <w:spacing w:line="240" w:lineRule="auto" w:before="223" w:after="0"/>
        <w:ind w:left="1571" w:right="0" w:hanging="359"/>
        <w:jc w:val="left"/>
        <w:rPr>
          <w:sz w:val="24"/>
        </w:rPr>
      </w:pPr>
      <w:r>
        <w:rPr>
          <w:sz w:val="24"/>
        </w:rPr>
        <w:t>OGLAŠEVANJE</w:t>
      </w:r>
      <w:r>
        <w:rPr>
          <w:spacing w:val="-2"/>
          <w:sz w:val="24"/>
        </w:rPr>
        <w:t> </w:t>
      </w:r>
      <w:r>
        <w:rPr>
          <w:sz w:val="24"/>
        </w:rPr>
        <w:t>IN</w:t>
      </w:r>
      <w:r>
        <w:rPr>
          <w:spacing w:val="-2"/>
          <w:sz w:val="24"/>
        </w:rPr>
        <w:t> </w:t>
      </w:r>
      <w:r>
        <w:rPr>
          <w:sz w:val="24"/>
        </w:rPr>
        <w:t>MEDIJSKE</w:t>
      </w:r>
      <w:r>
        <w:rPr>
          <w:spacing w:val="-2"/>
          <w:sz w:val="24"/>
        </w:rPr>
        <w:t> OBJAVE</w:t>
      </w:r>
    </w:p>
    <w:p>
      <w:pPr>
        <w:pStyle w:val="BodyText"/>
        <w:spacing w:before="2"/>
      </w:pPr>
    </w:p>
    <w:p>
      <w:pPr>
        <w:pStyle w:val="BodyText"/>
        <w:ind w:left="852" w:right="272"/>
      </w:pPr>
      <w:r>
        <w:rPr/>
        <w:t>V</w:t>
      </w:r>
      <w:r>
        <w:rPr>
          <w:spacing w:val="-5"/>
        </w:rPr>
        <w:t> </w:t>
      </w:r>
      <w:r>
        <w:rPr/>
        <w:t>letu</w:t>
      </w:r>
      <w:r>
        <w:rPr>
          <w:spacing w:val="-5"/>
        </w:rPr>
        <w:t> </w:t>
      </w:r>
      <w:r>
        <w:rPr/>
        <w:t>2023</w:t>
      </w:r>
      <w:r>
        <w:rPr>
          <w:spacing w:val="-6"/>
        </w:rPr>
        <w:t> </w:t>
      </w:r>
      <w:r>
        <w:rPr/>
        <w:t>smo</w:t>
      </w:r>
      <w:r>
        <w:rPr>
          <w:spacing w:val="-4"/>
        </w:rPr>
        <w:t> </w:t>
      </w:r>
      <w:r>
        <w:rPr/>
        <w:t>objavljali</w:t>
      </w:r>
      <w:r>
        <w:rPr>
          <w:spacing w:val="-3"/>
        </w:rPr>
        <w:t> </w:t>
      </w:r>
      <w:r>
        <w:rPr/>
        <w:t>oglase</w:t>
      </w:r>
      <w:r>
        <w:rPr>
          <w:spacing w:val="-7"/>
        </w:rPr>
        <w:t> </w:t>
      </w:r>
      <w:r>
        <w:rPr/>
        <w:t>za</w:t>
      </w:r>
      <w:r>
        <w:rPr>
          <w:spacing w:val="-4"/>
        </w:rPr>
        <w:t> </w:t>
      </w:r>
      <w:r>
        <w:rPr/>
        <w:t>DJS</w:t>
      </w:r>
      <w:r>
        <w:rPr>
          <w:spacing w:val="-4"/>
        </w:rPr>
        <w:t> </w:t>
      </w:r>
      <w:r>
        <w:rPr/>
        <w:t>v</w:t>
      </w:r>
      <w:r>
        <w:rPr>
          <w:spacing w:val="-5"/>
        </w:rPr>
        <w:t> </w:t>
      </w:r>
      <w:r>
        <w:rPr/>
        <w:t>naslednjih</w:t>
      </w:r>
      <w:r>
        <w:rPr>
          <w:spacing w:val="-5"/>
        </w:rPr>
        <w:t> </w:t>
      </w:r>
      <w:r>
        <w:rPr/>
        <w:t>tiskanih,</w:t>
      </w:r>
      <w:r>
        <w:rPr>
          <w:spacing w:val="-5"/>
        </w:rPr>
        <w:t> </w:t>
      </w:r>
      <w:r>
        <w:rPr/>
        <w:t>audio,</w:t>
      </w:r>
      <w:r>
        <w:rPr>
          <w:spacing w:val="-5"/>
        </w:rPr>
        <w:t> </w:t>
      </w:r>
      <w:r>
        <w:rPr/>
        <w:t>vizualnih</w:t>
      </w:r>
      <w:r>
        <w:rPr>
          <w:spacing w:val="-2"/>
        </w:rPr>
        <w:t> </w:t>
      </w:r>
      <w:r>
        <w:rPr/>
        <w:t>kot</w:t>
      </w:r>
      <w:r>
        <w:rPr>
          <w:spacing w:val="-4"/>
        </w:rPr>
        <w:t> </w:t>
      </w:r>
      <w:r>
        <w:rPr/>
        <w:t>tudi digitalnih medijih:</w:t>
      </w:r>
    </w:p>
    <w:p>
      <w:pPr>
        <w:pStyle w:val="BodyText"/>
        <w:spacing w:before="278"/>
        <w:ind w:left="852"/>
      </w:pPr>
      <w:r>
        <w:rPr/>
        <w:t>Štajerksi</w:t>
      </w:r>
      <w:r>
        <w:rPr>
          <w:spacing w:val="-6"/>
        </w:rPr>
        <w:t> </w:t>
      </w:r>
      <w:r>
        <w:rPr/>
        <w:t>tednik:</w:t>
      </w:r>
      <w:r>
        <w:rPr>
          <w:spacing w:val="-3"/>
        </w:rPr>
        <w:t> </w:t>
      </w:r>
      <w:r>
        <w:rPr>
          <w:spacing w:val="-10"/>
        </w:rPr>
        <w:t>3</w:t>
      </w:r>
    </w:p>
    <w:p>
      <w:pPr>
        <w:pStyle w:val="BodyText"/>
        <w:spacing w:line="279" w:lineRule="exact" w:before="3"/>
        <w:ind w:left="852"/>
      </w:pPr>
      <w:r>
        <w:rPr/>
        <w:t>Nedelo:</w:t>
      </w:r>
      <w:r>
        <w:rPr>
          <w:spacing w:val="-3"/>
        </w:rPr>
        <w:t> </w:t>
      </w:r>
      <w:r>
        <w:rPr>
          <w:spacing w:val="-10"/>
        </w:rPr>
        <w:t>1</w:t>
      </w:r>
    </w:p>
    <w:p>
      <w:pPr>
        <w:pStyle w:val="BodyText"/>
        <w:spacing w:line="278" w:lineRule="exact"/>
        <w:ind w:left="852"/>
      </w:pPr>
      <w:r>
        <w:rPr/>
        <w:t>Slovenske</w:t>
      </w:r>
      <w:r>
        <w:rPr>
          <w:spacing w:val="-5"/>
        </w:rPr>
        <w:t> </w:t>
      </w:r>
      <w:r>
        <w:rPr/>
        <w:t>novice:</w:t>
      </w:r>
      <w:r>
        <w:rPr>
          <w:spacing w:val="-5"/>
        </w:rPr>
        <w:t> </w:t>
      </w:r>
      <w:r>
        <w:rPr>
          <w:spacing w:val="-10"/>
        </w:rPr>
        <w:t>4</w:t>
      </w:r>
    </w:p>
    <w:p>
      <w:pPr>
        <w:pStyle w:val="BodyText"/>
        <w:spacing w:line="278" w:lineRule="exact"/>
        <w:ind w:left="852"/>
      </w:pPr>
      <w:r>
        <w:rPr/>
        <w:t>Dnevnik.</w:t>
      </w:r>
      <w:r>
        <w:rPr>
          <w:spacing w:val="-5"/>
        </w:rPr>
        <w:t> </w:t>
      </w:r>
      <w:r>
        <w:rPr>
          <w:spacing w:val="-10"/>
        </w:rPr>
        <w:t>2</w:t>
      </w:r>
    </w:p>
    <w:p>
      <w:pPr>
        <w:pStyle w:val="BodyText"/>
        <w:spacing w:line="278" w:lineRule="exact"/>
        <w:ind w:left="852"/>
      </w:pPr>
      <w:r>
        <w:rPr/>
        <w:t>Večer:</w:t>
      </w:r>
      <w:r>
        <w:rPr>
          <w:spacing w:val="-4"/>
        </w:rPr>
        <w:t> </w:t>
      </w:r>
      <w:r>
        <w:rPr>
          <w:spacing w:val="-10"/>
        </w:rPr>
        <w:t>2</w:t>
      </w:r>
    </w:p>
    <w:p>
      <w:pPr>
        <w:pStyle w:val="BodyText"/>
        <w:spacing w:line="278" w:lineRule="exact"/>
        <w:ind w:left="852"/>
      </w:pPr>
      <w:r>
        <w:rPr/>
        <w:t>KTV</w:t>
      </w:r>
      <w:r>
        <w:rPr>
          <w:spacing w:val="-4"/>
        </w:rPr>
        <w:t> </w:t>
      </w:r>
      <w:r>
        <w:rPr/>
        <w:t>Ormož:</w:t>
      </w:r>
      <w:r>
        <w:rPr>
          <w:spacing w:val="1"/>
        </w:rPr>
        <w:t> </w:t>
      </w:r>
      <w:r>
        <w:rPr>
          <w:spacing w:val="-10"/>
        </w:rPr>
        <w:t>2</w:t>
      </w:r>
    </w:p>
    <w:p>
      <w:pPr>
        <w:pStyle w:val="BodyText"/>
        <w:spacing w:line="278" w:lineRule="exact"/>
        <w:ind w:left="852"/>
      </w:pPr>
      <w:r>
        <w:rPr/>
        <w:t>FB: </w:t>
      </w:r>
      <w:r>
        <w:rPr>
          <w:spacing w:val="-5"/>
        </w:rPr>
        <w:t>10</w:t>
      </w:r>
    </w:p>
    <w:p>
      <w:pPr>
        <w:pStyle w:val="BodyText"/>
        <w:spacing w:line="278" w:lineRule="exact"/>
        <w:ind w:left="852"/>
      </w:pPr>
      <w:r>
        <w:rPr/>
        <w:t>IG: </w:t>
      </w:r>
      <w:r>
        <w:rPr>
          <w:spacing w:val="-5"/>
        </w:rPr>
        <w:t>10</w:t>
      </w:r>
    </w:p>
    <w:p>
      <w:pPr>
        <w:pStyle w:val="BodyText"/>
        <w:ind w:left="852"/>
      </w:pPr>
      <w:r>
        <w:rPr/>
        <w:t>TUJI</w:t>
      </w:r>
      <w:r>
        <w:rPr>
          <w:spacing w:val="-3"/>
        </w:rPr>
        <w:t> </w:t>
      </w:r>
      <w:r>
        <w:rPr/>
        <w:t>MEDIJI:</w:t>
      </w:r>
      <w:r>
        <w:rPr>
          <w:spacing w:val="-3"/>
        </w:rPr>
        <w:t> </w:t>
      </w:r>
      <w:r>
        <w:rPr>
          <w:spacing w:val="-5"/>
        </w:rPr>
        <w:t>20</w:t>
      </w:r>
    </w:p>
    <w:p>
      <w:pPr>
        <w:pStyle w:val="BodyText"/>
        <w:spacing w:after="0"/>
        <w:sectPr>
          <w:pgSz w:w="11910" w:h="16840"/>
          <w:pgMar w:header="424" w:footer="850" w:top="3860" w:bottom="1040" w:left="566" w:right="141"/>
        </w:sectPr>
      </w:pPr>
    </w:p>
    <w:p>
      <w:pPr>
        <w:pStyle w:val="BodyText"/>
        <w:spacing w:before="276"/>
      </w:pPr>
    </w:p>
    <w:p>
      <w:pPr>
        <w:pStyle w:val="BodyText"/>
        <w:tabs>
          <w:tab w:pos="1572" w:val="left" w:leader="none"/>
        </w:tabs>
        <w:ind w:left="1212"/>
      </w:pPr>
      <w:r>
        <w:rPr>
          <w:rFonts w:ascii="Times New Roman" w:hAnsi="Times New Roman"/>
          <w:spacing w:val="-10"/>
        </w:rPr>
        <w:t>-</w:t>
      </w:r>
      <w:r>
        <w:rPr>
          <w:rFonts w:ascii="Times New Roman" w:hAnsi="Times New Roman"/>
        </w:rPr>
        <w:tab/>
      </w:r>
      <w:r>
        <w:rPr/>
        <w:t>Oglaševanje</w:t>
      </w:r>
      <w:r>
        <w:rPr>
          <w:spacing w:val="-3"/>
        </w:rPr>
        <w:t> </w:t>
      </w:r>
      <w:r>
        <w:rPr/>
        <w:t>na</w:t>
      </w:r>
      <w:r>
        <w:rPr>
          <w:spacing w:val="-5"/>
        </w:rPr>
        <w:t> </w:t>
      </w:r>
      <w:r>
        <w:rPr/>
        <w:t>zunanjih</w:t>
      </w:r>
      <w:r>
        <w:rPr>
          <w:spacing w:val="-4"/>
        </w:rPr>
        <w:t> </w:t>
      </w:r>
      <w:r>
        <w:rPr>
          <w:spacing w:val="-2"/>
        </w:rPr>
        <w:t>površinah</w:t>
      </w:r>
    </w:p>
    <w:p>
      <w:pPr>
        <w:pStyle w:val="ListParagraph"/>
        <w:numPr>
          <w:ilvl w:val="0"/>
          <w:numId w:val="20"/>
        </w:numPr>
        <w:tabs>
          <w:tab w:pos="1571" w:val="left" w:leader="none"/>
          <w:tab w:pos="2957" w:val="left" w:leader="none"/>
        </w:tabs>
        <w:spacing w:line="240" w:lineRule="auto" w:before="278" w:after="0"/>
        <w:ind w:left="1571" w:right="0" w:hanging="359"/>
        <w:jc w:val="left"/>
        <w:rPr>
          <w:sz w:val="24"/>
        </w:rPr>
      </w:pPr>
      <w:r>
        <w:rPr>
          <w:spacing w:val="-2"/>
          <w:sz w:val="24"/>
        </w:rPr>
        <w:t>Oglaševali</w:t>
      </w:r>
      <w:r>
        <w:rPr>
          <w:sz w:val="24"/>
        </w:rPr>
        <w:tab/>
        <w:t>smo</w:t>
      </w:r>
      <w:r>
        <w:rPr>
          <w:spacing w:val="71"/>
          <w:sz w:val="24"/>
        </w:rPr>
        <w:t> </w:t>
      </w:r>
      <w:r>
        <w:rPr>
          <w:sz w:val="24"/>
        </w:rPr>
        <w:t>na</w:t>
      </w:r>
      <w:r>
        <w:rPr>
          <w:spacing w:val="73"/>
          <w:sz w:val="24"/>
        </w:rPr>
        <w:t> </w:t>
      </w:r>
      <w:r>
        <w:rPr>
          <w:sz w:val="24"/>
        </w:rPr>
        <w:t>zunanji</w:t>
      </w:r>
      <w:r>
        <w:rPr>
          <w:spacing w:val="72"/>
          <w:sz w:val="24"/>
        </w:rPr>
        <w:t> </w:t>
      </w:r>
      <w:r>
        <w:rPr>
          <w:sz w:val="24"/>
        </w:rPr>
        <w:t>površini</w:t>
      </w:r>
      <w:r>
        <w:rPr>
          <w:spacing w:val="77"/>
          <w:sz w:val="24"/>
        </w:rPr>
        <w:t> </w:t>
      </w:r>
      <w:r>
        <w:rPr>
          <w:sz w:val="24"/>
        </w:rPr>
        <w:t>ob</w:t>
      </w:r>
      <w:r>
        <w:rPr>
          <w:spacing w:val="72"/>
          <w:sz w:val="24"/>
        </w:rPr>
        <w:t> </w:t>
      </w:r>
      <w:r>
        <w:rPr>
          <w:sz w:val="24"/>
        </w:rPr>
        <w:t>avtocesti</w:t>
      </w:r>
      <w:r>
        <w:rPr>
          <w:spacing w:val="73"/>
          <w:sz w:val="24"/>
        </w:rPr>
        <w:t> </w:t>
      </w:r>
      <w:r>
        <w:rPr>
          <w:sz w:val="24"/>
        </w:rPr>
        <w:t>na</w:t>
      </w:r>
      <w:r>
        <w:rPr>
          <w:spacing w:val="72"/>
          <w:sz w:val="24"/>
        </w:rPr>
        <w:t> </w:t>
      </w:r>
      <w:r>
        <w:rPr>
          <w:sz w:val="24"/>
        </w:rPr>
        <w:t>odseku</w:t>
      </w:r>
      <w:r>
        <w:rPr>
          <w:spacing w:val="73"/>
          <w:sz w:val="24"/>
        </w:rPr>
        <w:t> </w:t>
      </w:r>
      <w:r>
        <w:rPr>
          <w:sz w:val="24"/>
        </w:rPr>
        <w:t>Hajdina-</w:t>
      </w:r>
      <w:r>
        <w:rPr>
          <w:spacing w:val="73"/>
          <w:sz w:val="24"/>
        </w:rPr>
        <w:t> </w:t>
      </w:r>
      <w:r>
        <w:rPr>
          <w:spacing w:val="-4"/>
          <w:sz w:val="24"/>
        </w:rPr>
        <w:t>Ptuj</w:t>
      </w:r>
    </w:p>
    <w:p>
      <w:pPr>
        <w:pStyle w:val="BodyText"/>
        <w:spacing w:before="2"/>
        <w:ind w:left="1572"/>
      </w:pPr>
      <w:r>
        <w:rPr>
          <w:spacing w:val="-2"/>
        </w:rPr>
        <w:t>(Draženci).</w:t>
      </w:r>
    </w:p>
    <w:p>
      <w:pPr>
        <w:pStyle w:val="ListParagraph"/>
        <w:numPr>
          <w:ilvl w:val="0"/>
          <w:numId w:val="20"/>
        </w:numPr>
        <w:tabs>
          <w:tab w:pos="1571" w:val="left" w:leader="none"/>
        </w:tabs>
        <w:spacing w:line="240" w:lineRule="auto" w:before="1" w:after="0"/>
        <w:ind w:left="1571" w:right="0" w:hanging="359"/>
        <w:jc w:val="left"/>
        <w:rPr>
          <w:sz w:val="24"/>
        </w:rPr>
      </w:pPr>
      <w:r>
        <w:rPr>
          <w:sz w:val="24"/>
        </w:rPr>
        <w:t>Oglaševanje</w:t>
      </w:r>
      <w:r>
        <w:rPr>
          <w:spacing w:val="-5"/>
          <w:sz w:val="24"/>
        </w:rPr>
        <w:t> </w:t>
      </w:r>
      <w:r>
        <w:rPr>
          <w:sz w:val="24"/>
        </w:rPr>
        <w:t>na</w:t>
      </w:r>
      <w:r>
        <w:rPr>
          <w:spacing w:val="-3"/>
          <w:sz w:val="24"/>
        </w:rPr>
        <w:t> </w:t>
      </w:r>
      <w:r>
        <w:rPr>
          <w:sz w:val="24"/>
        </w:rPr>
        <w:t>turističnem</w:t>
      </w:r>
      <w:r>
        <w:rPr>
          <w:spacing w:val="-4"/>
          <w:sz w:val="24"/>
        </w:rPr>
        <w:t> </w:t>
      </w:r>
      <w:r>
        <w:rPr>
          <w:sz w:val="24"/>
        </w:rPr>
        <w:t>vlakcu,</w:t>
      </w:r>
      <w:r>
        <w:rPr>
          <w:spacing w:val="-4"/>
          <w:sz w:val="24"/>
        </w:rPr>
        <w:t> </w:t>
      </w:r>
      <w:r>
        <w:rPr>
          <w:sz w:val="24"/>
        </w:rPr>
        <w:t>ki</w:t>
      </w:r>
      <w:r>
        <w:rPr>
          <w:spacing w:val="-3"/>
          <w:sz w:val="24"/>
        </w:rPr>
        <w:t> </w:t>
      </w:r>
      <w:r>
        <w:rPr>
          <w:sz w:val="24"/>
        </w:rPr>
        <w:t>je</w:t>
      </w:r>
      <w:r>
        <w:rPr>
          <w:spacing w:val="-3"/>
          <w:sz w:val="24"/>
        </w:rPr>
        <w:t> </w:t>
      </w:r>
      <w:r>
        <w:rPr>
          <w:sz w:val="24"/>
        </w:rPr>
        <w:t>v</w:t>
      </w:r>
      <w:r>
        <w:rPr>
          <w:spacing w:val="-6"/>
          <w:sz w:val="24"/>
        </w:rPr>
        <w:t> </w:t>
      </w:r>
      <w:r>
        <w:rPr>
          <w:sz w:val="24"/>
        </w:rPr>
        <w:t>lasti</w:t>
      </w:r>
      <w:r>
        <w:rPr>
          <w:spacing w:val="-5"/>
          <w:sz w:val="24"/>
        </w:rPr>
        <w:t> </w:t>
      </w:r>
      <w:r>
        <w:rPr>
          <w:sz w:val="24"/>
        </w:rPr>
        <w:t>Gostilne</w:t>
      </w:r>
      <w:r>
        <w:rPr>
          <w:spacing w:val="-3"/>
          <w:sz w:val="24"/>
        </w:rPr>
        <w:t> </w:t>
      </w:r>
      <w:r>
        <w:rPr>
          <w:sz w:val="24"/>
        </w:rPr>
        <w:t>Ozmec</w:t>
      </w:r>
      <w:r>
        <w:rPr>
          <w:spacing w:val="-3"/>
          <w:sz w:val="24"/>
        </w:rPr>
        <w:t> </w:t>
      </w:r>
      <w:r>
        <w:rPr>
          <w:sz w:val="24"/>
        </w:rPr>
        <w:t>iz</w:t>
      </w:r>
      <w:r>
        <w:rPr>
          <w:spacing w:val="-5"/>
          <w:sz w:val="24"/>
        </w:rPr>
        <w:t> </w:t>
      </w:r>
      <w:r>
        <w:rPr>
          <w:spacing w:val="-2"/>
          <w:sz w:val="24"/>
        </w:rPr>
        <w:t>Cvetkovcev.</w:t>
      </w:r>
    </w:p>
    <w:p>
      <w:pPr>
        <w:pStyle w:val="BodyText"/>
        <w:spacing w:before="277"/>
      </w:pPr>
    </w:p>
    <w:p>
      <w:pPr>
        <w:pStyle w:val="ListParagraph"/>
        <w:numPr>
          <w:ilvl w:val="4"/>
          <w:numId w:val="16"/>
        </w:numPr>
        <w:tabs>
          <w:tab w:pos="1570" w:val="left" w:leader="none"/>
        </w:tabs>
        <w:spacing w:line="240" w:lineRule="auto" w:before="1" w:after="0"/>
        <w:ind w:left="1570" w:right="0" w:hanging="358"/>
        <w:jc w:val="left"/>
        <w:rPr>
          <w:sz w:val="24"/>
        </w:rPr>
      </w:pPr>
      <w:r>
        <w:rPr>
          <w:sz w:val="24"/>
        </w:rPr>
        <w:t>POSPEŠEVANJE</w:t>
      </w:r>
      <w:r>
        <w:rPr>
          <w:spacing w:val="-2"/>
          <w:sz w:val="24"/>
        </w:rPr>
        <w:t> PRODAJE</w:t>
      </w:r>
    </w:p>
    <w:p>
      <w:pPr>
        <w:spacing w:before="277"/>
        <w:ind w:left="852" w:right="0" w:firstLine="0"/>
        <w:jc w:val="both"/>
        <w:rPr>
          <w:b/>
          <w:sz w:val="22"/>
        </w:rPr>
      </w:pPr>
      <w:r>
        <w:rPr>
          <w:b/>
          <w:sz w:val="22"/>
        </w:rPr>
        <w:t>Tržnica</w:t>
      </w:r>
      <w:r>
        <w:rPr>
          <w:b/>
          <w:spacing w:val="-5"/>
          <w:sz w:val="22"/>
        </w:rPr>
        <w:t> </w:t>
      </w:r>
      <w:r>
        <w:rPr>
          <w:b/>
          <w:spacing w:val="-2"/>
          <w:sz w:val="22"/>
        </w:rPr>
        <w:t>Ormož</w:t>
      </w:r>
    </w:p>
    <w:p>
      <w:pPr>
        <w:spacing w:before="2"/>
        <w:ind w:left="852" w:right="992" w:firstLine="0"/>
        <w:jc w:val="both"/>
        <w:rPr>
          <w:sz w:val="22"/>
        </w:rPr>
      </w:pPr>
      <w:r>
        <w:rPr>
          <w:sz w:val="22"/>
        </w:rPr>
        <w:t>Tržnica Ormož je v letu 2023 obratovala nemoteno po načrtovanih terminih. Želimo si, da bi ponudniki pridobili certifikat najvišje lokalne kakovosti Destinacije Jeruzalem Slovenija. Trenutno nima certifikata noben ponudnik, ki prodaja na Tržnici Ormož.</w:t>
      </w:r>
    </w:p>
    <w:p>
      <w:pPr>
        <w:spacing w:before="253"/>
        <w:ind w:left="852" w:right="0" w:firstLine="0"/>
        <w:jc w:val="both"/>
        <w:rPr>
          <w:sz w:val="22"/>
        </w:rPr>
      </w:pPr>
      <w:r>
        <w:rPr>
          <w:sz w:val="22"/>
        </w:rPr>
        <w:t>Obisk</w:t>
      </w:r>
      <w:r>
        <w:rPr>
          <w:spacing w:val="-7"/>
          <w:sz w:val="22"/>
        </w:rPr>
        <w:t> </w:t>
      </w:r>
      <w:r>
        <w:rPr>
          <w:sz w:val="22"/>
        </w:rPr>
        <w:t>tržnice</w:t>
      </w:r>
      <w:r>
        <w:rPr>
          <w:spacing w:val="-4"/>
          <w:sz w:val="22"/>
        </w:rPr>
        <w:t> </w:t>
      </w:r>
      <w:r>
        <w:rPr>
          <w:sz w:val="22"/>
        </w:rPr>
        <w:t>po</w:t>
      </w:r>
      <w:r>
        <w:rPr>
          <w:spacing w:val="-5"/>
          <w:sz w:val="22"/>
        </w:rPr>
        <w:t> </w:t>
      </w:r>
      <w:r>
        <w:rPr>
          <w:sz w:val="22"/>
        </w:rPr>
        <w:t>ponudnikih</w:t>
      </w:r>
      <w:r>
        <w:rPr>
          <w:spacing w:val="-5"/>
          <w:sz w:val="22"/>
        </w:rPr>
        <w:t> </w:t>
      </w:r>
      <w:r>
        <w:rPr>
          <w:sz w:val="22"/>
        </w:rPr>
        <w:t>po</w:t>
      </w:r>
      <w:r>
        <w:rPr>
          <w:spacing w:val="-4"/>
          <w:sz w:val="22"/>
        </w:rPr>
        <w:t> </w:t>
      </w:r>
      <w:r>
        <w:rPr>
          <w:sz w:val="22"/>
        </w:rPr>
        <w:t>mesecih</w:t>
      </w:r>
      <w:r>
        <w:rPr>
          <w:spacing w:val="-5"/>
          <w:sz w:val="22"/>
        </w:rPr>
        <w:t> </w:t>
      </w:r>
      <w:r>
        <w:rPr>
          <w:sz w:val="22"/>
        </w:rPr>
        <w:t>za</w:t>
      </w:r>
      <w:r>
        <w:rPr>
          <w:spacing w:val="-5"/>
          <w:sz w:val="22"/>
        </w:rPr>
        <w:t> </w:t>
      </w:r>
      <w:r>
        <w:rPr>
          <w:sz w:val="22"/>
        </w:rPr>
        <w:t>leto</w:t>
      </w:r>
      <w:r>
        <w:rPr>
          <w:spacing w:val="-4"/>
          <w:sz w:val="22"/>
        </w:rPr>
        <w:t> </w:t>
      </w:r>
      <w:r>
        <w:rPr>
          <w:spacing w:val="-2"/>
          <w:sz w:val="22"/>
        </w:rPr>
        <w:t>2023:</w:t>
      </w:r>
    </w:p>
    <w:p>
      <w:pPr>
        <w:spacing w:before="2"/>
        <w:ind w:left="852" w:right="988" w:firstLine="0"/>
        <w:jc w:val="both"/>
        <w:rPr>
          <w:sz w:val="22"/>
        </w:rPr>
      </w:pPr>
      <w:r>
        <w:rPr>
          <w:sz w:val="22"/>
        </w:rPr>
        <w:t>JANUAR</w:t>
      </w:r>
      <w:r>
        <w:rPr>
          <w:spacing w:val="38"/>
          <w:sz w:val="22"/>
        </w:rPr>
        <w:t> </w:t>
      </w:r>
      <w:r>
        <w:rPr>
          <w:sz w:val="22"/>
        </w:rPr>
        <w:t>–</w:t>
      </w:r>
      <w:r>
        <w:rPr>
          <w:spacing w:val="-14"/>
          <w:sz w:val="22"/>
        </w:rPr>
        <w:t> </w:t>
      </w:r>
      <w:r>
        <w:rPr>
          <w:sz w:val="22"/>
        </w:rPr>
        <w:t>7</w:t>
      </w:r>
      <w:r>
        <w:rPr>
          <w:spacing w:val="-15"/>
          <w:sz w:val="22"/>
        </w:rPr>
        <w:t> </w:t>
      </w:r>
      <w:r>
        <w:rPr>
          <w:sz w:val="22"/>
        </w:rPr>
        <w:t>ponudnikov,</w:t>
      </w:r>
      <w:r>
        <w:rPr>
          <w:spacing w:val="-14"/>
          <w:sz w:val="22"/>
        </w:rPr>
        <w:t> </w:t>
      </w:r>
      <w:r>
        <w:rPr>
          <w:sz w:val="22"/>
        </w:rPr>
        <w:t>FEBRUAR</w:t>
      </w:r>
      <w:r>
        <w:rPr>
          <w:spacing w:val="-13"/>
          <w:sz w:val="22"/>
        </w:rPr>
        <w:t> </w:t>
      </w:r>
      <w:r>
        <w:rPr>
          <w:sz w:val="22"/>
        </w:rPr>
        <w:t>–</w:t>
      </w:r>
      <w:r>
        <w:rPr>
          <w:spacing w:val="-14"/>
          <w:sz w:val="22"/>
        </w:rPr>
        <w:t> </w:t>
      </w:r>
      <w:r>
        <w:rPr>
          <w:sz w:val="22"/>
        </w:rPr>
        <w:t>7</w:t>
      </w:r>
      <w:r>
        <w:rPr>
          <w:spacing w:val="-17"/>
          <w:sz w:val="22"/>
        </w:rPr>
        <w:t> </w:t>
      </w:r>
      <w:r>
        <w:rPr>
          <w:sz w:val="22"/>
        </w:rPr>
        <w:t>ponudnikov,</w:t>
      </w:r>
      <w:r>
        <w:rPr>
          <w:spacing w:val="-13"/>
          <w:sz w:val="22"/>
        </w:rPr>
        <w:t> </w:t>
      </w:r>
      <w:r>
        <w:rPr>
          <w:sz w:val="22"/>
        </w:rPr>
        <w:t>MAREC</w:t>
      </w:r>
      <w:r>
        <w:rPr>
          <w:spacing w:val="-14"/>
          <w:sz w:val="22"/>
        </w:rPr>
        <w:t> </w:t>
      </w:r>
      <w:r>
        <w:rPr>
          <w:sz w:val="22"/>
        </w:rPr>
        <w:t>–</w:t>
      </w:r>
      <w:r>
        <w:rPr>
          <w:spacing w:val="-15"/>
          <w:sz w:val="22"/>
        </w:rPr>
        <w:t> </w:t>
      </w:r>
      <w:r>
        <w:rPr>
          <w:sz w:val="22"/>
        </w:rPr>
        <w:t>6</w:t>
      </w:r>
      <w:r>
        <w:rPr>
          <w:spacing w:val="-15"/>
          <w:sz w:val="22"/>
        </w:rPr>
        <w:t> </w:t>
      </w:r>
      <w:r>
        <w:rPr>
          <w:sz w:val="22"/>
        </w:rPr>
        <w:t>ponudnikov,</w:t>
      </w:r>
      <w:r>
        <w:rPr>
          <w:spacing w:val="-14"/>
          <w:sz w:val="22"/>
        </w:rPr>
        <w:t> </w:t>
      </w:r>
      <w:r>
        <w:rPr>
          <w:sz w:val="22"/>
        </w:rPr>
        <w:t>APRIL</w:t>
      </w:r>
      <w:r>
        <w:rPr>
          <w:spacing w:val="-14"/>
          <w:sz w:val="22"/>
        </w:rPr>
        <w:t> </w:t>
      </w:r>
      <w:r>
        <w:rPr>
          <w:sz w:val="22"/>
        </w:rPr>
        <w:t>–</w:t>
      </w:r>
      <w:r>
        <w:rPr>
          <w:spacing w:val="-13"/>
          <w:sz w:val="22"/>
        </w:rPr>
        <w:t> </w:t>
      </w:r>
      <w:r>
        <w:rPr>
          <w:sz w:val="22"/>
        </w:rPr>
        <w:t>6</w:t>
      </w:r>
      <w:r>
        <w:rPr>
          <w:spacing w:val="-15"/>
          <w:sz w:val="22"/>
        </w:rPr>
        <w:t> </w:t>
      </w:r>
      <w:r>
        <w:rPr>
          <w:sz w:val="22"/>
        </w:rPr>
        <w:t>ponudnikov, MAJ – 6 ponudnikov, JUNIJ – 6 ponudnikov, JULIJ – 7 ponudnikov, AVGUST – 7 ponudnikov, SEPTEMBER – 7 ponudnikov, OKTOBER – 7 ponudnikov, NOVEMBER – 6 ponudnikov, DECEMBER – 6 ponudnikov.</w:t>
      </w:r>
    </w:p>
    <w:p>
      <w:pPr>
        <w:pStyle w:val="BodyText"/>
        <w:rPr>
          <w:sz w:val="22"/>
        </w:rPr>
      </w:pPr>
    </w:p>
    <w:p>
      <w:pPr>
        <w:spacing w:before="0"/>
        <w:ind w:left="852" w:right="0" w:firstLine="0"/>
        <w:jc w:val="both"/>
        <w:rPr>
          <w:b/>
          <w:sz w:val="24"/>
        </w:rPr>
      </w:pPr>
      <w:r>
        <w:rPr>
          <w:b/>
          <w:sz w:val="24"/>
        </w:rPr>
        <w:t>Tržnica</w:t>
      </w:r>
      <w:r>
        <w:rPr>
          <w:b/>
          <w:spacing w:val="-5"/>
          <w:sz w:val="24"/>
        </w:rPr>
        <w:t> </w:t>
      </w:r>
      <w:r>
        <w:rPr>
          <w:b/>
          <w:sz w:val="24"/>
        </w:rPr>
        <w:t>na</w:t>
      </w:r>
      <w:r>
        <w:rPr>
          <w:b/>
          <w:spacing w:val="-4"/>
          <w:sz w:val="24"/>
        </w:rPr>
        <w:t> </w:t>
      </w:r>
      <w:r>
        <w:rPr>
          <w:b/>
          <w:sz w:val="24"/>
        </w:rPr>
        <w:t>Vinski</w:t>
      </w:r>
      <w:r>
        <w:rPr>
          <w:b/>
          <w:spacing w:val="-4"/>
          <w:sz w:val="24"/>
        </w:rPr>
        <w:t> </w:t>
      </w:r>
      <w:r>
        <w:rPr>
          <w:b/>
          <w:sz w:val="24"/>
        </w:rPr>
        <w:t>cesti</w:t>
      </w:r>
      <w:r>
        <w:rPr>
          <w:b/>
          <w:spacing w:val="-2"/>
          <w:sz w:val="24"/>
        </w:rPr>
        <w:t> Jeruzalem</w:t>
      </w:r>
    </w:p>
    <w:p>
      <w:pPr>
        <w:pStyle w:val="BodyText"/>
        <w:spacing w:before="278"/>
        <w:ind w:left="852" w:right="988"/>
        <w:jc w:val="both"/>
      </w:pPr>
      <w:r>
        <w:rPr/>
        <w:t>Tržnica</w:t>
      </w:r>
      <w:r>
        <w:rPr>
          <w:spacing w:val="-5"/>
        </w:rPr>
        <w:t> </w:t>
      </w:r>
      <w:r>
        <w:rPr/>
        <w:t>na</w:t>
      </w:r>
      <w:r>
        <w:rPr>
          <w:spacing w:val="-4"/>
        </w:rPr>
        <w:t> </w:t>
      </w:r>
      <w:r>
        <w:rPr/>
        <w:t>Vinski</w:t>
      </w:r>
      <w:r>
        <w:rPr>
          <w:spacing w:val="-5"/>
        </w:rPr>
        <w:t> </w:t>
      </w:r>
      <w:r>
        <w:rPr/>
        <w:t>cesti</w:t>
      </w:r>
      <w:r>
        <w:rPr>
          <w:spacing w:val="-6"/>
        </w:rPr>
        <w:t> </w:t>
      </w:r>
      <w:r>
        <w:rPr/>
        <w:t>Jeruzalem</w:t>
      </w:r>
      <w:r>
        <w:rPr>
          <w:spacing w:val="-5"/>
        </w:rPr>
        <w:t> </w:t>
      </w:r>
      <w:r>
        <w:rPr/>
        <w:t>je</w:t>
      </w:r>
      <w:r>
        <w:rPr>
          <w:spacing w:val="-5"/>
        </w:rPr>
        <w:t> </w:t>
      </w:r>
      <w:r>
        <w:rPr/>
        <w:t>pričela</w:t>
      </w:r>
      <w:r>
        <w:rPr>
          <w:spacing w:val="-5"/>
        </w:rPr>
        <w:t> </w:t>
      </w:r>
      <w:r>
        <w:rPr/>
        <w:t>z</w:t>
      </w:r>
      <w:r>
        <w:rPr>
          <w:spacing w:val="-5"/>
        </w:rPr>
        <w:t> </w:t>
      </w:r>
      <w:r>
        <w:rPr/>
        <w:t>obratovanjem</w:t>
      </w:r>
      <w:r>
        <w:rPr>
          <w:spacing w:val="-5"/>
        </w:rPr>
        <w:t> </w:t>
      </w:r>
      <w:r>
        <w:rPr/>
        <w:t>v</w:t>
      </w:r>
      <w:r>
        <w:rPr>
          <w:spacing w:val="-5"/>
        </w:rPr>
        <w:t> </w:t>
      </w:r>
      <w:r>
        <w:rPr/>
        <w:t>letu</w:t>
      </w:r>
      <w:r>
        <w:rPr>
          <w:spacing w:val="-5"/>
        </w:rPr>
        <w:t> </w:t>
      </w:r>
      <w:r>
        <w:rPr/>
        <w:t>2020. V</w:t>
      </w:r>
      <w:r>
        <w:rPr>
          <w:spacing w:val="-5"/>
        </w:rPr>
        <w:t> </w:t>
      </w:r>
      <w:r>
        <w:rPr/>
        <w:t>letu</w:t>
      </w:r>
      <w:r>
        <w:rPr>
          <w:spacing w:val="-5"/>
        </w:rPr>
        <w:t> </w:t>
      </w:r>
      <w:r>
        <w:rPr/>
        <w:t>2023</w:t>
      </w:r>
      <w:r>
        <w:rPr>
          <w:spacing w:val="-5"/>
        </w:rPr>
        <w:t> </w:t>
      </w:r>
      <w:r>
        <w:rPr/>
        <w:t>je obratovala</w:t>
      </w:r>
      <w:r>
        <w:rPr>
          <w:spacing w:val="-14"/>
        </w:rPr>
        <w:t> </w:t>
      </w:r>
      <w:r>
        <w:rPr/>
        <w:t>v</w:t>
      </w:r>
      <w:r>
        <w:rPr>
          <w:spacing w:val="-18"/>
        </w:rPr>
        <w:t> </w:t>
      </w:r>
      <w:r>
        <w:rPr/>
        <w:t>času</w:t>
      </w:r>
      <w:r>
        <w:rPr>
          <w:spacing w:val="-14"/>
        </w:rPr>
        <w:t> </w:t>
      </w:r>
      <w:r>
        <w:rPr/>
        <w:t>med</w:t>
      </w:r>
      <w:r>
        <w:rPr>
          <w:spacing w:val="-18"/>
        </w:rPr>
        <w:t> </w:t>
      </w:r>
      <w:r>
        <w:rPr/>
        <w:t>aprilom</w:t>
      </w:r>
      <w:r>
        <w:rPr>
          <w:spacing w:val="-18"/>
        </w:rPr>
        <w:t> </w:t>
      </w:r>
      <w:r>
        <w:rPr/>
        <w:t>in</w:t>
      </w:r>
      <w:r>
        <w:rPr>
          <w:spacing w:val="-13"/>
        </w:rPr>
        <w:t> </w:t>
      </w:r>
      <w:r>
        <w:rPr/>
        <w:t>do</w:t>
      </w:r>
      <w:r>
        <w:rPr>
          <w:spacing w:val="-15"/>
        </w:rPr>
        <w:t> </w:t>
      </w:r>
      <w:r>
        <w:rPr/>
        <w:t>11.</w:t>
      </w:r>
      <w:r>
        <w:rPr>
          <w:spacing w:val="-15"/>
        </w:rPr>
        <w:t> </w:t>
      </w:r>
      <w:r>
        <w:rPr/>
        <w:t>novembra,</w:t>
      </w:r>
      <w:r>
        <w:rPr>
          <w:spacing w:val="-15"/>
        </w:rPr>
        <w:t> </w:t>
      </w:r>
      <w:r>
        <w:rPr/>
        <w:t>na</w:t>
      </w:r>
      <w:r>
        <w:rPr>
          <w:spacing w:val="-13"/>
        </w:rPr>
        <w:t> </w:t>
      </w:r>
      <w:r>
        <w:rPr/>
        <w:t>dveh</w:t>
      </w:r>
      <w:r>
        <w:rPr>
          <w:spacing w:val="-14"/>
        </w:rPr>
        <w:t> </w:t>
      </w:r>
      <w:r>
        <w:rPr/>
        <w:t>lokacijah:</w:t>
      </w:r>
      <w:r>
        <w:rPr>
          <w:spacing w:val="-15"/>
        </w:rPr>
        <w:t> </w:t>
      </w:r>
      <w:r>
        <w:rPr/>
        <w:t>Gostišče</w:t>
      </w:r>
      <w:r>
        <w:rPr>
          <w:spacing w:val="-15"/>
        </w:rPr>
        <w:t> </w:t>
      </w:r>
      <w:r>
        <w:rPr/>
        <w:t>Taverna in Zidanica Malek.</w:t>
      </w:r>
    </w:p>
    <w:p>
      <w:pPr>
        <w:pStyle w:val="BodyText"/>
        <w:spacing w:before="1"/>
      </w:pPr>
    </w:p>
    <w:p>
      <w:pPr>
        <w:pStyle w:val="BodyText"/>
        <w:ind w:left="852" w:right="995"/>
        <w:jc w:val="both"/>
      </w:pPr>
      <w:r>
        <w:rPr/>
        <w:t>Zaradi dobrega odziva obiskovalcev tržnice na Vinski cesti Jeruzalem Slovenija smo organizirali</w:t>
      </w:r>
      <w:r>
        <w:rPr>
          <w:spacing w:val="-4"/>
        </w:rPr>
        <w:t> </w:t>
      </w:r>
      <w:r>
        <w:rPr/>
        <w:t>tržnico</w:t>
      </w:r>
      <w:r>
        <w:rPr>
          <w:spacing w:val="-4"/>
        </w:rPr>
        <w:t> </w:t>
      </w:r>
      <w:r>
        <w:rPr/>
        <w:t>tudi</w:t>
      </w:r>
      <w:r>
        <w:rPr>
          <w:spacing w:val="-2"/>
        </w:rPr>
        <w:t> </w:t>
      </w:r>
      <w:r>
        <w:rPr/>
        <w:t>v</w:t>
      </w:r>
      <w:r>
        <w:rPr>
          <w:spacing w:val="-4"/>
        </w:rPr>
        <w:t> </w:t>
      </w:r>
      <w:r>
        <w:rPr/>
        <w:t>letu</w:t>
      </w:r>
      <w:r>
        <w:rPr>
          <w:spacing w:val="-2"/>
        </w:rPr>
        <w:t> </w:t>
      </w:r>
      <w:r>
        <w:rPr/>
        <w:t>2023.</w:t>
      </w:r>
      <w:r>
        <w:rPr>
          <w:spacing w:val="-2"/>
        </w:rPr>
        <w:t> </w:t>
      </w:r>
      <w:r>
        <w:rPr/>
        <w:t>Občina</w:t>
      </w:r>
      <w:r>
        <w:rPr>
          <w:spacing w:val="-4"/>
        </w:rPr>
        <w:t> </w:t>
      </w:r>
      <w:r>
        <w:rPr/>
        <w:t>Ormož</w:t>
      </w:r>
      <w:r>
        <w:rPr>
          <w:spacing w:val="-2"/>
        </w:rPr>
        <w:t> </w:t>
      </w:r>
      <w:r>
        <w:rPr/>
        <w:t>omogoča</w:t>
      </w:r>
      <w:r>
        <w:rPr>
          <w:spacing w:val="-2"/>
        </w:rPr>
        <w:t> </w:t>
      </w:r>
      <w:r>
        <w:rPr/>
        <w:t>ponudnikom,</w:t>
      </w:r>
      <w:r>
        <w:rPr>
          <w:spacing w:val="-2"/>
        </w:rPr>
        <w:t> </w:t>
      </w:r>
      <w:r>
        <w:rPr/>
        <w:t>ki</w:t>
      </w:r>
      <w:r>
        <w:rPr>
          <w:spacing w:val="-4"/>
        </w:rPr>
        <w:t> </w:t>
      </w:r>
      <w:r>
        <w:rPr/>
        <w:t>prodajajo na</w:t>
      </w:r>
      <w:r>
        <w:rPr>
          <w:spacing w:val="-10"/>
        </w:rPr>
        <w:t> </w:t>
      </w:r>
      <w:r>
        <w:rPr/>
        <w:t>omenjeni</w:t>
      </w:r>
      <w:r>
        <w:rPr>
          <w:spacing w:val="-10"/>
        </w:rPr>
        <w:t> </w:t>
      </w:r>
      <w:r>
        <w:rPr/>
        <w:t>tržnici,</w:t>
      </w:r>
      <w:r>
        <w:rPr>
          <w:spacing w:val="-10"/>
        </w:rPr>
        <w:t> </w:t>
      </w:r>
      <w:r>
        <w:rPr/>
        <w:t>brezplačno</w:t>
      </w:r>
      <w:r>
        <w:rPr>
          <w:spacing w:val="-10"/>
        </w:rPr>
        <w:t> </w:t>
      </w:r>
      <w:r>
        <w:rPr/>
        <w:t>uporabo</w:t>
      </w:r>
      <w:r>
        <w:rPr>
          <w:spacing w:val="-10"/>
        </w:rPr>
        <w:t> </w:t>
      </w:r>
      <w:r>
        <w:rPr/>
        <w:t>premičnih</w:t>
      </w:r>
      <w:r>
        <w:rPr>
          <w:spacing w:val="-10"/>
        </w:rPr>
        <w:t> </w:t>
      </w:r>
      <w:r>
        <w:rPr/>
        <w:t>stojnic.</w:t>
      </w:r>
      <w:r>
        <w:rPr>
          <w:spacing w:val="-11"/>
        </w:rPr>
        <w:t> </w:t>
      </w:r>
      <w:r>
        <w:rPr/>
        <w:t>Kot</w:t>
      </w:r>
      <w:r>
        <w:rPr>
          <w:spacing w:val="-10"/>
        </w:rPr>
        <w:t> </w:t>
      </w:r>
      <w:r>
        <w:rPr/>
        <w:t>posebnost</w:t>
      </w:r>
      <w:r>
        <w:rPr>
          <w:spacing w:val="-10"/>
        </w:rPr>
        <w:t> </w:t>
      </w:r>
      <w:r>
        <w:rPr/>
        <w:t>te</w:t>
      </w:r>
      <w:r>
        <w:rPr>
          <w:spacing w:val="-10"/>
        </w:rPr>
        <w:t> </w:t>
      </w:r>
      <w:r>
        <w:rPr/>
        <w:t>tržnice</w:t>
      </w:r>
      <w:r>
        <w:rPr>
          <w:spacing w:val="-10"/>
        </w:rPr>
        <w:t> </w:t>
      </w:r>
      <w:r>
        <w:rPr/>
        <w:t>je prodaja zraven tradicionalnih prleških kulinaričnih dobrot tudi prodaja rokodelskih izdelkov. Tako kot na</w:t>
      </w:r>
      <w:r>
        <w:rPr>
          <w:spacing w:val="-2"/>
        </w:rPr>
        <w:t> </w:t>
      </w:r>
      <w:r>
        <w:rPr/>
        <w:t>Tržnici Ormož je tudi na tej tržnica večina ponudnikov</w:t>
      </w:r>
      <w:r>
        <w:rPr>
          <w:spacing w:val="-1"/>
        </w:rPr>
        <w:t> </w:t>
      </w:r>
      <w:r>
        <w:rPr/>
        <w:t>pridobila pravico do uporabe Kolektivne blagovne znamke Jeruzalem Slovenija.</w:t>
      </w:r>
    </w:p>
    <w:p>
      <w:pPr>
        <w:pStyle w:val="BodyText"/>
        <w:spacing w:before="1"/>
      </w:pPr>
    </w:p>
    <w:p>
      <w:pPr>
        <w:spacing w:before="0"/>
        <w:ind w:left="852" w:right="0" w:firstLine="0"/>
        <w:jc w:val="both"/>
        <w:rPr>
          <w:b/>
          <w:sz w:val="24"/>
        </w:rPr>
      </w:pPr>
      <w:r>
        <w:rPr>
          <w:b/>
          <w:sz w:val="24"/>
        </w:rPr>
        <w:t>Vikendi</w:t>
      </w:r>
      <w:r>
        <w:rPr>
          <w:b/>
          <w:spacing w:val="-3"/>
          <w:sz w:val="24"/>
        </w:rPr>
        <w:t> </w:t>
      </w:r>
      <w:r>
        <w:rPr>
          <w:b/>
          <w:sz w:val="24"/>
        </w:rPr>
        <w:t>odprtih</w:t>
      </w:r>
      <w:r>
        <w:rPr>
          <w:b/>
          <w:spacing w:val="-3"/>
          <w:sz w:val="24"/>
        </w:rPr>
        <w:t> </w:t>
      </w:r>
      <w:r>
        <w:rPr>
          <w:b/>
          <w:sz w:val="24"/>
        </w:rPr>
        <w:t>vrat</w:t>
      </w:r>
      <w:r>
        <w:rPr>
          <w:b/>
          <w:spacing w:val="-6"/>
          <w:sz w:val="24"/>
        </w:rPr>
        <w:t> </w:t>
      </w:r>
      <w:r>
        <w:rPr>
          <w:b/>
          <w:sz w:val="24"/>
        </w:rPr>
        <w:t>Destinacije</w:t>
      </w:r>
      <w:r>
        <w:rPr>
          <w:b/>
          <w:spacing w:val="-2"/>
          <w:sz w:val="24"/>
        </w:rPr>
        <w:t> </w:t>
      </w:r>
      <w:r>
        <w:rPr>
          <w:b/>
          <w:sz w:val="24"/>
        </w:rPr>
        <w:t>Jeruzalem</w:t>
      </w:r>
      <w:r>
        <w:rPr>
          <w:b/>
          <w:spacing w:val="-4"/>
          <w:sz w:val="24"/>
        </w:rPr>
        <w:t> </w:t>
      </w:r>
      <w:r>
        <w:rPr>
          <w:b/>
          <w:sz w:val="24"/>
        </w:rPr>
        <w:t>Slovenija</w:t>
      </w:r>
      <w:r>
        <w:rPr>
          <w:b/>
          <w:spacing w:val="-3"/>
          <w:sz w:val="24"/>
        </w:rPr>
        <w:t> </w:t>
      </w:r>
      <w:r>
        <w:rPr>
          <w:b/>
          <w:sz w:val="24"/>
        </w:rPr>
        <w:t>(VOV</w:t>
      </w:r>
      <w:r>
        <w:rPr>
          <w:b/>
          <w:spacing w:val="-3"/>
          <w:sz w:val="24"/>
        </w:rPr>
        <w:t> </w:t>
      </w:r>
      <w:r>
        <w:rPr>
          <w:b/>
          <w:sz w:val="24"/>
        </w:rPr>
        <w:t>DJS),</w:t>
      </w:r>
      <w:r>
        <w:rPr>
          <w:b/>
          <w:spacing w:val="-1"/>
          <w:sz w:val="24"/>
        </w:rPr>
        <w:t> </w:t>
      </w:r>
      <w:r>
        <w:rPr>
          <w:b/>
          <w:sz w:val="24"/>
        </w:rPr>
        <w:t>za</w:t>
      </w:r>
      <w:r>
        <w:rPr>
          <w:b/>
          <w:spacing w:val="-4"/>
          <w:sz w:val="24"/>
        </w:rPr>
        <w:t> </w:t>
      </w:r>
      <w:r>
        <w:rPr>
          <w:b/>
          <w:sz w:val="24"/>
        </w:rPr>
        <w:t>leto</w:t>
      </w:r>
      <w:r>
        <w:rPr>
          <w:b/>
          <w:spacing w:val="-2"/>
          <w:sz w:val="24"/>
        </w:rPr>
        <w:t> </w:t>
      </w:r>
      <w:r>
        <w:rPr>
          <w:b/>
          <w:spacing w:val="-4"/>
          <w:sz w:val="24"/>
        </w:rPr>
        <w:t>2023</w:t>
      </w:r>
    </w:p>
    <w:p>
      <w:pPr>
        <w:pStyle w:val="BodyText"/>
        <w:rPr>
          <w:b/>
        </w:rPr>
      </w:pPr>
    </w:p>
    <w:p>
      <w:pPr>
        <w:pStyle w:val="BodyText"/>
        <w:ind w:left="852" w:right="992"/>
        <w:jc w:val="both"/>
      </w:pPr>
      <w:r>
        <w:rPr/>
        <w:t>Z organizacijo Vikendov odprtih vrat smo pričeli v letu 2019, ko smo izvedli dva VOV DJS, spomladanskega in jesenskega. Organizacija VOV DJS je pomembna za mreženje in povezovanje ponudnikov in ponudbe za obiskovalce.</w:t>
      </w:r>
    </w:p>
    <w:p>
      <w:pPr>
        <w:pStyle w:val="BodyText"/>
        <w:spacing w:before="277"/>
        <w:ind w:left="852" w:right="1001"/>
        <w:jc w:val="both"/>
      </w:pPr>
      <w:r>
        <w:rPr/>
        <w:t>Oblikovali in natisnili smo letake z nagradno igro, ki smo jih ponudili obiskovalcem Destinacije Jeruzalem</w:t>
      </w:r>
      <w:r>
        <w:rPr>
          <w:spacing w:val="-1"/>
        </w:rPr>
        <w:t> </w:t>
      </w:r>
      <w:r>
        <w:rPr/>
        <w:t>Slovenija in</w:t>
      </w:r>
      <w:r>
        <w:rPr>
          <w:spacing w:val="-1"/>
        </w:rPr>
        <w:t> </w:t>
      </w:r>
      <w:r>
        <w:rPr/>
        <w:t>obiskovalcem sejma MOS v Celju in TIP v Ljubljani.</w:t>
      </w:r>
    </w:p>
    <w:p>
      <w:pPr>
        <w:pStyle w:val="BodyText"/>
        <w:spacing w:after="0"/>
        <w:jc w:val="both"/>
        <w:sectPr>
          <w:pgSz w:w="11910" w:h="16840"/>
          <w:pgMar w:header="424" w:footer="850" w:top="3860" w:bottom="1040" w:left="566" w:right="141"/>
        </w:sectPr>
      </w:pPr>
    </w:p>
    <w:p>
      <w:pPr>
        <w:pStyle w:val="BodyText"/>
        <w:spacing w:before="276"/>
      </w:pPr>
    </w:p>
    <w:p>
      <w:pPr>
        <w:pStyle w:val="BodyText"/>
        <w:spacing w:line="279" w:lineRule="exact"/>
        <w:ind w:left="852"/>
      </w:pPr>
      <w:r>
        <w:rPr/>
        <w:t>Izvedli</w:t>
      </w:r>
      <w:r>
        <w:rPr>
          <w:spacing w:val="-3"/>
        </w:rPr>
        <w:t> </w:t>
      </w:r>
      <w:r>
        <w:rPr/>
        <w:t>smo 10</w:t>
      </w:r>
      <w:r>
        <w:rPr>
          <w:spacing w:val="-3"/>
        </w:rPr>
        <w:t> </w:t>
      </w:r>
      <w:r>
        <w:rPr/>
        <w:t>VOV</w:t>
      </w:r>
      <w:r>
        <w:rPr>
          <w:spacing w:val="-1"/>
        </w:rPr>
        <w:t> </w:t>
      </w:r>
      <w:r>
        <w:rPr>
          <w:spacing w:val="-4"/>
        </w:rPr>
        <w:t>DJS:</w:t>
      </w:r>
    </w:p>
    <w:p>
      <w:pPr>
        <w:spacing w:line="278" w:lineRule="exact" w:before="0"/>
        <w:ind w:left="852" w:right="0" w:firstLine="0"/>
        <w:jc w:val="left"/>
        <w:rPr>
          <w:b/>
          <w:sz w:val="24"/>
        </w:rPr>
      </w:pPr>
      <w:r>
        <w:rPr>
          <w:sz w:val="24"/>
        </w:rPr>
        <w:t>31.</w:t>
      </w:r>
      <w:r>
        <w:rPr>
          <w:spacing w:val="-4"/>
          <w:sz w:val="24"/>
        </w:rPr>
        <w:t> </w:t>
      </w:r>
      <w:r>
        <w:rPr>
          <w:sz w:val="24"/>
        </w:rPr>
        <w:t>marec</w:t>
      </w:r>
      <w:r>
        <w:rPr>
          <w:spacing w:val="-2"/>
          <w:sz w:val="24"/>
        </w:rPr>
        <w:t> </w:t>
      </w:r>
      <w:r>
        <w:rPr>
          <w:sz w:val="24"/>
        </w:rPr>
        <w:t>-</w:t>
      </w:r>
      <w:r>
        <w:rPr>
          <w:spacing w:val="-3"/>
          <w:sz w:val="24"/>
        </w:rPr>
        <w:t> </w:t>
      </w:r>
      <w:r>
        <w:rPr>
          <w:sz w:val="24"/>
        </w:rPr>
        <w:t>2.</w:t>
      </w:r>
      <w:r>
        <w:rPr>
          <w:spacing w:val="-4"/>
          <w:sz w:val="24"/>
        </w:rPr>
        <w:t> </w:t>
      </w:r>
      <w:r>
        <w:rPr>
          <w:sz w:val="24"/>
        </w:rPr>
        <w:t>april</w:t>
      </w:r>
      <w:r>
        <w:rPr>
          <w:spacing w:val="-3"/>
          <w:sz w:val="24"/>
        </w:rPr>
        <w:t> </w:t>
      </w:r>
      <w:r>
        <w:rPr>
          <w:sz w:val="24"/>
        </w:rPr>
        <w:t>2023:</w:t>
      </w:r>
      <w:r>
        <w:rPr>
          <w:spacing w:val="-2"/>
          <w:sz w:val="24"/>
        </w:rPr>
        <w:t> </w:t>
      </w:r>
      <w:r>
        <w:rPr>
          <w:b/>
          <w:sz w:val="24"/>
        </w:rPr>
        <w:t>CVETNI</w:t>
      </w:r>
      <w:r>
        <w:rPr>
          <w:b/>
          <w:spacing w:val="-2"/>
          <w:sz w:val="24"/>
        </w:rPr>
        <w:t> VIKEND</w:t>
      </w:r>
    </w:p>
    <w:p>
      <w:pPr>
        <w:pStyle w:val="ListParagraph"/>
        <w:numPr>
          <w:ilvl w:val="0"/>
          <w:numId w:val="17"/>
        </w:numPr>
        <w:tabs>
          <w:tab w:pos="1260" w:val="left" w:leader="none"/>
        </w:tabs>
        <w:spacing w:line="240" w:lineRule="auto" w:before="0" w:after="0"/>
        <w:ind w:left="1260" w:right="0" w:hanging="408"/>
        <w:jc w:val="left"/>
        <w:rPr>
          <w:b/>
          <w:sz w:val="24"/>
        </w:rPr>
      </w:pPr>
      <w:r>
        <w:rPr>
          <w:sz w:val="24"/>
        </w:rPr>
        <w:t>-</w:t>
      </w:r>
      <w:r>
        <w:rPr>
          <w:spacing w:val="-4"/>
          <w:sz w:val="24"/>
        </w:rPr>
        <w:t> </w:t>
      </w:r>
      <w:r>
        <w:rPr>
          <w:sz w:val="24"/>
        </w:rPr>
        <w:t>15.</w:t>
      </w:r>
      <w:r>
        <w:rPr>
          <w:spacing w:val="-3"/>
          <w:sz w:val="24"/>
        </w:rPr>
        <w:t> </w:t>
      </w:r>
      <w:r>
        <w:rPr>
          <w:sz w:val="24"/>
        </w:rPr>
        <w:t>maj</w:t>
      </w:r>
      <w:r>
        <w:rPr>
          <w:spacing w:val="-1"/>
          <w:sz w:val="24"/>
        </w:rPr>
        <w:t> </w:t>
      </w:r>
      <w:r>
        <w:rPr>
          <w:sz w:val="24"/>
        </w:rPr>
        <w:t>2023</w:t>
      </w:r>
      <w:r>
        <w:rPr>
          <w:spacing w:val="-1"/>
          <w:sz w:val="24"/>
        </w:rPr>
        <w:t> </w:t>
      </w:r>
      <w:r>
        <w:rPr>
          <w:sz w:val="24"/>
        </w:rPr>
        <w:t>:</w:t>
      </w:r>
      <w:r>
        <w:rPr>
          <w:spacing w:val="-2"/>
          <w:sz w:val="24"/>
        </w:rPr>
        <w:t> </w:t>
      </w:r>
      <w:r>
        <w:rPr>
          <w:b/>
          <w:sz w:val="24"/>
        </w:rPr>
        <w:t>VIKEND</w:t>
      </w:r>
      <w:r>
        <w:rPr>
          <w:b/>
          <w:spacing w:val="-2"/>
          <w:sz w:val="24"/>
        </w:rPr>
        <w:t> KULINARIKE</w:t>
      </w:r>
    </w:p>
    <w:p>
      <w:pPr>
        <w:spacing w:before="2"/>
        <w:ind w:left="852" w:right="0" w:firstLine="0"/>
        <w:jc w:val="left"/>
        <w:rPr>
          <w:b/>
          <w:sz w:val="24"/>
        </w:rPr>
      </w:pPr>
      <w:r>
        <w:rPr>
          <w:sz w:val="24"/>
        </w:rPr>
        <w:t>19.</w:t>
      </w:r>
      <w:r>
        <w:rPr>
          <w:spacing w:val="-5"/>
          <w:sz w:val="24"/>
        </w:rPr>
        <w:t> </w:t>
      </w:r>
      <w:r>
        <w:rPr>
          <w:sz w:val="24"/>
        </w:rPr>
        <w:t>-</w:t>
      </w:r>
      <w:r>
        <w:rPr>
          <w:spacing w:val="-2"/>
          <w:sz w:val="24"/>
        </w:rPr>
        <w:t> </w:t>
      </w:r>
      <w:r>
        <w:rPr>
          <w:sz w:val="24"/>
        </w:rPr>
        <w:t>21.</w:t>
      </w:r>
      <w:r>
        <w:rPr>
          <w:spacing w:val="-3"/>
          <w:sz w:val="24"/>
        </w:rPr>
        <w:t> </w:t>
      </w:r>
      <w:r>
        <w:rPr>
          <w:sz w:val="24"/>
        </w:rPr>
        <w:t>maj</w:t>
      </w:r>
      <w:r>
        <w:rPr>
          <w:spacing w:val="-2"/>
          <w:sz w:val="24"/>
        </w:rPr>
        <w:t> </w:t>
      </w:r>
      <w:r>
        <w:rPr>
          <w:sz w:val="24"/>
        </w:rPr>
        <w:t>2023</w:t>
      </w:r>
      <w:r>
        <w:rPr>
          <w:spacing w:val="-1"/>
          <w:sz w:val="24"/>
        </w:rPr>
        <w:t> </w:t>
      </w:r>
      <w:r>
        <w:rPr>
          <w:sz w:val="24"/>
        </w:rPr>
        <w:t>:</w:t>
      </w:r>
      <w:r>
        <w:rPr>
          <w:spacing w:val="-2"/>
          <w:sz w:val="24"/>
        </w:rPr>
        <w:t> </w:t>
      </w:r>
      <w:r>
        <w:rPr>
          <w:b/>
          <w:sz w:val="24"/>
        </w:rPr>
        <w:t>MEDENI</w:t>
      </w:r>
      <w:r>
        <w:rPr>
          <w:b/>
          <w:spacing w:val="-2"/>
          <w:sz w:val="24"/>
        </w:rPr>
        <w:t> VIKEND</w:t>
      </w:r>
    </w:p>
    <w:p>
      <w:pPr>
        <w:spacing w:line="279" w:lineRule="exact" w:before="0"/>
        <w:ind w:left="852" w:right="0" w:firstLine="0"/>
        <w:jc w:val="left"/>
        <w:rPr>
          <w:b/>
          <w:sz w:val="24"/>
        </w:rPr>
      </w:pPr>
      <w:r>
        <w:rPr>
          <w:sz w:val="24"/>
        </w:rPr>
        <w:t>26.</w:t>
      </w:r>
      <w:r>
        <w:rPr>
          <w:spacing w:val="-5"/>
          <w:sz w:val="24"/>
        </w:rPr>
        <w:t> </w:t>
      </w:r>
      <w:r>
        <w:rPr>
          <w:sz w:val="24"/>
        </w:rPr>
        <w:t>-</w:t>
      </w:r>
      <w:r>
        <w:rPr>
          <w:spacing w:val="-3"/>
          <w:sz w:val="24"/>
        </w:rPr>
        <w:t> </w:t>
      </w:r>
      <w:r>
        <w:rPr>
          <w:sz w:val="24"/>
        </w:rPr>
        <w:t>28.</w:t>
      </w:r>
      <w:r>
        <w:rPr>
          <w:spacing w:val="-3"/>
          <w:sz w:val="24"/>
        </w:rPr>
        <w:t> </w:t>
      </w:r>
      <w:r>
        <w:rPr>
          <w:sz w:val="24"/>
        </w:rPr>
        <w:t>maj</w:t>
      </w:r>
      <w:r>
        <w:rPr>
          <w:spacing w:val="-2"/>
          <w:sz w:val="24"/>
        </w:rPr>
        <w:t> </w:t>
      </w:r>
      <w:r>
        <w:rPr>
          <w:sz w:val="24"/>
        </w:rPr>
        <w:t>2023</w:t>
      </w:r>
      <w:r>
        <w:rPr>
          <w:spacing w:val="-2"/>
          <w:sz w:val="24"/>
        </w:rPr>
        <w:t> </w:t>
      </w:r>
      <w:r>
        <w:rPr>
          <w:sz w:val="24"/>
        </w:rPr>
        <w:t>:</w:t>
      </w:r>
      <w:r>
        <w:rPr>
          <w:spacing w:val="-3"/>
          <w:sz w:val="24"/>
        </w:rPr>
        <w:t> </w:t>
      </w:r>
      <w:r>
        <w:rPr>
          <w:b/>
          <w:sz w:val="24"/>
        </w:rPr>
        <w:t>VIKEND</w:t>
      </w:r>
      <w:r>
        <w:rPr>
          <w:b/>
          <w:spacing w:val="-3"/>
          <w:sz w:val="24"/>
        </w:rPr>
        <w:t> </w:t>
      </w:r>
      <w:r>
        <w:rPr>
          <w:b/>
          <w:sz w:val="24"/>
        </w:rPr>
        <w:t>OHRANJANJA</w:t>
      </w:r>
      <w:r>
        <w:rPr>
          <w:b/>
          <w:spacing w:val="-3"/>
          <w:sz w:val="24"/>
        </w:rPr>
        <w:t> </w:t>
      </w:r>
      <w:r>
        <w:rPr>
          <w:b/>
          <w:spacing w:val="-2"/>
          <w:sz w:val="24"/>
        </w:rPr>
        <w:t>NARAVE</w:t>
      </w:r>
    </w:p>
    <w:p>
      <w:pPr>
        <w:spacing w:line="278" w:lineRule="exact" w:before="0"/>
        <w:ind w:left="852" w:right="0" w:firstLine="0"/>
        <w:jc w:val="left"/>
        <w:rPr>
          <w:b/>
          <w:sz w:val="24"/>
        </w:rPr>
      </w:pPr>
      <w:r>
        <w:rPr>
          <w:sz w:val="24"/>
        </w:rPr>
        <w:t>16.</w:t>
      </w:r>
      <w:r>
        <w:rPr>
          <w:spacing w:val="-5"/>
          <w:sz w:val="24"/>
        </w:rPr>
        <w:t> </w:t>
      </w:r>
      <w:r>
        <w:rPr>
          <w:sz w:val="24"/>
        </w:rPr>
        <w:t>-</w:t>
      </w:r>
      <w:r>
        <w:rPr>
          <w:spacing w:val="-2"/>
          <w:sz w:val="24"/>
        </w:rPr>
        <w:t> </w:t>
      </w:r>
      <w:r>
        <w:rPr>
          <w:sz w:val="24"/>
        </w:rPr>
        <w:t>18.</w:t>
      </w:r>
      <w:r>
        <w:rPr>
          <w:spacing w:val="-3"/>
          <w:sz w:val="24"/>
        </w:rPr>
        <w:t> </w:t>
      </w:r>
      <w:r>
        <w:rPr>
          <w:sz w:val="24"/>
        </w:rPr>
        <w:t>junij</w:t>
      </w:r>
      <w:r>
        <w:rPr>
          <w:spacing w:val="-2"/>
          <w:sz w:val="24"/>
        </w:rPr>
        <w:t> </w:t>
      </w:r>
      <w:r>
        <w:rPr>
          <w:sz w:val="24"/>
        </w:rPr>
        <w:t>2023</w:t>
      </w:r>
      <w:r>
        <w:rPr>
          <w:spacing w:val="-1"/>
          <w:sz w:val="24"/>
        </w:rPr>
        <w:t> </w:t>
      </w:r>
      <w:r>
        <w:rPr>
          <w:sz w:val="24"/>
        </w:rPr>
        <w:t>:</w:t>
      </w:r>
      <w:r>
        <w:rPr>
          <w:spacing w:val="-1"/>
          <w:sz w:val="24"/>
        </w:rPr>
        <w:t> </w:t>
      </w:r>
      <w:r>
        <w:rPr>
          <w:b/>
          <w:sz w:val="24"/>
        </w:rPr>
        <w:t>VIKEND</w:t>
      </w:r>
      <w:r>
        <w:rPr>
          <w:b/>
          <w:spacing w:val="-3"/>
          <w:sz w:val="24"/>
        </w:rPr>
        <w:t> </w:t>
      </w:r>
      <w:r>
        <w:rPr>
          <w:b/>
          <w:sz w:val="24"/>
        </w:rPr>
        <w:t>ZGODOVINE</w:t>
      </w:r>
      <w:r>
        <w:rPr>
          <w:b/>
          <w:spacing w:val="-3"/>
          <w:sz w:val="24"/>
        </w:rPr>
        <w:t> </w:t>
      </w:r>
      <w:r>
        <w:rPr>
          <w:b/>
          <w:sz w:val="24"/>
        </w:rPr>
        <w:t>750</w:t>
      </w:r>
      <w:r>
        <w:rPr>
          <w:b/>
          <w:spacing w:val="-2"/>
          <w:sz w:val="24"/>
        </w:rPr>
        <w:t> </w:t>
      </w:r>
      <w:r>
        <w:rPr>
          <w:b/>
          <w:sz w:val="24"/>
        </w:rPr>
        <w:t>LET</w:t>
      </w:r>
      <w:r>
        <w:rPr>
          <w:b/>
          <w:spacing w:val="-3"/>
          <w:sz w:val="24"/>
        </w:rPr>
        <w:t> </w:t>
      </w:r>
      <w:r>
        <w:rPr>
          <w:b/>
          <w:sz w:val="24"/>
        </w:rPr>
        <w:t>PRVE</w:t>
      </w:r>
      <w:r>
        <w:rPr>
          <w:b/>
          <w:spacing w:val="-3"/>
          <w:sz w:val="24"/>
        </w:rPr>
        <w:t> </w:t>
      </w:r>
      <w:r>
        <w:rPr>
          <w:b/>
          <w:sz w:val="24"/>
        </w:rPr>
        <w:t>OMEMBE</w:t>
      </w:r>
      <w:r>
        <w:rPr>
          <w:b/>
          <w:spacing w:val="-4"/>
          <w:sz w:val="24"/>
        </w:rPr>
        <w:t> </w:t>
      </w:r>
      <w:r>
        <w:rPr>
          <w:b/>
          <w:spacing w:val="-2"/>
          <w:sz w:val="24"/>
        </w:rPr>
        <w:t>ORMOŽA</w:t>
      </w:r>
    </w:p>
    <w:p>
      <w:pPr>
        <w:spacing w:line="278" w:lineRule="exact" w:before="0"/>
        <w:ind w:left="852" w:right="0" w:firstLine="0"/>
        <w:jc w:val="left"/>
        <w:rPr>
          <w:b/>
          <w:sz w:val="24"/>
        </w:rPr>
      </w:pPr>
      <w:r>
        <w:rPr>
          <w:sz w:val="24"/>
        </w:rPr>
        <w:t>28.</w:t>
      </w:r>
      <w:r>
        <w:rPr>
          <w:spacing w:val="-4"/>
          <w:sz w:val="24"/>
        </w:rPr>
        <w:t> </w:t>
      </w:r>
      <w:r>
        <w:rPr>
          <w:sz w:val="24"/>
        </w:rPr>
        <w:t>-</w:t>
      </w:r>
      <w:r>
        <w:rPr>
          <w:spacing w:val="-2"/>
          <w:sz w:val="24"/>
        </w:rPr>
        <w:t> </w:t>
      </w:r>
      <w:r>
        <w:rPr>
          <w:sz w:val="24"/>
        </w:rPr>
        <w:t>31.</w:t>
      </w:r>
      <w:r>
        <w:rPr>
          <w:spacing w:val="-3"/>
          <w:sz w:val="24"/>
        </w:rPr>
        <w:t> </w:t>
      </w:r>
      <w:r>
        <w:rPr>
          <w:sz w:val="24"/>
        </w:rPr>
        <w:t>julij</w:t>
      </w:r>
      <w:r>
        <w:rPr>
          <w:spacing w:val="-2"/>
          <w:sz w:val="24"/>
        </w:rPr>
        <w:t> </w:t>
      </w:r>
      <w:r>
        <w:rPr>
          <w:sz w:val="24"/>
        </w:rPr>
        <w:t>2023</w:t>
      </w:r>
      <w:r>
        <w:rPr>
          <w:spacing w:val="-4"/>
          <w:sz w:val="24"/>
        </w:rPr>
        <w:t> </w:t>
      </w:r>
      <w:r>
        <w:rPr>
          <w:sz w:val="24"/>
        </w:rPr>
        <w:t>:</w:t>
      </w:r>
      <w:r>
        <w:rPr>
          <w:spacing w:val="-1"/>
          <w:sz w:val="24"/>
        </w:rPr>
        <w:t> </w:t>
      </w:r>
      <w:r>
        <w:rPr>
          <w:b/>
          <w:sz w:val="24"/>
        </w:rPr>
        <w:t>PO</w:t>
      </w:r>
      <w:r>
        <w:rPr>
          <w:b/>
          <w:spacing w:val="-3"/>
          <w:sz w:val="24"/>
        </w:rPr>
        <w:t> </w:t>
      </w:r>
      <w:r>
        <w:rPr>
          <w:b/>
          <w:sz w:val="24"/>
        </w:rPr>
        <w:t>JAKOBOVI</w:t>
      </w:r>
      <w:r>
        <w:rPr>
          <w:b/>
          <w:spacing w:val="-2"/>
          <w:sz w:val="24"/>
        </w:rPr>
        <w:t> </w:t>
      </w:r>
      <w:r>
        <w:rPr>
          <w:b/>
          <w:spacing w:val="-4"/>
          <w:sz w:val="24"/>
        </w:rPr>
        <w:t>POTI</w:t>
      </w:r>
    </w:p>
    <w:p>
      <w:pPr>
        <w:spacing w:line="278" w:lineRule="exact" w:before="0"/>
        <w:ind w:left="852" w:right="0" w:firstLine="0"/>
        <w:jc w:val="left"/>
        <w:rPr>
          <w:b/>
          <w:sz w:val="24"/>
        </w:rPr>
      </w:pPr>
      <w:r>
        <w:rPr>
          <w:sz w:val="24"/>
        </w:rPr>
        <w:t>12.</w:t>
      </w:r>
      <w:r>
        <w:rPr>
          <w:spacing w:val="-4"/>
          <w:sz w:val="24"/>
        </w:rPr>
        <w:t> </w:t>
      </w:r>
      <w:r>
        <w:rPr>
          <w:sz w:val="24"/>
        </w:rPr>
        <w:t>-</w:t>
      </w:r>
      <w:r>
        <w:rPr>
          <w:spacing w:val="-2"/>
          <w:sz w:val="24"/>
        </w:rPr>
        <w:t> </w:t>
      </w:r>
      <w:r>
        <w:rPr>
          <w:sz w:val="24"/>
        </w:rPr>
        <w:t>15.</w:t>
      </w:r>
      <w:r>
        <w:rPr>
          <w:spacing w:val="-2"/>
          <w:sz w:val="24"/>
        </w:rPr>
        <w:t> </w:t>
      </w:r>
      <w:r>
        <w:rPr>
          <w:sz w:val="24"/>
        </w:rPr>
        <w:t>avgust</w:t>
      </w:r>
      <w:r>
        <w:rPr>
          <w:spacing w:val="-2"/>
          <w:sz w:val="24"/>
        </w:rPr>
        <w:t> </w:t>
      </w:r>
      <w:r>
        <w:rPr>
          <w:sz w:val="24"/>
        </w:rPr>
        <w:t>20</w:t>
      </w:r>
      <w:r>
        <w:rPr>
          <w:spacing w:val="-3"/>
          <w:sz w:val="24"/>
        </w:rPr>
        <w:t> </w:t>
      </w:r>
      <w:r>
        <w:rPr>
          <w:sz w:val="24"/>
        </w:rPr>
        <w:t>2</w:t>
      </w:r>
      <w:r>
        <w:rPr>
          <w:spacing w:val="-2"/>
          <w:sz w:val="24"/>
        </w:rPr>
        <w:t> </w:t>
      </w:r>
      <w:r>
        <w:rPr>
          <w:sz w:val="24"/>
        </w:rPr>
        <w:t>3:</w:t>
      </w:r>
      <w:r>
        <w:rPr>
          <w:spacing w:val="-1"/>
          <w:sz w:val="24"/>
        </w:rPr>
        <w:t> </w:t>
      </w:r>
      <w:r>
        <w:rPr>
          <w:b/>
          <w:sz w:val="24"/>
        </w:rPr>
        <w:t>VIKEND</w:t>
      </w:r>
      <w:r>
        <w:rPr>
          <w:b/>
          <w:spacing w:val="-2"/>
          <w:sz w:val="24"/>
        </w:rPr>
        <w:t> </w:t>
      </w:r>
      <w:r>
        <w:rPr>
          <w:b/>
          <w:sz w:val="24"/>
        </w:rPr>
        <w:t>ODPRTIH</w:t>
      </w:r>
      <w:r>
        <w:rPr>
          <w:b/>
          <w:spacing w:val="-3"/>
          <w:sz w:val="24"/>
        </w:rPr>
        <w:t> </w:t>
      </w:r>
      <w:r>
        <w:rPr>
          <w:b/>
          <w:sz w:val="24"/>
        </w:rPr>
        <w:t>KLETI</w:t>
      </w:r>
      <w:r>
        <w:rPr>
          <w:b/>
          <w:spacing w:val="-2"/>
          <w:sz w:val="24"/>
        </w:rPr>
        <w:t> </w:t>
      </w:r>
      <w:r>
        <w:rPr>
          <w:b/>
          <w:sz w:val="24"/>
        </w:rPr>
        <w:t>IN</w:t>
      </w:r>
      <w:r>
        <w:rPr>
          <w:b/>
          <w:spacing w:val="-2"/>
          <w:sz w:val="24"/>
        </w:rPr>
        <w:t> </w:t>
      </w:r>
      <w:r>
        <w:rPr>
          <w:b/>
          <w:sz w:val="24"/>
        </w:rPr>
        <w:t>POSTAVLJANJA </w:t>
      </w:r>
      <w:r>
        <w:rPr>
          <w:b/>
          <w:spacing w:val="-2"/>
          <w:sz w:val="24"/>
        </w:rPr>
        <w:t>KLOPOTCEV</w:t>
      </w:r>
    </w:p>
    <w:p>
      <w:pPr>
        <w:spacing w:line="278" w:lineRule="exact" w:before="0"/>
        <w:ind w:left="852" w:right="0" w:firstLine="0"/>
        <w:jc w:val="left"/>
        <w:rPr>
          <w:b/>
          <w:sz w:val="24"/>
        </w:rPr>
      </w:pPr>
      <w:r>
        <w:rPr>
          <w:sz w:val="24"/>
        </w:rPr>
        <w:t>25.</w:t>
      </w:r>
      <w:r>
        <w:rPr>
          <w:spacing w:val="-3"/>
          <w:sz w:val="24"/>
        </w:rPr>
        <w:t> </w:t>
      </w:r>
      <w:r>
        <w:rPr>
          <w:sz w:val="24"/>
        </w:rPr>
        <w:t>-</w:t>
      </w:r>
      <w:r>
        <w:rPr>
          <w:spacing w:val="-3"/>
          <w:sz w:val="24"/>
        </w:rPr>
        <w:t> </w:t>
      </w:r>
      <w:r>
        <w:rPr>
          <w:sz w:val="24"/>
        </w:rPr>
        <w:t>27.</w:t>
      </w:r>
      <w:r>
        <w:rPr>
          <w:spacing w:val="-3"/>
          <w:sz w:val="24"/>
        </w:rPr>
        <w:t> </w:t>
      </w:r>
      <w:r>
        <w:rPr>
          <w:sz w:val="24"/>
        </w:rPr>
        <w:t>avgust</w:t>
      </w:r>
      <w:r>
        <w:rPr>
          <w:spacing w:val="-3"/>
          <w:sz w:val="24"/>
        </w:rPr>
        <w:t> </w:t>
      </w:r>
      <w:r>
        <w:rPr>
          <w:sz w:val="24"/>
        </w:rPr>
        <w:t>2023:</w:t>
      </w:r>
      <w:r>
        <w:rPr>
          <w:spacing w:val="1"/>
          <w:sz w:val="24"/>
        </w:rPr>
        <w:t> </w:t>
      </w:r>
      <w:r>
        <w:rPr>
          <w:b/>
          <w:sz w:val="24"/>
        </w:rPr>
        <w:t>VIKEND</w:t>
      </w:r>
      <w:r>
        <w:rPr>
          <w:b/>
          <w:spacing w:val="-4"/>
          <w:sz w:val="24"/>
        </w:rPr>
        <w:t> </w:t>
      </w:r>
      <w:r>
        <w:rPr>
          <w:b/>
          <w:sz w:val="24"/>
        </w:rPr>
        <w:t>DOMACE</w:t>
      </w:r>
      <w:r>
        <w:rPr>
          <w:b/>
          <w:spacing w:val="-3"/>
          <w:sz w:val="24"/>
        </w:rPr>
        <w:t> </w:t>
      </w:r>
      <w:r>
        <w:rPr>
          <w:b/>
          <w:spacing w:val="-4"/>
          <w:sz w:val="24"/>
        </w:rPr>
        <w:t>OBRTI</w:t>
      </w:r>
    </w:p>
    <w:p>
      <w:pPr>
        <w:spacing w:line="278" w:lineRule="exact" w:before="0"/>
        <w:ind w:left="852" w:right="0" w:firstLine="0"/>
        <w:jc w:val="left"/>
        <w:rPr>
          <w:b/>
          <w:sz w:val="24"/>
        </w:rPr>
      </w:pPr>
      <w:r>
        <w:rPr>
          <w:sz w:val="24"/>
        </w:rPr>
        <w:t>15.</w:t>
      </w:r>
      <w:r>
        <w:rPr>
          <w:spacing w:val="-4"/>
          <w:sz w:val="24"/>
        </w:rPr>
        <w:t> </w:t>
      </w:r>
      <w:r>
        <w:rPr>
          <w:sz w:val="24"/>
        </w:rPr>
        <w:t>-</w:t>
      </w:r>
      <w:r>
        <w:rPr>
          <w:spacing w:val="-4"/>
          <w:sz w:val="24"/>
        </w:rPr>
        <w:t> </w:t>
      </w:r>
      <w:r>
        <w:rPr>
          <w:sz w:val="24"/>
        </w:rPr>
        <w:t>17.</w:t>
      </w:r>
      <w:r>
        <w:rPr>
          <w:spacing w:val="-5"/>
          <w:sz w:val="24"/>
        </w:rPr>
        <w:t> </w:t>
      </w:r>
      <w:r>
        <w:rPr>
          <w:sz w:val="24"/>
        </w:rPr>
        <w:t>september</w:t>
      </w:r>
      <w:r>
        <w:rPr>
          <w:spacing w:val="-4"/>
          <w:sz w:val="24"/>
        </w:rPr>
        <w:t> </w:t>
      </w:r>
      <w:r>
        <w:rPr>
          <w:sz w:val="24"/>
        </w:rPr>
        <w:t>2023:</w:t>
      </w:r>
      <w:r>
        <w:rPr>
          <w:spacing w:val="-2"/>
          <w:sz w:val="24"/>
        </w:rPr>
        <w:t> </w:t>
      </w:r>
      <w:r>
        <w:rPr>
          <w:b/>
          <w:sz w:val="24"/>
        </w:rPr>
        <w:t>PRAZNIK</w:t>
      </w:r>
      <w:r>
        <w:rPr>
          <w:b/>
          <w:spacing w:val="-3"/>
          <w:sz w:val="24"/>
        </w:rPr>
        <w:t> </w:t>
      </w:r>
      <w:r>
        <w:rPr>
          <w:b/>
          <w:spacing w:val="-5"/>
          <w:sz w:val="24"/>
        </w:rPr>
        <w:t>BUC</w:t>
      </w:r>
    </w:p>
    <w:p>
      <w:pPr>
        <w:spacing w:line="278" w:lineRule="exact" w:before="0"/>
        <w:ind w:left="852" w:right="0" w:firstLine="0"/>
        <w:jc w:val="left"/>
        <w:rPr>
          <w:b/>
          <w:sz w:val="24"/>
        </w:rPr>
      </w:pPr>
      <w:r>
        <w:rPr>
          <w:sz w:val="24"/>
        </w:rPr>
        <w:t>10.</w:t>
      </w:r>
      <w:r>
        <w:rPr>
          <w:spacing w:val="-5"/>
          <w:sz w:val="24"/>
        </w:rPr>
        <w:t> </w:t>
      </w:r>
      <w:r>
        <w:rPr>
          <w:sz w:val="24"/>
        </w:rPr>
        <w:t>-</w:t>
      </w:r>
      <w:r>
        <w:rPr>
          <w:spacing w:val="-3"/>
          <w:sz w:val="24"/>
        </w:rPr>
        <w:t> </w:t>
      </w:r>
      <w:r>
        <w:rPr>
          <w:sz w:val="24"/>
        </w:rPr>
        <w:t>12.</w:t>
      </w:r>
      <w:r>
        <w:rPr>
          <w:spacing w:val="-4"/>
          <w:sz w:val="24"/>
        </w:rPr>
        <w:t> </w:t>
      </w:r>
      <w:r>
        <w:rPr>
          <w:sz w:val="24"/>
        </w:rPr>
        <w:t>november</w:t>
      </w:r>
      <w:r>
        <w:rPr>
          <w:spacing w:val="-3"/>
          <w:sz w:val="24"/>
        </w:rPr>
        <w:t> </w:t>
      </w:r>
      <w:r>
        <w:rPr>
          <w:sz w:val="24"/>
        </w:rPr>
        <w:t>2023</w:t>
      </w:r>
      <w:r>
        <w:rPr>
          <w:spacing w:val="-5"/>
          <w:sz w:val="24"/>
        </w:rPr>
        <w:t> </w:t>
      </w:r>
      <w:r>
        <w:rPr>
          <w:sz w:val="24"/>
        </w:rPr>
        <w:t>:</w:t>
      </w:r>
      <w:r>
        <w:rPr>
          <w:spacing w:val="-1"/>
          <w:sz w:val="24"/>
        </w:rPr>
        <w:t> </w:t>
      </w:r>
      <w:r>
        <w:rPr>
          <w:b/>
          <w:sz w:val="24"/>
        </w:rPr>
        <w:t>MARTINOVANJE</w:t>
      </w:r>
      <w:r>
        <w:rPr>
          <w:b/>
          <w:spacing w:val="-1"/>
          <w:sz w:val="24"/>
        </w:rPr>
        <w:t> </w:t>
      </w:r>
      <w:r>
        <w:rPr>
          <w:b/>
          <w:sz w:val="24"/>
        </w:rPr>
        <w:t>V</w:t>
      </w:r>
      <w:r>
        <w:rPr>
          <w:b/>
          <w:spacing w:val="-1"/>
          <w:sz w:val="24"/>
        </w:rPr>
        <w:t> </w:t>
      </w:r>
      <w:r>
        <w:rPr>
          <w:b/>
          <w:spacing w:val="-2"/>
          <w:sz w:val="24"/>
        </w:rPr>
        <w:t>DESTINACIJI</w:t>
      </w:r>
    </w:p>
    <w:p>
      <w:pPr>
        <w:pStyle w:val="BodyText"/>
        <w:spacing w:line="242" w:lineRule="auto"/>
        <w:ind w:left="852" w:right="999"/>
      </w:pPr>
      <w:r>
        <w:rPr/>
        <w:t>Natisnili</w:t>
      </w:r>
      <w:r>
        <w:rPr>
          <w:spacing w:val="-3"/>
        </w:rPr>
        <w:t> </w:t>
      </w:r>
      <w:r>
        <w:rPr/>
        <w:t>smo</w:t>
      </w:r>
      <w:r>
        <w:rPr>
          <w:spacing w:val="-2"/>
        </w:rPr>
        <w:t> </w:t>
      </w:r>
      <w:r>
        <w:rPr/>
        <w:t>letak</w:t>
      </w:r>
      <w:r>
        <w:rPr>
          <w:spacing w:val="-5"/>
        </w:rPr>
        <w:t> </w:t>
      </w:r>
      <w:r>
        <w:rPr/>
        <w:t>z</w:t>
      </w:r>
      <w:r>
        <w:rPr>
          <w:spacing w:val="-3"/>
        </w:rPr>
        <w:t> </w:t>
      </w:r>
      <w:r>
        <w:rPr/>
        <w:t>vsemi</w:t>
      </w:r>
      <w:r>
        <w:rPr>
          <w:spacing w:val="-5"/>
        </w:rPr>
        <w:t> </w:t>
      </w:r>
      <w:r>
        <w:rPr/>
        <w:t>datumi</w:t>
      </w:r>
      <w:r>
        <w:rPr>
          <w:spacing w:val="-5"/>
        </w:rPr>
        <w:t> </w:t>
      </w:r>
      <w:r>
        <w:rPr/>
        <w:t>in</w:t>
      </w:r>
      <w:r>
        <w:rPr>
          <w:spacing w:val="-3"/>
        </w:rPr>
        <w:t> </w:t>
      </w:r>
      <w:r>
        <w:rPr/>
        <w:t>nagradno igro.</w:t>
      </w:r>
      <w:r>
        <w:rPr>
          <w:spacing w:val="-3"/>
        </w:rPr>
        <w:t> </w:t>
      </w:r>
      <w:r>
        <w:rPr/>
        <w:t>Na</w:t>
      </w:r>
      <w:r>
        <w:rPr>
          <w:spacing w:val="-2"/>
        </w:rPr>
        <w:t> </w:t>
      </w:r>
      <w:r>
        <w:rPr/>
        <w:t>vse</w:t>
      </w:r>
      <w:r>
        <w:rPr>
          <w:spacing w:val="-3"/>
        </w:rPr>
        <w:t> </w:t>
      </w:r>
      <w:r>
        <w:rPr/>
        <w:t>vikende</w:t>
      </w:r>
      <w:r>
        <w:rPr>
          <w:spacing w:val="-3"/>
        </w:rPr>
        <w:t> </w:t>
      </w:r>
      <w:r>
        <w:rPr/>
        <w:t>smo</w:t>
      </w:r>
      <w:r>
        <w:rPr>
          <w:spacing w:val="-3"/>
        </w:rPr>
        <w:t> </w:t>
      </w:r>
      <w:r>
        <w:rPr/>
        <w:t>povabili</w:t>
      </w:r>
      <w:r>
        <w:rPr>
          <w:spacing w:val="-3"/>
        </w:rPr>
        <w:t> </w:t>
      </w:r>
      <w:r>
        <w:rPr/>
        <w:t>vse ponudnike DJS. Na Martinovanju smo izžrebali nagrajence in jih obvestili o izidih.</w:t>
      </w:r>
    </w:p>
    <w:p>
      <w:pPr>
        <w:pStyle w:val="ListParagraph"/>
        <w:numPr>
          <w:ilvl w:val="4"/>
          <w:numId w:val="16"/>
        </w:numPr>
        <w:tabs>
          <w:tab w:pos="1571" w:val="left" w:leader="none"/>
        </w:tabs>
        <w:spacing w:line="240" w:lineRule="auto" w:before="275" w:after="0"/>
        <w:ind w:left="1571" w:right="0" w:hanging="359"/>
        <w:jc w:val="left"/>
        <w:rPr>
          <w:sz w:val="24"/>
        </w:rPr>
      </w:pPr>
      <w:r>
        <w:rPr>
          <w:sz w:val="24"/>
        </w:rPr>
        <w:t>ODNOSI</w:t>
      </w:r>
      <w:r>
        <w:rPr>
          <w:spacing w:val="-3"/>
          <w:sz w:val="24"/>
        </w:rPr>
        <w:t> </w:t>
      </w:r>
      <w:r>
        <w:rPr>
          <w:sz w:val="24"/>
        </w:rPr>
        <w:t>Z</w:t>
      </w:r>
      <w:r>
        <w:rPr>
          <w:spacing w:val="-3"/>
          <w:sz w:val="24"/>
        </w:rPr>
        <w:t> </w:t>
      </w:r>
      <w:r>
        <w:rPr>
          <w:spacing w:val="-2"/>
          <w:sz w:val="24"/>
        </w:rPr>
        <w:t>JAVNOSTMI</w:t>
      </w:r>
    </w:p>
    <w:p>
      <w:pPr>
        <w:pStyle w:val="BodyText"/>
        <w:spacing w:before="278"/>
        <w:ind w:left="852" w:right="991"/>
        <w:jc w:val="both"/>
      </w:pPr>
      <w:r>
        <w:rPr/>
        <w:t>Štajerski</w:t>
      </w:r>
      <w:r>
        <w:rPr>
          <w:spacing w:val="-17"/>
        </w:rPr>
        <w:t> </w:t>
      </w:r>
      <w:r>
        <w:rPr/>
        <w:t>tednik,</w:t>
      </w:r>
      <w:r>
        <w:rPr>
          <w:spacing w:val="-17"/>
        </w:rPr>
        <w:t> </w:t>
      </w:r>
      <w:r>
        <w:rPr/>
        <w:t>KTV</w:t>
      </w:r>
      <w:r>
        <w:rPr>
          <w:spacing w:val="-19"/>
        </w:rPr>
        <w:t> </w:t>
      </w:r>
      <w:r>
        <w:rPr/>
        <w:t>Ormož,</w:t>
      </w:r>
      <w:r>
        <w:rPr>
          <w:spacing w:val="-13"/>
        </w:rPr>
        <w:t> </w:t>
      </w:r>
      <w:r>
        <w:rPr/>
        <w:t>Radio</w:t>
      </w:r>
      <w:r>
        <w:rPr>
          <w:spacing w:val="-14"/>
        </w:rPr>
        <w:t> </w:t>
      </w:r>
      <w:r>
        <w:rPr/>
        <w:t>Prlek</w:t>
      </w:r>
      <w:r>
        <w:rPr>
          <w:spacing w:val="-16"/>
        </w:rPr>
        <w:t> </w:t>
      </w:r>
      <w:r>
        <w:rPr/>
        <w:t>in</w:t>
      </w:r>
      <w:r>
        <w:rPr>
          <w:spacing w:val="-17"/>
        </w:rPr>
        <w:t> </w:t>
      </w:r>
      <w:r>
        <w:rPr/>
        <w:t>Večer</w:t>
      </w:r>
      <w:r>
        <w:rPr>
          <w:spacing w:val="-17"/>
        </w:rPr>
        <w:t> </w:t>
      </w:r>
      <w:r>
        <w:rPr/>
        <w:t>so</w:t>
      </w:r>
      <w:r>
        <w:rPr>
          <w:spacing w:val="-16"/>
        </w:rPr>
        <w:t> </w:t>
      </w:r>
      <w:r>
        <w:rPr/>
        <w:t>objavili</w:t>
      </w:r>
      <w:r>
        <w:rPr>
          <w:spacing w:val="-16"/>
        </w:rPr>
        <w:t> </w:t>
      </w:r>
      <w:r>
        <w:rPr/>
        <w:t>več</w:t>
      </w:r>
      <w:r>
        <w:rPr>
          <w:spacing w:val="-14"/>
        </w:rPr>
        <w:t> </w:t>
      </w:r>
      <w:r>
        <w:rPr/>
        <w:t>člankov</w:t>
      </w:r>
      <w:r>
        <w:rPr>
          <w:spacing w:val="-15"/>
        </w:rPr>
        <w:t> </w:t>
      </w:r>
      <w:r>
        <w:rPr/>
        <w:t>o</w:t>
      </w:r>
      <w:r>
        <w:rPr>
          <w:spacing w:val="-16"/>
        </w:rPr>
        <w:t> </w:t>
      </w:r>
      <w:r>
        <w:rPr/>
        <w:t>delu</w:t>
      </w:r>
      <w:r>
        <w:rPr>
          <w:spacing w:val="-16"/>
        </w:rPr>
        <w:t> </w:t>
      </w:r>
      <w:r>
        <w:rPr/>
        <w:t>Zavoda, Hostlu Ormož, bazenih in telovadnicah ter prireditvah.</w:t>
      </w:r>
    </w:p>
    <w:p>
      <w:pPr>
        <w:pStyle w:val="ListParagraph"/>
        <w:numPr>
          <w:ilvl w:val="4"/>
          <w:numId w:val="16"/>
        </w:numPr>
        <w:tabs>
          <w:tab w:pos="1570" w:val="left" w:leader="none"/>
        </w:tabs>
        <w:spacing w:line="240" w:lineRule="auto" w:before="278" w:after="0"/>
        <w:ind w:left="1570" w:right="0" w:hanging="358"/>
        <w:jc w:val="left"/>
        <w:rPr>
          <w:sz w:val="24"/>
        </w:rPr>
      </w:pPr>
      <w:r>
        <w:rPr>
          <w:sz w:val="24"/>
        </w:rPr>
        <w:t>NEPOSREDNO</w:t>
      </w:r>
      <w:r>
        <w:rPr>
          <w:spacing w:val="-3"/>
          <w:sz w:val="24"/>
        </w:rPr>
        <w:t> </w:t>
      </w:r>
      <w:r>
        <w:rPr>
          <w:sz w:val="24"/>
        </w:rPr>
        <w:t>TRŽENJE-TISKANI</w:t>
      </w:r>
      <w:r>
        <w:rPr>
          <w:spacing w:val="-1"/>
          <w:sz w:val="24"/>
        </w:rPr>
        <w:t> </w:t>
      </w:r>
      <w:r>
        <w:rPr>
          <w:spacing w:val="-2"/>
          <w:sz w:val="24"/>
        </w:rPr>
        <w:t>MEDIJI</w:t>
      </w:r>
    </w:p>
    <w:p>
      <w:pPr>
        <w:pStyle w:val="BodyText"/>
        <w:spacing w:before="276"/>
        <w:ind w:left="852" w:right="987"/>
        <w:jc w:val="both"/>
      </w:pPr>
      <w:r>
        <w:rPr/>
        <w:t>Natisnili</w:t>
      </w:r>
      <w:r>
        <w:rPr>
          <w:spacing w:val="-7"/>
        </w:rPr>
        <w:t> </w:t>
      </w:r>
      <w:r>
        <w:rPr/>
        <w:t>smo</w:t>
      </w:r>
      <w:r>
        <w:rPr>
          <w:spacing w:val="-7"/>
        </w:rPr>
        <w:t> </w:t>
      </w:r>
      <w:r>
        <w:rPr/>
        <w:t>prodajno-promocijski</w:t>
      </w:r>
      <w:r>
        <w:rPr>
          <w:spacing w:val="-7"/>
        </w:rPr>
        <w:t> </w:t>
      </w:r>
      <w:r>
        <w:rPr/>
        <w:t>katalog</w:t>
      </w:r>
      <w:r>
        <w:rPr>
          <w:spacing w:val="-8"/>
        </w:rPr>
        <w:t> </w:t>
      </w:r>
      <w:r>
        <w:rPr/>
        <w:t>o</w:t>
      </w:r>
      <w:r>
        <w:rPr>
          <w:spacing w:val="-7"/>
        </w:rPr>
        <w:t> </w:t>
      </w:r>
      <w:r>
        <w:rPr/>
        <w:t>turistični</w:t>
      </w:r>
      <w:r>
        <w:rPr>
          <w:spacing w:val="-7"/>
        </w:rPr>
        <w:t> </w:t>
      </w:r>
      <w:r>
        <w:rPr/>
        <w:t>ponudbi</w:t>
      </w:r>
      <w:r>
        <w:rPr>
          <w:spacing w:val="40"/>
        </w:rPr>
        <w:t> </w:t>
      </w:r>
      <w:r>
        <w:rPr/>
        <w:t>Jeruzalem</w:t>
      </w:r>
      <w:r>
        <w:rPr>
          <w:spacing w:val="-8"/>
        </w:rPr>
        <w:t> </w:t>
      </w:r>
      <w:r>
        <w:rPr/>
        <w:t>Slovenija</w:t>
      </w:r>
      <w:r>
        <w:rPr>
          <w:spacing w:val="-9"/>
        </w:rPr>
        <w:t> </w:t>
      </w:r>
      <w:r>
        <w:rPr/>
        <w:t>za leto 2023. Katalog združuje ponudbo ne samo ožje Destinacije Jeruzalem Slovenija, temveč tudi širšega območja, tako da že gre za med regijski katalog. Katalog je v nakladi</w:t>
      </w:r>
      <w:r>
        <w:rPr>
          <w:spacing w:val="8"/>
        </w:rPr>
        <w:t> </w:t>
      </w:r>
      <w:r>
        <w:rPr/>
        <w:t>20.000</w:t>
      </w:r>
      <w:r>
        <w:rPr>
          <w:spacing w:val="7"/>
        </w:rPr>
        <w:t> </w:t>
      </w:r>
      <w:r>
        <w:rPr/>
        <w:t>izvodov,</w:t>
      </w:r>
      <w:r>
        <w:rPr>
          <w:spacing w:val="11"/>
        </w:rPr>
        <w:t> </w:t>
      </w:r>
      <w:r>
        <w:rPr/>
        <w:t>28</w:t>
      </w:r>
      <w:r>
        <w:rPr>
          <w:spacing w:val="7"/>
        </w:rPr>
        <w:t> </w:t>
      </w:r>
      <w:r>
        <w:rPr/>
        <w:t>strani,</w:t>
      </w:r>
      <w:r>
        <w:rPr>
          <w:spacing w:val="9"/>
        </w:rPr>
        <w:t> </w:t>
      </w:r>
      <w:r>
        <w:rPr/>
        <w:t>A4</w:t>
      </w:r>
      <w:r>
        <w:rPr>
          <w:spacing w:val="7"/>
        </w:rPr>
        <w:t> </w:t>
      </w:r>
      <w:r>
        <w:rPr/>
        <w:t>format,</w:t>
      </w:r>
      <w:r>
        <w:rPr>
          <w:spacing w:val="9"/>
        </w:rPr>
        <w:t> </w:t>
      </w:r>
      <w:r>
        <w:rPr/>
        <w:t>4</w:t>
      </w:r>
      <w:r>
        <w:rPr>
          <w:spacing w:val="7"/>
        </w:rPr>
        <w:t> </w:t>
      </w:r>
      <w:r>
        <w:rPr/>
        <w:t>barven</w:t>
      </w:r>
      <w:r>
        <w:rPr>
          <w:spacing w:val="6"/>
        </w:rPr>
        <w:t> </w:t>
      </w:r>
      <w:r>
        <w:rPr/>
        <w:t>in</w:t>
      </w:r>
      <w:r>
        <w:rPr>
          <w:spacing w:val="9"/>
        </w:rPr>
        <w:t> </w:t>
      </w:r>
      <w:r>
        <w:rPr/>
        <w:t>v</w:t>
      </w:r>
      <w:r>
        <w:rPr>
          <w:spacing w:val="11"/>
        </w:rPr>
        <w:t> </w:t>
      </w:r>
      <w:r>
        <w:rPr/>
        <w:t>8</w:t>
      </w:r>
      <w:r>
        <w:rPr>
          <w:spacing w:val="7"/>
        </w:rPr>
        <w:t> </w:t>
      </w:r>
      <w:r>
        <w:rPr/>
        <w:t>jezikih</w:t>
      </w:r>
      <w:r>
        <w:rPr>
          <w:spacing w:val="10"/>
        </w:rPr>
        <w:t> </w:t>
      </w:r>
      <w:r>
        <w:rPr/>
        <w:t>(6.000</w:t>
      </w:r>
      <w:r>
        <w:rPr>
          <w:spacing w:val="8"/>
        </w:rPr>
        <w:t> </w:t>
      </w:r>
      <w:r>
        <w:rPr>
          <w:spacing w:val="-2"/>
        </w:rPr>
        <w:t>slovenski,</w:t>
      </w:r>
    </w:p>
    <w:p>
      <w:pPr>
        <w:pStyle w:val="BodyText"/>
        <w:spacing w:line="275" w:lineRule="exact"/>
        <w:ind w:left="852"/>
        <w:jc w:val="both"/>
      </w:pPr>
      <w:r>
        <w:rPr/>
        <w:t>5.000</w:t>
      </w:r>
      <w:r>
        <w:rPr>
          <w:spacing w:val="17"/>
        </w:rPr>
        <w:t> </w:t>
      </w:r>
      <w:r>
        <w:rPr/>
        <w:t>nemški,</w:t>
      </w:r>
      <w:r>
        <w:rPr>
          <w:spacing w:val="18"/>
        </w:rPr>
        <w:t> </w:t>
      </w:r>
      <w:r>
        <w:rPr/>
        <w:t>1.000</w:t>
      </w:r>
      <w:r>
        <w:rPr>
          <w:spacing w:val="17"/>
        </w:rPr>
        <w:t> </w:t>
      </w:r>
      <w:r>
        <w:rPr/>
        <w:t>hrvaški,</w:t>
      </w:r>
      <w:r>
        <w:rPr>
          <w:spacing w:val="18"/>
        </w:rPr>
        <w:t> </w:t>
      </w:r>
      <w:r>
        <w:rPr/>
        <w:t>1.000</w:t>
      </w:r>
      <w:r>
        <w:rPr>
          <w:spacing w:val="17"/>
        </w:rPr>
        <w:t> </w:t>
      </w:r>
      <w:r>
        <w:rPr/>
        <w:t>italijanski,</w:t>
      </w:r>
      <w:r>
        <w:rPr>
          <w:spacing w:val="18"/>
        </w:rPr>
        <w:t> </w:t>
      </w:r>
      <w:r>
        <w:rPr/>
        <w:t>4.000</w:t>
      </w:r>
      <w:r>
        <w:rPr>
          <w:spacing w:val="17"/>
        </w:rPr>
        <w:t> </w:t>
      </w:r>
      <w:r>
        <w:rPr/>
        <w:t>angleški,</w:t>
      </w:r>
      <w:r>
        <w:rPr>
          <w:spacing w:val="18"/>
        </w:rPr>
        <w:t> </w:t>
      </w:r>
      <w:r>
        <w:rPr/>
        <w:t>1.000</w:t>
      </w:r>
      <w:r>
        <w:rPr>
          <w:spacing w:val="17"/>
        </w:rPr>
        <w:t> </w:t>
      </w:r>
      <w:r>
        <w:rPr/>
        <w:t>madžarski,</w:t>
      </w:r>
      <w:r>
        <w:rPr>
          <w:spacing w:val="19"/>
        </w:rPr>
        <w:t> </w:t>
      </w:r>
      <w:r>
        <w:rPr>
          <w:spacing w:val="-4"/>
        </w:rPr>
        <w:t>1000</w:t>
      </w:r>
    </w:p>
    <w:p>
      <w:pPr>
        <w:pStyle w:val="BodyText"/>
        <w:ind w:left="852"/>
        <w:jc w:val="both"/>
      </w:pPr>
      <w:r>
        <w:rPr/>
        <w:t>nizozemski,</w:t>
      </w:r>
      <w:r>
        <w:rPr>
          <w:spacing w:val="-7"/>
        </w:rPr>
        <w:t> </w:t>
      </w:r>
      <w:r>
        <w:rPr/>
        <w:t>1000</w:t>
      </w:r>
      <w:r>
        <w:rPr>
          <w:spacing w:val="-5"/>
        </w:rPr>
        <w:t> </w:t>
      </w:r>
      <w:r>
        <w:rPr>
          <w:spacing w:val="-2"/>
        </w:rPr>
        <w:t>francoski).</w:t>
      </w:r>
    </w:p>
    <w:p>
      <w:pPr>
        <w:pStyle w:val="BodyText"/>
        <w:tabs>
          <w:tab w:pos="1644" w:val="left" w:leader="none"/>
        </w:tabs>
        <w:spacing w:before="278"/>
        <w:ind w:left="1212"/>
      </w:pPr>
      <w:r>
        <w:rPr>
          <w:spacing w:val="-5"/>
        </w:rPr>
        <w:t>i)</w:t>
      </w:r>
      <w:r>
        <w:rPr/>
        <w:tab/>
      </w:r>
      <w:r>
        <w:rPr>
          <w:spacing w:val="-2"/>
        </w:rPr>
        <w:t>PRIREDITVE</w:t>
      </w:r>
    </w:p>
    <w:p>
      <w:pPr>
        <w:pStyle w:val="BodyText"/>
        <w:spacing w:before="225"/>
        <w:ind w:left="852"/>
        <w:jc w:val="both"/>
      </w:pPr>
      <w:r>
        <w:rPr/>
        <w:t>V</w:t>
      </w:r>
      <w:r>
        <w:rPr>
          <w:spacing w:val="-5"/>
        </w:rPr>
        <w:t> </w:t>
      </w:r>
      <w:r>
        <w:rPr/>
        <w:t>letu</w:t>
      </w:r>
      <w:r>
        <w:rPr>
          <w:spacing w:val="-3"/>
        </w:rPr>
        <w:t> </w:t>
      </w:r>
      <w:r>
        <w:rPr/>
        <w:t>2023</w:t>
      </w:r>
      <w:r>
        <w:rPr>
          <w:spacing w:val="-5"/>
        </w:rPr>
        <w:t> </w:t>
      </w:r>
      <w:r>
        <w:rPr/>
        <w:t>smo</w:t>
      </w:r>
      <w:r>
        <w:rPr>
          <w:spacing w:val="-3"/>
        </w:rPr>
        <w:t> </w:t>
      </w:r>
      <w:r>
        <w:rPr/>
        <w:t>lahko</w:t>
      </w:r>
      <w:r>
        <w:rPr>
          <w:spacing w:val="-5"/>
        </w:rPr>
        <w:t> </w:t>
      </w:r>
      <w:r>
        <w:rPr/>
        <w:t>izvedli</w:t>
      </w:r>
      <w:r>
        <w:rPr>
          <w:spacing w:val="-3"/>
        </w:rPr>
        <w:t> </w:t>
      </w:r>
      <w:r>
        <w:rPr/>
        <w:t>samo</w:t>
      </w:r>
      <w:r>
        <w:rPr>
          <w:spacing w:val="-3"/>
        </w:rPr>
        <w:t> </w:t>
      </w:r>
      <w:r>
        <w:rPr/>
        <w:t>naslednje</w:t>
      </w:r>
      <w:r>
        <w:rPr>
          <w:spacing w:val="-4"/>
        </w:rPr>
        <w:t> </w:t>
      </w:r>
      <w:r>
        <w:rPr>
          <w:spacing w:val="-2"/>
        </w:rPr>
        <w:t>prireditve:</w:t>
      </w:r>
    </w:p>
    <w:p>
      <w:pPr>
        <w:pStyle w:val="BodyText"/>
        <w:spacing w:before="3"/>
      </w:pPr>
    </w:p>
    <w:p>
      <w:pPr>
        <w:pStyle w:val="ListParagraph"/>
        <w:numPr>
          <w:ilvl w:val="0"/>
          <w:numId w:val="21"/>
        </w:numPr>
        <w:tabs>
          <w:tab w:pos="1571" w:val="left" w:leader="none"/>
        </w:tabs>
        <w:spacing w:line="279" w:lineRule="exact" w:before="0" w:after="0"/>
        <w:ind w:left="1571" w:right="0" w:hanging="359"/>
        <w:jc w:val="left"/>
        <w:rPr>
          <w:sz w:val="24"/>
        </w:rPr>
      </w:pPr>
      <w:r>
        <w:rPr>
          <w:sz w:val="24"/>
        </w:rPr>
        <w:t>Športnik</w:t>
      </w:r>
      <w:r>
        <w:rPr>
          <w:spacing w:val="-6"/>
          <w:sz w:val="24"/>
        </w:rPr>
        <w:t> </w:t>
      </w:r>
      <w:r>
        <w:rPr>
          <w:sz w:val="24"/>
        </w:rPr>
        <w:t>leta</w:t>
      </w:r>
      <w:r>
        <w:rPr>
          <w:spacing w:val="-2"/>
          <w:sz w:val="24"/>
        </w:rPr>
        <w:t> 2022,</w:t>
      </w:r>
    </w:p>
    <w:p>
      <w:pPr>
        <w:pStyle w:val="ListParagraph"/>
        <w:numPr>
          <w:ilvl w:val="0"/>
          <w:numId w:val="21"/>
        </w:numPr>
        <w:tabs>
          <w:tab w:pos="1571" w:val="left" w:leader="none"/>
        </w:tabs>
        <w:spacing w:line="278" w:lineRule="exact" w:before="0" w:after="0"/>
        <w:ind w:left="1571" w:right="0" w:hanging="359"/>
        <w:jc w:val="left"/>
        <w:rPr>
          <w:sz w:val="24"/>
        </w:rPr>
      </w:pPr>
      <w:r>
        <w:rPr>
          <w:sz w:val="24"/>
        </w:rPr>
        <w:t>Fašenk</w:t>
      </w:r>
      <w:r>
        <w:rPr>
          <w:spacing w:val="-3"/>
          <w:sz w:val="24"/>
        </w:rPr>
        <w:t> </w:t>
      </w:r>
      <w:r>
        <w:rPr>
          <w:sz w:val="24"/>
        </w:rPr>
        <w:t>v</w:t>
      </w:r>
      <w:r>
        <w:rPr>
          <w:spacing w:val="-1"/>
          <w:sz w:val="24"/>
        </w:rPr>
        <w:t> </w:t>
      </w:r>
      <w:r>
        <w:rPr>
          <w:spacing w:val="-2"/>
          <w:sz w:val="24"/>
        </w:rPr>
        <w:t>Ormožu,</w:t>
      </w:r>
    </w:p>
    <w:p>
      <w:pPr>
        <w:pStyle w:val="ListParagraph"/>
        <w:numPr>
          <w:ilvl w:val="0"/>
          <w:numId w:val="21"/>
        </w:numPr>
        <w:tabs>
          <w:tab w:pos="1571" w:val="left" w:leader="none"/>
        </w:tabs>
        <w:spacing w:line="278" w:lineRule="exact" w:before="0" w:after="0"/>
        <w:ind w:left="1571" w:right="0" w:hanging="359"/>
        <w:jc w:val="left"/>
        <w:rPr>
          <w:sz w:val="24"/>
        </w:rPr>
      </w:pPr>
      <w:r>
        <w:rPr>
          <w:sz w:val="24"/>
        </w:rPr>
        <w:t>Praznik</w:t>
      </w:r>
      <w:r>
        <w:rPr>
          <w:spacing w:val="-6"/>
          <w:sz w:val="24"/>
        </w:rPr>
        <w:t> </w:t>
      </w:r>
      <w:r>
        <w:rPr>
          <w:sz w:val="24"/>
        </w:rPr>
        <w:t>Občine</w:t>
      </w:r>
      <w:r>
        <w:rPr>
          <w:spacing w:val="-3"/>
          <w:sz w:val="24"/>
        </w:rPr>
        <w:t> </w:t>
      </w:r>
      <w:r>
        <w:rPr>
          <w:spacing w:val="-2"/>
          <w:sz w:val="24"/>
        </w:rPr>
        <w:t>Ormož,</w:t>
      </w:r>
    </w:p>
    <w:p>
      <w:pPr>
        <w:pStyle w:val="ListParagraph"/>
        <w:numPr>
          <w:ilvl w:val="0"/>
          <w:numId w:val="21"/>
        </w:numPr>
        <w:tabs>
          <w:tab w:pos="1571" w:val="left" w:leader="none"/>
        </w:tabs>
        <w:spacing w:line="278" w:lineRule="exact" w:before="0" w:after="0"/>
        <w:ind w:left="1571" w:right="0" w:hanging="359"/>
        <w:jc w:val="left"/>
        <w:rPr>
          <w:sz w:val="24"/>
        </w:rPr>
      </w:pPr>
      <w:r>
        <w:rPr>
          <w:sz w:val="24"/>
        </w:rPr>
        <w:t>Kolesarska</w:t>
      </w:r>
      <w:r>
        <w:rPr>
          <w:spacing w:val="-5"/>
          <w:sz w:val="24"/>
        </w:rPr>
        <w:t> </w:t>
      </w:r>
      <w:r>
        <w:rPr>
          <w:sz w:val="24"/>
        </w:rPr>
        <w:t>dirka</w:t>
      </w:r>
      <w:r>
        <w:rPr>
          <w:spacing w:val="-3"/>
          <w:sz w:val="24"/>
        </w:rPr>
        <w:t> </w:t>
      </w:r>
      <w:r>
        <w:rPr>
          <w:sz w:val="24"/>
        </w:rPr>
        <w:t>po</w:t>
      </w:r>
      <w:r>
        <w:rPr>
          <w:spacing w:val="-3"/>
          <w:sz w:val="24"/>
        </w:rPr>
        <w:t> </w:t>
      </w:r>
      <w:r>
        <w:rPr>
          <w:spacing w:val="-2"/>
          <w:sz w:val="24"/>
        </w:rPr>
        <w:t>Sloveniji,</w:t>
      </w:r>
    </w:p>
    <w:p>
      <w:pPr>
        <w:pStyle w:val="ListParagraph"/>
        <w:numPr>
          <w:ilvl w:val="0"/>
          <w:numId w:val="21"/>
        </w:numPr>
        <w:tabs>
          <w:tab w:pos="1571" w:val="left" w:leader="none"/>
        </w:tabs>
        <w:spacing w:line="278" w:lineRule="exact" w:before="0" w:after="0"/>
        <w:ind w:left="1571" w:right="0" w:hanging="359"/>
        <w:jc w:val="left"/>
        <w:rPr>
          <w:sz w:val="24"/>
        </w:rPr>
      </w:pPr>
      <w:r>
        <w:rPr>
          <w:sz w:val="24"/>
        </w:rPr>
        <w:t>Ormoško</w:t>
      </w:r>
      <w:r>
        <w:rPr>
          <w:spacing w:val="-2"/>
          <w:sz w:val="24"/>
        </w:rPr>
        <w:t> poletje,</w:t>
      </w:r>
    </w:p>
    <w:p>
      <w:pPr>
        <w:pStyle w:val="ListParagraph"/>
        <w:numPr>
          <w:ilvl w:val="0"/>
          <w:numId w:val="21"/>
        </w:numPr>
        <w:tabs>
          <w:tab w:pos="1571" w:val="left" w:leader="none"/>
        </w:tabs>
        <w:spacing w:line="278" w:lineRule="exact" w:before="0" w:after="0"/>
        <w:ind w:left="1571" w:right="0" w:hanging="359"/>
        <w:jc w:val="left"/>
        <w:rPr>
          <w:sz w:val="24"/>
        </w:rPr>
      </w:pPr>
      <w:r>
        <w:rPr>
          <w:spacing w:val="-2"/>
          <w:sz w:val="24"/>
        </w:rPr>
        <w:t>Martinovanje,</w:t>
      </w:r>
    </w:p>
    <w:p>
      <w:pPr>
        <w:pStyle w:val="ListParagraph"/>
        <w:numPr>
          <w:ilvl w:val="0"/>
          <w:numId w:val="21"/>
        </w:numPr>
        <w:tabs>
          <w:tab w:pos="1571" w:val="left" w:leader="none"/>
        </w:tabs>
        <w:spacing w:line="278" w:lineRule="exact" w:before="0" w:after="0"/>
        <w:ind w:left="1571" w:right="0" w:hanging="359"/>
        <w:jc w:val="left"/>
        <w:rPr>
          <w:sz w:val="24"/>
        </w:rPr>
      </w:pPr>
      <w:r>
        <w:rPr>
          <w:spacing w:val="-2"/>
          <w:sz w:val="24"/>
        </w:rPr>
        <w:t>Severolandija</w:t>
      </w:r>
    </w:p>
    <w:p>
      <w:pPr>
        <w:pStyle w:val="ListParagraph"/>
        <w:numPr>
          <w:ilvl w:val="0"/>
          <w:numId w:val="21"/>
        </w:numPr>
        <w:tabs>
          <w:tab w:pos="1571" w:val="left" w:leader="none"/>
        </w:tabs>
        <w:spacing w:line="240" w:lineRule="auto" w:before="0" w:after="0"/>
        <w:ind w:left="1571" w:right="0" w:hanging="359"/>
        <w:jc w:val="left"/>
        <w:rPr>
          <w:sz w:val="24"/>
        </w:rPr>
      </w:pPr>
      <w:r>
        <w:rPr>
          <w:spacing w:val="-2"/>
          <w:sz w:val="24"/>
        </w:rPr>
        <w:t>Silvestrovanje.</w:t>
      </w:r>
    </w:p>
    <w:p>
      <w:pPr>
        <w:pStyle w:val="ListParagraph"/>
        <w:spacing w:after="0" w:line="240" w:lineRule="auto"/>
        <w:jc w:val="left"/>
        <w:rPr>
          <w:sz w:val="24"/>
        </w:rPr>
        <w:sectPr>
          <w:pgSz w:w="11910" w:h="16840"/>
          <w:pgMar w:header="424" w:footer="850" w:top="3860" w:bottom="1040" w:left="566" w:right="141"/>
        </w:sectPr>
      </w:pPr>
    </w:p>
    <w:p>
      <w:pPr>
        <w:pStyle w:val="BodyText"/>
        <w:spacing w:before="276"/>
      </w:pPr>
    </w:p>
    <w:p>
      <w:pPr>
        <w:pStyle w:val="Heading4"/>
        <w:ind w:left="765" w:right="902"/>
        <w:jc w:val="center"/>
      </w:pPr>
      <w:r>
        <w:rPr/>
        <w:t>ŠPORTNIK</w:t>
      </w:r>
      <w:r>
        <w:rPr>
          <w:spacing w:val="-3"/>
        </w:rPr>
        <w:t> </w:t>
      </w:r>
      <w:r>
        <w:rPr/>
        <w:t>LETA</w:t>
      </w:r>
      <w:r>
        <w:rPr>
          <w:spacing w:val="-4"/>
        </w:rPr>
        <w:t> 2022</w:t>
      </w:r>
    </w:p>
    <w:p>
      <w:pPr>
        <w:spacing w:before="278"/>
        <w:ind w:left="852" w:right="0" w:firstLine="0"/>
        <w:jc w:val="left"/>
        <w:rPr>
          <w:b/>
          <w:sz w:val="24"/>
        </w:rPr>
      </w:pPr>
      <w:r>
        <w:rPr>
          <w:b/>
          <w:sz w:val="24"/>
        </w:rPr>
        <w:t>Lokacija:</w:t>
      </w:r>
      <w:r>
        <w:rPr>
          <w:b/>
          <w:spacing w:val="-2"/>
          <w:sz w:val="24"/>
        </w:rPr>
        <w:t> </w:t>
      </w:r>
      <w:r>
        <w:rPr>
          <w:b/>
          <w:sz w:val="24"/>
        </w:rPr>
        <w:t>Dom</w:t>
      </w:r>
      <w:r>
        <w:rPr>
          <w:b/>
          <w:spacing w:val="-2"/>
          <w:sz w:val="24"/>
        </w:rPr>
        <w:t> </w:t>
      </w:r>
      <w:r>
        <w:rPr>
          <w:b/>
          <w:sz w:val="24"/>
        </w:rPr>
        <w:t>kulture</w:t>
      </w:r>
      <w:r>
        <w:rPr>
          <w:b/>
          <w:spacing w:val="-1"/>
          <w:sz w:val="24"/>
        </w:rPr>
        <w:t> </w:t>
      </w:r>
      <w:r>
        <w:rPr>
          <w:b/>
          <w:spacing w:val="-2"/>
          <w:sz w:val="24"/>
        </w:rPr>
        <w:t>Ormož</w:t>
      </w:r>
    </w:p>
    <w:p>
      <w:pPr>
        <w:spacing w:before="2"/>
        <w:ind w:left="852" w:right="0" w:firstLine="0"/>
        <w:jc w:val="left"/>
        <w:rPr>
          <w:b/>
          <w:sz w:val="24"/>
        </w:rPr>
      </w:pPr>
      <w:r>
        <w:rPr>
          <w:b/>
          <w:sz w:val="24"/>
        </w:rPr>
        <w:t>Datum:</w:t>
      </w:r>
      <w:r>
        <w:rPr>
          <w:b/>
          <w:spacing w:val="-4"/>
          <w:sz w:val="24"/>
        </w:rPr>
        <w:t> </w:t>
      </w:r>
      <w:r>
        <w:rPr>
          <w:b/>
          <w:sz w:val="24"/>
        </w:rPr>
        <w:t>24.</w:t>
      </w:r>
      <w:r>
        <w:rPr>
          <w:b/>
          <w:spacing w:val="-2"/>
          <w:sz w:val="24"/>
        </w:rPr>
        <w:t> </w:t>
      </w:r>
      <w:r>
        <w:rPr>
          <w:b/>
          <w:sz w:val="24"/>
        </w:rPr>
        <w:t>2.</w:t>
      </w:r>
      <w:r>
        <w:rPr>
          <w:b/>
          <w:spacing w:val="-2"/>
          <w:sz w:val="24"/>
        </w:rPr>
        <w:t> </w:t>
      </w:r>
      <w:r>
        <w:rPr>
          <w:b/>
          <w:spacing w:val="-4"/>
          <w:sz w:val="24"/>
        </w:rPr>
        <w:t>2023</w:t>
      </w:r>
    </w:p>
    <w:p>
      <w:pPr>
        <w:spacing w:line="279" w:lineRule="exact" w:before="1"/>
        <w:ind w:left="852" w:right="0" w:firstLine="0"/>
        <w:jc w:val="left"/>
        <w:rPr>
          <w:b/>
          <w:sz w:val="24"/>
        </w:rPr>
      </w:pPr>
      <w:r>
        <w:rPr>
          <w:b/>
          <w:sz w:val="24"/>
        </w:rPr>
        <w:t>Trajanje:</w:t>
      </w:r>
      <w:r>
        <w:rPr>
          <w:b/>
          <w:spacing w:val="-4"/>
          <w:sz w:val="24"/>
        </w:rPr>
        <w:t> </w:t>
      </w:r>
      <w:r>
        <w:rPr>
          <w:b/>
          <w:sz w:val="24"/>
        </w:rPr>
        <w:t>od</w:t>
      </w:r>
      <w:r>
        <w:rPr>
          <w:b/>
          <w:spacing w:val="-2"/>
          <w:sz w:val="24"/>
        </w:rPr>
        <w:t> </w:t>
      </w:r>
      <w:r>
        <w:rPr>
          <w:b/>
          <w:sz w:val="24"/>
        </w:rPr>
        <w:t>19.00</w:t>
      </w:r>
      <w:r>
        <w:rPr>
          <w:b/>
          <w:spacing w:val="-1"/>
          <w:sz w:val="24"/>
        </w:rPr>
        <w:t> </w:t>
      </w:r>
      <w:r>
        <w:rPr>
          <w:b/>
          <w:sz w:val="24"/>
        </w:rPr>
        <w:t>do</w:t>
      </w:r>
      <w:r>
        <w:rPr>
          <w:b/>
          <w:spacing w:val="-1"/>
          <w:sz w:val="24"/>
        </w:rPr>
        <w:t> </w:t>
      </w:r>
      <w:r>
        <w:rPr>
          <w:b/>
          <w:sz w:val="24"/>
        </w:rPr>
        <w:t>20.30</w:t>
      </w:r>
      <w:r>
        <w:rPr>
          <w:b/>
          <w:spacing w:val="1"/>
          <w:sz w:val="24"/>
        </w:rPr>
        <w:t> </w:t>
      </w:r>
      <w:r>
        <w:rPr>
          <w:b/>
          <w:spacing w:val="-5"/>
          <w:sz w:val="24"/>
        </w:rPr>
        <w:t>ure</w:t>
      </w:r>
    </w:p>
    <w:p>
      <w:pPr>
        <w:spacing w:before="0"/>
        <w:ind w:left="852" w:right="0" w:firstLine="0"/>
        <w:jc w:val="left"/>
        <w:rPr>
          <w:b/>
          <w:sz w:val="24"/>
        </w:rPr>
      </w:pPr>
      <w:r>
        <w:rPr>
          <w:b/>
          <w:sz w:val="24"/>
        </w:rPr>
        <w:t>Število</w:t>
      </w:r>
      <w:r>
        <w:rPr>
          <w:b/>
          <w:spacing w:val="-3"/>
          <w:sz w:val="24"/>
        </w:rPr>
        <w:t> </w:t>
      </w:r>
      <w:r>
        <w:rPr>
          <w:b/>
          <w:sz w:val="24"/>
        </w:rPr>
        <w:t>obiskovalcev:</w:t>
      </w:r>
      <w:r>
        <w:rPr>
          <w:b/>
          <w:spacing w:val="-3"/>
          <w:sz w:val="24"/>
        </w:rPr>
        <w:t> </w:t>
      </w:r>
      <w:r>
        <w:rPr>
          <w:b/>
          <w:sz w:val="24"/>
        </w:rPr>
        <w:t>skupaj</w:t>
      </w:r>
      <w:r>
        <w:rPr>
          <w:b/>
          <w:spacing w:val="-3"/>
          <w:sz w:val="24"/>
        </w:rPr>
        <w:t> </w:t>
      </w:r>
      <w:r>
        <w:rPr>
          <w:b/>
          <w:sz w:val="24"/>
        </w:rPr>
        <w:t>cca.</w:t>
      </w:r>
      <w:r>
        <w:rPr>
          <w:b/>
          <w:spacing w:val="-2"/>
          <w:sz w:val="24"/>
        </w:rPr>
        <w:t> </w:t>
      </w:r>
      <w:r>
        <w:rPr>
          <w:b/>
          <w:spacing w:val="-5"/>
          <w:sz w:val="24"/>
        </w:rPr>
        <w:t>150</w:t>
      </w:r>
    </w:p>
    <w:p>
      <w:pPr>
        <w:pStyle w:val="BodyText"/>
        <w:spacing w:before="39"/>
        <w:rPr>
          <w:b/>
        </w:rPr>
      </w:pPr>
    </w:p>
    <w:p>
      <w:pPr>
        <w:spacing w:line="276" w:lineRule="auto" w:before="0"/>
        <w:ind w:left="852" w:right="988" w:firstLine="0"/>
        <w:jc w:val="both"/>
        <w:rPr>
          <w:sz w:val="22"/>
        </w:rPr>
      </w:pPr>
      <w:r>
        <w:rPr>
          <w:sz w:val="22"/>
        </w:rPr>
        <w:t>Občina Ormož in JZ TKŠ sta na prireditvi športnica, športnik leta 2022, ki je potekala V Domu kulture Ormož nagradili najboljše športne posameznice, posameznike in klube v letu 2022 ter podelili</w:t>
      </w:r>
      <w:r>
        <w:rPr>
          <w:spacing w:val="-2"/>
          <w:sz w:val="22"/>
        </w:rPr>
        <w:t> </w:t>
      </w:r>
      <w:r>
        <w:rPr>
          <w:sz w:val="22"/>
        </w:rPr>
        <w:t>priznanje</w:t>
      </w:r>
      <w:r>
        <w:rPr>
          <w:spacing w:val="-3"/>
          <w:sz w:val="22"/>
        </w:rPr>
        <w:t> </w:t>
      </w:r>
      <w:r>
        <w:rPr>
          <w:sz w:val="22"/>
        </w:rPr>
        <w:t>za</w:t>
      </w:r>
      <w:r>
        <w:rPr>
          <w:spacing w:val="-4"/>
          <w:sz w:val="22"/>
        </w:rPr>
        <w:t> </w:t>
      </w:r>
      <w:r>
        <w:rPr>
          <w:sz w:val="22"/>
        </w:rPr>
        <w:t>življenjsko</w:t>
      </w:r>
      <w:r>
        <w:rPr>
          <w:spacing w:val="-2"/>
          <w:sz w:val="22"/>
        </w:rPr>
        <w:t> </w:t>
      </w:r>
      <w:r>
        <w:rPr>
          <w:sz w:val="22"/>
        </w:rPr>
        <w:t>delo</w:t>
      </w:r>
      <w:r>
        <w:rPr>
          <w:spacing w:val="-2"/>
          <w:sz w:val="22"/>
        </w:rPr>
        <w:t> </w:t>
      </w:r>
      <w:r>
        <w:rPr>
          <w:sz w:val="22"/>
        </w:rPr>
        <w:t>na</w:t>
      </w:r>
      <w:r>
        <w:rPr>
          <w:spacing w:val="-5"/>
          <w:sz w:val="22"/>
        </w:rPr>
        <w:t> </w:t>
      </w:r>
      <w:r>
        <w:rPr>
          <w:sz w:val="22"/>
        </w:rPr>
        <w:t>področju</w:t>
      </w:r>
      <w:r>
        <w:rPr>
          <w:spacing w:val="-3"/>
          <w:sz w:val="22"/>
        </w:rPr>
        <w:t> </w:t>
      </w:r>
      <w:r>
        <w:rPr>
          <w:sz w:val="22"/>
        </w:rPr>
        <w:t>športa</w:t>
      </w:r>
      <w:r>
        <w:rPr>
          <w:spacing w:val="-4"/>
          <w:sz w:val="22"/>
        </w:rPr>
        <w:t> </w:t>
      </w:r>
      <w:r>
        <w:rPr>
          <w:sz w:val="22"/>
        </w:rPr>
        <w:t>v</w:t>
      </w:r>
      <w:r>
        <w:rPr>
          <w:spacing w:val="-3"/>
          <w:sz w:val="22"/>
        </w:rPr>
        <w:t> </w:t>
      </w:r>
      <w:r>
        <w:rPr>
          <w:sz w:val="22"/>
        </w:rPr>
        <w:t>Občini</w:t>
      </w:r>
      <w:r>
        <w:rPr>
          <w:spacing w:val="-4"/>
          <w:sz w:val="22"/>
        </w:rPr>
        <w:t> </w:t>
      </w:r>
      <w:r>
        <w:rPr>
          <w:sz w:val="22"/>
        </w:rPr>
        <w:t>Ormož.</w:t>
      </w:r>
      <w:r>
        <w:rPr>
          <w:spacing w:val="-5"/>
          <w:sz w:val="22"/>
        </w:rPr>
        <w:t> </w:t>
      </w:r>
      <w:r>
        <w:rPr>
          <w:sz w:val="22"/>
        </w:rPr>
        <w:t>To</w:t>
      </w:r>
      <w:r>
        <w:rPr>
          <w:spacing w:val="-2"/>
          <w:sz w:val="22"/>
        </w:rPr>
        <w:t> </w:t>
      </w:r>
      <w:r>
        <w:rPr>
          <w:sz w:val="22"/>
        </w:rPr>
        <w:t>prestižno</w:t>
      </w:r>
      <w:r>
        <w:rPr>
          <w:spacing w:val="-5"/>
          <w:sz w:val="22"/>
        </w:rPr>
        <w:t> </w:t>
      </w:r>
      <w:r>
        <w:rPr>
          <w:sz w:val="22"/>
        </w:rPr>
        <w:t>nagrado je prejel Andrej Pučko, ki na področju športa v občini Ormož deluje že več kot 40 let.</w:t>
      </w:r>
    </w:p>
    <w:p>
      <w:pPr>
        <w:spacing w:line="276" w:lineRule="auto" w:before="1"/>
        <w:ind w:left="852" w:right="989" w:firstLine="0"/>
        <w:jc w:val="both"/>
        <w:rPr>
          <w:sz w:val="22"/>
        </w:rPr>
      </w:pPr>
      <w:r>
        <w:rPr>
          <w:sz w:val="22"/>
        </w:rPr>
        <w:t>Vse prisotne v dvorani Velika Nedelja je nagovoril župan občine Ormož Danijel Vrbnjak, za kulturni</w:t>
      </w:r>
      <w:r>
        <w:rPr>
          <w:spacing w:val="-11"/>
          <w:sz w:val="22"/>
        </w:rPr>
        <w:t> </w:t>
      </w:r>
      <w:r>
        <w:rPr>
          <w:sz w:val="22"/>
        </w:rPr>
        <w:t>program</w:t>
      </w:r>
      <w:r>
        <w:rPr>
          <w:spacing w:val="-11"/>
          <w:sz w:val="22"/>
        </w:rPr>
        <w:t> </w:t>
      </w:r>
      <w:r>
        <w:rPr>
          <w:sz w:val="22"/>
        </w:rPr>
        <w:t>je</w:t>
      </w:r>
      <w:r>
        <w:rPr>
          <w:spacing w:val="-11"/>
          <w:sz w:val="22"/>
        </w:rPr>
        <w:t> </w:t>
      </w:r>
      <w:r>
        <w:rPr>
          <w:sz w:val="22"/>
        </w:rPr>
        <w:t>poskrbela</w:t>
      </w:r>
      <w:r>
        <w:rPr>
          <w:spacing w:val="-10"/>
          <w:sz w:val="22"/>
        </w:rPr>
        <w:t> </w:t>
      </w:r>
      <w:r>
        <w:rPr>
          <w:sz w:val="22"/>
        </w:rPr>
        <w:t>Samantha</w:t>
      </w:r>
      <w:r>
        <w:rPr>
          <w:spacing w:val="-11"/>
          <w:sz w:val="22"/>
        </w:rPr>
        <w:t> </w:t>
      </w:r>
      <w:r>
        <w:rPr>
          <w:sz w:val="22"/>
        </w:rPr>
        <w:t>Maya,</w:t>
      </w:r>
      <w:r>
        <w:rPr>
          <w:spacing w:val="-11"/>
          <w:sz w:val="22"/>
        </w:rPr>
        <w:t> </w:t>
      </w:r>
      <w:r>
        <w:rPr>
          <w:sz w:val="22"/>
        </w:rPr>
        <w:t>za</w:t>
      </w:r>
      <w:r>
        <w:rPr>
          <w:spacing w:val="-12"/>
          <w:sz w:val="22"/>
        </w:rPr>
        <w:t> </w:t>
      </w:r>
      <w:r>
        <w:rPr>
          <w:sz w:val="22"/>
        </w:rPr>
        <w:t>okrasitev</w:t>
      </w:r>
      <w:r>
        <w:rPr>
          <w:spacing w:val="-12"/>
          <w:sz w:val="22"/>
        </w:rPr>
        <w:t> </w:t>
      </w:r>
      <w:r>
        <w:rPr>
          <w:sz w:val="22"/>
        </w:rPr>
        <w:t>dvorane</w:t>
      </w:r>
      <w:r>
        <w:rPr>
          <w:spacing w:val="-11"/>
          <w:sz w:val="22"/>
        </w:rPr>
        <w:t> </w:t>
      </w:r>
      <w:r>
        <w:rPr>
          <w:sz w:val="22"/>
        </w:rPr>
        <w:t>Mateja</w:t>
      </w:r>
      <w:r>
        <w:rPr>
          <w:spacing w:val="-10"/>
          <w:sz w:val="22"/>
        </w:rPr>
        <w:t> </w:t>
      </w:r>
      <w:r>
        <w:rPr>
          <w:sz w:val="22"/>
        </w:rPr>
        <w:t>Meško</w:t>
      </w:r>
      <w:r>
        <w:rPr>
          <w:spacing w:val="-11"/>
          <w:sz w:val="22"/>
        </w:rPr>
        <w:t> </w:t>
      </w:r>
      <w:r>
        <w:rPr>
          <w:sz w:val="22"/>
        </w:rPr>
        <w:t>iz</w:t>
      </w:r>
      <w:r>
        <w:rPr>
          <w:spacing w:val="-11"/>
          <w:sz w:val="22"/>
        </w:rPr>
        <w:t> </w:t>
      </w:r>
      <w:r>
        <w:rPr>
          <w:sz w:val="22"/>
        </w:rPr>
        <w:t>OŠ</w:t>
      </w:r>
      <w:r>
        <w:rPr>
          <w:spacing w:val="-12"/>
          <w:sz w:val="22"/>
        </w:rPr>
        <w:t> </w:t>
      </w:r>
      <w:r>
        <w:rPr>
          <w:sz w:val="22"/>
        </w:rPr>
        <w:t>Ormož, prireditev je vodila predsednica Komisije za podelitev priznanj športnikom Anita Kosec.</w:t>
      </w:r>
    </w:p>
    <w:p>
      <w:pPr>
        <w:pStyle w:val="BodyText"/>
        <w:spacing w:before="66"/>
        <w:rPr>
          <w:sz w:val="22"/>
        </w:rPr>
      </w:pPr>
    </w:p>
    <w:p>
      <w:pPr>
        <w:pStyle w:val="Heading4"/>
        <w:ind w:left="764" w:right="902"/>
        <w:jc w:val="center"/>
      </w:pPr>
      <w:r>
        <w:rPr/>
        <w:t>FAŠENK</w:t>
      </w:r>
      <w:r>
        <w:rPr>
          <w:spacing w:val="-3"/>
        </w:rPr>
        <w:t> </w:t>
      </w:r>
      <w:r>
        <w:rPr/>
        <w:t>V</w:t>
      </w:r>
      <w:r>
        <w:rPr>
          <w:spacing w:val="-3"/>
        </w:rPr>
        <w:t> </w:t>
      </w:r>
      <w:r>
        <w:rPr/>
        <w:t>ORMOŽU</w:t>
      </w:r>
      <w:r>
        <w:rPr>
          <w:spacing w:val="-2"/>
        </w:rPr>
        <w:t> </w:t>
      </w:r>
      <w:r>
        <w:rPr>
          <w:spacing w:val="-4"/>
        </w:rPr>
        <w:t>2023</w:t>
      </w:r>
    </w:p>
    <w:p>
      <w:pPr>
        <w:pStyle w:val="BodyText"/>
        <w:rPr>
          <w:b/>
        </w:rPr>
      </w:pPr>
    </w:p>
    <w:p>
      <w:pPr>
        <w:spacing w:before="0"/>
        <w:ind w:left="852" w:right="5976" w:firstLine="0"/>
        <w:jc w:val="left"/>
        <w:rPr>
          <w:b/>
          <w:sz w:val="24"/>
        </w:rPr>
      </w:pPr>
      <w:r>
        <w:rPr>
          <w:b/>
          <w:sz w:val="24"/>
        </w:rPr>
        <w:t>Lokacija:</w:t>
      </w:r>
      <w:r>
        <w:rPr>
          <w:b/>
          <w:spacing w:val="-8"/>
          <w:sz w:val="24"/>
        </w:rPr>
        <w:t> </w:t>
      </w:r>
      <w:r>
        <w:rPr>
          <w:b/>
          <w:sz w:val="24"/>
        </w:rPr>
        <w:t>po</w:t>
      </w:r>
      <w:r>
        <w:rPr>
          <w:b/>
          <w:spacing w:val="-8"/>
          <w:sz w:val="24"/>
        </w:rPr>
        <w:t> </w:t>
      </w:r>
      <w:r>
        <w:rPr>
          <w:b/>
          <w:sz w:val="24"/>
        </w:rPr>
        <w:t>ormoških</w:t>
      </w:r>
      <w:r>
        <w:rPr>
          <w:b/>
          <w:spacing w:val="-9"/>
          <w:sz w:val="24"/>
        </w:rPr>
        <w:t> </w:t>
      </w:r>
      <w:r>
        <w:rPr>
          <w:b/>
          <w:sz w:val="24"/>
        </w:rPr>
        <w:t>mestnih</w:t>
      </w:r>
      <w:r>
        <w:rPr>
          <w:b/>
          <w:spacing w:val="-8"/>
          <w:sz w:val="24"/>
        </w:rPr>
        <w:t> </w:t>
      </w:r>
      <w:r>
        <w:rPr>
          <w:b/>
          <w:sz w:val="24"/>
        </w:rPr>
        <w:t>ulicah. Datum: torek 21. 2. 2023</w:t>
      </w:r>
    </w:p>
    <w:p>
      <w:pPr>
        <w:spacing w:line="278" w:lineRule="exact" w:before="0"/>
        <w:ind w:left="852" w:right="0" w:firstLine="0"/>
        <w:jc w:val="left"/>
        <w:rPr>
          <w:b/>
          <w:sz w:val="24"/>
        </w:rPr>
      </w:pPr>
      <w:r>
        <w:rPr>
          <w:b/>
          <w:sz w:val="24"/>
        </w:rPr>
        <w:t>Trajanje:</w:t>
      </w:r>
      <w:r>
        <w:rPr>
          <w:b/>
          <w:spacing w:val="-2"/>
          <w:sz w:val="24"/>
        </w:rPr>
        <w:t> </w:t>
      </w:r>
      <w:r>
        <w:rPr>
          <w:b/>
          <w:sz w:val="24"/>
        </w:rPr>
        <w:t>od</w:t>
      </w:r>
      <w:r>
        <w:rPr>
          <w:b/>
          <w:spacing w:val="-2"/>
          <w:sz w:val="24"/>
        </w:rPr>
        <w:t> </w:t>
      </w:r>
      <w:r>
        <w:rPr>
          <w:b/>
          <w:sz w:val="24"/>
        </w:rPr>
        <w:t>14.00 do</w:t>
      </w:r>
      <w:r>
        <w:rPr>
          <w:b/>
          <w:spacing w:val="-1"/>
          <w:sz w:val="24"/>
        </w:rPr>
        <w:t> </w:t>
      </w:r>
      <w:r>
        <w:rPr>
          <w:b/>
          <w:spacing w:val="-4"/>
          <w:sz w:val="24"/>
        </w:rPr>
        <w:t>20.00</w:t>
      </w:r>
    </w:p>
    <w:p>
      <w:pPr>
        <w:spacing w:before="0"/>
        <w:ind w:left="852" w:right="0" w:firstLine="0"/>
        <w:jc w:val="left"/>
        <w:rPr>
          <w:b/>
          <w:sz w:val="24"/>
        </w:rPr>
      </w:pPr>
      <w:r>
        <w:rPr>
          <w:b/>
          <w:sz w:val="24"/>
        </w:rPr>
        <w:t>Število</w:t>
      </w:r>
      <w:r>
        <w:rPr>
          <w:b/>
          <w:spacing w:val="-3"/>
          <w:sz w:val="24"/>
        </w:rPr>
        <w:t> </w:t>
      </w:r>
      <w:r>
        <w:rPr>
          <w:b/>
          <w:sz w:val="24"/>
        </w:rPr>
        <w:t>obiskovalcev:</w:t>
      </w:r>
      <w:r>
        <w:rPr>
          <w:b/>
          <w:spacing w:val="-3"/>
          <w:sz w:val="24"/>
        </w:rPr>
        <w:t> </w:t>
      </w:r>
      <w:r>
        <w:rPr>
          <w:b/>
          <w:sz w:val="24"/>
        </w:rPr>
        <w:t>skupaj</w:t>
      </w:r>
      <w:r>
        <w:rPr>
          <w:b/>
          <w:spacing w:val="-3"/>
          <w:sz w:val="24"/>
        </w:rPr>
        <w:t> </w:t>
      </w:r>
      <w:r>
        <w:rPr>
          <w:b/>
          <w:sz w:val="24"/>
        </w:rPr>
        <w:t>cca.</w:t>
      </w:r>
      <w:r>
        <w:rPr>
          <w:b/>
          <w:spacing w:val="-2"/>
          <w:sz w:val="24"/>
        </w:rPr>
        <w:t> </w:t>
      </w:r>
      <w:r>
        <w:rPr>
          <w:b/>
          <w:spacing w:val="-4"/>
          <w:sz w:val="24"/>
        </w:rPr>
        <w:t>2000</w:t>
      </w:r>
    </w:p>
    <w:p>
      <w:pPr>
        <w:pStyle w:val="BodyText"/>
        <w:spacing w:before="45"/>
        <w:rPr>
          <w:b/>
        </w:rPr>
      </w:pPr>
    </w:p>
    <w:p>
      <w:pPr>
        <w:pStyle w:val="BodyText"/>
        <w:spacing w:line="276" w:lineRule="auto"/>
        <w:ind w:left="852" w:right="998"/>
        <w:jc w:val="both"/>
      </w:pPr>
      <w:r>
        <w:rPr/>
        <w:t>Prireditev Ormoški fašenk se</w:t>
      </w:r>
      <w:r>
        <w:rPr>
          <w:spacing w:val="40"/>
        </w:rPr>
        <w:t> </w:t>
      </w:r>
      <w:r>
        <w:rPr/>
        <w:t>je v letu 2023 vrnila v standardno obliko. Potekala je povorka,</w:t>
      </w:r>
      <w:r>
        <w:rPr>
          <w:spacing w:val="-7"/>
        </w:rPr>
        <w:t> </w:t>
      </w:r>
      <w:r>
        <w:rPr/>
        <w:t>ki</w:t>
      </w:r>
      <w:r>
        <w:rPr>
          <w:spacing w:val="-7"/>
        </w:rPr>
        <w:t> </w:t>
      </w:r>
      <w:r>
        <w:rPr/>
        <w:t>se</w:t>
      </w:r>
      <w:r>
        <w:rPr>
          <w:spacing w:val="-7"/>
        </w:rPr>
        <w:t> </w:t>
      </w:r>
      <w:r>
        <w:rPr/>
        <w:t>je</w:t>
      </w:r>
      <w:r>
        <w:rPr>
          <w:spacing w:val="-6"/>
        </w:rPr>
        <w:t> </w:t>
      </w:r>
      <w:r>
        <w:rPr/>
        <w:t>pričela</w:t>
      </w:r>
      <w:r>
        <w:rPr>
          <w:spacing w:val="-7"/>
        </w:rPr>
        <w:t> </w:t>
      </w:r>
      <w:r>
        <w:rPr/>
        <w:t>od</w:t>
      </w:r>
      <w:r>
        <w:rPr>
          <w:spacing w:val="-7"/>
        </w:rPr>
        <w:t> </w:t>
      </w:r>
      <w:r>
        <w:rPr/>
        <w:t>kapelice</w:t>
      </w:r>
      <w:r>
        <w:rPr>
          <w:spacing w:val="-7"/>
        </w:rPr>
        <w:t> </w:t>
      </w:r>
      <w:r>
        <w:rPr/>
        <w:t>v</w:t>
      </w:r>
      <w:r>
        <w:rPr>
          <w:spacing w:val="-8"/>
        </w:rPr>
        <w:t> </w:t>
      </w:r>
      <w:r>
        <w:rPr/>
        <w:t>Ormož</w:t>
      </w:r>
      <w:r>
        <w:rPr>
          <w:spacing w:val="-9"/>
        </w:rPr>
        <w:t> </w:t>
      </w:r>
      <w:r>
        <w:rPr/>
        <w:t>preko</w:t>
      </w:r>
      <w:r>
        <w:rPr>
          <w:spacing w:val="-7"/>
        </w:rPr>
        <w:t> </w:t>
      </w:r>
      <w:r>
        <w:rPr/>
        <w:t>Kerenčičevega</w:t>
      </w:r>
      <w:r>
        <w:rPr>
          <w:spacing w:val="-10"/>
        </w:rPr>
        <w:t> </w:t>
      </w:r>
      <w:r>
        <w:rPr/>
        <w:t>trga</w:t>
      </w:r>
      <w:r>
        <w:rPr>
          <w:spacing w:val="-7"/>
        </w:rPr>
        <w:t> </w:t>
      </w:r>
      <w:r>
        <w:rPr/>
        <w:t>pod</w:t>
      </w:r>
      <w:r>
        <w:rPr>
          <w:spacing w:val="-7"/>
        </w:rPr>
        <w:t> </w:t>
      </w:r>
      <w:r>
        <w:rPr/>
        <w:t>mostom</w:t>
      </w:r>
      <w:r>
        <w:rPr>
          <w:spacing w:val="-8"/>
        </w:rPr>
        <w:t> </w:t>
      </w:r>
      <w:r>
        <w:rPr/>
        <w:t>do prireditvena šotora.</w:t>
      </w:r>
    </w:p>
    <w:p>
      <w:pPr>
        <w:pStyle w:val="BodyText"/>
        <w:spacing w:before="1"/>
        <w:ind w:left="852"/>
      </w:pPr>
      <w:r>
        <w:rPr/>
        <w:t>Fašenk</w:t>
      </w:r>
      <w:r>
        <w:rPr>
          <w:spacing w:val="54"/>
        </w:rPr>
        <w:t> </w:t>
      </w:r>
      <w:r>
        <w:rPr/>
        <w:t>je</w:t>
      </w:r>
      <w:r>
        <w:rPr>
          <w:spacing w:val="58"/>
        </w:rPr>
        <w:t> </w:t>
      </w:r>
      <w:r>
        <w:rPr/>
        <w:t>tradicionalno</w:t>
      </w:r>
      <w:r>
        <w:rPr>
          <w:spacing w:val="58"/>
        </w:rPr>
        <w:t> </w:t>
      </w:r>
      <w:r>
        <w:rPr/>
        <w:t>pričela</w:t>
      </w:r>
      <w:r>
        <w:rPr>
          <w:spacing w:val="59"/>
        </w:rPr>
        <w:t> </w:t>
      </w:r>
      <w:r>
        <w:rPr/>
        <w:t>Godba</w:t>
      </w:r>
      <w:r>
        <w:rPr>
          <w:spacing w:val="56"/>
        </w:rPr>
        <w:t> </w:t>
      </w:r>
      <w:r>
        <w:rPr/>
        <w:t>na</w:t>
      </w:r>
      <w:r>
        <w:rPr>
          <w:spacing w:val="56"/>
        </w:rPr>
        <w:t> </w:t>
      </w:r>
      <w:r>
        <w:rPr/>
        <w:t>pihala</w:t>
      </w:r>
      <w:r>
        <w:rPr>
          <w:spacing w:val="58"/>
        </w:rPr>
        <w:t> </w:t>
      </w:r>
      <w:r>
        <w:rPr/>
        <w:t>Ormož,</w:t>
      </w:r>
      <w:r>
        <w:rPr>
          <w:spacing w:val="59"/>
        </w:rPr>
        <w:t> </w:t>
      </w:r>
      <w:r>
        <w:rPr/>
        <w:t>sledil</w:t>
      </w:r>
      <w:r>
        <w:rPr>
          <w:spacing w:val="56"/>
        </w:rPr>
        <w:t> </w:t>
      </w:r>
      <w:r>
        <w:rPr/>
        <w:t>je</w:t>
      </w:r>
      <w:r>
        <w:rPr>
          <w:spacing w:val="59"/>
        </w:rPr>
        <w:t> </w:t>
      </w:r>
      <w:r>
        <w:rPr/>
        <w:t>princ</w:t>
      </w:r>
      <w:r>
        <w:rPr>
          <w:spacing w:val="59"/>
        </w:rPr>
        <w:t> </w:t>
      </w:r>
      <w:r>
        <w:rPr>
          <w:spacing w:val="-2"/>
        </w:rPr>
        <w:t>Ptujskega</w:t>
      </w:r>
    </w:p>
    <w:p>
      <w:pPr>
        <w:pStyle w:val="BodyText"/>
        <w:spacing w:before="41"/>
        <w:ind w:left="852"/>
      </w:pPr>
      <w:r>
        <w:rPr/>
        <w:t>karnevala,</w:t>
      </w:r>
      <w:r>
        <w:rPr>
          <w:spacing w:val="-4"/>
        </w:rPr>
        <w:t> </w:t>
      </w:r>
      <w:r>
        <w:rPr/>
        <w:t>za</w:t>
      </w:r>
      <w:r>
        <w:rPr>
          <w:spacing w:val="-3"/>
        </w:rPr>
        <w:t> </w:t>
      </w:r>
      <w:r>
        <w:rPr/>
        <w:t>njimi</w:t>
      </w:r>
      <w:r>
        <w:rPr>
          <w:spacing w:val="-3"/>
        </w:rPr>
        <w:t> </w:t>
      </w:r>
      <w:r>
        <w:rPr/>
        <w:t>pa</w:t>
      </w:r>
      <w:r>
        <w:rPr>
          <w:spacing w:val="-4"/>
        </w:rPr>
        <w:t> </w:t>
      </w:r>
      <w:r>
        <w:rPr/>
        <w:t>so</w:t>
      </w:r>
      <w:r>
        <w:rPr>
          <w:spacing w:val="-3"/>
        </w:rPr>
        <w:t> </w:t>
      </w:r>
      <w:r>
        <w:rPr/>
        <w:t>tekle</w:t>
      </w:r>
      <w:r>
        <w:rPr>
          <w:spacing w:val="-3"/>
        </w:rPr>
        <w:t> </w:t>
      </w:r>
      <w:r>
        <w:rPr/>
        <w:t>3</w:t>
      </w:r>
      <w:r>
        <w:rPr>
          <w:spacing w:val="-5"/>
        </w:rPr>
        <w:t> </w:t>
      </w:r>
      <w:r>
        <w:rPr/>
        <w:t>skupine</w:t>
      </w:r>
      <w:r>
        <w:rPr>
          <w:spacing w:val="-2"/>
        </w:rPr>
        <w:t> kurentov.</w:t>
      </w:r>
    </w:p>
    <w:p>
      <w:pPr>
        <w:pStyle w:val="BodyText"/>
        <w:spacing w:before="43"/>
        <w:ind w:left="852"/>
      </w:pPr>
      <w:r>
        <w:rPr/>
        <w:t>Sledilo</w:t>
      </w:r>
      <w:r>
        <w:rPr>
          <w:spacing w:val="-5"/>
        </w:rPr>
        <w:t> </w:t>
      </w:r>
      <w:r>
        <w:rPr/>
        <w:t>je</w:t>
      </w:r>
      <w:r>
        <w:rPr>
          <w:spacing w:val="-1"/>
        </w:rPr>
        <w:t> </w:t>
      </w:r>
      <w:r>
        <w:rPr/>
        <w:t>14</w:t>
      </w:r>
      <w:r>
        <w:rPr>
          <w:spacing w:val="-3"/>
        </w:rPr>
        <w:t> </w:t>
      </w:r>
      <w:r>
        <w:rPr/>
        <w:t>šolskih</w:t>
      </w:r>
      <w:r>
        <w:rPr>
          <w:spacing w:val="-5"/>
        </w:rPr>
        <w:t> </w:t>
      </w:r>
      <w:r>
        <w:rPr/>
        <w:t>skupin</w:t>
      </w:r>
      <w:r>
        <w:rPr>
          <w:spacing w:val="-4"/>
        </w:rPr>
        <w:t> </w:t>
      </w:r>
      <w:r>
        <w:rPr/>
        <w:t>in</w:t>
      </w:r>
      <w:r>
        <w:rPr>
          <w:spacing w:val="-2"/>
        </w:rPr>
        <w:t> </w:t>
      </w:r>
      <w:r>
        <w:rPr/>
        <w:t>12</w:t>
      </w:r>
      <w:r>
        <w:rPr>
          <w:spacing w:val="-3"/>
        </w:rPr>
        <w:t> </w:t>
      </w:r>
      <w:r>
        <w:rPr>
          <w:spacing w:val="-2"/>
        </w:rPr>
        <w:t>karnevalskih.</w:t>
      </w:r>
    </w:p>
    <w:p>
      <w:pPr>
        <w:pStyle w:val="BodyText"/>
        <w:spacing w:before="40"/>
        <w:ind w:left="852"/>
      </w:pPr>
      <w:r>
        <w:rPr/>
        <w:t>Skupaj</w:t>
      </w:r>
      <w:r>
        <w:rPr>
          <w:spacing w:val="-5"/>
        </w:rPr>
        <w:t> </w:t>
      </w:r>
      <w:r>
        <w:rPr/>
        <w:t>je</w:t>
      </w:r>
      <w:r>
        <w:rPr>
          <w:spacing w:val="-3"/>
        </w:rPr>
        <w:t> </w:t>
      </w:r>
      <w:r>
        <w:rPr/>
        <w:t>v</w:t>
      </w:r>
      <w:r>
        <w:rPr>
          <w:spacing w:val="-2"/>
        </w:rPr>
        <w:t> </w:t>
      </w:r>
      <w:r>
        <w:rPr/>
        <w:t>povorki</w:t>
      </w:r>
      <w:r>
        <w:rPr>
          <w:spacing w:val="-5"/>
        </w:rPr>
        <w:t> </w:t>
      </w:r>
      <w:r>
        <w:rPr/>
        <w:t>sodelovalo</w:t>
      </w:r>
      <w:r>
        <w:rPr>
          <w:spacing w:val="-2"/>
        </w:rPr>
        <w:t> </w:t>
      </w:r>
      <w:r>
        <w:rPr/>
        <w:t>476</w:t>
      </w:r>
      <w:r>
        <w:rPr>
          <w:spacing w:val="-5"/>
        </w:rPr>
        <w:t> </w:t>
      </w:r>
      <w:r>
        <w:rPr/>
        <w:t>odraslih</w:t>
      </w:r>
      <w:r>
        <w:rPr>
          <w:spacing w:val="-6"/>
        </w:rPr>
        <w:t> </w:t>
      </w:r>
      <w:r>
        <w:rPr/>
        <w:t>in</w:t>
      </w:r>
      <w:r>
        <w:rPr>
          <w:spacing w:val="-2"/>
        </w:rPr>
        <w:t> </w:t>
      </w:r>
      <w:r>
        <w:rPr/>
        <w:t>520</w:t>
      </w:r>
      <w:r>
        <w:rPr>
          <w:spacing w:val="-5"/>
        </w:rPr>
        <w:t> </w:t>
      </w:r>
      <w:r>
        <w:rPr/>
        <w:t>otrok</w:t>
      </w:r>
      <w:r>
        <w:rPr>
          <w:spacing w:val="-4"/>
        </w:rPr>
        <w:t> </w:t>
      </w:r>
      <w:r>
        <w:rPr/>
        <w:t>skupaj</w:t>
      </w:r>
      <w:r>
        <w:rPr>
          <w:spacing w:val="-3"/>
        </w:rPr>
        <w:t> </w:t>
      </w:r>
      <w:r>
        <w:rPr/>
        <w:t>996</w:t>
      </w:r>
      <w:r>
        <w:rPr>
          <w:spacing w:val="-1"/>
        </w:rPr>
        <w:t> </w:t>
      </w:r>
      <w:r>
        <w:rPr>
          <w:spacing w:val="-2"/>
        </w:rPr>
        <w:t>oseb.</w:t>
      </w:r>
    </w:p>
    <w:p>
      <w:pPr>
        <w:pStyle w:val="BodyText"/>
        <w:spacing w:before="84"/>
      </w:pPr>
    </w:p>
    <w:p>
      <w:pPr>
        <w:pStyle w:val="BodyText"/>
        <w:tabs>
          <w:tab w:pos="2403" w:val="left" w:leader="none"/>
          <w:tab w:pos="3513" w:val="left" w:leader="none"/>
          <w:tab w:pos="4817" w:val="left" w:leader="none"/>
          <w:tab w:pos="5791" w:val="left" w:leader="none"/>
          <w:tab w:pos="6930" w:val="left" w:leader="none"/>
          <w:tab w:pos="8052" w:val="left" w:leader="none"/>
          <w:tab w:pos="8948" w:val="left" w:leader="none"/>
          <w:tab w:pos="9363" w:val="left" w:leader="none"/>
        </w:tabs>
        <w:ind w:left="852"/>
      </w:pPr>
      <w:r>
        <w:rPr>
          <w:spacing w:val="-2"/>
        </w:rPr>
        <w:t>Ocenjevalno</w:t>
      </w:r>
      <w:r>
        <w:rPr/>
        <w:tab/>
      </w:r>
      <w:r>
        <w:rPr>
          <w:spacing w:val="-2"/>
        </w:rPr>
        <w:t>komisijo</w:t>
      </w:r>
      <w:r>
        <w:rPr/>
        <w:tab/>
      </w:r>
      <w:r>
        <w:rPr>
          <w:spacing w:val="-2"/>
        </w:rPr>
        <w:t>sestavljali</w:t>
      </w:r>
      <w:r>
        <w:rPr/>
        <w:tab/>
      </w:r>
      <w:r>
        <w:rPr>
          <w:spacing w:val="-2"/>
        </w:rPr>
        <w:t>Danijel</w:t>
      </w:r>
      <w:r>
        <w:rPr/>
        <w:tab/>
      </w:r>
      <w:r>
        <w:rPr>
          <w:spacing w:val="-2"/>
        </w:rPr>
        <w:t>Vrbnjak,</w:t>
      </w:r>
      <w:r>
        <w:rPr/>
        <w:tab/>
      </w:r>
      <w:r>
        <w:rPr>
          <w:spacing w:val="-2"/>
        </w:rPr>
        <w:t>Nevenka</w:t>
      </w:r>
      <w:r>
        <w:rPr/>
        <w:tab/>
      </w:r>
      <w:r>
        <w:rPr>
          <w:spacing w:val="-2"/>
        </w:rPr>
        <w:t>Korpič</w:t>
      </w:r>
      <w:r>
        <w:rPr/>
        <w:tab/>
      </w:r>
      <w:r>
        <w:rPr>
          <w:spacing w:val="-5"/>
        </w:rPr>
        <w:t>in</w:t>
      </w:r>
      <w:r>
        <w:rPr/>
        <w:tab/>
      </w:r>
      <w:r>
        <w:rPr>
          <w:spacing w:val="-2"/>
        </w:rPr>
        <w:t>Barbara</w:t>
      </w:r>
    </w:p>
    <w:p>
      <w:pPr>
        <w:pStyle w:val="BodyText"/>
        <w:spacing w:before="43"/>
        <w:ind w:left="852"/>
      </w:pPr>
      <w:r>
        <w:rPr>
          <w:spacing w:val="-2"/>
        </w:rPr>
        <w:t>Podgorelec.</w:t>
      </w:r>
    </w:p>
    <w:p>
      <w:pPr>
        <w:pStyle w:val="BodyText"/>
        <w:spacing w:before="41"/>
        <w:ind w:left="852"/>
      </w:pPr>
      <w:r>
        <w:rPr/>
        <w:t>Nagrade</w:t>
      </w:r>
      <w:r>
        <w:rPr>
          <w:spacing w:val="-3"/>
        </w:rPr>
        <w:t> </w:t>
      </w:r>
      <w:r>
        <w:rPr/>
        <w:t>so</w:t>
      </w:r>
      <w:r>
        <w:rPr>
          <w:spacing w:val="-4"/>
        </w:rPr>
        <w:t> </w:t>
      </w:r>
      <w:r>
        <w:rPr/>
        <w:t>bile</w:t>
      </w:r>
      <w:r>
        <w:rPr>
          <w:spacing w:val="-2"/>
        </w:rPr>
        <w:t> sledeče:</w:t>
      </w:r>
    </w:p>
    <w:p>
      <w:pPr>
        <w:pStyle w:val="BodyText"/>
        <w:spacing w:before="148" w:after="1"/>
        <w:rPr>
          <w:sz w:val="20"/>
        </w:rPr>
      </w:pPr>
    </w:p>
    <w:tbl>
      <w:tblPr>
        <w:tblW w:w="0" w:type="auto"/>
        <w:jc w:val="left"/>
        <w:tblInd w:w="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30"/>
        <w:gridCol w:w="2548"/>
        <w:gridCol w:w="2243"/>
      </w:tblGrid>
      <w:tr>
        <w:trPr>
          <w:trHeight w:val="289" w:hRule="atLeast"/>
        </w:trPr>
        <w:tc>
          <w:tcPr>
            <w:tcW w:w="3830" w:type="dxa"/>
          </w:tcPr>
          <w:p>
            <w:pPr>
              <w:pStyle w:val="TableParagraph"/>
              <w:spacing w:line="269" w:lineRule="exact"/>
              <w:ind w:left="50"/>
              <w:rPr>
                <w:sz w:val="24"/>
              </w:rPr>
            </w:pPr>
            <w:r>
              <w:rPr>
                <w:sz w:val="24"/>
              </w:rPr>
              <w:t>Center</w:t>
            </w:r>
            <w:r>
              <w:rPr>
                <w:spacing w:val="-5"/>
                <w:sz w:val="24"/>
              </w:rPr>
              <w:t> </w:t>
            </w:r>
            <w:r>
              <w:rPr>
                <w:sz w:val="24"/>
              </w:rPr>
              <w:t>starejših</w:t>
            </w:r>
            <w:r>
              <w:rPr>
                <w:spacing w:val="-6"/>
                <w:sz w:val="24"/>
              </w:rPr>
              <w:t> </w:t>
            </w:r>
            <w:r>
              <w:rPr>
                <w:sz w:val="24"/>
              </w:rPr>
              <w:t>občanov</w:t>
            </w:r>
            <w:r>
              <w:rPr>
                <w:spacing w:val="-4"/>
                <w:sz w:val="24"/>
              </w:rPr>
              <w:t> </w:t>
            </w:r>
            <w:r>
              <w:rPr>
                <w:spacing w:val="-2"/>
                <w:sz w:val="24"/>
              </w:rPr>
              <w:t>Ormož</w:t>
            </w:r>
          </w:p>
        </w:tc>
        <w:tc>
          <w:tcPr>
            <w:tcW w:w="2548" w:type="dxa"/>
          </w:tcPr>
          <w:p>
            <w:pPr>
              <w:pStyle w:val="TableParagraph"/>
              <w:spacing w:line="269" w:lineRule="exact"/>
              <w:ind w:left="331"/>
              <w:rPr>
                <w:sz w:val="24"/>
              </w:rPr>
            </w:pPr>
            <w:r>
              <w:rPr>
                <w:sz w:val="24"/>
              </w:rPr>
              <w:t>1.</w:t>
            </w:r>
            <w:r>
              <w:rPr>
                <w:spacing w:val="-3"/>
                <w:sz w:val="24"/>
              </w:rPr>
              <w:t> </w:t>
            </w:r>
            <w:r>
              <w:rPr>
                <w:spacing w:val="-2"/>
                <w:sz w:val="24"/>
              </w:rPr>
              <w:t>mesto</w:t>
            </w:r>
          </w:p>
        </w:tc>
        <w:tc>
          <w:tcPr>
            <w:tcW w:w="2243" w:type="dxa"/>
          </w:tcPr>
          <w:p>
            <w:pPr>
              <w:pStyle w:val="TableParagraph"/>
              <w:spacing w:line="269" w:lineRule="exact"/>
              <w:ind w:right="47"/>
              <w:jc w:val="right"/>
              <w:rPr>
                <w:sz w:val="24"/>
              </w:rPr>
            </w:pPr>
            <w:r>
              <w:rPr>
                <w:sz w:val="24"/>
              </w:rPr>
              <w:t>500,00</w:t>
            </w:r>
            <w:r>
              <w:rPr>
                <w:spacing w:val="-6"/>
                <w:sz w:val="24"/>
              </w:rPr>
              <w:t> </w:t>
            </w:r>
            <w:r>
              <w:rPr>
                <w:spacing w:val="-10"/>
                <w:sz w:val="24"/>
              </w:rPr>
              <w:t>€</w:t>
            </w:r>
          </w:p>
        </w:tc>
      </w:tr>
      <w:tr>
        <w:trPr>
          <w:trHeight w:val="289" w:hRule="atLeast"/>
        </w:trPr>
        <w:tc>
          <w:tcPr>
            <w:tcW w:w="3830" w:type="dxa"/>
          </w:tcPr>
          <w:p>
            <w:pPr>
              <w:pStyle w:val="TableParagraph"/>
              <w:spacing w:line="259" w:lineRule="exact" w:before="10"/>
              <w:ind w:left="50"/>
              <w:rPr>
                <w:sz w:val="24"/>
              </w:rPr>
            </w:pPr>
            <w:r>
              <w:rPr>
                <w:sz w:val="24"/>
              </w:rPr>
              <w:t>Sladka</w:t>
            </w:r>
            <w:r>
              <w:rPr>
                <w:spacing w:val="-6"/>
                <w:sz w:val="24"/>
              </w:rPr>
              <w:t> </w:t>
            </w:r>
            <w:r>
              <w:rPr>
                <w:spacing w:val="-2"/>
                <w:sz w:val="24"/>
              </w:rPr>
              <w:t>stojnica</w:t>
            </w:r>
          </w:p>
        </w:tc>
        <w:tc>
          <w:tcPr>
            <w:tcW w:w="2548" w:type="dxa"/>
          </w:tcPr>
          <w:p>
            <w:pPr>
              <w:pStyle w:val="TableParagraph"/>
              <w:spacing w:line="259" w:lineRule="exact" w:before="10"/>
              <w:ind w:left="331"/>
              <w:rPr>
                <w:sz w:val="24"/>
              </w:rPr>
            </w:pPr>
            <w:r>
              <w:rPr>
                <w:spacing w:val="-2"/>
                <w:sz w:val="24"/>
              </w:rPr>
              <w:t>2.mesto</w:t>
            </w:r>
          </w:p>
        </w:tc>
        <w:tc>
          <w:tcPr>
            <w:tcW w:w="2243" w:type="dxa"/>
          </w:tcPr>
          <w:p>
            <w:pPr>
              <w:pStyle w:val="TableParagraph"/>
              <w:spacing w:line="259" w:lineRule="exact" w:before="10"/>
              <w:ind w:right="47"/>
              <w:jc w:val="right"/>
              <w:rPr>
                <w:sz w:val="24"/>
              </w:rPr>
            </w:pPr>
            <w:r>
              <w:rPr>
                <w:spacing w:val="-2"/>
                <w:sz w:val="24"/>
              </w:rPr>
              <w:t>400,00€</w:t>
            </w:r>
          </w:p>
        </w:tc>
      </w:tr>
    </w:tbl>
    <w:p>
      <w:pPr>
        <w:pStyle w:val="TableParagraph"/>
        <w:spacing w:after="0" w:line="259" w:lineRule="exact"/>
        <w:jc w:val="right"/>
        <w:rPr>
          <w:sz w:val="24"/>
        </w:rPr>
        <w:sectPr>
          <w:pgSz w:w="11910" w:h="16840"/>
          <w:pgMar w:header="424" w:footer="850" w:top="3860" w:bottom="1333" w:left="566" w:right="141"/>
        </w:sectPr>
      </w:pPr>
    </w:p>
    <w:tbl>
      <w:tblPr>
        <w:tblW w:w="0" w:type="auto"/>
        <w:jc w:val="left"/>
        <w:tblInd w:w="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67"/>
        <w:gridCol w:w="3533"/>
        <w:gridCol w:w="1826"/>
      </w:tblGrid>
      <w:tr>
        <w:trPr>
          <w:trHeight w:val="567" w:hRule="atLeast"/>
        </w:trPr>
        <w:tc>
          <w:tcPr>
            <w:tcW w:w="3267" w:type="dxa"/>
          </w:tcPr>
          <w:p>
            <w:pPr>
              <w:pStyle w:val="TableParagraph"/>
              <w:spacing w:line="278" w:lineRule="exact"/>
              <w:ind w:left="50" w:right="1495"/>
              <w:rPr>
                <w:sz w:val="24"/>
              </w:rPr>
            </w:pPr>
            <w:r>
              <w:rPr>
                <w:sz w:val="24"/>
              </w:rPr>
              <w:t>Kasete</w:t>
            </w:r>
            <w:r>
              <w:rPr>
                <w:spacing w:val="-19"/>
                <w:sz w:val="24"/>
              </w:rPr>
              <w:t> </w:t>
            </w:r>
            <w:r>
              <w:rPr>
                <w:sz w:val="24"/>
              </w:rPr>
              <w:t>iz </w:t>
            </w:r>
            <w:r>
              <w:rPr>
                <w:spacing w:val="-2"/>
                <w:sz w:val="24"/>
              </w:rPr>
              <w:t>Spuhlje</w:t>
            </w:r>
          </w:p>
        </w:tc>
        <w:tc>
          <w:tcPr>
            <w:tcW w:w="3533" w:type="dxa"/>
          </w:tcPr>
          <w:p>
            <w:pPr>
              <w:pStyle w:val="TableParagraph"/>
              <w:spacing w:line="269" w:lineRule="exact" w:before="278"/>
              <w:ind w:left="894"/>
              <w:rPr>
                <w:sz w:val="24"/>
              </w:rPr>
            </w:pPr>
            <w:r>
              <w:rPr>
                <w:spacing w:val="-2"/>
                <w:sz w:val="24"/>
              </w:rPr>
              <w:t>3.mesto</w:t>
            </w:r>
          </w:p>
        </w:tc>
        <w:tc>
          <w:tcPr>
            <w:tcW w:w="1826" w:type="dxa"/>
          </w:tcPr>
          <w:p>
            <w:pPr>
              <w:pStyle w:val="TableParagraph"/>
              <w:spacing w:line="269" w:lineRule="exact" w:before="278"/>
              <w:ind w:right="52"/>
              <w:jc w:val="right"/>
              <w:rPr>
                <w:sz w:val="24"/>
              </w:rPr>
            </w:pPr>
            <w:r>
              <w:rPr>
                <w:spacing w:val="-2"/>
                <w:sz w:val="24"/>
              </w:rPr>
              <w:t>300,00€</w:t>
            </w:r>
          </w:p>
        </w:tc>
      </w:tr>
      <w:tr>
        <w:trPr>
          <w:trHeight w:val="289" w:hRule="atLeast"/>
        </w:trPr>
        <w:tc>
          <w:tcPr>
            <w:tcW w:w="3267" w:type="dxa"/>
          </w:tcPr>
          <w:p>
            <w:pPr>
              <w:pStyle w:val="TableParagraph"/>
              <w:spacing w:line="259" w:lineRule="exact" w:before="10"/>
              <w:ind w:left="50"/>
              <w:rPr>
                <w:sz w:val="24"/>
              </w:rPr>
            </w:pPr>
            <w:r>
              <w:rPr>
                <w:sz w:val="24"/>
              </w:rPr>
              <w:t>Veseli</w:t>
            </w:r>
            <w:r>
              <w:rPr>
                <w:spacing w:val="-4"/>
                <w:sz w:val="24"/>
              </w:rPr>
              <w:t> </w:t>
            </w:r>
            <w:r>
              <w:rPr>
                <w:sz w:val="24"/>
              </w:rPr>
              <w:t>črički</w:t>
            </w:r>
            <w:r>
              <w:rPr>
                <w:spacing w:val="-4"/>
                <w:sz w:val="24"/>
              </w:rPr>
              <w:t> </w:t>
            </w:r>
            <w:r>
              <w:rPr>
                <w:sz w:val="24"/>
              </w:rPr>
              <w:t>iz</w:t>
            </w:r>
            <w:r>
              <w:rPr>
                <w:spacing w:val="-3"/>
                <w:sz w:val="24"/>
              </w:rPr>
              <w:t> </w:t>
            </w:r>
            <w:r>
              <w:rPr>
                <w:spacing w:val="-2"/>
                <w:sz w:val="24"/>
              </w:rPr>
              <w:t>Sodinc</w:t>
            </w:r>
          </w:p>
        </w:tc>
        <w:tc>
          <w:tcPr>
            <w:tcW w:w="3533" w:type="dxa"/>
          </w:tcPr>
          <w:p>
            <w:pPr>
              <w:pStyle w:val="TableParagraph"/>
              <w:spacing w:line="259" w:lineRule="exact" w:before="10"/>
              <w:ind w:left="894"/>
              <w:rPr>
                <w:sz w:val="24"/>
              </w:rPr>
            </w:pPr>
            <w:r>
              <w:rPr>
                <w:spacing w:val="-2"/>
                <w:sz w:val="24"/>
              </w:rPr>
              <w:t>3.mesto</w:t>
            </w:r>
          </w:p>
        </w:tc>
        <w:tc>
          <w:tcPr>
            <w:tcW w:w="1826" w:type="dxa"/>
          </w:tcPr>
          <w:p>
            <w:pPr>
              <w:pStyle w:val="TableParagraph"/>
              <w:spacing w:line="259" w:lineRule="exact" w:before="10"/>
              <w:ind w:right="52"/>
              <w:jc w:val="right"/>
              <w:rPr>
                <w:sz w:val="24"/>
              </w:rPr>
            </w:pPr>
            <w:r>
              <w:rPr>
                <w:spacing w:val="-2"/>
                <w:sz w:val="24"/>
              </w:rPr>
              <w:t>300,00€</w:t>
            </w:r>
          </w:p>
        </w:tc>
      </w:tr>
      <w:tr>
        <w:trPr>
          <w:trHeight w:val="556" w:hRule="atLeast"/>
        </w:trPr>
        <w:tc>
          <w:tcPr>
            <w:tcW w:w="3267" w:type="dxa"/>
          </w:tcPr>
          <w:p>
            <w:pPr>
              <w:pStyle w:val="TableParagraph"/>
              <w:spacing w:line="278" w:lineRule="exact"/>
              <w:ind w:left="50"/>
              <w:rPr>
                <w:sz w:val="24"/>
              </w:rPr>
            </w:pPr>
            <w:r>
              <w:rPr>
                <w:spacing w:val="-2"/>
                <w:sz w:val="24"/>
              </w:rPr>
              <w:t>Hardeška</w:t>
            </w:r>
          </w:p>
          <w:p>
            <w:pPr>
              <w:pStyle w:val="TableParagraph"/>
              <w:spacing w:line="258" w:lineRule="exact"/>
              <w:ind w:left="50"/>
              <w:rPr>
                <w:sz w:val="24"/>
              </w:rPr>
            </w:pPr>
            <w:r>
              <w:rPr>
                <w:spacing w:val="-2"/>
                <w:sz w:val="24"/>
              </w:rPr>
              <w:t>tombola</w:t>
            </w:r>
          </w:p>
        </w:tc>
        <w:tc>
          <w:tcPr>
            <w:tcW w:w="3533" w:type="dxa"/>
          </w:tcPr>
          <w:p>
            <w:pPr>
              <w:pStyle w:val="TableParagraph"/>
              <w:spacing w:line="259" w:lineRule="exact" w:before="278"/>
              <w:ind w:left="894"/>
              <w:rPr>
                <w:sz w:val="24"/>
              </w:rPr>
            </w:pPr>
            <w:r>
              <w:rPr>
                <w:spacing w:val="-2"/>
                <w:sz w:val="24"/>
              </w:rPr>
              <w:t>Etnološka</w:t>
            </w:r>
          </w:p>
        </w:tc>
        <w:tc>
          <w:tcPr>
            <w:tcW w:w="1826" w:type="dxa"/>
          </w:tcPr>
          <w:p>
            <w:pPr>
              <w:pStyle w:val="TableParagraph"/>
              <w:spacing w:line="259" w:lineRule="exact" w:before="278"/>
              <w:ind w:right="52"/>
              <w:jc w:val="right"/>
              <w:rPr>
                <w:sz w:val="24"/>
              </w:rPr>
            </w:pPr>
            <w:r>
              <w:rPr>
                <w:spacing w:val="-2"/>
                <w:sz w:val="24"/>
              </w:rPr>
              <w:t>100,00€</w:t>
            </w:r>
          </w:p>
        </w:tc>
      </w:tr>
      <w:tr>
        <w:trPr>
          <w:trHeight w:val="559" w:hRule="atLeast"/>
        </w:trPr>
        <w:tc>
          <w:tcPr>
            <w:tcW w:w="3267" w:type="dxa"/>
          </w:tcPr>
          <w:p>
            <w:pPr>
              <w:pStyle w:val="TableParagraph"/>
              <w:spacing w:before="2"/>
              <w:rPr>
                <w:sz w:val="24"/>
              </w:rPr>
            </w:pPr>
          </w:p>
          <w:p>
            <w:pPr>
              <w:pStyle w:val="TableParagraph"/>
              <w:spacing w:line="259" w:lineRule="exact"/>
              <w:ind w:left="50"/>
              <w:rPr>
                <w:sz w:val="24"/>
              </w:rPr>
            </w:pPr>
            <w:r>
              <w:rPr>
                <w:sz w:val="24"/>
              </w:rPr>
              <w:t>Pingo </w:t>
            </w:r>
            <w:r>
              <w:rPr>
                <w:spacing w:val="-2"/>
                <w:sz w:val="24"/>
              </w:rPr>
              <w:t>Cestica</w:t>
            </w:r>
          </w:p>
        </w:tc>
        <w:tc>
          <w:tcPr>
            <w:tcW w:w="3533" w:type="dxa"/>
          </w:tcPr>
          <w:p>
            <w:pPr>
              <w:pStyle w:val="TableParagraph"/>
              <w:spacing w:line="282" w:lineRule="exact"/>
              <w:ind w:left="894" w:right="930"/>
              <w:rPr>
                <w:sz w:val="24"/>
              </w:rPr>
            </w:pPr>
            <w:r>
              <w:rPr>
                <w:sz w:val="24"/>
              </w:rPr>
              <w:t>Nagrada</w:t>
            </w:r>
            <w:r>
              <w:rPr>
                <w:spacing w:val="-19"/>
                <w:sz w:val="24"/>
              </w:rPr>
              <w:t> </w:t>
            </w:r>
            <w:r>
              <w:rPr>
                <w:sz w:val="24"/>
              </w:rPr>
              <w:t>za</w:t>
            </w:r>
            <w:r>
              <w:rPr>
                <w:spacing w:val="-18"/>
                <w:sz w:val="24"/>
              </w:rPr>
              <w:t> </w:t>
            </w:r>
            <w:r>
              <w:rPr>
                <w:sz w:val="24"/>
              </w:rPr>
              <w:t>tujo </w:t>
            </w:r>
            <w:r>
              <w:rPr>
                <w:spacing w:val="-2"/>
                <w:sz w:val="24"/>
              </w:rPr>
              <w:t>skupino</w:t>
            </w:r>
          </w:p>
        </w:tc>
        <w:tc>
          <w:tcPr>
            <w:tcW w:w="1826" w:type="dxa"/>
          </w:tcPr>
          <w:p>
            <w:pPr>
              <w:pStyle w:val="TableParagraph"/>
              <w:spacing w:before="2"/>
              <w:rPr>
                <w:sz w:val="24"/>
              </w:rPr>
            </w:pPr>
          </w:p>
          <w:p>
            <w:pPr>
              <w:pStyle w:val="TableParagraph"/>
              <w:spacing w:line="259" w:lineRule="exact"/>
              <w:ind w:right="49"/>
              <w:jc w:val="right"/>
              <w:rPr>
                <w:sz w:val="24"/>
              </w:rPr>
            </w:pPr>
            <w:r>
              <w:rPr>
                <w:sz w:val="24"/>
              </w:rPr>
              <w:t>50,00</w:t>
            </w:r>
            <w:r>
              <w:rPr>
                <w:spacing w:val="-6"/>
                <w:sz w:val="24"/>
              </w:rPr>
              <w:t> </w:t>
            </w:r>
            <w:r>
              <w:rPr>
                <w:spacing w:val="-10"/>
                <w:sz w:val="24"/>
              </w:rPr>
              <w:t>€</w:t>
            </w:r>
          </w:p>
        </w:tc>
      </w:tr>
      <w:tr>
        <w:trPr>
          <w:trHeight w:val="552" w:hRule="atLeast"/>
        </w:trPr>
        <w:tc>
          <w:tcPr>
            <w:tcW w:w="3267" w:type="dxa"/>
          </w:tcPr>
          <w:p>
            <w:pPr>
              <w:pStyle w:val="TableParagraph"/>
              <w:spacing w:line="274" w:lineRule="exact"/>
              <w:ind w:left="50"/>
              <w:rPr>
                <w:sz w:val="24"/>
              </w:rPr>
            </w:pPr>
            <w:r>
              <w:rPr>
                <w:sz w:val="24"/>
              </w:rPr>
              <w:t>Petrajski</w:t>
            </w:r>
            <w:r>
              <w:rPr>
                <w:spacing w:val="-6"/>
                <w:sz w:val="24"/>
              </w:rPr>
              <w:t> </w:t>
            </w:r>
            <w:r>
              <w:rPr>
                <w:spacing w:val="-2"/>
                <w:sz w:val="24"/>
              </w:rPr>
              <w:t>kurenti</w:t>
            </w:r>
          </w:p>
          <w:p>
            <w:pPr>
              <w:pStyle w:val="TableParagraph"/>
              <w:spacing w:line="259" w:lineRule="exact"/>
              <w:ind w:left="50"/>
              <w:rPr>
                <w:sz w:val="24"/>
              </w:rPr>
            </w:pPr>
            <w:r>
              <w:rPr>
                <w:spacing w:val="-2"/>
                <w:sz w:val="24"/>
              </w:rPr>
              <w:t>Petrijanec</w:t>
            </w:r>
          </w:p>
        </w:tc>
        <w:tc>
          <w:tcPr>
            <w:tcW w:w="3533" w:type="dxa"/>
          </w:tcPr>
          <w:p>
            <w:pPr>
              <w:pStyle w:val="TableParagraph"/>
              <w:spacing w:line="274" w:lineRule="exact"/>
              <w:ind w:left="894"/>
              <w:rPr>
                <w:sz w:val="24"/>
              </w:rPr>
            </w:pPr>
            <w:r>
              <w:rPr>
                <w:sz w:val="24"/>
              </w:rPr>
              <w:t>Tuja</w:t>
            </w:r>
            <w:r>
              <w:rPr>
                <w:spacing w:val="-1"/>
                <w:sz w:val="24"/>
              </w:rPr>
              <w:t> </w:t>
            </w:r>
            <w:r>
              <w:rPr>
                <w:spacing w:val="-2"/>
                <w:sz w:val="24"/>
              </w:rPr>
              <w:t>etnološka</w:t>
            </w:r>
          </w:p>
          <w:p>
            <w:pPr>
              <w:pStyle w:val="TableParagraph"/>
              <w:spacing w:line="259" w:lineRule="exact"/>
              <w:ind w:left="894"/>
              <w:rPr>
                <w:sz w:val="24"/>
              </w:rPr>
            </w:pPr>
            <w:r>
              <w:rPr>
                <w:spacing w:val="-2"/>
                <w:sz w:val="24"/>
              </w:rPr>
              <w:t>skupina</w:t>
            </w:r>
          </w:p>
        </w:tc>
        <w:tc>
          <w:tcPr>
            <w:tcW w:w="1826" w:type="dxa"/>
          </w:tcPr>
          <w:p>
            <w:pPr>
              <w:pStyle w:val="TableParagraph"/>
              <w:spacing w:line="259" w:lineRule="exact" w:before="274"/>
              <w:ind w:right="49"/>
              <w:jc w:val="right"/>
              <w:rPr>
                <w:sz w:val="24"/>
              </w:rPr>
            </w:pPr>
            <w:r>
              <w:rPr>
                <w:sz w:val="24"/>
              </w:rPr>
              <w:t>50,00</w:t>
            </w:r>
            <w:r>
              <w:rPr>
                <w:spacing w:val="-6"/>
                <w:sz w:val="24"/>
              </w:rPr>
              <w:t> </w:t>
            </w:r>
            <w:r>
              <w:rPr>
                <w:spacing w:val="-10"/>
                <w:sz w:val="24"/>
              </w:rPr>
              <w:t>€</w:t>
            </w:r>
          </w:p>
        </w:tc>
      </w:tr>
    </w:tbl>
    <w:p>
      <w:pPr>
        <w:pStyle w:val="BodyText"/>
        <w:spacing w:before="46"/>
      </w:pPr>
    </w:p>
    <w:p>
      <w:pPr>
        <w:pStyle w:val="BodyText"/>
        <w:ind w:left="852"/>
        <w:jc w:val="both"/>
      </w:pPr>
      <w:r>
        <w:rPr/>
        <w:t>Sledila</w:t>
      </w:r>
      <w:r>
        <w:rPr>
          <w:spacing w:val="16"/>
        </w:rPr>
        <w:t> </w:t>
      </w:r>
      <w:r>
        <w:rPr/>
        <w:t>je</w:t>
      </w:r>
      <w:r>
        <w:rPr>
          <w:spacing w:val="18"/>
        </w:rPr>
        <w:t> </w:t>
      </w:r>
      <w:r>
        <w:rPr/>
        <w:t>pogostitev</w:t>
      </w:r>
      <w:r>
        <w:rPr>
          <w:spacing w:val="16"/>
        </w:rPr>
        <w:t> </w:t>
      </w:r>
      <w:r>
        <w:rPr/>
        <w:t>in</w:t>
      </w:r>
      <w:r>
        <w:rPr>
          <w:spacing w:val="17"/>
        </w:rPr>
        <w:t> </w:t>
      </w:r>
      <w:r>
        <w:rPr/>
        <w:t>zabava</w:t>
      </w:r>
      <w:r>
        <w:rPr>
          <w:spacing w:val="16"/>
        </w:rPr>
        <w:t> </w:t>
      </w:r>
      <w:r>
        <w:rPr/>
        <w:t>v</w:t>
      </w:r>
      <w:r>
        <w:rPr>
          <w:spacing w:val="16"/>
        </w:rPr>
        <w:t> </w:t>
      </w:r>
      <w:r>
        <w:rPr/>
        <w:t>šotoru.</w:t>
      </w:r>
      <w:r>
        <w:rPr>
          <w:spacing w:val="17"/>
        </w:rPr>
        <w:t> </w:t>
      </w:r>
      <w:r>
        <w:rPr/>
        <w:t>Gostinski</w:t>
      </w:r>
      <w:r>
        <w:rPr>
          <w:spacing w:val="17"/>
        </w:rPr>
        <w:t> </w:t>
      </w:r>
      <w:r>
        <w:rPr/>
        <w:t>del</w:t>
      </w:r>
      <w:r>
        <w:rPr>
          <w:spacing w:val="17"/>
        </w:rPr>
        <w:t> </w:t>
      </w:r>
      <w:r>
        <w:rPr/>
        <w:t>šotora</w:t>
      </w:r>
      <w:r>
        <w:rPr>
          <w:spacing w:val="16"/>
        </w:rPr>
        <w:t> </w:t>
      </w:r>
      <w:r>
        <w:rPr/>
        <w:t>in</w:t>
      </w:r>
      <w:r>
        <w:rPr>
          <w:spacing w:val="69"/>
          <w:w w:val="150"/>
        </w:rPr>
        <w:t> </w:t>
      </w:r>
      <w:r>
        <w:rPr/>
        <w:t>malice</w:t>
      </w:r>
      <w:r>
        <w:rPr>
          <w:spacing w:val="17"/>
        </w:rPr>
        <w:t> </w:t>
      </w:r>
      <w:r>
        <w:rPr/>
        <w:t>so</w:t>
      </w:r>
      <w:r>
        <w:rPr>
          <w:spacing w:val="17"/>
        </w:rPr>
        <w:t> </w:t>
      </w:r>
      <w:r>
        <w:rPr/>
        <w:t>prevzeli</w:t>
      </w:r>
      <w:r>
        <w:rPr>
          <w:spacing w:val="16"/>
        </w:rPr>
        <w:t> </w:t>
      </w:r>
      <w:r>
        <w:rPr>
          <w:spacing w:val="-10"/>
        </w:rPr>
        <w:t>v</w:t>
      </w:r>
    </w:p>
    <w:p>
      <w:pPr>
        <w:pStyle w:val="BodyText"/>
        <w:spacing w:before="43"/>
        <w:ind w:left="852"/>
        <w:jc w:val="both"/>
      </w:pPr>
      <w:r>
        <w:rPr/>
        <w:t>PGD</w:t>
      </w:r>
      <w:r>
        <w:rPr>
          <w:spacing w:val="-4"/>
        </w:rPr>
        <w:t> </w:t>
      </w:r>
      <w:r>
        <w:rPr>
          <w:spacing w:val="-2"/>
        </w:rPr>
        <w:t>Hardek.</w:t>
      </w:r>
    </w:p>
    <w:p>
      <w:pPr>
        <w:pStyle w:val="BodyText"/>
        <w:spacing w:before="40"/>
      </w:pPr>
    </w:p>
    <w:p>
      <w:pPr>
        <w:pStyle w:val="Heading4"/>
        <w:ind w:left="764" w:right="902"/>
        <w:jc w:val="center"/>
      </w:pPr>
      <w:r>
        <w:rPr/>
        <w:t>PRAZNIK</w:t>
      </w:r>
      <w:r>
        <w:rPr>
          <w:spacing w:val="-5"/>
        </w:rPr>
        <w:t> </w:t>
      </w:r>
      <w:r>
        <w:rPr/>
        <w:t>OBČINE</w:t>
      </w:r>
      <w:r>
        <w:rPr>
          <w:spacing w:val="-5"/>
        </w:rPr>
        <w:t> </w:t>
      </w:r>
      <w:r>
        <w:rPr/>
        <w:t>ORMOŽ</w:t>
      </w:r>
      <w:r>
        <w:rPr>
          <w:spacing w:val="-5"/>
        </w:rPr>
        <w:t> </w:t>
      </w:r>
      <w:r>
        <w:rPr>
          <w:spacing w:val="-4"/>
        </w:rPr>
        <w:t>2023</w:t>
      </w:r>
    </w:p>
    <w:p>
      <w:pPr>
        <w:pStyle w:val="BodyText"/>
        <w:spacing w:before="278"/>
        <w:rPr>
          <w:b/>
        </w:rPr>
      </w:pPr>
    </w:p>
    <w:p>
      <w:pPr>
        <w:spacing w:before="0"/>
        <w:ind w:left="852" w:right="988" w:firstLine="0"/>
        <w:jc w:val="both"/>
        <w:rPr>
          <w:b/>
          <w:sz w:val="24"/>
        </w:rPr>
      </w:pPr>
      <w:r>
        <w:rPr>
          <w:b/>
          <w:sz w:val="24"/>
        </w:rPr>
        <w:t>Lokacije:</w:t>
      </w:r>
      <w:r>
        <w:rPr>
          <w:b/>
          <w:spacing w:val="-4"/>
          <w:sz w:val="24"/>
        </w:rPr>
        <w:t> </w:t>
      </w:r>
      <w:r>
        <w:rPr>
          <w:b/>
          <w:sz w:val="24"/>
        </w:rPr>
        <w:t>oder</w:t>
      </w:r>
      <w:r>
        <w:rPr>
          <w:b/>
          <w:spacing w:val="-4"/>
          <w:sz w:val="24"/>
        </w:rPr>
        <w:t> </w:t>
      </w:r>
      <w:r>
        <w:rPr>
          <w:b/>
          <w:sz w:val="24"/>
        </w:rPr>
        <w:t>pred</w:t>
      </w:r>
      <w:r>
        <w:rPr>
          <w:b/>
          <w:spacing w:val="-2"/>
          <w:sz w:val="24"/>
        </w:rPr>
        <w:t> </w:t>
      </w:r>
      <w:r>
        <w:rPr>
          <w:b/>
          <w:sz w:val="24"/>
        </w:rPr>
        <w:t>Grajsko</w:t>
      </w:r>
      <w:r>
        <w:rPr>
          <w:b/>
          <w:spacing w:val="-1"/>
          <w:sz w:val="24"/>
        </w:rPr>
        <w:t> </w:t>
      </w:r>
      <w:r>
        <w:rPr>
          <w:b/>
          <w:sz w:val="24"/>
        </w:rPr>
        <w:t>pristavo,</w:t>
      </w:r>
      <w:r>
        <w:rPr>
          <w:b/>
          <w:spacing w:val="-1"/>
          <w:sz w:val="24"/>
        </w:rPr>
        <w:t> </w:t>
      </w:r>
      <w:r>
        <w:rPr>
          <w:b/>
          <w:sz w:val="24"/>
        </w:rPr>
        <w:t>grad</w:t>
      </w:r>
      <w:r>
        <w:rPr>
          <w:b/>
          <w:spacing w:val="-6"/>
          <w:sz w:val="24"/>
        </w:rPr>
        <w:t> </w:t>
      </w:r>
      <w:r>
        <w:rPr>
          <w:b/>
          <w:sz w:val="24"/>
        </w:rPr>
        <w:t>Ormož, nogometno</w:t>
      </w:r>
      <w:r>
        <w:rPr>
          <w:b/>
          <w:spacing w:val="-1"/>
          <w:sz w:val="24"/>
        </w:rPr>
        <w:t> </w:t>
      </w:r>
      <w:r>
        <w:rPr>
          <w:b/>
          <w:sz w:val="24"/>
        </w:rPr>
        <w:t>igrišče</w:t>
      </w:r>
      <w:r>
        <w:rPr>
          <w:b/>
          <w:spacing w:val="-1"/>
          <w:sz w:val="24"/>
        </w:rPr>
        <w:t> </w:t>
      </w:r>
      <w:r>
        <w:rPr>
          <w:b/>
          <w:sz w:val="24"/>
        </w:rPr>
        <w:t>Ormož,</w:t>
      </w:r>
      <w:r>
        <w:rPr>
          <w:b/>
          <w:spacing w:val="-1"/>
          <w:sz w:val="24"/>
        </w:rPr>
        <w:t> </w:t>
      </w:r>
      <w:r>
        <w:rPr>
          <w:b/>
          <w:sz w:val="24"/>
        </w:rPr>
        <w:t>šotor pri Grajski pristavi, grajski park, teniško igrišče Ormož, Miklavž pri Ormožu, Dom </w:t>
      </w:r>
      <w:r>
        <w:rPr>
          <w:b/>
          <w:spacing w:val="-2"/>
          <w:sz w:val="24"/>
        </w:rPr>
        <w:t>kulture</w:t>
      </w:r>
    </w:p>
    <w:p>
      <w:pPr>
        <w:spacing w:line="278" w:lineRule="exact" w:before="0"/>
        <w:ind w:left="852" w:right="0" w:firstLine="0"/>
        <w:jc w:val="both"/>
        <w:rPr>
          <w:b/>
          <w:sz w:val="24"/>
        </w:rPr>
      </w:pPr>
      <w:r>
        <w:rPr>
          <w:b/>
          <w:sz w:val="24"/>
        </w:rPr>
        <w:t>Datum:</w:t>
      </w:r>
      <w:r>
        <w:rPr>
          <w:b/>
          <w:spacing w:val="-2"/>
          <w:sz w:val="24"/>
        </w:rPr>
        <w:t> </w:t>
      </w:r>
      <w:r>
        <w:rPr>
          <w:b/>
          <w:sz w:val="24"/>
        </w:rPr>
        <w:t>9.</w:t>
      </w:r>
      <w:r>
        <w:rPr>
          <w:b/>
          <w:spacing w:val="-1"/>
          <w:sz w:val="24"/>
        </w:rPr>
        <w:t> </w:t>
      </w:r>
      <w:r>
        <w:rPr>
          <w:b/>
          <w:sz w:val="24"/>
        </w:rPr>
        <w:t>6.</w:t>
      </w:r>
      <w:r>
        <w:rPr>
          <w:b/>
          <w:spacing w:val="-2"/>
          <w:sz w:val="24"/>
        </w:rPr>
        <w:t> </w:t>
      </w:r>
      <w:r>
        <w:rPr>
          <w:b/>
          <w:sz w:val="24"/>
        </w:rPr>
        <w:t>2023</w:t>
      </w:r>
      <w:r>
        <w:rPr>
          <w:b/>
          <w:spacing w:val="-1"/>
          <w:sz w:val="24"/>
        </w:rPr>
        <w:t> </w:t>
      </w:r>
      <w:r>
        <w:rPr>
          <w:b/>
          <w:sz w:val="24"/>
        </w:rPr>
        <w:t>–</w:t>
      </w:r>
      <w:r>
        <w:rPr>
          <w:b/>
          <w:spacing w:val="-2"/>
          <w:sz w:val="24"/>
        </w:rPr>
        <w:t> </w:t>
      </w:r>
      <w:r>
        <w:rPr>
          <w:b/>
          <w:sz w:val="24"/>
        </w:rPr>
        <w:t>22. 6.</w:t>
      </w:r>
      <w:r>
        <w:rPr>
          <w:b/>
          <w:spacing w:val="-3"/>
          <w:sz w:val="24"/>
        </w:rPr>
        <w:t> </w:t>
      </w:r>
      <w:r>
        <w:rPr>
          <w:b/>
          <w:spacing w:val="-4"/>
          <w:sz w:val="24"/>
        </w:rPr>
        <w:t>2023</w:t>
      </w:r>
    </w:p>
    <w:p>
      <w:pPr>
        <w:spacing w:before="0"/>
        <w:ind w:left="852" w:right="0" w:firstLine="0"/>
        <w:jc w:val="both"/>
        <w:rPr>
          <w:b/>
          <w:sz w:val="24"/>
        </w:rPr>
      </w:pPr>
      <w:r>
        <w:rPr>
          <w:b/>
          <w:sz w:val="24"/>
        </w:rPr>
        <w:t>Število</w:t>
      </w:r>
      <w:r>
        <w:rPr>
          <w:b/>
          <w:spacing w:val="-3"/>
          <w:sz w:val="24"/>
        </w:rPr>
        <w:t> </w:t>
      </w:r>
      <w:r>
        <w:rPr>
          <w:b/>
          <w:sz w:val="24"/>
        </w:rPr>
        <w:t>obiskovalcev:</w:t>
      </w:r>
      <w:r>
        <w:rPr>
          <w:b/>
          <w:spacing w:val="-3"/>
          <w:sz w:val="24"/>
        </w:rPr>
        <w:t> </w:t>
      </w:r>
      <w:r>
        <w:rPr>
          <w:b/>
          <w:sz w:val="24"/>
        </w:rPr>
        <w:t>skupaj</w:t>
      </w:r>
      <w:r>
        <w:rPr>
          <w:b/>
          <w:spacing w:val="-3"/>
          <w:sz w:val="24"/>
        </w:rPr>
        <w:t> </w:t>
      </w:r>
      <w:r>
        <w:rPr>
          <w:b/>
          <w:sz w:val="24"/>
        </w:rPr>
        <w:t>cca.</w:t>
      </w:r>
      <w:r>
        <w:rPr>
          <w:b/>
          <w:spacing w:val="-2"/>
          <w:sz w:val="24"/>
        </w:rPr>
        <w:t> </w:t>
      </w:r>
      <w:r>
        <w:rPr>
          <w:b/>
          <w:spacing w:val="-4"/>
          <w:sz w:val="24"/>
        </w:rPr>
        <w:t>4000</w:t>
      </w:r>
    </w:p>
    <w:p>
      <w:pPr>
        <w:pStyle w:val="BodyText"/>
        <w:rPr>
          <w:b/>
        </w:rPr>
      </w:pPr>
    </w:p>
    <w:p>
      <w:pPr>
        <w:pStyle w:val="BodyText"/>
        <w:spacing w:before="1"/>
        <w:rPr>
          <w:b/>
        </w:rPr>
      </w:pPr>
    </w:p>
    <w:p>
      <w:pPr>
        <w:spacing w:before="0"/>
        <w:ind w:left="763" w:right="902" w:firstLine="0"/>
        <w:jc w:val="center"/>
        <w:rPr>
          <w:b/>
          <w:i/>
          <w:sz w:val="24"/>
        </w:rPr>
      </w:pPr>
      <w:r>
        <w:rPr>
          <w:b/>
          <w:i/>
          <w:sz w:val="24"/>
        </w:rPr>
        <w:t>PROGRAM</w:t>
      </w:r>
      <w:r>
        <w:rPr>
          <w:b/>
          <w:i/>
          <w:spacing w:val="-4"/>
          <w:sz w:val="24"/>
        </w:rPr>
        <w:t> </w:t>
      </w:r>
      <w:r>
        <w:rPr>
          <w:b/>
          <w:i/>
          <w:spacing w:val="-2"/>
          <w:sz w:val="24"/>
        </w:rPr>
        <w:t>PRIREDITEV:</w:t>
      </w:r>
    </w:p>
    <w:p>
      <w:pPr>
        <w:pStyle w:val="Heading2"/>
        <w:spacing w:before="277"/>
        <w:jc w:val="both"/>
        <w:rPr>
          <w:u w:val="none"/>
        </w:rPr>
      </w:pPr>
      <w:r>
        <w:rPr>
          <w:u w:val="single"/>
        </w:rPr>
        <w:t>Četrtek,</w:t>
      </w:r>
      <w:r>
        <w:rPr>
          <w:spacing w:val="-3"/>
          <w:u w:val="single"/>
        </w:rPr>
        <w:t> </w:t>
      </w:r>
      <w:r>
        <w:rPr>
          <w:u w:val="single"/>
        </w:rPr>
        <w:t>9.</w:t>
      </w:r>
      <w:r>
        <w:rPr>
          <w:spacing w:val="-6"/>
          <w:u w:val="single"/>
        </w:rPr>
        <w:t> </w:t>
      </w:r>
      <w:r>
        <w:rPr>
          <w:u w:val="single"/>
        </w:rPr>
        <w:t>6.</w:t>
      </w:r>
      <w:r>
        <w:rPr>
          <w:spacing w:val="-3"/>
          <w:u w:val="single"/>
        </w:rPr>
        <w:t> </w:t>
      </w:r>
      <w:r>
        <w:rPr>
          <w:u w:val="single"/>
        </w:rPr>
        <w:t>2023</w:t>
      </w:r>
      <w:r>
        <w:rPr>
          <w:spacing w:val="-2"/>
          <w:u w:val="single"/>
        </w:rPr>
        <w:t> </w:t>
      </w:r>
      <w:r>
        <w:rPr>
          <w:u w:val="single"/>
        </w:rPr>
        <w:t>ob</w:t>
      </w:r>
      <w:r>
        <w:rPr>
          <w:spacing w:val="-3"/>
          <w:u w:val="single"/>
        </w:rPr>
        <w:t> </w:t>
      </w:r>
      <w:r>
        <w:rPr>
          <w:u w:val="single"/>
        </w:rPr>
        <w:t>18.00</w:t>
      </w:r>
      <w:r>
        <w:rPr>
          <w:spacing w:val="-2"/>
          <w:u w:val="single"/>
        </w:rPr>
        <w:t> </w:t>
      </w:r>
      <w:r>
        <w:rPr>
          <w:spacing w:val="-5"/>
          <w:u w:val="single"/>
        </w:rPr>
        <w:t>uri</w:t>
      </w:r>
    </w:p>
    <w:p>
      <w:pPr>
        <w:pStyle w:val="Heading5"/>
        <w:spacing w:line="240" w:lineRule="auto"/>
        <w:jc w:val="both"/>
      </w:pPr>
      <w:r>
        <w:rPr>
          <w:color w:val="C45811"/>
        </w:rPr>
        <w:t>PRIREDITEV</w:t>
      </w:r>
      <w:r>
        <w:rPr>
          <w:color w:val="C45811"/>
          <w:spacing w:val="-5"/>
        </w:rPr>
        <w:t> </w:t>
      </w:r>
      <w:r>
        <w:rPr>
          <w:color w:val="C45811"/>
        </w:rPr>
        <w:t>»PODJETNIK</w:t>
      </w:r>
      <w:r>
        <w:rPr>
          <w:color w:val="C45811"/>
          <w:spacing w:val="-4"/>
        </w:rPr>
        <w:t> </w:t>
      </w:r>
      <w:r>
        <w:rPr>
          <w:color w:val="C45811"/>
        </w:rPr>
        <w:t>LETA</w:t>
      </w:r>
      <w:r>
        <w:rPr>
          <w:color w:val="C45811"/>
          <w:spacing w:val="-3"/>
        </w:rPr>
        <w:t> </w:t>
      </w:r>
      <w:r>
        <w:rPr>
          <w:color w:val="C45811"/>
        </w:rPr>
        <w:t>OBČINE</w:t>
      </w:r>
      <w:r>
        <w:rPr>
          <w:color w:val="C45811"/>
          <w:spacing w:val="-5"/>
        </w:rPr>
        <w:t> </w:t>
      </w:r>
      <w:r>
        <w:rPr>
          <w:color w:val="C45811"/>
        </w:rPr>
        <w:t>ORMOŽ</w:t>
      </w:r>
      <w:r>
        <w:rPr>
          <w:color w:val="C45811"/>
          <w:spacing w:val="-4"/>
        </w:rPr>
        <w:t> </w:t>
      </w:r>
      <w:r>
        <w:rPr>
          <w:color w:val="C45811"/>
        </w:rPr>
        <w:t>ZA</w:t>
      </w:r>
      <w:r>
        <w:rPr>
          <w:color w:val="C45811"/>
          <w:spacing w:val="-5"/>
        </w:rPr>
        <w:t> </w:t>
      </w:r>
      <w:r>
        <w:rPr>
          <w:color w:val="C45811"/>
        </w:rPr>
        <w:t>LETO</w:t>
      </w:r>
      <w:r>
        <w:rPr>
          <w:color w:val="C45811"/>
          <w:spacing w:val="-3"/>
        </w:rPr>
        <w:t> </w:t>
      </w:r>
      <w:r>
        <w:rPr>
          <w:color w:val="C45811"/>
          <w:spacing w:val="-2"/>
        </w:rPr>
        <w:t>2022«</w:t>
      </w:r>
    </w:p>
    <w:p>
      <w:pPr>
        <w:pStyle w:val="BodyText"/>
        <w:spacing w:line="279" w:lineRule="exact" w:before="2"/>
        <w:ind w:left="852"/>
        <w:jc w:val="both"/>
      </w:pPr>
      <w:r>
        <w:rPr/>
        <w:t>Lokacija:</w:t>
      </w:r>
      <w:r>
        <w:rPr>
          <w:spacing w:val="-6"/>
        </w:rPr>
        <w:t> </w:t>
      </w:r>
      <w:r>
        <w:rPr/>
        <w:t>Dom</w:t>
      </w:r>
      <w:r>
        <w:rPr>
          <w:spacing w:val="-5"/>
        </w:rPr>
        <w:t> </w:t>
      </w:r>
      <w:r>
        <w:rPr/>
        <w:t>kulture</w:t>
      </w:r>
      <w:r>
        <w:rPr>
          <w:spacing w:val="-6"/>
        </w:rPr>
        <w:t> </w:t>
      </w:r>
      <w:r>
        <w:rPr>
          <w:spacing w:val="-2"/>
        </w:rPr>
        <w:t>Ormož</w:t>
      </w:r>
    </w:p>
    <w:p>
      <w:pPr>
        <w:pStyle w:val="BodyText"/>
        <w:ind w:left="852" w:right="988"/>
        <w:jc w:val="both"/>
      </w:pPr>
      <w:r>
        <w:rPr>
          <w:color w:val="333333"/>
        </w:rPr>
        <w:t>Javni zavod TKŠ Ormož in RRC Ormož smo skupaj pripravili podelitev priznanj za najboljše podjetnike v letu 2022. Podeljen je bil naziv za naj socialno podjetje, ki ga je prejelo podjetje EKO Prlekija d.o.o. so.p.. Na letošnji prireditvi so bili v kategoriji Naj</w:t>
      </w:r>
      <w:r>
        <w:rPr>
          <w:color w:val="333333"/>
          <w:spacing w:val="-5"/>
        </w:rPr>
        <w:t> </w:t>
      </w:r>
      <w:r>
        <w:rPr>
          <w:color w:val="333333"/>
        </w:rPr>
        <w:t>mladi</w:t>
      </w:r>
      <w:r>
        <w:rPr>
          <w:color w:val="333333"/>
          <w:spacing w:val="-5"/>
        </w:rPr>
        <w:t> </w:t>
      </w:r>
      <w:r>
        <w:rPr>
          <w:color w:val="333333"/>
        </w:rPr>
        <w:t>podjetnik</w:t>
      </w:r>
      <w:r>
        <w:rPr>
          <w:color w:val="333333"/>
          <w:spacing w:val="-7"/>
        </w:rPr>
        <w:t> </w:t>
      </w:r>
      <w:r>
        <w:rPr>
          <w:color w:val="333333"/>
        </w:rPr>
        <w:t>nominirani:</w:t>
      </w:r>
      <w:r>
        <w:rPr>
          <w:color w:val="333333"/>
          <w:spacing w:val="-6"/>
        </w:rPr>
        <w:t> </w:t>
      </w:r>
      <w:r>
        <w:rPr>
          <w:color w:val="333333"/>
        </w:rPr>
        <w:t>CRYSTALCHI</w:t>
      </w:r>
      <w:r>
        <w:rPr>
          <w:color w:val="333333"/>
          <w:spacing w:val="-6"/>
        </w:rPr>
        <w:t> </w:t>
      </w:r>
      <w:r>
        <w:rPr>
          <w:color w:val="333333"/>
        </w:rPr>
        <w:t>by</w:t>
      </w:r>
      <w:r>
        <w:rPr>
          <w:color w:val="333333"/>
          <w:spacing w:val="-7"/>
        </w:rPr>
        <w:t> </w:t>
      </w:r>
      <w:r>
        <w:rPr>
          <w:color w:val="333333"/>
        </w:rPr>
        <w:t>Jasmina</w:t>
      </w:r>
      <w:r>
        <w:rPr>
          <w:color w:val="333333"/>
          <w:spacing w:val="-7"/>
        </w:rPr>
        <w:t> </w:t>
      </w:r>
      <w:r>
        <w:rPr>
          <w:color w:val="333333"/>
        </w:rPr>
        <w:t>Venta</w:t>
      </w:r>
      <w:r>
        <w:rPr>
          <w:color w:val="333333"/>
          <w:spacing w:val="-7"/>
        </w:rPr>
        <w:t> </w:t>
      </w:r>
      <w:r>
        <w:rPr>
          <w:color w:val="333333"/>
        </w:rPr>
        <w:t>s.p.,</w:t>
      </w:r>
      <w:r>
        <w:rPr>
          <w:color w:val="333333"/>
          <w:spacing w:val="-5"/>
        </w:rPr>
        <w:t> </w:t>
      </w:r>
      <w:r>
        <w:rPr>
          <w:color w:val="333333"/>
        </w:rPr>
        <w:t>Otroške</w:t>
      </w:r>
      <w:r>
        <w:rPr>
          <w:color w:val="333333"/>
          <w:spacing w:val="-7"/>
        </w:rPr>
        <w:t> </w:t>
      </w:r>
      <w:r>
        <w:rPr>
          <w:color w:val="333333"/>
        </w:rPr>
        <w:t>animacije Mavrica, Domen Rotar s.p. in PHOTOLUMINOUS, Denis Žuran s.p.. Naj mladi podjetnik je po glasovanju preko FB in finančnih kazalnikov postal Photoluminous, Denis Žuran s.p.. V kategoriji Naj podjetnik 2022 so bili nominirani Mihaela d.o.o., Tara – Brigita Zorec s.p. in Trace solution. Glede na kazalnike iz finančnih poročil je Naj podjetnik postalo podjetje Mihaela d.o.o.</w:t>
      </w:r>
    </w:p>
    <w:p>
      <w:pPr>
        <w:pStyle w:val="BodyText"/>
        <w:spacing w:line="278" w:lineRule="exact" w:before="1"/>
        <w:ind w:left="852"/>
        <w:jc w:val="both"/>
      </w:pPr>
      <w:r>
        <w:rPr>
          <w:color w:val="333333"/>
        </w:rPr>
        <w:t>Dom</w:t>
      </w:r>
      <w:r>
        <w:rPr>
          <w:color w:val="333333"/>
          <w:spacing w:val="7"/>
        </w:rPr>
        <w:t> </w:t>
      </w:r>
      <w:r>
        <w:rPr>
          <w:color w:val="333333"/>
        </w:rPr>
        <w:t>kulture</w:t>
      </w:r>
      <w:r>
        <w:rPr>
          <w:color w:val="333333"/>
          <w:spacing w:val="9"/>
        </w:rPr>
        <w:t> </w:t>
      </w:r>
      <w:r>
        <w:rPr>
          <w:color w:val="333333"/>
        </w:rPr>
        <w:t>je</w:t>
      </w:r>
      <w:r>
        <w:rPr>
          <w:color w:val="333333"/>
          <w:spacing w:val="9"/>
        </w:rPr>
        <w:t> </w:t>
      </w:r>
      <w:r>
        <w:rPr>
          <w:color w:val="333333"/>
        </w:rPr>
        <w:t>bil</w:t>
      </w:r>
      <w:r>
        <w:rPr>
          <w:color w:val="333333"/>
          <w:spacing w:val="9"/>
        </w:rPr>
        <w:t> </w:t>
      </w:r>
      <w:r>
        <w:rPr>
          <w:color w:val="333333"/>
        </w:rPr>
        <w:t>zavidljivo</w:t>
      </w:r>
      <w:r>
        <w:rPr>
          <w:color w:val="333333"/>
          <w:spacing w:val="9"/>
        </w:rPr>
        <w:t> </w:t>
      </w:r>
      <w:r>
        <w:rPr>
          <w:color w:val="333333"/>
        </w:rPr>
        <w:t>poln,</w:t>
      </w:r>
      <w:r>
        <w:rPr>
          <w:color w:val="333333"/>
          <w:spacing w:val="9"/>
        </w:rPr>
        <w:t> </w:t>
      </w:r>
      <w:r>
        <w:rPr>
          <w:color w:val="333333"/>
        </w:rPr>
        <w:t>obiskovalci</w:t>
      </w:r>
      <w:r>
        <w:rPr>
          <w:color w:val="333333"/>
          <w:spacing w:val="8"/>
        </w:rPr>
        <w:t> </w:t>
      </w:r>
      <w:r>
        <w:rPr>
          <w:color w:val="333333"/>
        </w:rPr>
        <w:t>in</w:t>
      </w:r>
      <w:r>
        <w:rPr>
          <w:color w:val="333333"/>
          <w:spacing w:val="9"/>
        </w:rPr>
        <w:t> </w:t>
      </w:r>
      <w:r>
        <w:rPr>
          <w:color w:val="333333"/>
        </w:rPr>
        <w:t>nagrajenci</w:t>
      </w:r>
      <w:r>
        <w:rPr>
          <w:color w:val="333333"/>
          <w:spacing w:val="9"/>
        </w:rPr>
        <w:t> </w:t>
      </w:r>
      <w:r>
        <w:rPr>
          <w:color w:val="333333"/>
        </w:rPr>
        <w:t>so</w:t>
      </w:r>
      <w:r>
        <w:rPr>
          <w:color w:val="333333"/>
          <w:spacing w:val="9"/>
        </w:rPr>
        <w:t> </w:t>
      </w:r>
      <w:r>
        <w:rPr>
          <w:color w:val="333333"/>
        </w:rPr>
        <w:t>se</w:t>
      </w:r>
      <w:r>
        <w:rPr>
          <w:color w:val="333333"/>
          <w:spacing w:val="9"/>
        </w:rPr>
        <w:t> </w:t>
      </w:r>
      <w:r>
        <w:rPr>
          <w:color w:val="333333"/>
        </w:rPr>
        <w:t>po</w:t>
      </w:r>
      <w:r>
        <w:rPr>
          <w:color w:val="333333"/>
          <w:spacing w:val="9"/>
        </w:rPr>
        <w:t> </w:t>
      </w:r>
      <w:r>
        <w:rPr>
          <w:color w:val="333333"/>
        </w:rPr>
        <w:t>koncu</w:t>
      </w:r>
      <w:r>
        <w:rPr>
          <w:color w:val="333333"/>
          <w:spacing w:val="9"/>
        </w:rPr>
        <w:t> </w:t>
      </w:r>
      <w:r>
        <w:rPr>
          <w:color w:val="333333"/>
          <w:spacing w:val="-2"/>
        </w:rPr>
        <w:t>prireditve</w:t>
      </w:r>
    </w:p>
    <w:p>
      <w:pPr>
        <w:pStyle w:val="BodyText"/>
        <w:ind w:left="852"/>
        <w:jc w:val="both"/>
      </w:pPr>
      <w:r>
        <w:rPr>
          <w:color w:val="333333"/>
        </w:rPr>
        <w:t>podružili</w:t>
      </w:r>
      <w:r>
        <w:rPr>
          <w:color w:val="333333"/>
          <w:spacing w:val="-6"/>
        </w:rPr>
        <w:t> </w:t>
      </w:r>
      <w:r>
        <w:rPr>
          <w:color w:val="333333"/>
        </w:rPr>
        <w:t>v</w:t>
      </w:r>
      <w:r>
        <w:rPr>
          <w:color w:val="333333"/>
          <w:spacing w:val="-6"/>
        </w:rPr>
        <w:t> </w:t>
      </w:r>
      <w:r>
        <w:rPr>
          <w:color w:val="333333"/>
        </w:rPr>
        <w:t>spodnji</w:t>
      </w:r>
      <w:r>
        <w:rPr>
          <w:color w:val="333333"/>
          <w:spacing w:val="-4"/>
        </w:rPr>
        <w:t> </w:t>
      </w:r>
      <w:r>
        <w:rPr>
          <w:color w:val="333333"/>
        </w:rPr>
        <w:t>dvorani,</w:t>
      </w:r>
      <w:r>
        <w:rPr>
          <w:color w:val="333333"/>
          <w:spacing w:val="-4"/>
        </w:rPr>
        <w:t> </w:t>
      </w:r>
      <w:r>
        <w:rPr>
          <w:color w:val="333333"/>
        </w:rPr>
        <w:t>kjer</w:t>
      </w:r>
      <w:r>
        <w:rPr>
          <w:color w:val="333333"/>
          <w:spacing w:val="-3"/>
        </w:rPr>
        <w:t> </w:t>
      </w:r>
      <w:r>
        <w:rPr>
          <w:color w:val="333333"/>
        </w:rPr>
        <w:t>je</w:t>
      </w:r>
      <w:r>
        <w:rPr>
          <w:color w:val="333333"/>
          <w:spacing w:val="-4"/>
        </w:rPr>
        <w:t> </w:t>
      </w:r>
      <w:r>
        <w:rPr>
          <w:color w:val="333333"/>
        </w:rPr>
        <w:t>bogato</w:t>
      </w:r>
      <w:r>
        <w:rPr>
          <w:color w:val="333333"/>
          <w:spacing w:val="-3"/>
        </w:rPr>
        <w:t> </w:t>
      </w:r>
      <w:r>
        <w:rPr>
          <w:color w:val="333333"/>
        </w:rPr>
        <w:t>pogostitev</w:t>
      </w:r>
      <w:r>
        <w:rPr>
          <w:color w:val="333333"/>
          <w:spacing w:val="-3"/>
        </w:rPr>
        <w:t> </w:t>
      </w:r>
      <w:r>
        <w:rPr>
          <w:color w:val="333333"/>
        </w:rPr>
        <w:t>pripravila</w:t>
      </w:r>
      <w:r>
        <w:rPr>
          <w:color w:val="333333"/>
          <w:spacing w:val="-4"/>
        </w:rPr>
        <w:t> </w:t>
      </w:r>
      <w:r>
        <w:rPr>
          <w:color w:val="333333"/>
        </w:rPr>
        <w:t>Osnovna</w:t>
      </w:r>
      <w:r>
        <w:rPr>
          <w:color w:val="333333"/>
          <w:spacing w:val="-5"/>
        </w:rPr>
        <w:t> </w:t>
      </w:r>
      <w:r>
        <w:rPr>
          <w:color w:val="333333"/>
        </w:rPr>
        <w:t>šola</w:t>
      </w:r>
      <w:r>
        <w:rPr>
          <w:color w:val="333333"/>
          <w:spacing w:val="-3"/>
        </w:rPr>
        <w:t> </w:t>
      </w:r>
      <w:r>
        <w:rPr>
          <w:color w:val="333333"/>
          <w:spacing w:val="-2"/>
        </w:rPr>
        <w:t>Ormož.</w:t>
      </w:r>
    </w:p>
    <w:p>
      <w:pPr>
        <w:pStyle w:val="BodyText"/>
        <w:spacing w:after="0"/>
        <w:jc w:val="both"/>
        <w:sectPr>
          <w:type w:val="continuous"/>
          <w:pgSz w:w="11910" w:h="16840"/>
          <w:pgMar w:header="424" w:footer="850" w:top="3860" w:bottom="1040" w:left="566" w:right="141"/>
        </w:sectPr>
      </w:pPr>
    </w:p>
    <w:p>
      <w:pPr>
        <w:pStyle w:val="BodyText"/>
        <w:rPr>
          <w:sz w:val="28"/>
        </w:rPr>
      </w:pPr>
    </w:p>
    <w:p>
      <w:pPr>
        <w:pStyle w:val="BodyText"/>
        <w:spacing w:before="181"/>
        <w:rPr>
          <w:sz w:val="28"/>
        </w:rPr>
      </w:pPr>
    </w:p>
    <w:p>
      <w:pPr>
        <w:pStyle w:val="Heading2"/>
        <w:rPr>
          <w:u w:val="none"/>
        </w:rPr>
      </w:pPr>
      <w:r>
        <w:rPr>
          <w:u w:val="single"/>
        </w:rPr>
        <w:t>Sobota,</w:t>
      </w:r>
      <w:r>
        <w:rPr>
          <w:spacing w:val="-3"/>
          <w:u w:val="single"/>
        </w:rPr>
        <w:t> </w:t>
      </w:r>
      <w:r>
        <w:rPr>
          <w:u w:val="single"/>
        </w:rPr>
        <w:t>10.</w:t>
      </w:r>
      <w:r>
        <w:rPr>
          <w:spacing w:val="-5"/>
          <w:u w:val="single"/>
        </w:rPr>
        <w:t> </w:t>
      </w:r>
      <w:r>
        <w:rPr>
          <w:u w:val="single"/>
        </w:rPr>
        <w:t>6.</w:t>
      </w:r>
      <w:r>
        <w:rPr>
          <w:spacing w:val="-4"/>
          <w:u w:val="single"/>
        </w:rPr>
        <w:t> 2023</w:t>
      </w:r>
    </w:p>
    <w:p>
      <w:pPr>
        <w:tabs>
          <w:tab w:pos="1572" w:val="left" w:leader="none"/>
        </w:tabs>
        <w:spacing w:line="287" w:lineRule="exact" w:before="2"/>
        <w:ind w:left="1212" w:right="0" w:firstLine="0"/>
        <w:jc w:val="left"/>
        <w:rPr>
          <w:b/>
          <w:sz w:val="24"/>
        </w:rPr>
      </w:pPr>
      <w:r>
        <w:rPr>
          <w:rFonts w:ascii="Calibri"/>
          <w:spacing w:val="-10"/>
          <w:sz w:val="24"/>
        </w:rPr>
        <w:t>-</w:t>
      </w:r>
      <w:r>
        <w:rPr>
          <w:rFonts w:ascii="Calibri"/>
          <w:sz w:val="24"/>
        </w:rPr>
        <w:tab/>
      </w:r>
      <w:r>
        <w:rPr>
          <w:b/>
          <w:sz w:val="24"/>
          <w:u w:val="single"/>
        </w:rPr>
        <w:t>od</w:t>
      </w:r>
      <w:r>
        <w:rPr>
          <w:b/>
          <w:spacing w:val="-1"/>
          <w:sz w:val="24"/>
          <w:u w:val="single"/>
        </w:rPr>
        <w:t> </w:t>
      </w:r>
      <w:r>
        <w:rPr>
          <w:b/>
          <w:sz w:val="24"/>
          <w:u w:val="single"/>
        </w:rPr>
        <w:t>8.00</w:t>
      </w:r>
      <w:r>
        <w:rPr>
          <w:b/>
          <w:spacing w:val="-1"/>
          <w:sz w:val="24"/>
          <w:u w:val="single"/>
        </w:rPr>
        <w:t> </w:t>
      </w:r>
      <w:r>
        <w:rPr>
          <w:b/>
          <w:sz w:val="24"/>
          <w:u w:val="single"/>
        </w:rPr>
        <w:t>ure </w:t>
      </w:r>
      <w:r>
        <w:rPr>
          <w:b/>
          <w:spacing w:val="-2"/>
          <w:sz w:val="24"/>
          <w:u w:val="single"/>
        </w:rPr>
        <w:t>naprej</w:t>
      </w:r>
    </w:p>
    <w:p>
      <w:pPr>
        <w:pStyle w:val="Heading5"/>
      </w:pPr>
      <w:r>
        <w:rPr>
          <w:color w:val="C45811"/>
        </w:rPr>
        <w:t>PLANINSKI</w:t>
      </w:r>
      <w:r>
        <w:rPr>
          <w:color w:val="C45811"/>
          <w:spacing w:val="-5"/>
        </w:rPr>
        <w:t> </w:t>
      </w:r>
      <w:r>
        <w:rPr>
          <w:color w:val="C45811"/>
        </w:rPr>
        <w:t>POHOD</w:t>
      </w:r>
      <w:r>
        <w:rPr>
          <w:color w:val="C45811"/>
          <w:spacing w:val="-3"/>
        </w:rPr>
        <w:t> </w:t>
      </w:r>
      <w:r>
        <w:rPr>
          <w:color w:val="C45811"/>
        </w:rPr>
        <w:t>OB</w:t>
      </w:r>
      <w:r>
        <w:rPr>
          <w:color w:val="C45811"/>
          <w:spacing w:val="-2"/>
        </w:rPr>
        <w:t> </w:t>
      </w:r>
      <w:r>
        <w:rPr>
          <w:color w:val="C45811"/>
        </w:rPr>
        <w:t>OBČINSKEM</w:t>
      </w:r>
      <w:r>
        <w:rPr>
          <w:color w:val="C45811"/>
          <w:spacing w:val="-3"/>
        </w:rPr>
        <w:t> </w:t>
      </w:r>
      <w:r>
        <w:rPr>
          <w:color w:val="C45811"/>
        </w:rPr>
        <w:t>PRAZNIKU</w:t>
      </w:r>
      <w:r>
        <w:rPr>
          <w:color w:val="C45811"/>
          <w:spacing w:val="-4"/>
        </w:rPr>
        <w:t> </w:t>
      </w:r>
      <w:r>
        <w:rPr>
          <w:color w:val="C45811"/>
        </w:rPr>
        <w:t>K</w:t>
      </w:r>
      <w:r>
        <w:rPr>
          <w:color w:val="C45811"/>
          <w:spacing w:val="-5"/>
        </w:rPr>
        <w:t> </w:t>
      </w:r>
      <w:r>
        <w:rPr>
          <w:color w:val="C45811"/>
        </w:rPr>
        <w:t>ROJAKU</w:t>
      </w:r>
      <w:r>
        <w:rPr>
          <w:color w:val="C45811"/>
          <w:spacing w:val="-2"/>
        </w:rPr>
        <w:t> TRSTENJAKU</w:t>
      </w:r>
    </w:p>
    <w:p>
      <w:pPr>
        <w:pStyle w:val="BodyText"/>
        <w:spacing w:before="1"/>
        <w:ind w:left="852" w:right="993"/>
        <w:jc w:val="both"/>
      </w:pPr>
      <w:r>
        <w:rPr/>
        <w:t>Planinsko društvo Maks Meško Ormož in Knjižnica Ksavra Meška Ormož sta organizirala pohod na trasi Ormož – Pušenci – Hum – Krčevina – Ormož. Pohodniki so se zbrali pred Knjižnico v Ormožu. Spremljalo jih je lepo vreme in dobro vzdušje.</w:t>
      </w:r>
    </w:p>
    <w:p>
      <w:pPr>
        <w:pStyle w:val="BodyText"/>
      </w:pPr>
    </w:p>
    <w:p>
      <w:pPr>
        <w:tabs>
          <w:tab w:pos="1572" w:val="left" w:leader="none"/>
        </w:tabs>
        <w:spacing w:line="287" w:lineRule="exact" w:before="0"/>
        <w:ind w:left="1212" w:right="0" w:firstLine="0"/>
        <w:jc w:val="left"/>
        <w:rPr>
          <w:b/>
          <w:sz w:val="24"/>
        </w:rPr>
      </w:pPr>
      <w:r>
        <w:rPr>
          <w:rFonts w:ascii="Calibri" w:hAnsi="Calibri"/>
          <w:spacing w:val="-10"/>
          <w:sz w:val="24"/>
        </w:rPr>
        <w:t>-</w:t>
      </w:r>
      <w:r>
        <w:rPr>
          <w:rFonts w:ascii="Calibri" w:hAnsi="Calibri"/>
          <w:sz w:val="24"/>
        </w:rPr>
        <w:tab/>
      </w:r>
      <w:r>
        <w:rPr>
          <w:b/>
          <w:sz w:val="24"/>
          <w:u w:val="single"/>
        </w:rPr>
        <w:t>9.00</w:t>
      </w:r>
      <w:r>
        <w:rPr>
          <w:b/>
          <w:spacing w:val="-4"/>
          <w:sz w:val="24"/>
          <w:u w:val="single"/>
        </w:rPr>
        <w:t> </w:t>
      </w:r>
      <w:r>
        <w:rPr>
          <w:b/>
          <w:sz w:val="24"/>
          <w:u w:val="single"/>
        </w:rPr>
        <w:t>– 00.00</w:t>
      </w:r>
      <w:r>
        <w:rPr>
          <w:b/>
          <w:spacing w:val="1"/>
          <w:sz w:val="24"/>
          <w:u w:val="single"/>
        </w:rPr>
        <w:t> </w:t>
      </w:r>
      <w:r>
        <w:rPr>
          <w:b/>
          <w:spacing w:val="-5"/>
          <w:sz w:val="24"/>
          <w:u w:val="single"/>
        </w:rPr>
        <w:t>ure</w:t>
      </w:r>
    </w:p>
    <w:p>
      <w:pPr>
        <w:pStyle w:val="Heading5"/>
      </w:pPr>
      <w:r>
        <w:rPr>
          <w:color w:val="C45811"/>
        </w:rPr>
        <w:t>MOKRA</w:t>
      </w:r>
      <w:r>
        <w:rPr>
          <w:color w:val="C45811"/>
          <w:spacing w:val="-3"/>
        </w:rPr>
        <w:t> </w:t>
      </w:r>
      <w:r>
        <w:rPr>
          <w:color w:val="C45811"/>
        </w:rPr>
        <w:t>ZABAVA</w:t>
      </w:r>
      <w:r>
        <w:rPr>
          <w:color w:val="C45811"/>
          <w:spacing w:val="-3"/>
        </w:rPr>
        <w:t> </w:t>
      </w:r>
      <w:r>
        <w:rPr>
          <w:color w:val="C45811"/>
        </w:rPr>
        <w:t>NA</w:t>
      </w:r>
      <w:r>
        <w:rPr>
          <w:color w:val="C45811"/>
          <w:spacing w:val="-3"/>
        </w:rPr>
        <w:t> </w:t>
      </w:r>
      <w:r>
        <w:rPr>
          <w:color w:val="C45811"/>
        </w:rPr>
        <w:t>ORMOŠKEM</w:t>
      </w:r>
      <w:r>
        <w:rPr>
          <w:color w:val="C45811"/>
          <w:spacing w:val="-1"/>
        </w:rPr>
        <w:t> </w:t>
      </w:r>
      <w:r>
        <w:rPr>
          <w:color w:val="C45811"/>
          <w:spacing w:val="-2"/>
        </w:rPr>
        <w:t>BAZENU</w:t>
      </w:r>
    </w:p>
    <w:p>
      <w:pPr>
        <w:pStyle w:val="BodyText"/>
        <w:ind w:left="852" w:right="988"/>
        <w:jc w:val="both"/>
      </w:pPr>
      <w:r>
        <w:rPr/>
        <w:t>V</w:t>
      </w:r>
      <w:r>
        <w:rPr>
          <w:spacing w:val="-19"/>
        </w:rPr>
        <w:t> </w:t>
      </w:r>
      <w:r>
        <w:rPr/>
        <w:t>sklopu</w:t>
      </w:r>
      <w:r>
        <w:rPr>
          <w:spacing w:val="-18"/>
        </w:rPr>
        <w:t> </w:t>
      </w:r>
      <w:r>
        <w:rPr/>
        <w:t>otvoritve</w:t>
      </w:r>
      <w:r>
        <w:rPr>
          <w:spacing w:val="-18"/>
        </w:rPr>
        <w:t> </w:t>
      </w:r>
      <w:r>
        <w:rPr/>
        <w:t>kopalne</w:t>
      </w:r>
      <w:r>
        <w:rPr>
          <w:spacing w:val="-18"/>
        </w:rPr>
        <w:t> </w:t>
      </w:r>
      <w:r>
        <w:rPr/>
        <w:t>sezone</w:t>
      </w:r>
      <w:r>
        <w:rPr>
          <w:spacing w:val="-18"/>
        </w:rPr>
        <w:t> </w:t>
      </w:r>
      <w:r>
        <w:rPr/>
        <w:t>na</w:t>
      </w:r>
      <w:r>
        <w:rPr>
          <w:spacing w:val="-18"/>
        </w:rPr>
        <w:t> </w:t>
      </w:r>
      <w:r>
        <w:rPr/>
        <w:t>Ormoškem</w:t>
      </w:r>
      <w:r>
        <w:rPr>
          <w:spacing w:val="-18"/>
        </w:rPr>
        <w:t> </w:t>
      </w:r>
      <w:r>
        <w:rPr/>
        <w:t>bazenu</w:t>
      </w:r>
      <w:r>
        <w:rPr>
          <w:spacing w:val="-18"/>
        </w:rPr>
        <w:t> </w:t>
      </w:r>
      <w:r>
        <w:rPr/>
        <w:t>je</w:t>
      </w:r>
      <w:r>
        <w:rPr>
          <w:spacing w:val="-18"/>
        </w:rPr>
        <w:t> </w:t>
      </w:r>
      <w:r>
        <w:rPr/>
        <w:t>potekala</w:t>
      </w:r>
      <w:r>
        <w:rPr>
          <w:spacing w:val="-18"/>
        </w:rPr>
        <w:t> </w:t>
      </w:r>
      <w:r>
        <w:rPr/>
        <w:t>tradicionalna</w:t>
      </w:r>
      <w:r>
        <w:rPr>
          <w:spacing w:val="-18"/>
        </w:rPr>
        <w:t> </w:t>
      </w:r>
      <w:r>
        <w:rPr/>
        <w:t>Mokra zabava. Za dobro voljo sta skozi celotni dan z vrtenjem glasbe skrbela DJ Chato in DJ Ivan Ž, najmlajšim obiskovalcem so bila na voljo tudi dodatna napihljiva igrala. Vstop na bazen je bil ta dan za vse obiskovalce prost.</w:t>
      </w:r>
    </w:p>
    <w:p>
      <w:pPr>
        <w:pStyle w:val="BodyText"/>
      </w:pPr>
    </w:p>
    <w:p>
      <w:pPr>
        <w:tabs>
          <w:tab w:pos="1572" w:val="left" w:leader="none"/>
        </w:tabs>
        <w:spacing w:line="287" w:lineRule="exact" w:before="0"/>
        <w:ind w:left="1212" w:right="0" w:firstLine="0"/>
        <w:jc w:val="left"/>
        <w:rPr>
          <w:b/>
          <w:sz w:val="24"/>
        </w:rPr>
      </w:pPr>
      <w:r>
        <w:rPr>
          <w:rFonts w:ascii="Calibri" w:hAnsi="Calibri"/>
          <w:spacing w:val="-10"/>
          <w:sz w:val="24"/>
        </w:rPr>
        <w:t>-</w:t>
      </w:r>
      <w:r>
        <w:rPr>
          <w:rFonts w:ascii="Calibri" w:hAnsi="Calibri"/>
          <w:sz w:val="24"/>
        </w:rPr>
        <w:tab/>
      </w:r>
      <w:r>
        <w:rPr>
          <w:b/>
          <w:sz w:val="24"/>
          <w:u w:val="single"/>
        </w:rPr>
        <w:t>10.00</w:t>
      </w:r>
      <w:r>
        <w:rPr>
          <w:b/>
          <w:spacing w:val="-3"/>
          <w:sz w:val="24"/>
          <w:u w:val="single"/>
        </w:rPr>
        <w:t> </w:t>
      </w:r>
      <w:r>
        <w:rPr>
          <w:b/>
          <w:sz w:val="24"/>
          <w:u w:val="single"/>
        </w:rPr>
        <w:t>–</w:t>
      </w:r>
      <w:r>
        <w:rPr>
          <w:b/>
          <w:spacing w:val="-1"/>
          <w:sz w:val="24"/>
          <w:u w:val="single"/>
        </w:rPr>
        <w:t> </w:t>
      </w:r>
      <w:r>
        <w:rPr>
          <w:b/>
          <w:sz w:val="24"/>
          <w:u w:val="single"/>
        </w:rPr>
        <w:t>18.00</w:t>
      </w:r>
      <w:r>
        <w:rPr>
          <w:b/>
          <w:spacing w:val="-1"/>
          <w:sz w:val="24"/>
          <w:u w:val="single"/>
        </w:rPr>
        <w:t> </w:t>
      </w:r>
      <w:r>
        <w:rPr>
          <w:b/>
          <w:spacing w:val="-5"/>
          <w:sz w:val="24"/>
          <w:u w:val="single"/>
        </w:rPr>
        <w:t>ure</w:t>
      </w:r>
    </w:p>
    <w:p>
      <w:pPr>
        <w:pStyle w:val="Heading5"/>
      </w:pPr>
      <w:r>
        <w:rPr>
          <w:color w:val="C45811"/>
        </w:rPr>
        <w:t>IZBOR</w:t>
      </w:r>
      <w:r>
        <w:rPr>
          <w:color w:val="C45811"/>
          <w:spacing w:val="-7"/>
        </w:rPr>
        <w:t> </w:t>
      </w:r>
      <w:r>
        <w:rPr>
          <w:color w:val="C45811"/>
        </w:rPr>
        <w:t>NAJLEPŠEGA</w:t>
      </w:r>
      <w:r>
        <w:rPr>
          <w:color w:val="C45811"/>
          <w:spacing w:val="-4"/>
        </w:rPr>
        <w:t> </w:t>
      </w:r>
      <w:r>
        <w:rPr>
          <w:color w:val="C45811"/>
        </w:rPr>
        <w:t>STARODOBNIKA</w:t>
      </w:r>
      <w:r>
        <w:rPr>
          <w:color w:val="C45811"/>
          <w:spacing w:val="-4"/>
        </w:rPr>
        <w:t> </w:t>
      </w:r>
      <w:r>
        <w:rPr>
          <w:color w:val="C45811"/>
        </w:rPr>
        <w:t>SLOVENIJE</w:t>
      </w:r>
      <w:r>
        <w:rPr>
          <w:color w:val="C45811"/>
          <w:spacing w:val="-5"/>
        </w:rPr>
        <w:t> </w:t>
      </w:r>
      <w:r>
        <w:rPr>
          <w:color w:val="C45811"/>
        </w:rPr>
        <w:t>2022</w:t>
      </w:r>
      <w:r>
        <w:rPr>
          <w:color w:val="C45811"/>
          <w:spacing w:val="-3"/>
        </w:rPr>
        <w:t> </w:t>
      </w:r>
      <w:r>
        <w:rPr>
          <w:color w:val="C45811"/>
        </w:rPr>
        <w:t>Z</w:t>
      </w:r>
      <w:r>
        <w:rPr>
          <w:color w:val="C45811"/>
          <w:spacing w:val="-4"/>
        </w:rPr>
        <w:t> </w:t>
      </w:r>
      <w:r>
        <w:rPr>
          <w:color w:val="C45811"/>
        </w:rPr>
        <w:t>MEDNARODNO</w:t>
      </w:r>
      <w:r>
        <w:rPr>
          <w:color w:val="C45811"/>
          <w:spacing w:val="-4"/>
        </w:rPr>
        <w:t> </w:t>
      </w:r>
      <w:r>
        <w:rPr>
          <w:color w:val="C45811"/>
          <w:spacing w:val="-2"/>
        </w:rPr>
        <w:t>UDELEŽBO</w:t>
      </w:r>
    </w:p>
    <w:p>
      <w:pPr>
        <w:pStyle w:val="BodyText"/>
        <w:spacing w:before="1"/>
        <w:ind w:left="852" w:right="1000"/>
        <w:jc w:val="both"/>
      </w:pPr>
      <w:r>
        <w:rPr/>
        <w:t>Drugo leto zaporedoma je na prostoru pred gradom Ormož potekalo srečanje starodobnikov, ki so se potegovala za naziv Naj starodobnik. Prireditev je tako kot lansko leto, navdušila tudi letos. Na voljo so bile tudi animacije za najmlajše, med obiskovalci so se sprehodili tudi nastopajoči v grajskih oblačilih, za udeležence je bil organiziran</w:t>
      </w:r>
      <w:r>
        <w:rPr>
          <w:spacing w:val="-10"/>
        </w:rPr>
        <w:t> </w:t>
      </w:r>
      <w:r>
        <w:rPr/>
        <w:t>tudi</w:t>
      </w:r>
      <w:r>
        <w:rPr>
          <w:spacing w:val="-12"/>
        </w:rPr>
        <w:t> </w:t>
      </w:r>
      <w:r>
        <w:rPr/>
        <w:t>avtobus,</w:t>
      </w:r>
      <w:r>
        <w:rPr>
          <w:spacing w:val="-10"/>
        </w:rPr>
        <w:t> </w:t>
      </w:r>
      <w:r>
        <w:rPr/>
        <w:t>da</w:t>
      </w:r>
      <w:r>
        <w:rPr>
          <w:spacing w:val="-13"/>
        </w:rPr>
        <w:t> </w:t>
      </w:r>
      <w:r>
        <w:rPr/>
        <w:t>so</w:t>
      </w:r>
      <w:r>
        <w:rPr>
          <w:spacing w:val="-10"/>
        </w:rPr>
        <w:t> </w:t>
      </w:r>
      <w:r>
        <w:rPr/>
        <w:t>pobližje</w:t>
      </w:r>
      <w:r>
        <w:rPr>
          <w:spacing w:val="-12"/>
        </w:rPr>
        <w:t> </w:t>
      </w:r>
      <w:r>
        <w:rPr/>
        <w:t>spoznali</w:t>
      </w:r>
      <w:r>
        <w:rPr>
          <w:spacing w:val="-10"/>
        </w:rPr>
        <w:t> </w:t>
      </w:r>
      <w:r>
        <w:rPr/>
        <w:t>naše</w:t>
      </w:r>
      <w:r>
        <w:rPr>
          <w:spacing w:val="-10"/>
        </w:rPr>
        <w:t> </w:t>
      </w:r>
      <w:r>
        <w:rPr/>
        <w:t>gorice.</w:t>
      </w:r>
      <w:r>
        <w:rPr>
          <w:spacing w:val="-10"/>
        </w:rPr>
        <w:t> </w:t>
      </w:r>
      <w:r>
        <w:rPr/>
        <w:t>Ob</w:t>
      </w:r>
      <w:r>
        <w:rPr>
          <w:spacing w:val="-11"/>
        </w:rPr>
        <w:t> </w:t>
      </w:r>
      <w:r>
        <w:rPr/>
        <w:t>koncu</w:t>
      </w:r>
      <w:r>
        <w:rPr>
          <w:spacing w:val="-13"/>
        </w:rPr>
        <w:t> </w:t>
      </w:r>
      <w:r>
        <w:rPr/>
        <w:t>dneva</w:t>
      </w:r>
      <w:r>
        <w:rPr>
          <w:spacing w:val="-10"/>
        </w:rPr>
        <w:t> </w:t>
      </w:r>
      <w:r>
        <w:rPr/>
        <w:t>pa</w:t>
      </w:r>
      <w:r>
        <w:rPr>
          <w:spacing w:val="-10"/>
        </w:rPr>
        <w:t> </w:t>
      </w:r>
      <w:r>
        <w:rPr/>
        <w:t>je</w:t>
      </w:r>
      <w:r>
        <w:rPr>
          <w:spacing w:val="-12"/>
        </w:rPr>
        <w:t> </w:t>
      </w:r>
      <w:r>
        <w:rPr/>
        <w:t>bila organizirana tudi gala večerja za povabljene goste pod sponzorstvom podjetja Fagus </w:t>
      </w:r>
      <w:r>
        <w:rPr>
          <w:spacing w:val="-4"/>
        </w:rPr>
        <w:t>GIS.</w:t>
      </w:r>
    </w:p>
    <w:p>
      <w:pPr>
        <w:pStyle w:val="BodyText"/>
      </w:pPr>
    </w:p>
    <w:p>
      <w:pPr>
        <w:pStyle w:val="BodyText"/>
        <w:spacing w:before="91"/>
      </w:pPr>
    </w:p>
    <w:p>
      <w:pPr>
        <w:pStyle w:val="Heading2"/>
        <w:spacing w:before="1"/>
        <w:rPr>
          <w:u w:val="none"/>
        </w:rPr>
      </w:pPr>
      <w:r>
        <w:rPr>
          <w:u w:val="single"/>
        </w:rPr>
        <w:t>Ponedeljek,</w:t>
      </w:r>
      <w:r>
        <w:rPr>
          <w:spacing w:val="-5"/>
          <w:u w:val="single"/>
        </w:rPr>
        <w:t> </w:t>
      </w:r>
      <w:r>
        <w:rPr>
          <w:u w:val="single"/>
        </w:rPr>
        <w:t>12.</w:t>
      </w:r>
      <w:r>
        <w:rPr>
          <w:spacing w:val="-5"/>
          <w:u w:val="single"/>
        </w:rPr>
        <w:t> </w:t>
      </w:r>
      <w:r>
        <w:rPr>
          <w:u w:val="single"/>
        </w:rPr>
        <w:t>6.</w:t>
      </w:r>
      <w:r>
        <w:rPr>
          <w:spacing w:val="-6"/>
          <w:u w:val="single"/>
        </w:rPr>
        <w:t> </w:t>
      </w:r>
      <w:r>
        <w:rPr>
          <w:u w:val="single"/>
        </w:rPr>
        <w:t>2023</w:t>
      </w:r>
      <w:r>
        <w:rPr>
          <w:spacing w:val="-1"/>
          <w:u w:val="single"/>
        </w:rPr>
        <w:t> </w:t>
      </w:r>
      <w:r>
        <w:rPr>
          <w:u w:val="single"/>
        </w:rPr>
        <w:t>ob</w:t>
      </w:r>
      <w:r>
        <w:rPr>
          <w:spacing w:val="-6"/>
          <w:u w:val="single"/>
        </w:rPr>
        <w:t> </w:t>
      </w:r>
      <w:r>
        <w:rPr>
          <w:u w:val="single"/>
        </w:rPr>
        <w:t>18.00</w:t>
      </w:r>
      <w:r>
        <w:rPr>
          <w:spacing w:val="-1"/>
          <w:u w:val="single"/>
        </w:rPr>
        <w:t> </w:t>
      </w:r>
      <w:r>
        <w:rPr>
          <w:spacing w:val="-5"/>
          <w:u w:val="single"/>
        </w:rPr>
        <w:t>uri</w:t>
      </w:r>
    </w:p>
    <w:p>
      <w:pPr>
        <w:pStyle w:val="Heading5"/>
        <w:spacing w:line="240" w:lineRule="auto" w:before="2"/>
        <w:ind w:right="994"/>
        <w:jc w:val="both"/>
      </w:pPr>
      <w:r>
        <w:rPr>
          <w:color w:val="C45811"/>
        </w:rPr>
        <w:t>BALETNA</w:t>
      </w:r>
      <w:r>
        <w:rPr>
          <w:color w:val="C45811"/>
          <w:spacing w:val="-17"/>
        </w:rPr>
        <w:t> </w:t>
      </w:r>
      <w:r>
        <w:rPr>
          <w:color w:val="C45811"/>
        </w:rPr>
        <w:t>PREDSTAVA</w:t>
      </w:r>
      <w:r>
        <w:rPr>
          <w:color w:val="C45811"/>
          <w:spacing w:val="-15"/>
        </w:rPr>
        <w:t> </w:t>
      </w:r>
      <w:r>
        <w:rPr>
          <w:color w:val="C45811"/>
        </w:rPr>
        <w:t>TRNULJČICA</w:t>
      </w:r>
      <w:r>
        <w:rPr>
          <w:color w:val="C45811"/>
          <w:spacing w:val="-15"/>
        </w:rPr>
        <w:t> </w:t>
      </w:r>
      <w:r>
        <w:rPr>
          <w:color w:val="C45811"/>
        </w:rPr>
        <w:t>V</w:t>
      </w:r>
      <w:r>
        <w:rPr>
          <w:color w:val="C45811"/>
          <w:spacing w:val="-15"/>
        </w:rPr>
        <w:t> </w:t>
      </w:r>
      <w:r>
        <w:rPr>
          <w:color w:val="C45811"/>
        </w:rPr>
        <w:t>IZVEDBI</w:t>
      </w:r>
      <w:r>
        <w:rPr>
          <w:color w:val="C45811"/>
          <w:spacing w:val="-15"/>
        </w:rPr>
        <w:t> </w:t>
      </w:r>
      <w:r>
        <w:rPr>
          <w:color w:val="C45811"/>
        </w:rPr>
        <w:t>BALETNEGA</w:t>
      </w:r>
      <w:r>
        <w:rPr>
          <w:color w:val="C45811"/>
          <w:spacing w:val="-15"/>
        </w:rPr>
        <w:t> </w:t>
      </w:r>
      <w:r>
        <w:rPr>
          <w:color w:val="C45811"/>
        </w:rPr>
        <w:t>ODDELKA</w:t>
      </w:r>
      <w:r>
        <w:rPr>
          <w:color w:val="C45811"/>
          <w:spacing w:val="-17"/>
        </w:rPr>
        <w:t> </w:t>
      </w:r>
      <w:r>
        <w:rPr>
          <w:color w:val="C45811"/>
        </w:rPr>
        <w:t>GLASBENE</w:t>
      </w:r>
      <w:r>
        <w:rPr>
          <w:color w:val="C45811"/>
          <w:spacing w:val="-17"/>
        </w:rPr>
        <w:t> </w:t>
      </w:r>
      <w:r>
        <w:rPr>
          <w:color w:val="C45811"/>
        </w:rPr>
        <w:t>ŠOLE </w:t>
      </w:r>
      <w:r>
        <w:rPr>
          <w:color w:val="C45811"/>
          <w:spacing w:val="-2"/>
        </w:rPr>
        <w:t>ORMOŽ</w:t>
      </w:r>
    </w:p>
    <w:p>
      <w:pPr>
        <w:pStyle w:val="BodyText"/>
        <w:spacing w:line="278" w:lineRule="exact"/>
        <w:ind w:left="852"/>
      </w:pPr>
      <w:r>
        <w:rPr/>
        <w:t>Lokacija:</w:t>
      </w:r>
      <w:r>
        <w:rPr>
          <w:spacing w:val="-6"/>
        </w:rPr>
        <w:t> </w:t>
      </w:r>
      <w:r>
        <w:rPr/>
        <w:t>oder</w:t>
      </w:r>
      <w:r>
        <w:rPr>
          <w:spacing w:val="-4"/>
        </w:rPr>
        <w:t> </w:t>
      </w:r>
      <w:r>
        <w:rPr/>
        <w:t>pred</w:t>
      </w:r>
      <w:r>
        <w:rPr>
          <w:spacing w:val="-5"/>
        </w:rPr>
        <w:t> </w:t>
      </w:r>
      <w:r>
        <w:rPr/>
        <w:t>Grajsko</w:t>
      </w:r>
      <w:r>
        <w:rPr>
          <w:spacing w:val="-4"/>
        </w:rPr>
        <w:t> </w:t>
      </w:r>
      <w:r>
        <w:rPr/>
        <w:t>pristavo</w:t>
      </w:r>
      <w:r>
        <w:rPr>
          <w:spacing w:val="-4"/>
        </w:rPr>
        <w:t> </w:t>
      </w:r>
      <w:r>
        <w:rPr>
          <w:spacing w:val="-2"/>
        </w:rPr>
        <w:t>Ormož</w:t>
      </w:r>
    </w:p>
    <w:p>
      <w:pPr>
        <w:pStyle w:val="BodyText"/>
        <w:spacing w:before="277"/>
      </w:pPr>
    </w:p>
    <w:p>
      <w:pPr>
        <w:pStyle w:val="Heading2"/>
        <w:jc w:val="both"/>
        <w:rPr>
          <w:u w:val="none"/>
        </w:rPr>
      </w:pPr>
      <w:r>
        <w:rPr>
          <w:u w:val="single"/>
        </w:rPr>
        <w:t>Torek,</w:t>
      </w:r>
      <w:r>
        <w:rPr>
          <w:spacing w:val="-3"/>
          <w:u w:val="single"/>
        </w:rPr>
        <w:t> </w:t>
      </w:r>
      <w:r>
        <w:rPr>
          <w:u w:val="single"/>
        </w:rPr>
        <w:t>13.</w:t>
      </w:r>
      <w:r>
        <w:rPr>
          <w:spacing w:val="-6"/>
          <w:u w:val="single"/>
        </w:rPr>
        <w:t> </w:t>
      </w:r>
      <w:r>
        <w:rPr>
          <w:u w:val="single"/>
        </w:rPr>
        <w:t>6.</w:t>
      </w:r>
      <w:r>
        <w:rPr>
          <w:spacing w:val="-2"/>
          <w:u w:val="single"/>
        </w:rPr>
        <w:t> </w:t>
      </w:r>
      <w:r>
        <w:rPr>
          <w:u w:val="single"/>
        </w:rPr>
        <w:t>2023</w:t>
      </w:r>
      <w:r>
        <w:rPr>
          <w:spacing w:val="-2"/>
          <w:u w:val="single"/>
        </w:rPr>
        <w:t> </w:t>
      </w:r>
      <w:r>
        <w:rPr>
          <w:u w:val="single"/>
        </w:rPr>
        <w:t>(DAN</w:t>
      </w:r>
      <w:r>
        <w:rPr>
          <w:spacing w:val="-2"/>
          <w:u w:val="single"/>
        </w:rPr>
        <w:t> TURIZMA)</w:t>
      </w:r>
    </w:p>
    <w:p>
      <w:pPr>
        <w:tabs>
          <w:tab w:pos="1572" w:val="left" w:leader="none"/>
        </w:tabs>
        <w:spacing w:line="288" w:lineRule="exact" w:before="2"/>
        <w:ind w:left="1212" w:right="0" w:firstLine="0"/>
        <w:jc w:val="left"/>
        <w:rPr>
          <w:b/>
          <w:sz w:val="24"/>
        </w:rPr>
      </w:pPr>
      <w:r>
        <w:rPr>
          <w:rFonts w:ascii="Calibri"/>
          <w:spacing w:val="-10"/>
          <w:sz w:val="24"/>
        </w:rPr>
        <w:t>-</w:t>
      </w:r>
      <w:r>
        <w:rPr>
          <w:rFonts w:ascii="Calibri"/>
          <w:sz w:val="24"/>
        </w:rPr>
        <w:tab/>
      </w:r>
      <w:r>
        <w:rPr>
          <w:b/>
          <w:sz w:val="24"/>
          <w:u w:val="single"/>
        </w:rPr>
        <w:t>ob</w:t>
      </w:r>
      <w:r>
        <w:rPr>
          <w:b/>
          <w:spacing w:val="-2"/>
          <w:sz w:val="24"/>
          <w:u w:val="single"/>
        </w:rPr>
        <w:t> </w:t>
      </w:r>
      <w:r>
        <w:rPr>
          <w:b/>
          <w:sz w:val="24"/>
          <w:u w:val="single"/>
        </w:rPr>
        <w:t>18.00</w:t>
      </w:r>
      <w:r>
        <w:rPr>
          <w:b/>
          <w:spacing w:val="-1"/>
          <w:sz w:val="24"/>
          <w:u w:val="single"/>
        </w:rPr>
        <w:t> </w:t>
      </w:r>
      <w:r>
        <w:rPr>
          <w:b/>
          <w:spacing w:val="-5"/>
          <w:sz w:val="24"/>
          <w:u w:val="single"/>
        </w:rPr>
        <w:t>uri</w:t>
      </w:r>
    </w:p>
    <w:p>
      <w:pPr>
        <w:pStyle w:val="Heading5"/>
        <w:numPr>
          <w:ilvl w:val="0"/>
          <w:numId w:val="22"/>
        </w:numPr>
        <w:tabs>
          <w:tab w:pos="1572" w:val="left" w:leader="none"/>
        </w:tabs>
        <w:spacing w:line="289" w:lineRule="exact" w:before="0" w:after="0"/>
        <w:ind w:left="1572" w:right="0" w:hanging="360"/>
        <w:jc w:val="left"/>
      </w:pPr>
      <w:r>
        <w:rPr>
          <w:color w:val="C45811"/>
        </w:rPr>
        <w:t>POSVET:</w:t>
      </w:r>
      <w:r>
        <w:rPr>
          <w:color w:val="C45811"/>
          <w:spacing w:val="-1"/>
        </w:rPr>
        <w:t> </w:t>
      </w:r>
      <w:r>
        <w:rPr>
          <w:color w:val="C45811"/>
        </w:rPr>
        <w:t>TRAJNOSTNI</w:t>
      </w:r>
      <w:r>
        <w:rPr>
          <w:color w:val="C45811"/>
          <w:spacing w:val="2"/>
        </w:rPr>
        <w:t> </w:t>
      </w:r>
      <w:r>
        <w:rPr>
          <w:color w:val="C45811"/>
        </w:rPr>
        <w:t>TURIZEM</w:t>
      </w:r>
      <w:r>
        <w:rPr>
          <w:color w:val="C45811"/>
          <w:spacing w:val="2"/>
        </w:rPr>
        <w:t> </w:t>
      </w:r>
      <w:r>
        <w:rPr>
          <w:color w:val="C45811"/>
        </w:rPr>
        <w:t>DRUŽBENA</w:t>
      </w:r>
      <w:r>
        <w:rPr>
          <w:color w:val="C45811"/>
          <w:spacing w:val="2"/>
        </w:rPr>
        <w:t> </w:t>
      </w:r>
      <w:r>
        <w:rPr>
          <w:color w:val="C45811"/>
        </w:rPr>
        <w:t>IN</w:t>
      </w:r>
      <w:r>
        <w:rPr>
          <w:color w:val="C45811"/>
          <w:spacing w:val="2"/>
        </w:rPr>
        <w:t> </w:t>
      </w:r>
      <w:r>
        <w:rPr>
          <w:color w:val="C45811"/>
        </w:rPr>
        <w:t>EKONOMSKA ODGOVORNOST</w:t>
      </w:r>
      <w:r>
        <w:rPr>
          <w:color w:val="C45811"/>
          <w:spacing w:val="6"/>
        </w:rPr>
        <w:t> </w:t>
      </w:r>
      <w:r>
        <w:rPr>
          <w:color w:val="C45811"/>
          <w:spacing w:val="-10"/>
        </w:rPr>
        <w:t>-</w:t>
      </w:r>
    </w:p>
    <w:p>
      <w:pPr>
        <w:spacing w:line="278" w:lineRule="exact" w:before="0"/>
        <w:ind w:left="1572" w:right="0" w:firstLine="0"/>
        <w:jc w:val="left"/>
        <w:rPr>
          <w:b/>
          <w:i/>
          <w:sz w:val="24"/>
        </w:rPr>
      </w:pPr>
      <w:r>
        <w:rPr>
          <w:b/>
          <w:i/>
          <w:color w:val="C45811"/>
          <w:sz w:val="24"/>
        </w:rPr>
        <w:t>ZMANJŠEVANJE</w:t>
      </w:r>
      <w:r>
        <w:rPr>
          <w:b/>
          <w:i/>
          <w:color w:val="C45811"/>
          <w:spacing w:val="-7"/>
          <w:sz w:val="24"/>
        </w:rPr>
        <w:t> </w:t>
      </w:r>
      <w:r>
        <w:rPr>
          <w:b/>
          <w:i/>
          <w:color w:val="C45811"/>
          <w:sz w:val="24"/>
        </w:rPr>
        <w:t>ODTISA</w:t>
      </w:r>
      <w:r>
        <w:rPr>
          <w:b/>
          <w:i/>
          <w:color w:val="C45811"/>
          <w:spacing w:val="-7"/>
          <w:sz w:val="24"/>
        </w:rPr>
        <w:t> </w:t>
      </w:r>
      <w:r>
        <w:rPr>
          <w:b/>
          <w:i/>
          <w:color w:val="C45811"/>
          <w:sz w:val="24"/>
        </w:rPr>
        <w:t>V</w:t>
      </w:r>
      <w:r>
        <w:rPr>
          <w:b/>
          <w:i/>
          <w:color w:val="C45811"/>
          <w:spacing w:val="-7"/>
          <w:sz w:val="24"/>
        </w:rPr>
        <w:t> </w:t>
      </w:r>
      <w:r>
        <w:rPr>
          <w:b/>
          <w:i/>
          <w:color w:val="C45811"/>
          <w:sz w:val="24"/>
        </w:rPr>
        <w:t>DESTINACIJI</w:t>
      </w:r>
      <w:r>
        <w:rPr>
          <w:b/>
          <w:i/>
          <w:color w:val="C45811"/>
          <w:spacing w:val="-5"/>
          <w:sz w:val="24"/>
        </w:rPr>
        <w:t> </w:t>
      </w:r>
      <w:r>
        <w:rPr>
          <w:b/>
          <w:i/>
          <w:color w:val="C45811"/>
          <w:sz w:val="24"/>
        </w:rPr>
        <w:t>JERUZALEM</w:t>
      </w:r>
      <w:r>
        <w:rPr>
          <w:b/>
          <w:i/>
          <w:color w:val="C45811"/>
          <w:spacing w:val="-6"/>
          <w:sz w:val="24"/>
        </w:rPr>
        <w:t> </w:t>
      </w:r>
      <w:r>
        <w:rPr>
          <w:b/>
          <w:i/>
          <w:color w:val="C45811"/>
          <w:spacing w:val="-2"/>
          <w:sz w:val="24"/>
        </w:rPr>
        <w:t>SLOVENIJA«</w:t>
      </w:r>
    </w:p>
    <w:p>
      <w:pPr>
        <w:pStyle w:val="BodyText"/>
        <w:ind w:left="852"/>
      </w:pPr>
      <w:r>
        <w:rPr/>
        <w:t>Lokacija:</w:t>
      </w:r>
      <w:r>
        <w:rPr>
          <w:spacing w:val="-6"/>
        </w:rPr>
        <w:t> </w:t>
      </w:r>
      <w:r>
        <w:rPr/>
        <w:t>Rdeča</w:t>
      </w:r>
      <w:r>
        <w:rPr>
          <w:spacing w:val="-5"/>
        </w:rPr>
        <w:t> </w:t>
      </w:r>
      <w:r>
        <w:rPr/>
        <w:t>dvorana</w:t>
      </w:r>
      <w:r>
        <w:rPr>
          <w:spacing w:val="-5"/>
        </w:rPr>
        <w:t> </w:t>
      </w:r>
      <w:r>
        <w:rPr/>
        <w:t>gradu</w:t>
      </w:r>
      <w:r>
        <w:rPr>
          <w:spacing w:val="-4"/>
        </w:rPr>
        <w:t> </w:t>
      </w:r>
      <w:r>
        <w:rPr>
          <w:spacing w:val="-2"/>
        </w:rPr>
        <w:t>Ormož</w:t>
      </w:r>
    </w:p>
    <w:p>
      <w:pPr>
        <w:pStyle w:val="BodyText"/>
        <w:spacing w:after="0"/>
        <w:sectPr>
          <w:pgSz w:w="11910" w:h="16840"/>
          <w:pgMar w:header="424" w:footer="850" w:top="3860" w:bottom="1040" w:left="566" w:right="141"/>
        </w:sectPr>
      </w:pPr>
    </w:p>
    <w:p>
      <w:pPr>
        <w:pStyle w:val="BodyText"/>
        <w:spacing w:before="276"/>
        <w:ind w:left="852" w:right="1000"/>
        <w:jc w:val="both"/>
      </w:pPr>
      <w:r>
        <w:rPr/>
        <w:t>Zbrane na posvetu je najprej nagovoril župan Občine Ormož, g. Danijel Vrbnjak. Nato pa so kot predavatelji v programu sodelovali Andrej Vršič, Anita Bolčevič, Ludvik Hribršek, dr. Marinka Vovk, Metka Lesničar, Ana Vaupotič, Jelka Zidarič Trstenjak in Blanka Kosi Raušl. Odsotna pa je bila ga. Nevenka Korpič. Vsak je za svoje področje pripravil res bogato in zanimivo predstavitev, vse pa je temeljilo na tem, da moramo vsi skupaj skrbeti za čim manjši odtis v Destinaciji Jeruzalem Slovenija. Ob koncu posveta je bila slavnostno podpisana tudi Zelena politika s strani Občine Središče ob Dravi, ki jo je podpisal župan g. Toni Jelovica.</w:t>
      </w:r>
    </w:p>
    <w:p>
      <w:pPr>
        <w:pStyle w:val="BodyText"/>
        <w:spacing w:before="278"/>
      </w:pPr>
    </w:p>
    <w:p>
      <w:pPr>
        <w:pStyle w:val="Heading2"/>
        <w:jc w:val="both"/>
        <w:rPr>
          <w:u w:val="none"/>
        </w:rPr>
      </w:pPr>
      <w:r>
        <w:rPr>
          <w:u w:val="single"/>
        </w:rPr>
        <w:t>Četrtek,</w:t>
      </w:r>
      <w:r>
        <w:rPr>
          <w:spacing w:val="-3"/>
          <w:u w:val="single"/>
        </w:rPr>
        <w:t> </w:t>
      </w:r>
      <w:r>
        <w:rPr>
          <w:u w:val="single"/>
        </w:rPr>
        <w:t>15.</w:t>
      </w:r>
      <w:r>
        <w:rPr>
          <w:spacing w:val="-3"/>
          <w:u w:val="single"/>
        </w:rPr>
        <w:t> </w:t>
      </w:r>
      <w:r>
        <w:rPr>
          <w:u w:val="single"/>
        </w:rPr>
        <w:t>6.</w:t>
      </w:r>
      <w:r>
        <w:rPr>
          <w:spacing w:val="-4"/>
          <w:u w:val="single"/>
        </w:rPr>
        <w:t> 2023</w:t>
      </w:r>
    </w:p>
    <w:p>
      <w:pPr>
        <w:pStyle w:val="BodyText"/>
        <w:spacing w:before="3"/>
        <w:ind w:left="852" w:right="988"/>
        <w:jc w:val="both"/>
      </w:pPr>
      <w:r>
        <w:rPr/>
        <w:t>Celoten</w:t>
      </w:r>
      <w:r>
        <w:rPr>
          <w:spacing w:val="-19"/>
        </w:rPr>
        <w:t> </w:t>
      </w:r>
      <w:r>
        <w:rPr/>
        <w:t>dan</w:t>
      </w:r>
      <w:r>
        <w:rPr>
          <w:spacing w:val="-18"/>
        </w:rPr>
        <w:t> </w:t>
      </w:r>
      <w:r>
        <w:rPr/>
        <w:t>je</w:t>
      </w:r>
      <w:r>
        <w:rPr>
          <w:spacing w:val="-18"/>
        </w:rPr>
        <w:t> </w:t>
      </w:r>
      <w:r>
        <w:rPr/>
        <w:t>bil</w:t>
      </w:r>
      <w:r>
        <w:rPr>
          <w:spacing w:val="-18"/>
        </w:rPr>
        <w:t> </w:t>
      </w:r>
      <w:r>
        <w:rPr/>
        <w:t>posvečen</w:t>
      </w:r>
      <w:r>
        <w:rPr>
          <w:spacing w:val="-18"/>
        </w:rPr>
        <w:t> </w:t>
      </w:r>
      <w:r>
        <w:rPr/>
        <w:t>gostovanju</w:t>
      </w:r>
      <w:r>
        <w:rPr>
          <w:spacing w:val="-18"/>
        </w:rPr>
        <w:t> </w:t>
      </w:r>
      <w:r>
        <w:rPr/>
        <w:t>Dirke</w:t>
      </w:r>
      <w:r>
        <w:rPr>
          <w:spacing w:val="-18"/>
        </w:rPr>
        <w:t> </w:t>
      </w:r>
      <w:r>
        <w:rPr/>
        <w:t>po</w:t>
      </w:r>
      <w:r>
        <w:rPr>
          <w:spacing w:val="-18"/>
        </w:rPr>
        <w:t> </w:t>
      </w:r>
      <w:r>
        <w:rPr/>
        <w:t>Sloveniji</w:t>
      </w:r>
      <w:r>
        <w:rPr>
          <w:spacing w:val="-18"/>
        </w:rPr>
        <w:t> </w:t>
      </w:r>
      <w:r>
        <w:rPr/>
        <w:t>v</w:t>
      </w:r>
      <w:r>
        <w:rPr>
          <w:spacing w:val="-18"/>
        </w:rPr>
        <w:t> </w:t>
      </w:r>
      <w:r>
        <w:rPr/>
        <w:t>Ormožu.</w:t>
      </w:r>
      <w:r>
        <w:rPr>
          <w:spacing w:val="-18"/>
        </w:rPr>
        <w:t> </w:t>
      </w:r>
      <w:r>
        <w:rPr/>
        <w:t>Od</w:t>
      </w:r>
      <w:r>
        <w:rPr>
          <w:spacing w:val="-18"/>
        </w:rPr>
        <w:t> </w:t>
      </w:r>
      <w:r>
        <w:rPr/>
        <w:t>11.00</w:t>
      </w:r>
      <w:r>
        <w:rPr>
          <w:spacing w:val="-18"/>
        </w:rPr>
        <w:t> </w:t>
      </w:r>
      <w:r>
        <w:rPr/>
        <w:t>ure</w:t>
      </w:r>
      <w:r>
        <w:rPr>
          <w:spacing w:val="-19"/>
        </w:rPr>
        <w:t> </w:t>
      </w:r>
      <w:r>
        <w:rPr/>
        <w:t>naprej je bilo mogoče na Kerenčičevem</w:t>
      </w:r>
      <w:r>
        <w:rPr>
          <w:spacing w:val="-1"/>
        </w:rPr>
        <w:t> </w:t>
      </w:r>
      <w:r>
        <w:rPr/>
        <w:t>trgu že spremljati start in potek</w:t>
      </w:r>
      <w:r>
        <w:rPr>
          <w:spacing w:val="-2"/>
        </w:rPr>
        <w:t> </w:t>
      </w:r>
      <w:r>
        <w:rPr/>
        <w:t>dirke preko velikega zaslona, proti 13.00 uri pa se je mesto že dodobra napolnilo z obiskovalci, saj so kolesarji okrog 14.00 ure prvič kolesarili skozi center mesta – vzdušje med obiskovalci je bilo fenomenalno. Vrhunec dogajanja se je zgodilo okrog 14:45 ure, saj so kolesarji iz Jeruzalema prišprintali nazaj v Ormož, kjer je na Kerenčičevem trgu sledil cilj 2. etape</w:t>
      </w:r>
      <w:r>
        <w:rPr>
          <w:spacing w:val="-5"/>
        </w:rPr>
        <w:t> </w:t>
      </w:r>
      <w:r>
        <w:rPr/>
        <w:t>Dirke</w:t>
      </w:r>
      <w:r>
        <w:rPr>
          <w:spacing w:val="-6"/>
        </w:rPr>
        <w:t> </w:t>
      </w:r>
      <w:r>
        <w:rPr/>
        <w:t>po</w:t>
      </w:r>
      <w:r>
        <w:rPr>
          <w:spacing w:val="-6"/>
        </w:rPr>
        <w:t> </w:t>
      </w:r>
      <w:r>
        <w:rPr/>
        <w:t>Slovenijie.</w:t>
      </w:r>
      <w:r>
        <w:rPr>
          <w:spacing w:val="-6"/>
        </w:rPr>
        <w:t> </w:t>
      </w:r>
      <w:r>
        <w:rPr/>
        <w:t>Po</w:t>
      </w:r>
      <w:r>
        <w:rPr>
          <w:spacing w:val="-5"/>
        </w:rPr>
        <w:t> </w:t>
      </w:r>
      <w:r>
        <w:rPr/>
        <w:t>16.00</w:t>
      </w:r>
      <w:r>
        <w:rPr>
          <w:spacing w:val="-6"/>
        </w:rPr>
        <w:t> </w:t>
      </w:r>
      <w:r>
        <w:rPr/>
        <w:t>uri</w:t>
      </w:r>
      <w:r>
        <w:rPr>
          <w:spacing w:val="-6"/>
        </w:rPr>
        <w:t> </w:t>
      </w:r>
      <w:r>
        <w:rPr/>
        <w:t>je</w:t>
      </w:r>
      <w:r>
        <w:rPr>
          <w:spacing w:val="-5"/>
        </w:rPr>
        <w:t> </w:t>
      </w:r>
      <w:r>
        <w:rPr/>
        <w:t>v</w:t>
      </w:r>
      <w:r>
        <w:rPr>
          <w:spacing w:val="-8"/>
        </w:rPr>
        <w:t> </w:t>
      </w:r>
      <w:r>
        <w:rPr/>
        <w:t>šotoru</w:t>
      </w:r>
      <w:r>
        <w:rPr>
          <w:spacing w:val="-6"/>
        </w:rPr>
        <w:t> </w:t>
      </w:r>
      <w:r>
        <w:rPr/>
        <w:t>za</w:t>
      </w:r>
      <w:r>
        <w:rPr>
          <w:spacing w:val="-5"/>
        </w:rPr>
        <w:t> </w:t>
      </w:r>
      <w:r>
        <w:rPr/>
        <w:t>Grajsko</w:t>
      </w:r>
      <w:r>
        <w:rPr>
          <w:spacing w:val="-6"/>
        </w:rPr>
        <w:t> </w:t>
      </w:r>
      <w:r>
        <w:rPr/>
        <w:t>pristavo</w:t>
      </w:r>
      <w:r>
        <w:rPr>
          <w:spacing w:val="-6"/>
        </w:rPr>
        <w:t> </w:t>
      </w:r>
      <w:r>
        <w:rPr/>
        <w:t>bilo</w:t>
      </w:r>
      <w:r>
        <w:rPr>
          <w:spacing w:val="-7"/>
        </w:rPr>
        <w:t> </w:t>
      </w:r>
      <w:r>
        <w:rPr/>
        <w:t>organizirano Vinsko</w:t>
      </w:r>
      <w:r>
        <w:rPr>
          <w:spacing w:val="-13"/>
        </w:rPr>
        <w:t> </w:t>
      </w:r>
      <w:r>
        <w:rPr/>
        <w:t>mesto</w:t>
      </w:r>
      <w:r>
        <w:rPr>
          <w:spacing w:val="-15"/>
        </w:rPr>
        <w:t> </w:t>
      </w:r>
      <w:r>
        <w:rPr/>
        <w:t>z</w:t>
      </w:r>
      <w:r>
        <w:rPr>
          <w:spacing w:val="-15"/>
        </w:rPr>
        <w:t> </w:t>
      </w:r>
      <w:r>
        <w:rPr/>
        <w:t>možnostjo</w:t>
      </w:r>
      <w:r>
        <w:rPr>
          <w:spacing w:val="-15"/>
        </w:rPr>
        <w:t> </w:t>
      </w:r>
      <w:r>
        <w:rPr/>
        <w:t>degustacij</w:t>
      </w:r>
      <w:r>
        <w:rPr>
          <w:spacing w:val="-13"/>
        </w:rPr>
        <w:t> </w:t>
      </w:r>
      <w:r>
        <w:rPr/>
        <w:t>vrhunskih</w:t>
      </w:r>
      <w:r>
        <w:rPr>
          <w:spacing w:val="-13"/>
        </w:rPr>
        <w:t> </w:t>
      </w:r>
      <w:r>
        <w:rPr/>
        <w:t>vin</w:t>
      </w:r>
      <w:r>
        <w:rPr>
          <w:spacing w:val="-13"/>
        </w:rPr>
        <w:t> </w:t>
      </w:r>
      <w:r>
        <w:rPr/>
        <w:t>ormoškega</w:t>
      </w:r>
      <w:r>
        <w:rPr>
          <w:spacing w:val="-15"/>
        </w:rPr>
        <w:t> </w:t>
      </w:r>
      <w:r>
        <w:rPr/>
        <w:t>vinorodnega</w:t>
      </w:r>
      <w:r>
        <w:rPr>
          <w:spacing w:val="-15"/>
        </w:rPr>
        <w:t> </w:t>
      </w:r>
      <w:r>
        <w:rPr/>
        <w:t>območja.</w:t>
      </w:r>
      <w:r>
        <w:rPr>
          <w:spacing w:val="-15"/>
        </w:rPr>
        <w:t> </w:t>
      </w:r>
      <w:r>
        <w:rPr/>
        <w:t>Za pogostitev velikega števila redarjev in obiskovalcev je poskrbelo PGD Miklavž pri Ormožu. Za zabavo pa je poskrbel DJ Arween.</w:t>
      </w:r>
    </w:p>
    <w:p>
      <w:pPr>
        <w:pStyle w:val="BodyText"/>
        <w:spacing w:before="43"/>
      </w:pPr>
    </w:p>
    <w:p>
      <w:pPr>
        <w:pStyle w:val="Heading2"/>
        <w:rPr>
          <w:u w:val="none"/>
        </w:rPr>
      </w:pPr>
      <w:r>
        <w:rPr>
          <w:u w:val="single"/>
        </w:rPr>
        <w:t>Petek,</w:t>
      </w:r>
      <w:r>
        <w:rPr>
          <w:spacing w:val="-3"/>
          <w:u w:val="single"/>
        </w:rPr>
        <w:t> </w:t>
      </w:r>
      <w:r>
        <w:rPr>
          <w:u w:val="single"/>
        </w:rPr>
        <w:t>16.</w:t>
      </w:r>
      <w:r>
        <w:rPr>
          <w:spacing w:val="-4"/>
          <w:u w:val="single"/>
        </w:rPr>
        <w:t> </w:t>
      </w:r>
      <w:r>
        <w:rPr>
          <w:u w:val="single"/>
        </w:rPr>
        <w:t>6.</w:t>
      </w:r>
      <w:r>
        <w:rPr>
          <w:spacing w:val="-4"/>
          <w:u w:val="single"/>
        </w:rPr>
        <w:t> </w:t>
      </w:r>
      <w:r>
        <w:rPr>
          <w:u w:val="single"/>
        </w:rPr>
        <w:t>2023</w:t>
      </w:r>
      <w:r>
        <w:rPr>
          <w:spacing w:val="-2"/>
          <w:u w:val="single"/>
        </w:rPr>
        <w:t> </w:t>
      </w:r>
      <w:r>
        <w:rPr>
          <w:u w:val="single"/>
        </w:rPr>
        <w:t>(DAN</w:t>
      </w:r>
      <w:r>
        <w:rPr>
          <w:spacing w:val="-3"/>
          <w:u w:val="single"/>
        </w:rPr>
        <w:t> </w:t>
      </w:r>
      <w:r>
        <w:rPr>
          <w:u w:val="single"/>
        </w:rPr>
        <w:t>OBČINE</w:t>
      </w:r>
      <w:r>
        <w:rPr>
          <w:spacing w:val="-3"/>
          <w:u w:val="single"/>
        </w:rPr>
        <w:t> </w:t>
      </w:r>
      <w:r>
        <w:rPr>
          <w:spacing w:val="-2"/>
          <w:u w:val="single"/>
        </w:rPr>
        <w:t>ORMOŽ)</w:t>
      </w:r>
    </w:p>
    <w:p>
      <w:pPr>
        <w:pStyle w:val="BodyText"/>
        <w:spacing w:before="3"/>
        <w:ind w:left="852" w:right="990"/>
        <w:jc w:val="both"/>
      </w:pPr>
      <w:r>
        <w:rPr/>
        <w:t>Zaradi</w:t>
      </w:r>
      <w:r>
        <w:rPr>
          <w:spacing w:val="-15"/>
        </w:rPr>
        <w:t> </w:t>
      </w:r>
      <w:r>
        <w:rPr/>
        <w:t>predvidene</w:t>
      </w:r>
      <w:r>
        <w:rPr>
          <w:spacing w:val="-17"/>
        </w:rPr>
        <w:t> </w:t>
      </w:r>
      <w:r>
        <w:rPr/>
        <w:t>slabe</w:t>
      </w:r>
      <w:r>
        <w:rPr>
          <w:spacing w:val="-15"/>
        </w:rPr>
        <w:t> </w:t>
      </w:r>
      <w:r>
        <w:rPr/>
        <w:t>vremenske</w:t>
      </w:r>
      <w:r>
        <w:rPr>
          <w:spacing w:val="-17"/>
        </w:rPr>
        <w:t> </w:t>
      </w:r>
      <w:r>
        <w:rPr/>
        <w:t>napovedi</w:t>
      </w:r>
      <w:r>
        <w:rPr>
          <w:spacing w:val="-17"/>
        </w:rPr>
        <w:t> </w:t>
      </w:r>
      <w:r>
        <w:rPr/>
        <w:t>smo</w:t>
      </w:r>
      <w:r>
        <w:rPr>
          <w:spacing w:val="-15"/>
        </w:rPr>
        <w:t> </w:t>
      </w:r>
      <w:r>
        <w:rPr/>
        <w:t>celotno</w:t>
      </w:r>
      <w:r>
        <w:rPr>
          <w:spacing w:val="-15"/>
        </w:rPr>
        <w:t> </w:t>
      </w:r>
      <w:r>
        <w:rPr/>
        <w:t>dogajanje</w:t>
      </w:r>
      <w:r>
        <w:rPr>
          <w:spacing w:val="-17"/>
        </w:rPr>
        <w:t> </w:t>
      </w:r>
      <w:r>
        <w:rPr/>
        <w:t>ob</w:t>
      </w:r>
      <w:r>
        <w:rPr>
          <w:spacing w:val="-15"/>
        </w:rPr>
        <w:t> </w:t>
      </w:r>
      <w:r>
        <w:rPr/>
        <w:t>750-letnici</w:t>
      </w:r>
      <w:r>
        <w:rPr>
          <w:spacing w:val="-15"/>
        </w:rPr>
        <w:t> </w:t>
      </w:r>
      <w:r>
        <w:rPr/>
        <w:t>prve omembe</w:t>
      </w:r>
      <w:r>
        <w:rPr>
          <w:spacing w:val="-9"/>
        </w:rPr>
        <w:t> </w:t>
      </w:r>
      <w:r>
        <w:rPr/>
        <w:t>Ormoža</w:t>
      </w:r>
      <w:r>
        <w:rPr>
          <w:spacing w:val="-9"/>
        </w:rPr>
        <w:t> </w:t>
      </w:r>
      <w:r>
        <w:rPr/>
        <w:t>preselili</w:t>
      </w:r>
      <w:r>
        <w:rPr>
          <w:spacing w:val="-9"/>
        </w:rPr>
        <w:t> </w:t>
      </w:r>
      <w:r>
        <w:rPr/>
        <w:t>v</w:t>
      </w:r>
      <w:r>
        <w:rPr>
          <w:spacing w:val="-10"/>
        </w:rPr>
        <w:t> </w:t>
      </w:r>
      <w:r>
        <w:rPr/>
        <w:t>Športno</w:t>
      </w:r>
      <w:r>
        <w:rPr>
          <w:spacing w:val="-9"/>
        </w:rPr>
        <w:t> </w:t>
      </w:r>
      <w:r>
        <w:rPr/>
        <w:t>dvorano</w:t>
      </w:r>
      <w:r>
        <w:rPr>
          <w:spacing w:val="-12"/>
        </w:rPr>
        <w:t> </w:t>
      </w:r>
      <w:r>
        <w:rPr/>
        <w:t>na</w:t>
      </w:r>
      <w:r>
        <w:rPr>
          <w:spacing w:val="-9"/>
        </w:rPr>
        <w:t> </w:t>
      </w:r>
      <w:r>
        <w:rPr/>
        <w:t>Hardeku.</w:t>
      </w:r>
      <w:r>
        <w:rPr>
          <w:spacing w:val="-9"/>
        </w:rPr>
        <w:t> </w:t>
      </w:r>
      <w:r>
        <w:rPr/>
        <w:t>Odločitev</w:t>
      </w:r>
      <w:r>
        <w:rPr>
          <w:spacing w:val="-10"/>
        </w:rPr>
        <w:t> </w:t>
      </w:r>
      <w:r>
        <w:rPr/>
        <w:t>je</w:t>
      </w:r>
      <w:r>
        <w:rPr>
          <w:spacing w:val="-8"/>
        </w:rPr>
        <w:t> </w:t>
      </w:r>
      <w:r>
        <w:rPr/>
        <w:t>bila</w:t>
      </w:r>
      <w:r>
        <w:rPr>
          <w:spacing w:val="-9"/>
        </w:rPr>
        <w:t> </w:t>
      </w:r>
      <w:r>
        <w:rPr/>
        <w:t>pravilna,</w:t>
      </w:r>
      <w:r>
        <w:rPr>
          <w:spacing w:val="-9"/>
        </w:rPr>
        <w:t> </w:t>
      </w:r>
      <w:r>
        <w:rPr/>
        <w:t>saj je med samo prireditvijo bila zunaj nevihta. Dvorana je bila skoraj premajhna za vse obiskovalce,</w:t>
      </w:r>
      <w:r>
        <w:rPr>
          <w:spacing w:val="-19"/>
        </w:rPr>
        <w:t> </w:t>
      </w:r>
      <w:r>
        <w:rPr/>
        <w:t>ki</w:t>
      </w:r>
      <w:r>
        <w:rPr>
          <w:spacing w:val="-18"/>
        </w:rPr>
        <w:t> </w:t>
      </w:r>
      <w:r>
        <w:rPr/>
        <w:t>so</w:t>
      </w:r>
      <w:r>
        <w:rPr>
          <w:spacing w:val="-18"/>
        </w:rPr>
        <w:t> </w:t>
      </w:r>
      <w:r>
        <w:rPr/>
        <w:t>prišli</w:t>
      </w:r>
      <w:r>
        <w:rPr>
          <w:spacing w:val="-18"/>
        </w:rPr>
        <w:t> </w:t>
      </w:r>
      <w:r>
        <w:rPr/>
        <w:t>počastit</w:t>
      </w:r>
      <w:r>
        <w:rPr>
          <w:spacing w:val="-18"/>
        </w:rPr>
        <w:t> </w:t>
      </w:r>
      <w:r>
        <w:rPr/>
        <w:t>visoko</w:t>
      </w:r>
      <w:r>
        <w:rPr>
          <w:spacing w:val="-18"/>
        </w:rPr>
        <w:t> </w:t>
      </w:r>
      <w:r>
        <w:rPr/>
        <w:t>obletnico</w:t>
      </w:r>
      <w:r>
        <w:rPr>
          <w:spacing w:val="-18"/>
        </w:rPr>
        <w:t> </w:t>
      </w:r>
      <w:r>
        <w:rPr/>
        <w:t>mesta</w:t>
      </w:r>
      <w:r>
        <w:rPr>
          <w:spacing w:val="-18"/>
        </w:rPr>
        <w:t> </w:t>
      </w:r>
      <w:r>
        <w:rPr/>
        <w:t>Ormož</w:t>
      </w:r>
      <w:r>
        <w:rPr>
          <w:spacing w:val="-18"/>
        </w:rPr>
        <w:t> </w:t>
      </w:r>
      <w:r>
        <w:rPr/>
        <w:t>in</w:t>
      </w:r>
      <w:r>
        <w:rPr>
          <w:spacing w:val="-18"/>
        </w:rPr>
        <w:t> </w:t>
      </w:r>
      <w:r>
        <w:rPr/>
        <w:t>obenem</w:t>
      </w:r>
      <w:r>
        <w:rPr>
          <w:spacing w:val="-18"/>
        </w:rPr>
        <w:t> </w:t>
      </w:r>
      <w:r>
        <w:rPr/>
        <w:t>tudi</w:t>
      </w:r>
      <w:r>
        <w:rPr>
          <w:spacing w:val="-18"/>
        </w:rPr>
        <w:t> </w:t>
      </w:r>
      <w:r>
        <w:rPr/>
        <w:t>4.</w:t>
      </w:r>
      <w:r>
        <w:rPr>
          <w:spacing w:val="-18"/>
        </w:rPr>
        <w:t> </w:t>
      </w:r>
      <w:r>
        <w:rPr/>
        <w:t>praznik Občine Ormož.</w:t>
      </w:r>
    </w:p>
    <w:p>
      <w:pPr>
        <w:tabs>
          <w:tab w:pos="1572" w:val="left" w:leader="none"/>
        </w:tabs>
        <w:spacing w:line="288" w:lineRule="exact" w:before="277"/>
        <w:ind w:left="1212" w:right="0" w:firstLine="0"/>
        <w:jc w:val="left"/>
        <w:rPr>
          <w:b/>
          <w:sz w:val="24"/>
        </w:rPr>
      </w:pPr>
      <w:r>
        <w:rPr>
          <w:rFonts w:ascii="Calibri"/>
          <w:spacing w:val="-10"/>
          <w:sz w:val="24"/>
        </w:rPr>
        <w:t>-</w:t>
      </w:r>
      <w:r>
        <w:rPr>
          <w:rFonts w:ascii="Calibri"/>
          <w:sz w:val="24"/>
        </w:rPr>
        <w:tab/>
      </w:r>
      <w:r>
        <w:rPr>
          <w:b/>
          <w:sz w:val="24"/>
          <w:u w:val="single"/>
        </w:rPr>
        <w:t>ob</w:t>
      </w:r>
      <w:r>
        <w:rPr>
          <w:b/>
          <w:spacing w:val="-2"/>
          <w:sz w:val="24"/>
          <w:u w:val="single"/>
        </w:rPr>
        <w:t> </w:t>
      </w:r>
      <w:r>
        <w:rPr>
          <w:b/>
          <w:sz w:val="24"/>
          <w:u w:val="single"/>
        </w:rPr>
        <w:t>16.30</w:t>
      </w:r>
      <w:r>
        <w:rPr>
          <w:b/>
          <w:spacing w:val="-1"/>
          <w:sz w:val="24"/>
          <w:u w:val="single"/>
        </w:rPr>
        <w:t> </w:t>
      </w:r>
      <w:r>
        <w:rPr>
          <w:b/>
          <w:spacing w:val="-5"/>
          <w:sz w:val="24"/>
          <w:u w:val="single"/>
        </w:rPr>
        <w:t>uri</w:t>
      </w:r>
    </w:p>
    <w:p>
      <w:pPr>
        <w:pStyle w:val="Heading5"/>
        <w:spacing w:line="274" w:lineRule="exact"/>
      </w:pPr>
      <w:r>
        <w:rPr>
          <w:color w:val="C45811"/>
        </w:rPr>
        <w:t>SLAVNOSTNA</w:t>
      </w:r>
      <w:r>
        <w:rPr>
          <w:color w:val="C45811"/>
          <w:spacing w:val="-5"/>
        </w:rPr>
        <w:t> </w:t>
      </w:r>
      <w:r>
        <w:rPr>
          <w:color w:val="C45811"/>
        </w:rPr>
        <w:t>SEJA</w:t>
      </w:r>
      <w:r>
        <w:rPr>
          <w:color w:val="C45811"/>
          <w:spacing w:val="-4"/>
        </w:rPr>
        <w:t> </w:t>
      </w:r>
      <w:r>
        <w:rPr>
          <w:color w:val="C45811"/>
        </w:rPr>
        <w:t>OBČINSKEGA</w:t>
      </w:r>
      <w:r>
        <w:rPr>
          <w:color w:val="C45811"/>
          <w:spacing w:val="-4"/>
        </w:rPr>
        <w:t> </w:t>
      </w:r>
      <w:r>
        <w:rPr>
          <w:color w:val="C45811"/>
        </w:rPr>
        <w:t>SVETA</w:t>
      </w:r>
      <w:r>
        <w:rPr>
          <w:color w:val="C45811"/>
          <w:spacing w:val="-2"/>
        </w:rPr>
        <w:t> </w:t>
      </w:r>
      <w:r>
        <w:rPr>
          <w:color w:val="C45811"/>
        </w:rPr>
        <w:t>OBČINE</w:t>
      </w:r>
      <w:r>
        <w:rPr>
          <w:color w:val="C45811"/>
          <w:spacing w:val="-4"/>
        </w:rPr>
        <w:t> </w:t>
      </w:r>
      <w:r>
        <w:rPr>
          <w:color w:val="C45811"/>
          <w:spacing w:val="-2"/>
        </w:rPr>
        <w:t>ORMOŽ</w:t>
      </w:r>
    </w:p>
    <w:p>
      <w:pPr>
        <w:pStyle w:val="BodyText"/>
        <w:ind w:left="852"/>
        <w:jc w:val="both"/>
      </w:pPr>
      <w:r>
        <w:rPr>
          <w:color w:val="C45811"/>
        </w:rPr>
        <w:t>Lokacija:</w:t>
      </w:r>
      <w:r>
        <w:rPr>
          <w:color w:val="C45811"/>
          <w:spacing w:val="-6"/>
        </w:rPr>
        <w:t> </w:t>
      </w:r>
      <w:r>
        <w:rPr>
          <w:color w:val="C45811"/>
        </w:rPr>
        <w:t>Rdeča</w:t>
      </w:r>
      <w:r>
        <w:rPr>
          <w:color w:val="C45811"/>
          <w:spacing w:val="-5"/>
        </w:rPr>
        <w:t> </w:t>
      </w:r>
      <w:r>
        <w:rPr>
          <w:color w:val="C45811"/>
        </w:rPr>
        <w:t>dvorana</w:t>
      </w:r>
      <w:r>
        <w:rPr>
          <w:color w:val="C45811"/>
          <w:spacing w:val="-5"/>
        </w:rPr>
        <w:t> </w:t>
      </w:r>
      <w:r>
        <w:rPr>
          <w:color w:val="C45811"/>
        </w:rPr>
        <w:t>gradu</w:t>
      </w:r>
      <w:r>
        <w:rPr>
          <w:color w:val="C45811"/>
          <w:spacing w:val="-4"/>
        </w:rPr>
        <w:t> </w:t>
      </w:r>
      <w:r>
        <w:rPr>
          <w:color w:val="C45811"/>
          <w:spacing w:val="-2"/>
        </w:rPr>
        <w:t>Ormož</w:t>
      </w:r>
    </w:p>
    <w:p>
      <w:pPr>
        <w:pStyle w:val="BodyText"/>
        <w:spacing w:before="278"/>
        <w:ind w:left="852" w:right="1000"/>
        <w:jc w:val="both"/>
      </w:pPr>
      <w:r>
        <w:rPr/>
        <w:t>Podeljena</w:t>
      </w:r>
      <w:r>
        <w:rPr>
          <w:spacing w:val="-8"/>
        </w:rPr>
        <w:t> </w:t>
      </w:r>
      <w:r>
        <w:rPr/>
        <w:t>so</w:t>
      </w:r>
      <w:r>
        <w:rPr>
          <w:spacing w:val="-8"/>
        </w:rPr>
        <w:t> </w:t>
      </w:r>
      <w:r>
        <w:rPr/>
        <w:t>bila</w:t>
      </w:r>
      <w:r>
        <w:rPr>
          <w:spacing w:val="-8"/>
        </w:rPr>
        <w:t> </w:t>
      </w:r>
      <w:r>
        <w:rPr/>
        <w:t>najvišja</w:t>
      </w:r>
      <w:r>
        <w:rPr>
          <w:spacing w:val="-7"/>
        </w:rPr>
        <w:t> </w:t>
      </w:r>
      <w:r>
        <w:rPr/>
        <w:t>priznanja</w:t>
      </w:r>
      <w:r>
        <w:rPr>
          <w:spacing w:val="-7"/>
        </w:rPr>
        <w:t> </w:t>
      </w:r>
      <w:r>
        <w:rPr/>
        <w:t>Občine</w:t>
      </w:r>
      <w:r>
        <w:rPr>
          <w:spacing w:val="-8"/>
        </w:rPr>
        <w:t> </w:t>
      </w:r>
      <w:r>
        <w:rPr/>
        <w:t>Ormož.</w:t>
      </w:r>
      <w:r>
        <w:rPr>
          <w:spacing w:val="-8"/>
        </w:rPr>
        <w:t> </w:t>
      </w:r>
      <w:r>
        <w:rPr/>
        <w:t>Srebrno</w:t>
      </w:r>
      <w:r>
        <w:rPr>
          <w:spacing w:val="-8"/>
        </w:rPr>
        <w:t> </w:t>
      </w:r>
      <w:r>
        <w:rPr/>
        <w:t>plaketo</w:t>
      </w:r>
      <w:r>
        <w:rPr>
          <w:spacing w:val="-10"/>
        </w:rPr>
        <w:t> </w:t>
      </w:r>
      <w:r>
        <w:rPr/>
        <w:t>je</w:t>
      </w:r>
      <w:r>
        <w:rPr>
          <w:spacing w:val="-7"/>
        </w:rPr>
        <w:t> </w:t>
      </w:r>
      <w:r>
        <w:rPr/>
        <w:t>dobila</w:t>
      </w:r>
      <w:r>
        <w:rPr>
          <w:spacing w:val="-8"/>
        </w:rPr>
        <w:t> </w:t>
      </w:r>
      <w:r>
        <w:rPr/>
        <w:t>ga.</w:t>
      </w:r>
      <w:r>
        <w:rPr>
          <w:spacing w:val="-8"/>
        </w:rPr>
        <w:t> </w:t>
      </w:r>
      <w:r>
        <w:rPr/>
        <w:t>Hinka Hržič, zlati plaketi pa so dobili člani olimpijske ekipe PGD Podgorci in g. Jože Rakuša. V program so s svojim ubranim petjem sodelovali Kogovski dečki.</w:t>
      </w:r>
    </w:p>
    <w:p>
      <w:pPr>
        <w:pStyle w:val="BodyText"/>
        <w:spacing w:before="1"/>
      </w:pPr>
    </w:p>
    <w:p>
      <w:pPr>
        <w:pStyle w:val="ListParagraph"/>
        <w:numPr>
          <w:ilvl w:val="0"/>
          <w:numId w:val="23"/>
        </w:numPr>
        <w:tabs>
          <w:tab w:pos="1572" w:val="left" w:leader="none"/>
        </w:tabs>
        <w:spacing w:line="287" w:lineRule="exact" w:before="0" w:after="0"/>
        <w:ind w:left="1572" w:right="0" w:hanging="360"/>
        <w:jc w:val="left"/>
        <w:rPr>
          <w:b/>
          <w:sz w:val="24"/>
        </w:rPr>
      </w:pPr>
      <w:r>
        <w:rPr>
          <w:b/>
          <w:sz w:val="24"/>
          <w:u w:val="single"/>
        </w:rPr>
        <w:t>ob</w:t>
      </w:r>
      <w:r>
        <w:rPr>
          <w:b/>
          <w:spacing w:val="-2"/>
          <w:sz w:val="24"/>
          <w:u w:val="single"/>
        </w:rPr>
        <w:t> </w:t>
      </w:r>
      <w:r>
        <w:rPr>
          <w:b/>
          <w:sz w:val="24"/>
          <w:u w:val="single"/>
        </w:rPr>
        <w:t>17.30</w:t>
      </w:r>
      <w:r>
        <w:rPr>
          <w:b/>
          <w:spacing w:val="-1"/>
          <w:sz w:val="24"/>
          <w:u w:val="single"/>
        </w:rPr>
        <w:t> </w:t>
      </w:r>
      <w:r>
        <w:rPr>
          <w:b/>
          <w:spacing w:val="-5"/>
          <w:sz w:val="24"/>
          <w:u w:val="single"/>
        </w:rPr>
        <w:t>uri</w:t>
      </w:r>
    </w:p>
    <w:p>
      <w:pPr>
        <w:pStyle w:val="Heading5"/>
      </w:pPr>
      <w:r>
        <w:rPr>
          <w:color w:val="C45811"/>
        </w:rPr>
        <w:t>NASTOP</w:t>
      </w:r>
      <w:r>
        <w:rPr>
          <w:color w:val="C45811"/>
          <w:spacing w:val="-8"/>
        </w:rPr>
        <w:t> </w:t>
      </w:r>
      <w:r>
        <w:rPr>
          <w:color w:val="C45811"/>
        </w:rPr>
        <w:t>PIHALNEGA</w:t>
      </w:r>
      <w:r>
        <w:rPr>
          <w:color w:val="C45811"/>
          <w:spacing w:val="-4"/>
        </w:rPr>
        <w:t> </w:t>
      </w:r>
      <w:r>
        <w:rPr>
          <w:color w:val="C45811"/>
        </w:rPr>
        <w:t>ORKESTRA</w:t>
      </w:r>
      <w:r>
        <w:rPr>
          <w:color w:val="C45811"/>
          <w:spacing w:val="-5"/>
        </w:rPr>
        <w:t> </w:t>
      </w:r>
      <w:r>
        <w:rPr>
          <w:color w:val="C45811"/>
        </w:rPr>
        <w:t>GLASBENE</w:t>
      </w:r>
      <w:r>
        <w:rPr>
          <w:color w:val="C45811"/>
          <w:spacing w:val="-4"/>
        </w:rPr>
        <w:t> </w:t>
      </w:r>
      <w:r>
        <w:rPr>
          <w:color w:val="C45811"/>
        </w:rPr>
        <w:t>ŠOLE</w:t>
      </w:r>
      <w:r>
        <w:rPr>
          <w:color w:val="C45811"/>
          <w:spacing w:val="-4"/>
        </w:rPr>
        <w:t> </w:t>
      </w:r>
      <w:r>
        <w:rPr>
          <w:color w:val="C45811"/>
          <w:spacing w:val="-2"/>
        </w:rPr>
        <w:t>ORMOŽ</w:t>
      </w:r>
    </w:p>
    <w:p>
      <w:pPr>
        <w:pStyle w:val="Heading5"/>
        <w:spacing w:after="0"/>
        <w:sectPr>
          <w:pgSz w:w="11910" w:h="16840"/>
          <w:pgMar w:header="424" w:footer="850" w:top="3860" w:bottom="1040" w:left="566" w:right="141"/>
        </w:sectPr>
      </w:pPr>
    </w:p>
    <w:p>
      <w:pPr>
        <w:pStyle w:val="ListParagraph"/>
        <w:numPr>
          <w:ilvl w:val="0"/>
          <w:numId w:val="23"/>
        </w:numPr>
        <w:tabs>
          <w:tab w:pos="1572" w:val="left" w:leader="none"/>
        </w:tabs>
        <w:spacing w:line="288" w:lineRule="exact" w:before="0" w:after="0"/>
        <w:ind w:left="1572" w:right="0" w:hanging="360"/>
        <w:jc w:val="left"/>
        <w:rPr>
          <w:b/>
          <w:sz w:val="24"/>
        </w:rPr>
      </w:pPr>
      <w:r>
        <w:rPr>
          <w:b/>
          <w:sz w:val="24"/>
          <w:u w:val="single"/>
        </w:rPr>
        <w:t>ob</w:t>
      </w:r>
      <w:r>
        <w:rPr>
          <w:b/>
          <w:spacing w:val="-2"/>
          <w:sz w:val="24"/>
          <w:u w:val="single"/>
        </w:rPr>
        <w:t> </w:t>
      </w:r>
      <w:r>
        <w:rPr>
          <w:b/>
          <w:sz w:val="24"/>
          <w:u w:val="single"/>
        </w:rPr>
        <w:t>18.00</w:t>
      </w:r>
      <w:r>
        <w:rPr>
          <w:b/>
          <w:spacing w:val="-1"/>
          <w:sz w:val="24"/>
          <w:u w:val="single"/>
        </w:rPr>
        <w:t> </w:t>
      </w:r>
      <w:r>
        <w:rPr>
          <w:b/>
          <w:spacing w:val="-5"/>
          <w:sz w:val="24"/>
          <w:u w:val="single"/>
        </w:rPr>
        <w:t>uri</w:t>
      </w:r>
    </w:p>
    <w:p>
      <w:pPr>
        <w:pStyle w:val="Heading5"/>
        <w:spacing w:line="240" w:lineRule="auto"/>
      </w:pPr>
      <w:r>
        <w:rPr>
          <w:color w:val="C45811"/>
        </w:rPr>
        <w:t>OSREDNJA</w:t>
      </w:r>
      <w:r>
        <w:rPr>
          <w:color w:val="C45811"/>
          <w:spacing w:val="80"/>
        </w:rPr>
        <w:t> </w:t>
      </w:r>
      <w:r>
        <w:rPr>
          <w:color w:val="C45811"/>
        </w:rPr>
        <w:t>AKADEMIJA</w:t>
      </w:r>
      <w:r>
        <w:rPr>
          <w:color w:val="C45811"/>
          <w:spacing w:val="80"/>
        </w:rPr>
        <w:t> </w:t>
      </w:r>
      <w:r>
        <w:rPr>
          <w:color w:val="C45811"/>
        </w:rPr>
        <w:t>OB</w:t>
      </w:r>
      <w:r>
        <w:rPr>
          <w:color w:val="C45811"/>
          <w:spacing w:val="80"/>
        </w:rPr>
        <w:t> </w:t>
      </w:r>
      <w:r>
        <w:rPr>
          <w:color w:val="C45811"/>
        </w:rPr>
        <w:t>750-LETNICI</w:t>
      </w:r>
      <w:r>
        <w:rPr>
          <w:color w:val="C45811"/>
          <w:spacing w:val="80"/>
        </w:rPr>
        <w:t> </w:t>
      </w:r>
      <w:r>
        <w:rPr>
          <w:color w:val="C45811"/>
        </w:rPr>
        <w:t>ORMOŽA</w:t>
      </w:r>
      <w:r>
        <w:rPr>
          <w:color w:val="C45811"/>
          <w:spacing w:val="80"/>
        </w:rPr>
        <w:t> </w:t>
      </w:r>
      <w:r>
        <w:rPr>
          <w:color w:val="C45811"/>
        </w:rPr>
        <w:t>IN</w:t>
      </w:r>
      <w:r>
        <w:rPr>
          <w:color w:val="C45811"/>
          <w:spacing w:val="80"/>
        </w:rPr>
        <w:t> </w:t>
      </w:r>
      <w:r>
        <w:rPr>
          <w:color w:val="C45811"/>
        </w:rPr>
        <w:t>OSREDNJA</w:t>
      </w:r>
      <w:r>
        <w:rPr>
          <w:color w:val="C45811"/>
          <w:spacing w:val="80"/>
        </w:rPr>
        <w:t> </w:t>
      </w:r>
      <w:r>
        <w:rPr>
          <w:color w:val="C45811"/>
        </w:rPr>
        <w:t>PROSLAVA</w:t>
      </w:r>
      <w:r>
        <w:rPr>
          <w:color w:val="C45811"/>
          <w:spacing w:val="80"/>
        </w:rPr>
        <w:t> </w:t>
      </w:r>
      <w:r>
        <w:rPr>
          <w:color w:val="C45811"/>
        </w:rPr>
        <w:t>OB OBČINSKEM PRAZNIKU OBČINE ORMOŽ</w:t>
      </w:r>
    </w:p>
    <w:p>
      <w:pPr>
        <w:pStyle w:val="BodyText"/>
        <w:ind w:left="852" w:right="999"/>
        <w:jc w:val="both"/>
      </w:pPr>
      <w:r>
        <w:rPr/>
        <w:t>Najprej je vse zbrane nagovoril župan g.Danijel Vrbnjak, slavnostna govornica in pokroviteljica</w:t>
      </w:r>
      <w:r>
        <w:rPr>
          <w:spacing w:val="-2"/>
        </w:rPr>
        <w:t> </w:t>
      </w:r>
      <w:r>
        <w:rPr/>
        <w:t>akademije</w:t>
      </w:r>
      <w:r>
        <w:rPr>
          <w:spacing w:val="-2"/>
        </w:rPr>
        <w:t> </w:t>
      </w:r>
      <w:r>
        <w:rPr/>
        <w:t>pa</w:t>
      </w:r>
      <w:r>
        <w:rPr>
          <w:spacing w:val="-3"/>
        </w:rPr>
        <w:t> </w:t>
      </w:r>
      <w:r>
        <w:rPr/>
        <w:t>je</w:t>
      </w:r>
      <w:r>
        <w:rPr>
          <w:spacing w:val="-2"/>
        </w:rPr>
        <w:t> </w:t>
      </w:r>
      <w:r>
        <w:rPr/>
        <w:t>bila</w:t>
      </w:r>
      <w:r>
        <w:rPr>
          <w:spacing w:val="-3"/>
        </w:rPr>
        <w:t> </w:t>
      </w:r>
      <w:r>
        <w:rPr/>
        <w:t>predsednica</w:t>
      </w:r>
      <w:r>
        <w:rPr>
          <w:spacing w:val="-3"/>
        </w:rPr>
        <w:t> </w:t>
      </w:r>
      <w:r>
        <w:rPr/>
        <w:t>RS</w:t>
      </w:r>
      <w:r>
        <w:rPr>
          <w:spacing w:val="-2"/>
        </w:rPr>
        <w:t> </w:t>
      </w:r>
      <w:r>
        <w:rPr/>
        <w:t>ga.</w:t>
      </w:r>
      <w:r>
        <w:rPr>
          <w:spacing w:val="-4"/>
        </w:rPr>
        <w:t> </w:t>
      </w:r>
      <w:r>
        <w:rPr/>
        <w:t>Nataša</w:t>
      </w:r>
      <w:r>
        <w:rPr>
          <w:spacing w:val="-1"/>
        </w:rPr>
        <w:t> </w:t>
      </w:r>
      <w:r>
        <w:rPr/>
        <w:t>Pirc</w:t>
      </w:r>
      <w:r>
        <w:rPr>
          <w:spacing w:val="-5"/>
        </w:rPr>
        <w:t> </w:t>
      </w:r>
      <w:r>
        <w:rPr/>
        <w:t>Musar.</w:t>
      </w:r>
      <w:r>
        <w:rPr>
          <w:spacing w:val="-1"/>
        </w:rPr>
        <w:t> </w:t>
      </w:r>
      <w:r>
        <w:rPr/>
        <w:t>V</w:t>
      </w:r>
      <w:r>
        <w:rPr>
          <w:spacing w:val="-3"/>
        </w:rPr>
        <w:t> </w:t>
      </w:r>
      <w:r>
        <w:rPr/>
        <w:t>kulturnem programu so sodelovali člani zasedbe Slovenski oktet, s svojimi mislimi pa nas je nagovorila domača literarna ustvarjalka Sandra Kumer. Po akademiji je župan na sprejemu podelil še slavnostne listine ob obisku Ormoža, pogostitev pa je pripravila ekipa</w:t>
      </w:r>
      <w:r>
        <w:rPr>
          <w:spacing w:val="-10"/>
        </w:rPr>
        <w:t> </w:t>
      </w:r>
      <w:r>
        <w:rPr/>
        <w:t>iz</w:t>
      </w:r>
      <w:r>
        <w:rPr>
          <w:spacing w:val="-10"/>
        </w:rPr>
        <w:t> </w:t>
      </w:r>
      <w:r>
        <w:rPr/>
        <w:t>Gostišča</w:t>
      </w:r>
      <w:r>
        <w:rPr>
          <w:spacing w:val="-10"/>
        </w:rPr>
        <w:t> </w:t>
      </w:r>
      <w:r>
        <w:rPr/>
        <w:t>Taverna.</w:t>
      </w:r>
      <w:r>
        <w:rPr>
          <w:spacing w:val="-10"/>
        </w:rPr>
        <w:t> </w:t>
      </w:r>
      <w:r>
        <w:rPr/>
        <w:t>Obiskovalcem</w:t>
      </w:r>
      <w:r>
        <w:rPr>
          <w:spacing w:val="-11"/>
        </w:rPr>
        <w:t> </w:t>
      </w:r>
      <w:r>
        <w:rPr/>
        <w:t>je</w:t>
      </w:r>
      <w:r>
        <w:rPr>
          <w:spacing w:val="-12"/>
        </w:rPr>
        <w:t> </w:t>
      </w:r>
      <w:r>
        <w:rPr/>
        <w:t>bilo</w:t>
      </w:r>
      <w:r>
        <w:rPr>
          <w:spacing w:val="-10"/>
        </w:rPr>
        <w:t> </w:t>
      </w:r>
      <w:r>
        <w:rPr/>
        <w:t>na</w:t>
      </w:r>
      <w:r>
        <w:rPr>
          <w:spacing w:val="-10"/>
        </w:rPr>
        <w:t> </w:t>
      </w:r>
      <w:r>
        <w:rPr/>
        <w:t>voljo</w:t>
      </w:r>
      <w:r>
        <w:rPr>
          <w:spacing w:val="-10"/>
        </w:rPr>
        <w:t> </w:t>
      </w:r>
      <w:r>
        <w:rPr/>
        <w:t>tudi</w:t>
      </w:r>
      <w:r>
        <w:rPr>
          <w:spacing w:val="-10"/>
        </w:rPr>
        <w:t> </w:t>
      </w:r>
      <w:r>
        <w:rPr/>
        <w:t>spominsko</w:t>
      </w:r>
      <w:r>
        <w:rPr>
          <w:spacing w:val="-10"/>
        </w:rPr>
        <w:t> </w:t>
      </w:r>
      <w:r>
        <w:rPr/>
        <w:t>fotografiranje, družba</w:t>
      </w:r>
      <w:r>
        <w:rPr>
          <w:spacing w:val="-5"/>
        </w:rPr>
        <w:t> </w:t>
      </w:r>
      <w:r>
        <w:rPr/>
        <w:t>P&amp;F</w:t>
      </w:r>
      <w:r>
        <w:rPr>
          <w:spacing w:val="-4"/>
        </w:rPr>
        <w:t> </w:t>
      </w:r>
      <w:r>
        <w:rPr/>
        <w:t>pa</w:t>
      </w:r>
      <w:r>
        <w:rPr>
          <w:spacing w:val="-8"/>
        </w:rPr>
        <w:t> </w:t>
      </w:r>
      <w:r>
        <w:rPr/>
        <w:t>je</w:t>
      </w:r>
      <w:r>
        <w:rPr>
          <w:spacing w:val="-5"/>
        </w:rPr>
        <w:t> </w:t>
      </w:r>
      <w:r>
        <w:rPr/>
        <w:t>ob</w:t>
      </w:r>
      <w:r>
        <w:rPr>
          <w:spacing w:val="-8"/>
        </w:rPr>
        <w:t> </w:t>
      </w:r>
      <w:r>
        <w:rPr/>
        <w:t>tej</w:t>
      </w:r>
      <w:r>
        <w:rPr>
          <w:spacing w:val="-5"/>
        </w:rPr>
        <w:t> </w:t>
      </w:r>
      <w:r>
        <w:rPr/>
        <w:t>priložnosti</w:t>
      </w:r>
      <w:r>
        <w:rPr>
          <w:spacing w:val="-5"/>
        </w:rPr>
        <w:t> </w:t>
      </w:r>
      <w:r>
        <w:rPr/>
        <w:t>izdala</w:t>
      </w:r>
      <w:r>
        <w:rPr>
          <w:spacing w:val="-5"/>
        </w:rPr>
        <w:t> </w:t>
      </w:r>
      <w:r>
        <w:rPr/>
        <w:t>tudi</w:t>
      </w:r>
      <w:r>
        <w:rPr>
          <w:spacing w:val="-5"/>
        </w:rPr>
        <w:t> </w:t>
      </w:r>
      <w:r>
        <w:rPr/>
        <w:t>posebno</w:t>
      </w:r>
      <w:r>
        <w:rPr>
          <w:spacing w:val="-6"/>
        </w:rPr>
        <w:t> </w:t>
      </w:r>
      <w:r>
        <w:rPr/>
        <w:t>spominsko</w:t>
      </w:r>
      <w:r>
        <w:rPr>
          <w:spacing w:val="-8"/>
        </w:rPr>
        <w:t> </w:t>
      </w:r>
      <w:r>
        <w:rPr/>
        <w:t>vino,</w:t>
      </w:r>
      <w:r>
        <w:rPr>
          <w:spacing w:val="-6"/>
        </w:rPr>
        <w:t> </w:t>
      </w:r>
      <w:r>
        <w:rPr/>
        <w:t>ki</w:t>
      </w:r>
      <w:r>
        <w:rPr>
          <w:spacing w:val="-8"/>
        </w:rPr>
        <w:t> </w:t>
      </w:r>
      <w:r>
        <w:rPr/>
        <w:t>se</w:t>
      </w:r>
      <w:r>
        <w:rPr>
          <w:spacing w:val="-5"/>
        </w:rPr>
        <w:t> </w:t>
      </w:r>
      <w:r>
        <w:rPr/>
        <w:t>prodaja</w:t>
      </w:r>
      <w:r>
        <w:rPr>
          <w:spacing w:val="-5"/>
        </w:rPr>
        <w:t> </w:t>
      </w:r>
      <w:r>
        <w:rPr/>
        <w:t>v dobrodelne namene.</w:t>
      </w:r>
    </w:p>
    <w:p>
      <w:pPr>
        <w:pStyle w:val="ListParagraph"/>
        <w:numPr>
          <w:ilvl w:val="0"/>
          <w:numId w:val="23"/>
        </w:numPr>
        <w:tabs>
          <w:tab w:pos="1572" w:val="left" w:leader="none"/>
        </w:tabs>
        <w:spacing w:line="287" w:lineRule="exact" w:before="273" w:after="0"/>
        <w:ind w:left="1572" w:right="0" w:hanging="360"/>
        <w:jc w:val="left"/>
        <w:rPr>
          <w:b/>
          <w:sz w:val="24"/>
        </w:rPr>
      </w:pPr>
      <w:r>
        <w:rPr>
          <w:b/>
          <w:sz w:val="24"/>
          <w:u w:val="single"/>
        </w:rPr>
        <w:t>od</w:t>
      </w:r>
      <w:r>
        <w:rPr>
          <w:b/>
          <w:spacing w:val="-2"/>
          <w:sz w:val="24"/>
          <w:u w:val="single"/>
        </w:rPr>
        <w:t> </w:t>
      </w:r>
      <w:r>
        <w:rPr>
          <w:b/>
          <w:sz w:val="24"/>
          <w:u w:val="single"/>
        </w:rPr>
        <w:t>21.00</w:t>
      </w:r>
      <w:r>
        <w:rPr>
          <w:b/>
          <w:spacing w:val="-2"/>
          <w:sz w:val="24"/>
          <w:u w:val="single"/>
        </w:rPr>
        <w:t> </w:t>
      </w:r>
      <w:r>
        <w:rPr>
          <w:b/>
          <w:sz w:val="24"/>
          <w:u w:val="single"/>
        </w:rPr>
        <w:t>ure</w:t>
      </w:r>
      <w:r>
        <w:rPr>
          <w:b/>
          <w:spacing w:val="-1"/>
          <w:sz w:val="24"/>
          <w:u w:val="single"/>
        </w:rPr>
        <w:t> </w:t>
      </w:r>
      <w:r>
        <w:rPr>
          <w:b/>
          <w:spacing w:val="-2"/>
          <w:sz w:val="24"/>
          <w:u w:val="single"/>
        </w:rPr>
        <w:t>naprej</w:t>
      </w:r>
    </w:p>
    <w:p>
      <w:pPr>
        <w:pStyle w:val="Heading5"/>
      </w:pPr>
      <w:r>
        <w:rPr>
          <w:color w:val="C45811"/>
        </w:rPr>
        <w:t>ZABAVA</w:t>
      </w:r>
      <w:r>
        <w:rPr>
          <w:color w:val="C45811"/>
          <w:spacing w:val="-3"/>
        </w:rPr>
        <w:t> </w:t>
      </w:r>
      <w:r>
        <w:rPr>
          <w:color w:val="C45811"/>
        </w:rPr>
        <w:t>ZA</w:t>
      </w:r>
      <w:r>
        <w:rPr>
          <w:color w:val="C45811"/>
          <w:spacing w:val="-1"/>
        </w:rPr>
        <w:t> </w:t>
      </w:r>
      <w:r>
        <w:rPr>
          <w:color w:val="C45811"/>
        </w:rPr>
        <w:t>OBČANE</w:t>
      </w:r>
      <w:r>
        <w:rPr>
          <w:color w:val="C45811"/>
          <w:spacing w:val="-4"/>
        </w:rPr>
        <w:t> </w:t>
      </w:r>
      <w:r>
        <w:rPr>
          <w:color w:val="C45811"/>
        </w:rPr>
        <w:t>S SKUPINO</w:t>
      </w:r>
      <w:r>
        <w:rPr>
          <w:color w:val="C45811"/>
          <w:spacing w:val="-2"/>
        </w:rPr>
        <w:t> CHICAS</w:t>
      </w:r>
    </w:p>
    <w:p>
      <w:pPr>
        <w:pStyle w:val="BodyText"/>
        <w:spacing w:before="2"/>
        <w:ind w:left="852"/>
        <w:jc w:val="both"/>
      </w:pPr>
      <w:r>
        <w:rPr/>
        <w:t>Lokacija:</w:t>
      </w:r>
      <w:r>
        <w:rPr>
          <w:spacing w:val="-6"/>
        </w:rPr>
        <w:t> </w:t>
      </w:r>
      <w:r>
        <w:rPr/>
        <w:t>prireditveni</w:t>
      </w:r>
      <w:r>
        <w:rPr>
          <w:spacing w:val="-5"/>
        </w:rPr>
        <w:t> </w:t>
      </w:r>
      <w:r>
        <w:rPr/>
        <w:t>šotor</w:t>
      </w:r>
      <w:r>
        <w:rPr>
          <w:spacing w:val="-4"/>
        </w:rPr>
        <w:t> </w:t>
      </w:r>
      <w:r>
        <w:rPr/>
        <w:t>ob</w:t>
      </w:r>
      <w:r>
        <w:rPr>
          <w:spacing w:val="-5"/>
        </w:rPr>
        <w:t> </w:t>
      </w:r>
      <w:r>
        <w:rPr/>
        <w:t>Grajski</w:t>
      </w:r>
      <w:r>
        <w:rPr>
          <w:spacing w:val="-4"/>
        </w:rPr>
        <w:t> </w:t>
      </w:r>
      <w:r>
        <w:rPr>
          <w:spacing w:val="-2"/>
        </w:rPr>
        <w:t>pristavi</w:t>
      </w:r>
    </w:p>
    <w:p>
      <w:pPr>
        <w:pStyle w:val="BodyText"/>
        <w:spacing w:before="278"/>
        <w:ind w:left="852" w:right="990"/>
        <w:jc w:val="both"/>
      </w:pPr>
      <w:r>
        <w:rPr/>
        <w:t>Po</w:t>
      </w:r>
      <w:r>
        <w:rPr>
          <w:spacing w:val="-10"/>
        </w:rPr>
        <w:t> </w:t>
      </w:r>
      <w:r>
        <w:rPr/>
        <w:t>slavnostni</w:t>
      </w:r>
      <w:r>
        <w:rPr>
          <w:spacing w:val="-10"/>
        </w:rPr>
        <w:t> </w:t>
      </w:r>
      <w:r>
        <w:rPr/>
        <w:t>akademiji</w:t>
      </w:r>
      <w:r>
        <w:rPr>
          <w:spacing w:val="-10"/>
        </w:rPr>
        <w:t> </w:t>
      </w:r>
      <w:r>
        <w:rPr/>
        <w:t>so</w:t>
      </w:r>
      <w:r>
        <w:rPr>
          <w:spacing w:val="-10"/>
        </w:rPr>
        <w:t> </w:t>
      </w:r>
      <w:r>
        <w:rPr/>
        <w:t>vsi</w:t>
      </w:r>
      <w:r>
        <w:rPr>
          <w:spacing w:val="-10"/>
        </w:rPr>
        <w:t> </w:t>
      </w:r>
      <w:r>
        <w:rPr/>
        <w:t>obiskovalci</w:t>
      </w:r>
      <w:r>
        <w:rPr>
          <w:spacing w:val="-10"/>
        </w:rPr>
        <w:t> </w:t>
      </w:r>
      <w:r>
        <w:rPr/>
        <w:t>bili</w:t>
      </w:r>
      <w:r>
        <w:rPr>
          <w:spacing w:val="-10"/>
        </w:rPr>
        <w:t> </w:t>
      </w:r>
      <w:r>
        <w:rPr/>
        <w:t>povabljeni</w:t>
      </w:r>
      <w:r>
        <w:rPr>
          <w:spacing w:val="-10"/>
        </w:rPr>
        <w:t> </w:t>
      </w:r>
      <w:r>
        <w:rPr/>
        <w:t>na</w:t>
      </w:r>
      <w:r>
        <w:rPr>
          <w:spacing w:val="-10"/>
        </w:rPr>
        <w:t> </w:t>
      </w:r>
      <w:r>
        <w:rPr/>
        <w:t>zabavo</w:t>
      </w:r>
      <w:r>
        <w:rPr>
          <w:spacing w:val="-10"/>
        </w:rPr>
        <w:t> </w:t>
      </w:r>
      <w:r>
        <w:rPr/>
        <w:t>v</w:t>
      </w:r>
      <w:r>
        <w:rPr>
          <w:spacing w:val="-10"/>
        </w:rPr>
        <w:t> </w:t>
      </w:r>
      <w:r>
        <w:rPr/>
        <w:t>prireditveni</w:t>
      </w:r>
      <w:r>
        <w:rPr>
          <w:spacing w:val="-11"/>
        </w:rPr>
        <w:t> </w:t>
      </w:r>
      <w:r>
        <w:rPr/>
        <w:t>šotor, kjer</w:t>
      </w:r>
      <w:r>
        <w:rPr>
          <w:spacing w:val="-11"/>
        </w:rPr>
        <w:t> </w:t>
      </w:r>
      <w:r>
        <w:rPr/>
        <w:t>so</w:t>
      </w:r>
      <w:r>
        <w:rPr>
          <w:spacing w:val="-11"/>
        </w:rPr>
        <w:t> </w:t>
      </w:r>
      <w:r>
        <w:rPr/>
        <w:t>do</w:t>
      </w:r>
      <w:r>
        <w:rPr>
          <w:spacing w:val="-11"/>
        </w:rPr>
        <w:t> </w:t>
      </w:r>
      <w:r>
        <w:rPr/>
        <w:t>ranih</w:t>
      </w:r>
      <w:r>
        <w:rPr>
          <w:spacing w:val="-11"/>
        </w:rPr>
        <w:t> </w:t>
      </w:r>
      <w:r>
        <w:rPr/>
        <w:t>ur</w:t>
      </w:r>
      <w:r>
        <w:rPr>
          <w:spacing w:val="-11"/>
        </w:rPr>
        <w:t> </w:t>
      </w:r>
      <w:r>
        <w:rPr/>
        <w:t>za</w:t>
      </w:r>
      <w:r>
        <w:rPr>
          <w:spacing w:val="-11"/>
        </w:rPr>
        <w:t> </w:t>
      </w:r>
      <w:r>
        <w:rPr/>
        <w:t>zabavo</w:t>
      </w:r>
      <w:r>
        <w:rPr>
          <w:spacing w:val="-11"/>
        </w:rPr>
        <w:t> </w:t>
      </w:r>
      <w:r>
        <w:rPr/>
        <w:t>skrbele</w:t>
      </w:r>
      <w:r>
        <w:rPr>
          <w:spacing w:val="-11"/>
        </w:rPr>
        <w:t> </w:t>
      </w:r>
      <w:r>
        <w:rPr/>
        <w:t>punce</w:t>
      </w:r>
      <w:r>
        <w:rPr>
          <w:spacing w:val="-13"/>
        </w:rPr>
        <w:t> </w:t>
      </w:r>
      <w:r>
        <w:rPr/>
        <w:t>iz</w:t>
      </w:r>
      <w:r>
        <w:rPr>
          <w:spacing w:val="-13"/>
        </w:rPr>
        <w:t> </w:t>
      </w:r>
      <w:r>
        <w:rPr/>
        <w:t>skupine</w:t>
      </w:r>
      <w:r>
        <w:rPr>
          <w:spacing w:val="-11"/>
        </w:rPr>
        <w:t> </w:t>
      </w:r>
      <w:r>
        <w:rPr/>
        <w:t>Chicas.</w:t>
      </w:r>
      <w:r>
        <w:rPr>
          <w:spacing w:val="40"/>
        </w:rPr>
        <w:t> </w:t>
      </w:r>
      <w:r>
        <w:rPr/>
        <w:t>Člani</w:t>
      </w:r>
      <w:r>
        <w:rPr>
          <w:spacing w:val="-10"/>
        </w:rPr>
        <w:t> </w:t>
      </w:r>
      <w:r>
        <w:rPr/>
        <w:t>PGD</w:t>
      </w:r>
      <w:r>
        <w:rPr>
          <w:spacing w:val="-12"/>
        </w:rPr>
        <w:t> </w:t>
      </w:r>
      <w:r>
        <w:rPr/>
        <w:t>Hardek</w:t>
      </w:r>
      <w:r>
        <w:rPr>
          <w:spacing w:val="-12"/>
        </w:rPr>
        <w:t> </w:t>
      </w:r>
      <w:r>
        <w:rPr/>
        <w:t>so</w:t>
      </w:r>
      <w:r>
        <w:rPr>
          <w:spacing w:val="-11"/>
        </w:rPr>
        <w:t> </w:t>
      </w:r>
      <w:r>
        <w:rPr/>
        <w:t>tudi letos</w:t>
      </w:r>
      <w:r>
        <w:rPr>
          <w:spacing w:val="-9"/>
        </w:rPr>
        <w:t> </w:t>
      </w:r>
      <w:r>
        <w:rPr/>
        <w:t>poskrbeli</w:t>
      </w:r>
      <w:r>
        <w:rPr>
          <w:spacing w:val="-9"/>
        </w:rPr>
        <w:t> </w:t>
      </w:r>
      <w:r>
        <w:rPr/>
        <w:t>za</w:t>
      </w:r>
      <w:r>
        <w:rPr>
          <w:spacing w:val="-9"/>
        </w:rPr>
        <w:t> </w:t>
      </w:r>
      <w:r>
        <w:rPr/>
        <w:t>izbrano</w:t>
      </w:r>
      <w:r>
        <w:rPr>
          <w:spacing w:val="-9"/>
        </w:rPr>
        <w:t> </w:t>
      </w:r>
      <w:r>
        <w:rPr/>
        <w:t>ponudbo</w:t>
      </w:r>
      <w:r>
        <w:rPr>
          <w:spacing w:val="-11"/>
        </w:rPr>
        <w:t> </w:t>
      </w:r>
      <w:r>
        <w:rPr/>
        <w:t>hrane.</w:t>
      </w:r>
      <w:r>
        <w:rPr>
          <w:spacing w:val="-9"/>
        </w:rPr>
        <w:t> </w:t>
      </w:r>
      <w:r>
        <w:rPr/>
        <w:t>Celotna</w:t>
      </w:r>
      <w:r>
        <w:rPr>
          <w:spacing w:val="-11"/>
        </w:rPr>
        <w:t> </w:t>
      </w:r>
      <w:r>
        <w:rPr/>
        <w:t>pogostitev</w:t>
      </w:r>
      <w:r>
        <w:rPr>
          <w:spacing w:val="-11"/>
        </w:rPr>
        <w:t> </w:t>
      </w:r>
      <w:r>
        <w:rPr/>
        <w:t>je</w:t>
      </w:r>
      <w:r>
        <w:rPr>
          <w:spacing w:val="-8"/>
        </w:rPr>
        <w:t> </w:t>
      </w:r>
      <w:r>
        <w:rPr/>
        <w:t>bila</w:t>
      </w:r>
      <w:r>
        <w:rPr>
          <w:spacing w:val="-9"/>
        </w:rPr>
        <w:t> </w:t>
      </w:r>
      <w:r>
        <w:rPr/>
        <w:t>za</w:t>
      </w:r>
      <w:r>
        <w:rPr>
          <w:spacing w:val="-9"/>
        </w:rPr>
        <w:t> </w:t>
      </w:r>
      <w:r>
        <w:rPr/>
        <w:t>vse obiskovalce </w:t>
      </w:r>
      <w:r>
        <w:rPr>
          <w:spacing w:val="-2"/>
        </w:rPr>
        <w:t>brezplačna.</w:t>
      </w:r>
    </w:p>
    <w:p>
      <w:pPr>
        <w:pStyle w:val="BodyText"/>
        <w:spacing w:before="276"/>
      </w:pPr>
    </w:p>
    <w:p>
      <w:pPr>
        <w:pStyle w:val="Heading2"/>
        <w:jc w:val="both"/>
        <w:rPr>
          <w:u w:val="none"/>
        </w:rPr>
      </w:pPr>
      <w:r>
        <w:rPr>
          <w:u w:val="single"/>
        </w:rPr>
        <w:t>Sobota,</w:t>
      </w:r>
      <w:r>
        <w:rPr>
          <w:spacing w:val="-3"/>
          <w:u w:val="single"/>
        </w:rPr>
        <w:t> </w:t>
      </w:r>
      <w:r>
        <w:rPr>
          <w:u w:val="single"/>
        </w:rPr>
        <w:t>17.</w:t>
      </w:r>
      <w:r>
        <w:rPr>
          <w:spacing w:val="-5"/>
          <w:u w:val="single"/>
        </w:rPr>
        <w:t> </w:t>
      </w:r>
      <w:r>
        <w:rPr>
          <w:u w:val="single"/>
        </w:rPr>
        <w:t>6.</w:t>
      </w:r>
      <w:r>
        <w:rPr>
          <w:spacing w:val="-4"/>
          <w:u w:val="single"/>
        </w:rPr>
        <w:t> 2022</w:t>
      </w:r>
    </w:p>
    <w:p>
      <w:pPr>
        <w:pStyle w:val="BodyText"/>
        <w:spacing w:before="3"/>
        <w:ind w:left="852" w:right="1000"/>
        <w:jc w:val="both"/>
      </w:pPr>
      <w:r>
        <w:rPr/>
        <w:t>V okviru Dneva športa so bila na več lokacijah izvedena športna tekmovanja za Pokale Občine</w:t>
      </w:r>
      <w:r>
        <w:rPr>
          <w:spacing w:val="-15"/>
        </w:rPr>
        <w:t> </w:t>
      </w:r>
      <w:r>
        <w:rPr/>
        <w:t>Ormož.</w:t>
      </w:r>
      <w:r>
        <w:rPr>
          <w:spacing w:val="-15"/>
        </w:rPr>
        <w:t> </w:t>
      </w:r>
      <w:r>
        <w:rPr/>
        <w:t>V</w:t>
      </w:r>
      <w:r>
        <w:rPr>
          <w:spacing w:val="-18"/>
        </w:rPr>
        <w:t> </w:t>
      </w:r>
      <w:r>
        <w:rPr/>
        <w:t>letošnjem</w:t>
      </w:r>
      <w:r>
        <w:rPr>
          <w:spacing w:val="-16"/>
        </w:rPr>
        <w:t> </w:t>
      </w:r>
      <w:r>
        <w:rPr/>
        <w:t>letu</w:t>
      </w:r>
      <w:r>
        <w:rPr>
          <w:spacing w:val="-15"/>
        </w:rPr>
        <w:t> </w:t>
      </w:r>
      <w:r>
        <w:rPr/>
        <w:t>smo</w:t>
      </w:r>
      <w:r>
        <w:rPr>
          <w:spacing w:val="-15"/>
        </w:rPr>
        <w:t> </w:t>
      </w:r>
      <w:r>
        <w:rPr/>
        <w:t>dodali</w:t>
      </w:r>
      <w:r>
        <w:rPr>
          <w:spacing w:val="-15"/>
        </w:rPr>
        <w:t> </w:t>
      </w:r>
      <w:r>
        <w:rPr/>
        <w:t>novo</w:t>
      </w:r>
      <w:r>
        <w:rPr>
          <w:spacing w:val="-15"/>
        </w:rPr>
        <w:t> </w:t>
      </w:r>
      <w:r>
        <w:rPr/>
        <w:t>disciplino</w:t>
      </w:r>
      <w:r>
        <w:rPr>
          <w:spacing w:val="-15"/>
        </w:rPr>
        <w:t> </w:t>
      </w:r>
      <w:r>
        <w:rPr/>
        <w:t>in</w:t>
      </w:r>
      <w:r>
        <w:rPr>
          <w:spacing w:val="-15"/>
        </w:rPr>
        <w:t> </w:t>
      </w:r>
      <w:r>
        <w:rPr/>
        <w:t>sicer</w:t>
      </w:r>
      <w:r>
        <w:rPr>
          <w:spacing w:val="-15"/>
        </w:rPr>
        <w:t> </w:t>
      </w:r>
      <w:r>
        <w:rPr/>
        <w:t>igralci</w:t>
      </w:r>
      <w:r>
        <w:rPr>
          <w:spacing w:val="-15"/>
        </w:rPr>
        <w:t> </w:t>
      </w:r>
      <w:r>
        <w:rPr/>
        <w:t>so</w:t>
      </w:r>
      <w:r>
        <w:rPr>
          <w:spacing w:val="-18"/>
        </w:rPr>
        <w:t> </w:t>
      </w:r>
      <w:r>
        <w:rPr/>
        <w:t>se</w:t>
      </w:r>
      <w:r>
        <w:rPr>
          <w:spacing w:val="-15"/>
        </w:rPr>
        <w:t> </w:t>
      </w:r>
      <w:r>
        <w:rPr/>
        <w:t>pomerili v tenisu.</w:t>
      </w:r>
    </w:p>
    <w:p>
      <w:pPr>
        <w:tabs>
          <w:tab w:pos="1572" w:val="left" w:leader="none"/>
        </w:tabs>
        <w:spacing w:line="288" w:lineRule="exact" w:before="277"/>
        <w:ind w:left="1212" w:right="0" w:firstLine="0"/>
        <w:jc w:val="left"/>
        <w:rPr>
          <w:b/>
          <w:sz w:val="24"/>
        </w:rPr>
      </w:pPr>
      <w:r>
        <w:rPr>
          <w:rFonts w:ascii="Calibri"/>
          <w:spacing w:val="-10"/>
          <w:sz w:val="24"/>
        </w:rPr>
        <w:t>-</w:t>
      </w:r>
      <w:r>
        <w:rPr>
          <w:rFonts w:ascii="Calibri"/>
          <w:sz w:val="24"/>
        </w:rPr>
        <w:tab/>
      </w:r>
      <w:r>
        <w:rPr>
          <w:b/>
          <w:sz w:val="24"/>
          <w:u w:val="single"/>
        </w:rPr>
        <w:t>od</w:t>
      </w:r>
      <w:r>
        <w:rPr>
          <w:b/>
          <w:spacing w:val="-1"/>
          <w:sz w:val="24"/>
          <w:u w:val="single"/>
        </w:rPr>
        <w:t> </w:t>
      </w:r>
      <w:r>
        <w:rPr>
          <w:b/>
          <w:sz w:val="24"/>
          <w:u w:val="single"/>
        </w:rPr>
        <w:t>8.00</w:t>
      </w:r>
      <w:r>
        <w:rPr>
          <w:b/>
          <w:spacing w:val="-1"/>
          <w:sz w:val="24"/>
          <w:u w:val="single"/>
        </w:rPr>
        <w:t> </w:t>
      </w:r>
      <w:r>
        <w:rPr>
          <w:b/>
          <w:sz w:val="24"/>
          <w:u w:val="single"/>
        </w:rPr>
        <w:t>ure </w:t>
      </w:r>
      <w:r>
        <w:rPr>
          <w:b/>
          <w:spacing w:val="-2"/>
          <w:sz w:val="24"/>
          <w:u w:val="single"/>
        </w:rPr>
        <w:t>naprej</w:t>
      </w:r>
    </w:p>
    <w:p>
      <w:pPr>
        <w:pStyle w:val="Heading5"/>
        <w:spacing w:line="274" w:lineRule="exact"/>
      </w:pPr>
      <w:r>
        <w:rPr>
          <w:color w:val="C45811"/>
        </w:rPr>
        <w:t>TEKMOVANJE</w:t>
      </w:r>
      <w:r>
        <w:rPr>
          <w:color w:val="C45811"/>
          <w:spacing w:val="-3"/>
        </w:rPr>
        <w:t> </w:t>
      </w:r>
      <w:r>
        <w:rPr>
          <w:color w:val="C45811"/>
        </w:rPr>
        <w:t>V</w:t>
      </w:r>
      <w:r>
        <w:rPr>
          <w:color w:val="C45811"/>
          <w:spacing w:val="-4"/>
        </w:rPr>
        <w:t> </w:t>
      </w:r>
      <w:r>
        <w:rPr>
          <w:color w:val="C45811"/>
        </w:rPr>
        <w:t>KEGLANJU</w:t>
      </w:r>
      <w:r>
        <w:rPr>
          <w:color w:val="C45811"/>
          <w:spacing w:val="-2"/>
        </w:rPr>
        <w:t> </w:t>
      </w:r>
      <w:r>
        <w:rPr>
          <w:color w:val="C45811"/>
        </w:rPr>
        <w:t>S</w:t>
      </w:r>
      <w:r>
        <w:rPr>
          <w:color w:val="C45811"/>
          <w:spacing w:val="-3"/>
        </w:rPr>
        <w:t> </w:t>
      </w:r>
      <w:r>
        <w:rPr>
          <w:color w:val="C45811"/>
        </w:rPr>
        <w:t>KROGLO</w:t>
      </w:r>
      <w:r>
        <w:rPr>
          <w:color w:val="C45811"/>
          <w:spacing w:val="-2"/>
        </w:rPr>
        <w:t> </w:t>
      </w:r>
      <w:r>
        <w:rPr>
          <w:color w:val="C45811"/>
        </w:rPr>
        <w:t>NA</w:t>
      </w:r>
      <w:r>
        <w:rPr>
          <w:color w:val="C45811"/>
          <w:spacing w:val="-3"/>
        </w:rPr>
        <w:t> </w:t>
      </w:r>
      <w:r>
        <w:rPr>
          <w:color w:val="C45811"/>
        </w:rPr>
        <w:t>VRVICI</w:t>
      </w:r>
      <w:r>
        <w:rPr>
          <w:color w:val="C45811"/>
          <w:spacing w:val="-3"/>
        </w:rPr>
        <w:t> </w:t>
      </w:r>
      <w:r>
        <w:rPr>
          <w:color w:val="C45811"/>
        </w:rPr>
        <w:t>ZA</w:t>
      </w:r>
      <w:r>
        <w:rPr>
          <w:color w:val="C45811"/>
          <w:spacing w:val="-2"/>
        </w:rPr>
        <w:t> </w:t>
      </w:r>
      <w:r>
        <w:rPr>
          <w:color w:val="C45811"/>
        </w:rPr>
        <w:t>POKAL OBČINE</w:t>
      </w:r>
      <w:r>
        <w:rPr>
          <w:color w:val="C45811"/>
          <w:spacing w:val="-2"/>
        </w:rPr>
        <w:t> ORMOŽ</w:t>
      </w:r>
    </w:p>
    <w:p>
      <w:pPr>
        <w:pStyle w:val="BodyText"/>
        <w:ind w:left="852" w:right="999"/>
      </w:pPr>
      <w:r>
        <w:rPr/>
        <w:t>Lokacija:</w:t>
      </w:r>
      <w:r>
        <w:rPr>
          <w:spacing w:val="-5"/>
        </w:rPr>
        <w:t> </w:t>
      </w:r>
      <w:r>
        <w:rPr/>
        <w:t>igrišče</w:t>
      </w:r>
      <w:r>
        <w:rPr>
          <w:spacing w:val="-4"/>
        </w:rPr>
        <w:t> </w:t>
      </w:r>
      <w:r>
        <w:rPr/>
        <w:t>za</w:t>
      </w:r>
      <w:r>
        <w:rPr>
          <w:spacing w:val="-4"/>
        </w:rPr>
        <w:t> </w:t>
      </w:r>
      <w:r>
        <w:rPr/>
        <w:t>viseče</w:t>
      </w:r>
      <w:r>
        <w:rPr>
          <w:spacing w:val="-4"/>
        </w:rPr>
        <w:t> </w:t>
      </w:r>
      <w:r>
        <w:rPr/>
        <w:t>keglanje ob</w:t>
      </w:r>
      <w:r>
        <w:rPr>
          <w:spacing w:val="-4"/>
        </w:rPr>
        <w:t> </w:t>
      </w:r>
      <w:r>
        <w:rPr/>
        <w:t>Kulturni</w:t>
      </w:r>
      <w:r>
        <w:rPr>
          <w:spacing w:val="-4"/>
        </w:rPr>
        <w:t> </w:t>
      </w:r>
      <w:r>
        <w:rPr/>
        <w:t>dvorani</w:t>
      </w:r>
      <w:r>
        <w:rPr>
          <w:spacing w:val="-4"/>
        </w:rPr>
        <w:t> </w:t>
      </w:r>
      <w:r>
        <w:rPr/>
        <w:t>v</w:t>
      </w:r>
      <w:r>
        <w:rPr>
          <w:spacing w:val="-4"/>
        </w:rPr>
        <w:t> </w:t>
      </w:r>
      <w:r>
        <w:rPr/>
        <w:t>Miklavžu</w:t>
      </w:r>
      <w:r>
        <w:rPr>
          <w:spacing w:val="-7"/>
        </w:rPr>
        <w:t> </w:t>
      </w:r>
      <w:r>
        <w:rPr/>
        <w:t>pri</w:t>
      </w:r>
      <w:r>
        <w:rPr>
          <w:spacing w:val="-3"/>
        </w:rPr>
        <w:t> </w:t>
      </w:r>
      <w:r>
        <w:rPr/>
        <w:t>Ormožu Organizator: Društvo upokojencev Miklavž pri Ormožu</w:t>
      </w:r>
    </w:p>
    <w:p>
      <w:pPr>
        <w:pStyle w:val="BodyText"/>
        <w:spacing w:line="278" w:lineRule="exact"/>
        <w:ind w:left="852"/>
      </w:pPr>
      <w:r>
        <w:rPr/>
        <w:t>Pogostitev:</w:t>
      </w:r>
      <w:r>
        <w:rPr>
          <w:spacing w:val="-6"/>
        </w:rPr>
        <w:t> </w:t>
      </w:r>
      <w:r>
        <w:rPr/>
        <w:t>Gostilna</w:t>
      </w:r>
      <w:r>
        <w:rPr>
          <w:spacing w:val="-5"/>
        </w:rPr>
        <w:t> </w:t>
      </w:r>
      <w:r>
        <w:rPr/>
        <w:t>Prosnik</w:t>
      </w:r>
      <w:r>
        <w:rPr>
          <w:spacing w:val="-7"/>
        </w:rPr>
        <w:t> </w:t>
      </w:r>
      <w:r>
        <w:rPr>
          <w:spacing w:val="-2"/>
        </w:rPr>
        <w:t>Ormož</w:t>
      </w:r>
    </w:p>
    <w:p>
      <w:pPr>
        <w:tabs>
          <w:tab w:pos="1572" w:val="left" w:leader="none"/>
        </w:tabs>
        <w:spacing w:line="288" w:lineRule="exact" w:before="278"/>
        <w:ind w:left="1212" w:right="0" w:firstLine="0"/>
        <w:jc w:val="left"/>
        <w:rPr>
          <w:b/>
          <w:sz w:val="24"/>
        </w:rPr>
      </w:pPr>
      <w:r>
        <w:rPr>
          <w:rFonts w:ascii="Calibri"/>
          <w:spacing w:val="-10"/>
          <w:sz w:val="24"/>
        </w:rPr>
        <w:t>-</w:t>
      </w:r>
      <w:r>
        <w:rPr>
          <w:rFonts w:ascii="Calibri"/>
          <w:sz w:val="24"/>
        </w:rPr>
        <w:tab/>
      </w:r>
      <w:r>
        <w:rPr>
          <w:b/>
          <w:sz w:val="24"/>
          <w:u w:val="single"/>
        </w:rPr>
        <w:t>od</w:t>
      </w:r>
      <w:r>
        <w:rPr>
          <w:b/>
          <w:spacing w:val="-1"/>
          <w:sz w:val="24"/>
          <w:u w:val="single"/>
        </w:rPr>
        <w:t> </w:t>
      </w:r>
      <w:r>
        <w:rPr>
          <w:b/>
          <w:sz w:val="24"/>
          <w:u w:val="single"/>
        </w:rPr>
        <w:t>8.00</w:t>
      </w:r>
      <w:r>
        <w:rPr>
          <w:b/>
          <w:spacing w:val="-1"/>
          <w:sz w:val="24"/>
          <w:u w:val="single"/>
        </w:rPr>
        <w:t> </w:t>
      </w:r>
      <w:r>
        <w:rPr>
          <w:b/>
          <w:sz w:val="24"/>
          <w:u w:val="single"/>
        </w:rPr>
        <w:t>ure </w:t>
      </w:r>
      <w:r>
        <w:rPr>
          <w:b/>
          <w:spacing w:val="-2"/>
          <w:sz w:val="24"/>
          <w:u w:val="single"/>
        </w:rPr>
        <w:t>naprej</w:t>
      </w:r>
    </w:p>
    <w:p>
      <w:pPr>
        <w:pStyle w:val="Heading5"/>
        <w:spacing w:line="274" w:lineRule="exact"/>
      </w:pPr>
      <w:r>
        <w:rPr>
          <w:color w:val="C45811"/>
        </w:rPr>
        <w:t>RIBIŠKO</w:t>
      </w:r>
      <w:r>
        <w:rPr>
          <w:color w:val="C45811"/>
          <w:spacing w:val="-5"/>
        </w:rPr>
        <w:t> </w:t>
      </w:r>
      <w:r>
        <w:rPr>
          <w:color w:val="C45811"/>
        </w:rPr>
        <w:t>TEKMOVANJE</w:t>
      </w:r>
      <w:r>
        <w:rPr>
          <w:color w:val="C45811"/>
          <w:spacing w:val="-4"/>
        </w:rPr>
        <w:t> </w:t>
      </w:r>
      <w:r>
        <w:rPr>
          <w:color w:val="C45811"/>
        </w:rPr>
        <w:t>ZA</w:t>
      </w:r>
      <w:r>
        <w:rPr>
          <w:color w:val="C45811"/>
          <w:spacing w:val="-4"/>
        </w:rPr>
        <w:t> </w:t>
      </w:r>
      <w:r>
        <w:rPr>
          <w:color w:val="C45811"/>
        </w:rPr>
        <w:t>POKAL</w:t>
      </w:r>
      <w:r>
        <w:rPr>
          <w:color w:val="C45811"/>
          <w:spacing w:val="-3"/>
        </w:rPr>
        <w:t> </w:t>
      </w:r>
      <w:r>
        <w:rPr>
          <w:color w:val="C45811"/>
        </w:rPr>
        <w:t>OBČINE</w:t>
      </w:r>
      <w:r>
        <w:rPr>
          <w:color w:val="C45811"/>
          <w:spacing w:val="-2"/>
        </w:rPr>
        <w:t> ORMOŽ</w:t>
      </w:r>
    </w:p>
    <w:p>
      <w:pPr>
        <w:pStyle w:val="BodyText"/>
        <w:ind w:left="852" w:right="6539"/>
      </w:pPr>
      <w:r>
        <w:rPr/>
        <w:t>Lokacija: ribnik Ormož Organizator:</w:t>
      </w:r>
      <w:r>
        <w:rPr>
          <w:spacing w:val="-13"/>
        </w:rPr>
        <w:t> </w:t>
      </w:r>
      <w:r>
        <w:rPr/>
        <w:t>Ribiška</w:t>
      </w:r>
      <w:r>
        <w:rPr>
          <w:spacing w:val="-14"/>
        </w:rPr>
        <w:t> </w:t>
      </w:r>
      <w:r>
        <w:rPr/>
        <w:t>družina</w:t>
      </w:r>
      <w:r>
        <w:rPr>
          <w:spacing w:val="-13"/>
        </w:rPr>
        <w:t> </w:t>
      </w:r>
      <w:r>
        <w:rPr/>
        <w:t>Ormož</w:t>
      </w:r>
    </w:p>
    <w:p>
      <w:pPr>
        <w:pStyle w:val="BodyText"/>
        <w:spacing w:line="278" w:lineRule="exact"/>
        <w:ind w:left="852"/>
      </w:pPr>
      <w:r>
        <w:rPr/>
        <w:t>Pogostitev:</w:t>
      </w:r>
      <w:r>
        <w:rPr>
          <w:spacing w:val="-5"/>
        </w:rPr>
        <w:t> </w:t>
      </w:r>
      <w:r>
        <w:rPr/>
        <w:t>Gostilna</w:t>
      </w:r>
      <w:r>
        <w:rPr>
          <w:spacing w:val="-4"/>
        </w:rPr>
        <w:t> </w:t>
      </w:r>
      <w:r>
        <w:rPr/>
        <w:t>Marta</w:t>
      </w:r>
      <w:r>
        <w:rPr>
          <w:spacing w:val="-4"/>
        </w:rPr>
        <w:t> </w:t>
      </w:r>
      <w:r>
        <w:rPr>
          <w:spacing w:val="-2"/>
        </w:rPr>
        <w:t>Cvetkovci</w:t>
      </w:r>
    </w:p>
    <w:p>
      <w:pPr>
        <w:tabs>
          <w:tab w:pos="1572" w:val="left" w:leader="none"/>
        </w:tabs>
        <w:spacing w:line="288" w:lineRule="exact" w:before="277"/>
        <w:ind w:left="1212" w:right="0" w:firstLine="0"/>
        <w:jc w:val="left"/>
        <w:rPr>
          <w:b/>
          <w:sz w:val="24"/>
        </w:rPr>
      </w:pPr>
      <w:r>
        <w:rPr>
          <w:rFonts w:ascii="Calibri"/>
          <w:spacing w:val="-10"/>
          <w:sz w:val="24"/>
        </w:rPr>
        <w:t>-</w:t>
      </w:r>
      <w:r>
        <w:rPr>
          <w:rFonts w:ascii="Calibri"/>
          <w:sz w:val="24"/>
        </w:rPr>
        <w:tab/>
      </w:r>
      <w:r>
        <w:rPr>
          <w:b/>
          <w:sz w:val="24"/>
          <w:u w:val="single"/>
        </w:rPr>
        <w:t>od</w:t>
      </w:r>
      <w:r>
        <w:rPr>
          <w:b/>
          <w:spacing w:val="-1"/>
          <w:sz w:val="24"/>
          <w:u w:val="single"/>
        </w:rPr>
        <w:t> </w:t>
      </w:r>
      <w:r>
        <w:rPr>
          <w:b/>
          <w:sz w:val="24"/>
          <w:u w:val="single"/>
        </w:rPr>
        <w:t>9.00</w:t>
      </w:r>
      <w:r>
        <w:rPr>
          <w:b/>
          <w:spacing w:val="-1"/>
          <w:sz w:val="24"/>
          <w:u w:val="single"/>
        </w:rPr>
        <w:t> </w:t>
      </w:r>
      <w:r>
        <w:rPr>
          <w:b/>
          <w:sz w:val="24"/>
          <w:u w:val="single"/>
        </w:rPr>
        <w:t>ure </w:t>
      </w:r>
      <w:r>
        <w:rPr>
          <w:b/>
          <w:spacing w:val="-2"/>
          <w:sz w:val="24"/>
          <w:u w:val="single"/>
        </w:rPr>
        <w:t>naprej</w:t>
      </w:r>
    </w:p>
    <w:p>
      <w:pPr>
        <w:pStyle w:val="Heading5"/>
        <w:spacing w:line="274" w:lineRule="exact"/>
      </w:pPr>
      <w:r>
        <w:rPr>
          <w:color w:val="C45811"/>
        </w:rPr>
        <w:t>TENIŠKI</w:t>
      </w:r>
      <w:r>
        <w:rPr>
          <w:color w:val="C45811"/>
          <w:spacing w:val="-3"/>
        </w:rPr>
        <w:t> </w:t>
      </w:r>
      <w:r>
        <w:rPr>
          <w:color w:val="C45811"/>
        </w:rPr>
        <w:t>TURNIR</w:t>
      </w:r>
      <w:r>
        <w:rPr>
          <w:color w:val="C45811"/>
          <w:spacing w:val="-3"/>
        </w:rPr>
        <w:t> </w:t>
      </w:r>
      <w:r>
        <w:rPr>
          <w:color w:val="C45811"/>
        </w:rPr>
        <w:t>ZA</w:t>
      </w:r>
      <w:r>
        <w:rPr>
          <w:color w:val="C45811"/>
          <w:spacing w:val="-3"/>
        </w:rPr>
        <w:t> </w:t>
      </w:r>
      <w:r>
        <w:rPr>
          <w:color w:val="C45811"/>
        </w:rPr>
        <w:t>POKAL</w:t>
      </w:r>
      <w:r>
        <w:rPr>
          <w:color w:val="C45811"/>
          <w:spacing w:val="-4"/>
        </w:rPr>
        <w:t> </w:t>
      </w:r>
      <w:r>
        <w:rPr>
          <w:color w:val="C45811"/>
        </w:rPr>
        <w:t>OBČINE</w:t>
      </w:r>
      <w:r>
        <w:rPr>
          <w:color w:val="C45811"/>
          <w:spacing w:val="-1"/>
        </w:rPr>
        <w:t> </w:t>
      </w:r>
      <w:r>
        <w:rPr>
          <w:color w:val="C45811"/>
          <w:spacing w:val="-4"/>
        </w:rPr>
        <w:t>ORMOŽ</w:t>
      </w:r>
    </w:p>
    <w:p>
      <w:pPr>
        <w:pStyle w:val="BodyText"/>
        <w:ind w:left="852"/>
      </w:pPr>
      <w:r>
        <w:rPr/>
        <w:t>Lokacija:</w:t>
      </w:r>
      <w:r>
        <w:rPr>
          <w:spacing w:val="-5"/>
        </w:rPr>
        <w:t> </w:t>
      </w:r>
      <w:r>
        <w:rPr/>
        <w:t>teniška</w:t>
      </w:r>
      <w:r>
        <w:rPr>
          <w:spacing w:val="-4"/>
        </w:rPr>
        <w:t> </w:t>
      </w:r>
      <w:r>
        <w:rPr/>
        <w:t>igrišča</w:t>
      </w:r>
      <w:r>
        <w:rPr>
          <w:spacing w:val="-4"/>
        </w:rPr>
        <w:t> </w:t>
      </w:r>
      <w:r>
        <w:rPr/>
        <w:t>v</w:t>
      </w:r>
      <w:r>
        <w:rPr>
          <w:spacing w:val="-4"/>
        </w:rPr>
        <w:t> </w:t>
      </w:r>
      <w:r>
        <w:rPr/>
        <w:t>Mestni</w:t>
      </w:r>
      <w:r>
        <w:rPr>
          <w:spacing w:val="-4"/>
        </w:rPr>
        <w:t> </w:t>
      </w:r>
      <w:r>
        <w:rPr/>
        <w:t>grabi</w:t>
      </w:r>
      <w:r>
        <w:rPr>
          <w:spacing w:val="-4"/>
        </w:rPr>
        <w:t> Ormož</w:t>
      </w:r>
    </w:p>
    <w:p>
      <w:pPr>
        <w:pStyle w:val="BodyText"/>
        <w:spacing w:after="0"/>
        <w:sectPr>
          <w:pgSz w:w="11910" w:h="16840"/>
          <w:pgMar w:header="424" w:footer="850" w:top="3860" w:bottom="1040" w:left="566" w:right="141"/>
        </w:sectPr>
      </w:pPr>
    </w:p>
    <w:p>
      <w:pPr>
        <w:pStyle w:val="BodyText"/>
        <w:spacing w:line="279" w:lineRule="exact" w:before="276"/>
        <w:ind w:left="852"/>
      </w:pPr>
      <w:r>
        <w:rPr/>
        <w:t>Organizator:</w:t>
      </w:r>
      <w:r>
        <w:rPr>
          <w:spacing w:val="-7"/>
        </w:rPr>
        <w:t> </w:t>
      </w:r>
      <w:r>
        <w:rPr/>
        <w:t>Teniška</w:t>
      </w:r>
      <w:r>
        <w:rPr>
          <w:spacing w:val="-6"/>
        </w:rPr>
        <w:t> </w:t>
      </w:r>
      <w:r>
        <w:rPr/>
        <w:t>družina</w:t>
      </w:r>
      <w:r>
        <w:rPr>
          <w:spacing w:val="-6"/>
        </w:rPr>
        <w:t> </w:t>
      </w:r>
      <w:r>
        <w:rPr>
          <w:spacing w:val="-4"/>
        </w:rPr>
        <w:t>Ormož</w:t>
      </w:r>
    </w:p>
    <w:p>
      <w:pPr>
        <w:pStyle w:val="BodyText"/>
        <w:ind w:left="852"/>
      </w:pPr>
      <w:r>
        <w:rPr/>
        <w:t>Pogostitev:</w:t>
      </w:r>
      <w:r>
        <w:rPr>
          <w:spacing w:val="-4"/>
        </w:rPr>
        <w:t> </w:t>
      </w:r>
      <w:r>
        <w:rPr/>
        <w:t>Gostilna</w:t>
      </w:r>
      <w:r>
        <w:rPr>
          <w:spacing w:val="-5"/>
        </w:rPr>
        <w:t> </w:t>
      </w:r>
      <w:r>
        <w:rPr/>
        <w:t>G-spot</w:t>
      </w:r>
      <w:r>
        <w:rPr>
          <w:spacing w:val="-3"/>
        </w:rPr>
        <w:t> </w:t>
      </w:r>
      <w:r>
        <w:rPr>
          <w:spacing w:val="-2"/>
        </w:rPr>
        <w:t>Ormož</w:t>
      </w:r>
    </w:p>
    <w:p>
      <w:pPr>
        <w:pStyle w:val="ListParagraph"/>
        <w:numPr>
          <w:ilvl w:val="0"/>
          <w:numId w:val="24"/>
        </w:numPr>
        <w:tabs>
          <w:tab w:pos="1572" w:val="left" w:leader="none"/>
        </w:tabs>
        <w:spacing w:line="288" w:lineRule="exact" w:before="278" w:after="0"/>
        <w:ind w:left="1572" w:right="0" w:hanging="360"/>
        <w:jc w:val="left"/>
        <w:rPr>
          <w:b/>
          <w:sz w:val="24"/>
        </w:rPr>
      </w:pPr>
      <w:r>
        <w:rPr>
          <w:b/>
          <w:sz w:val="24"/>
          <w:u w:val="single"/>
        </w:rPr>
        <w:t>od</w:t>
      </w:r>
      <w:r>
        <w:rPr>
          <w:b/>
          <w:spacing w:val="-3"/>
          <w:sz w:val="24"/>
          <w:u w:val="single"/>
        </w:rPr>
        <w:t> </w:t>
      </w:r>
      <w:r>
        <w:rPr>
          <w:b/>
          <w:sz w:val="24"/>
          <w:u w:val="single"/>
        </w:rPr>
        <w:t>9.30</w:t>
      </w:r>
      <w:r>
        <w:rPr>
          <w:b/>
          <w:spacing w:val="-1"/>
          <w:sz w:val="24"/>
          <w:u w:val="single"/>
        </w:rPr>
        <w:t> </w:t>
      </w:r>
      <w:r>
        <w:rPr>
          <w:b/>
          <w:sz w:val="24"/>
          <w:u w:val="single"/>
        </w:rPr>
        <w:t>ure </w:t>
      </w:r>
      <w:r>
        <w:rPr>
          <w:b/>
          <w:spacing w:val="-2"/>
          <w:sz w:val="24"/>
          <w:u w:val="single"/>
        </w:rPr>
        <w:t>naprej</w:t>
      </w:r>
    </w:p>
    <w:p>
      <w:pPr>
        <w:pStyle w:val="Heading5"/>
        <w:spacing w:line="274" w:lineRule="exact"/>
      </w:pPr>
      <w:r>
        <w:rPr>
          <w:color w:val="C45811"/>
        </w:rPr>
        <w:t>NOGOMETNI</w:t>
      </w:r>
      <w:r>
        <w:rPr>
          <w:color w:val="C45811"/>
          <w:spacing w:val="-20"/>
        </w:rPr>
        <w:t> </w:t>
      </w:r>
      <w:r>
        <w:rPr>
          <w:color w:val="C45811"/>
        </w:rPr>
        <w:t>TURNIR</w:t>
      </w:r>
      <w:r>
        <w:rPr>
          <w:color w:val="C45811"/>
          <w:spacing w:val="-18"/>
        </w:rPr>
        <w:t> </w:t>
      </w:r>
      <w:r>
        <w:rPr>
          <w:color w:val="C45811"/>
        </w:rPr>
        <w:t>MED</w:t>
      </w:r>
      <w:r>
        <w:rPr>
          <w:color w:val="C45811"/>
          <w:spacing w:val="-17"/>
        </w:rPr>
        <w:t> </w:t>
      </w:r>
      <w:r>
        <w:rPr>
          <w:color w:val="C45811"/>
        </w:rPr>
        <w:t>EKIPAMI</w:t>
      </w:r>
      <w:r>
        <w:rPr>
          <w:color w:val="C45811"/>
          <w:spacing w:val="-16"/>
        </w:rPr>
        <w:t> </w:t>
      </w:r>
      <w:r>
        <w:rPr>
          <w:color w:val="C45811"/>
        </w:rPr>
        <w:t>KRAJEVNIH</w:t>
      </w:r>
      <w:r>
        <w:rPr>
          <w:color w:val="C45811"/>
          <w:spacing w:val="-16"/>
        </w:rPr>
        <w:t> </w:t>
      </w:r>
      <w:r>
        <w:rPr>
          <w:color w:val="C45811"/>
        </w:rPr>
        <w:t>SKUPNOSTI</w:t>
      </w:r>
      <w:r>
        <w:rPr>
          <w:color w:val="C45811"/>
          <w:spacing w:val="-15"/>
        </w:rPr>
        <w:t> </w:t>
      </w:r>
      <w:r>
        <w:rPr>
          <w:color w:val="C45811"/>
        </w:rPr>
        <w:t>ZA</w:t>
      </w:r>
      <w:r>
        <w:rPr>
          <w:color w:val="C45811"/>
          <w:spacing w:val="-18"/>
        </w:rPr>
        <w:t> </w:t>
      </w:r>
      <w:r>
        <w:rPr>
          <w:color w:val="C45811"/>
        </w:rPr>
        <w:t>POKAL</w:t>
      </w:r>
      <w:r>
        <w:rPr>
          <w:color w:val="C45811"/>
          <w:spacing w:val="-16"/>
        </w:rPr>
        <w:t> </w:t>
      </w:r>
      <w:r>
        <w:rPr>
          <w:color w:val="C45811"/>
        </w:rPr>
        <w:t>OBČINE</w:t>
      </w:r>
      <w:r>
        <w:rPr>
          <w:color w:val="C45811"/>
          <w:spacing w:val="-16"/>
        </w:rPr>
        <w:t> </w:t>
      </w:r>
      <w:r>
        <w:rPr>
          <w:color w:val="C45811"/>
          <w:spacing w:val="-2"/>
        </w:rPr>
        <w:t>ORMOŽ</w:t>
      </w:r>
    </w:p>
    <w:p>
      <w:pPr>
        <w:pStyle w:val="BodyText"/>
        <w:ind w:left="852" w:right="4845"/>
      </w:pPr>
      <w:r>
        <w:rPr/>
        <w:t>Lokacija: nogometni stadion NK Ormož Organizator:</w:t>
      </w:r>
      <w:r>
        <w:rPr>
          <w:spacing w:val="-5"/>
        </w:rPr>
        <w:t> </w:t>
      </w:r>
      <w:r>
        <w:rPr/>
        <w:t>Javni</w:t>
      </w:r>
      <w:r>
        <w:rPr>
          <w:spacing w:val="-7"/>
        </w:rPr>
        <w:t> </w:t>
      </w:r>
      <w:r>
        <w:rPr/>
        <w:t>zavod</w:t>
      </w:r>
      <w:r>
        <w:rPr>
          <w:spacing w:val="-5"/>
        </w:rPr>
        <w:t> </w:t>
      </w:r>
      <w:r>
        <w:rPr/>
        <w:t>TKŠ</w:t>
      </w:r>
      <w:r>
        <w:rPr>
          <w:spacing w:val="-6"/>
        </w:rPr>
        <w:t> </w:t>
      </w:r>
      <w:r>
        <w:rPr/>
        <w:t>Ormož</w:t>
      </w:r>
      <w:r>
        <w:rPr>
          <w:spacing w:val="-7"/>
        </w:rPr>
        <w:t> </w:t>
      </w:r>
      <w:r>
        <w:rPr/>
        <w:t>in</w:t>
      </w:r>
      <w:r>
        <w:rPr>
          <w:spacing w:val="-5"/>
        </w:rPr>
        <w:t> </w:t>
      </w:r>
      <w:r>
        <w:rPr/>
        <w:t>NK</w:t>
      </w:r>
      <w:r>
        <w:rPr>
          <w:spacing w:val="-5"/>
        </w:rPr>
        <w:t> </w:t>
      </w:r>
      <w:r>
        <w:rPr/>
        <w:t>Ormož Pogostitev: Gostilna Črni Ribič Frankovci</w:t>
      </w:r>
    </w:p>
    <w:p>
      <w:pPr>
        <w:pStyle w:val="ListParagraph"/>
        <w:numPr>
          <w:ilvl w:val="0"/>
          <w:numId w:val="24"/>
        </w:numPr>
        <w:tabs>
          <w:tab w:pos="1572" w:val="left" w:leader="none"/>
        </w:tabs>
        <w:spacing w:line="288" w:lineRule="exact" w:before="277" w:after="0"/>
        <w:ind w:left="1572" w:right="0" w:hanging="360"/>
        <w:jc w:val="left"/>
        <w:rPr>
          <w:b/>
          <w:sz w:val="24"/>
        </w:rPr>
      </w:pPr>
      <w:r>
        <w:rPr>
          <w:b/>
          <w:sz w:val="24"/>
          <w:u w:val="single"/>
        </w:rPr>
        <w:t>ob</w:t>
      </w:r>
      <w:r>
        <w:rPr>
          <w:b/>
          <w:spacing w:val="-2"/>
          <w:sz w:val="24"/>
          <w:u w:val="single"/>
        </w:rPr>
        <w:t> </w:t>
      </w:r>
      <w:r>
        <w:rPr>
          <w:b/>
          <w:sz w:val="24"/>
          <w:u w:val="single"/>
        </w:rPr>
        <w:t>16.00</w:t>
      </w:r>
      <w:r>
        <w:rPr>
          <w:b/>
          <w:spacing w:val="-1"/>
          <w:sz w:val="24"/>
          <w:u w:val="single"/>
        </w:rPr>
        <w:t> </w:t>
      </w:r>
      <w:r>
        <w:rPr>
          <w:b/>
          <w:spacing w:val="-5"/>
          <w:sz w:val="24"/>
          <w:u w:val="single"/>
        </w:rPr>
        <w:t>uri</w:t>
      </w:r>
    </w:p>
    <w:p>
      <w:pPr>
        <w:pStyle w:val="Heading5"/>
        <w:tabs>
          <w:tab w:pos="2676" w:val="left" w:leader="none"/>
          <w:tab w:pos="4363" w:val="left" w:leader="none"/>
          <w:tab w:pos="5387" w:val="left" w:leader="none"/>
          <w:tab w:pos="6094" w:val="left" w:leader="none"/>
          <w:tab w:pos="6994" w:val="left" w:leader="none"/>
          <w:tab w:pos="7954" w:val="left" w:leader="none"/>
          <w:tab w:pos="9078" w:val="left" w:leader="none"/>
          <w:tab w:pos="9529" w:val="left" w:leader="none"/>
        </w:tabs>
        <w:spacing w:line="240" w:lineRule="auto"/>
        <w:ind w:right="992"/>
      </w:pPr>
      <w:r>
        <w:rPr>
          <w:color w:val="C45811"/>
          <w:spacing w:val="-2"/>
        </w:rPr>
        <w:t>PRIJATELJSKA</w:t>
      </w:r>
      <w:r>
        <w:rPr>
          <w:color w:val="C45811"/>
        </w:rPr>
        <w:tab/>
      </w:r>
      <w:r>
        <w:rPr>
          <w:color w:val="C45811"/>
          <w:spacing w:val="-2"/>
        </w:rPr>
        <w:t>NOGOMETNA</w:t>
      </w:r>
      <w:r>
        <w:rPr>
          <w:color w:val="C45811"/>
        </w:rPr>
        <w:tab/>
      </w:r>
      <w:r>
        <w:rPr>
          <w:color w:val="C45811"/>
          <w:spacing w:val="-4"/>
        </w:rPr>
        <w:t>TEKMA</w:t>
      </w:r>
      <w:r>
        <w:rPr>
          <w:color w:val="C45811"/>
        </w:rPr>
        <w:tab/>
      </w:r>
      <w:r>
        <w:rPr>
          <w:color w:val="C45811"/>
          <w:spacing w:val="-4"/>
        </w:rPr>
        <w:t>MED</w:t>
      </w:r>
      <w:r>
        <w:rPr>
          <w:color w:val="C45811"/>
        </w:rPr>
        <w:tab/>
      </w:r>
      <w:r>
        <w:rPr>
          <w:color w:val="C45811"/>
          <w:spacing w:val="-2"/>
        </w:rPr>
        <w:t>EKIPO</w:t>
      </w:r>
      <w:r>
        <w:rPr>
          <w:color w:val="C45811"/>
        </w:rPr>
        <w:tab/>
      </w:r>
      <w:r>
        <w:rPr>
          <w:color w:val="C45811"/>
          <w:spacing w:val="-2"/>
        </w:rPr>
        <w:t>JAVNE</w:t>
      </w:r>
      <w:r>
        <w:rPr>
          <w:color w:val="C45811"/>
        </w:rPr>
        <w:tab/>
      </w:r>
      <w:r>
        <w:rPr>
          <w:color w:val="C45811"/>
          <w:spacing w:val="-2"/>
        </w:rPr>
        <w:t>UPRAVE</w:t>
      </w:r>
      <w:r>
        <w:rPr>
          <w:color w:val="C45811"/>
        </w:rPr>
        <w:tab/>
      </w:r>
      <w:r>
        <w:rPr>
          <w:color w:val="C45811"/>
          <w:spacing w:val="-6"/>
        </w:rPr>
        <w:t>IN</w:t>
      </w:r>
      <w:r>
        <w:rPr>
          <w:color w:val="C45811"/>
        </w:rPr>
        <w:tab/>
      </w:r>
      <w:r>
        <w:rPr>
          <w:color w:val="C45811"/>
          <w:spacing w:val="-2"/>
        </w:rPr>
        <w:t>EKIPO GOSPODARSTVENIKOV</w:t>
      </w:r>
    </w:p>
    <w:p>
      <w:pPr>
        <w:pStyle w:val="BodyText"/>
        <w:ind w:left="852" w:right="4845"/>
      </w:pPr>
      <w:r>
        <w:rPr/>
        <w:t>Lokacija: nogometni stadion NK Ormož Organizator:</w:t>
      </w:r>
      <w:r>
        <w:rPr>
          <w:spacing w:val="-5"/>
        </w:rPr>
        <w:t> </w:t>
      </w:r>
      <w:r>
        <w:rPr/>
        <w:t>Javni</w:t>
      </w:r>
      <w:r>
        <w:rPr>
          <w:spacing w:val="-7"/>
        </w:rPr>
        <w:t> </w:t>
      </w:r>
      <w:r>
        <w:rPr/>
        <w:t>zavod</w:t>
      </w:r>
      <w:r>
        <w:rPr>
          <w:spacing w:val="-5"/>
        </w:rPr>
        <w:t> </w:t>
      </w:r>
      <w:r>
        <w:rPr/>
        <w:t>TKŠ</w:t>
      </w:r>
      <w:r>
        <w:rPr>
          <w:spacing w:val="-6"/>
        </w:rPr>
        <w:t> </w:t>
      </w:r>
      <w:r>
        <w:rPr/>
        <w:t>Ormož</w:t>
      </w:r>
      <w:r>
        <w:rPr>
          <w:spacing w:val="-7"/>
        </w:rPr>
        <w:t> </w:t>
      </w:r>
      <w:r>
        <w:rPr/>
        <w:t>in</w:t>
      </w:r>
      <w:r>
        <w:rPr>
          <w:spacing w:val="-5"/>
        </w:rPr>
        <w:t> </w:t>
      </w:r>
      <w:r>
        <w:rPr/>
        <w:t>NK</w:t>
      </w:r>
      <w:r>
        <w:rPr>
          <w:spacing w:val="-5"/>
        </w:rPr>
        <w:t> </w:t>
      </w:r>
      <w:r>
        <w:rPr/>
        <w:t>Ormož Pogostitev: Gostišč Taverna Svetinje</w:t>
      </w:r>
    </w:p>
    <w:p>
      <w:pPr>
        <w:pStyle w:val="ListParagraph"/>
        <w:numPr>
          <w:ilvl w:val="0"/>
          <w:numId w:val="24"/>
        </w:numPr>
        <w:tabs>
          <w:tab w:pos="1572" w:val="left" w:leader="none"/>
        </w:tabs>
        <w:spacing w:line="287" w:lineRule="exact" w:before="274" w:after="0"/>
        <w:ind w:left="1572" w:right="0" w:hanging="360"/>
        <w:jc w:val="left"/>
        <w:rPr>
          <w:b/>
          <w:sz w:val="24"/>
        </w:rPr>
      </w:pPr>
      <w:r>
        <w:rPr>
          <w:b/>
          <w:sz w:val="24"/>
          <w:u w:val="single"/>
        </w:rPr>
        <w:t>ob</w:t>
      </w:r>
      <w:r>
        <w:rPr>
          <w:b/>
          <w:spacing w:val="-2"/>
          <w:sz w:val="24"/>
          <w:u w:val="single"/>
        </w:rPr>
        <w:t> </w:t>
      </w:r>
      <w:r>
        <w:rPr>
          <w:b/>
          <w:sz w:val="24"/>
          <w:u w:val="single"/>
        </w:rPr>
        <w:t>19.00</w:t>
      </w:r>
      <w:r>
        <w:rPr>
          <w:b/>
          <w:spacing w:val="-1"/>
          <w:sz w:val="24"/>
          <w:u w:val="single"/>
        </w:rPr>
        <w:t> </w:t>
      </w:r>
      <w:r>
        <w:rPr>
          <w:b/>
          <w:spacing w:val="-5"/>
          <w:sz w:val="24"/>
          <w:u w:val="single"/>
        </w:rPr>
        <w:t>uri</w:t>
      </w:r>
    </w:p>
    <w:p>
      <w:pPr>
        <w:pStyle w:val="Heading5"/>
      </w:pPr>
      <w:r>
        <w:rPr>
          <w:color w:val="C45811"/>
        </w:rPr>
        <w:t>ORMOŽ</w:t>
      </w:r>
      <w:r>
        <w:rPr>
          <w:color w:val="C45811"/>
          <w:spacing w:val="-6"/>
        </w:rPr>
        <w:t> </w:t>
      </w:r>
      <w:r>
        <w:rPr>
          <w:color w:val="C45811"/>
        </w:rPr>
        <w:t>750</w:t>
      </w:r>
      <w:r>
        <w:rPr>
          <w:color w:val="C45811"/>
          <w:spacing w:val="-2"/>
        </w:rPr>
        <w:t> </w:t>
      </w:r>
      <w:r>
        <w:rPr>
          <w:color w:val="C45811"/>
        </w:rPr>
        <w:t>LET</w:t>
      </w:r>
      <w:r>
        <w:rPr>
          <w:color w:val="C45811"/>
          <w:spacing w:val="-3"/>
        </w:rPr>
        <w:t> </w:t>
      </w:r>
      <w:r>
        <w:rPr>
          <w:color w:val="C45811"/>
        </w:rPr>
        <w:t>POZNEJE</w:t>
      </w:r>
      <w:r>
        <w:rPr>
          <w:color w:val="C45811"/>
          <w:spacing w:val="-2"/>
        </w:rPr>
        <w:t> </w:t>
      </w:r>
      <w:r>
        <w:rPr>
          <w:color w:val="C45811"/>
        </w:rPr>
        <w:t>–</w:t>
      </w:r>
      <w:r>
        <w:rPr>
          <w:color w:val="C45811"/>
          <w:spacing w:val="-3"/>
        </w:rPr>
        <w:t> </w:t>
      </w:r>
      <w:r>
        <w:rPr>
          <w:color w:val="C45811"/>
        </w:rPr>
        <w:t>DOMOZNANSKI</w:t>
      </w:r>
      <w:r>
        <w:rPr>
          <w:color w:val="C45811"/>
          <w:spacing w:val="-3"/>
        </w:rPr>
        <w:t> </w:t>
      </w:r>
      <w:r>
        <w:rPr>
          <w:color w:val="C45811"/>
        </w:rPr>
        <w:t>VEČER</w:t>
      </w:r>
      <w:r>
        <w:rPr>
          <w:color w:val="C45811"/>
          <w:spacing w:val="-4"/>
        </w:rPr>
        <w:t> </w:t>
      </w:r>
      <w:r>
        <w:rPr>
          <w:color w:val="C45811"/>
        </w:rPr>
        <w:t>S</w:t>
      </w:r>
      <w:r>
        <w:rPr>
          <w:color w:val="C45811"/>
          <w:spacing w:val="-3"/>
        </w:rPr>
        <w:t> </w:t>
      </w:r>
      <w:r>
        <w:rPr>
          <w:color w:val="C45811"/>
        </w:rPr>
        <w:t>CIRILOM</w:t>
      </w:r>
      <w:r>
        <w:rPr>
          <w:color w:val="C45811"/>
          <w:spacing w:val="-3"/>
        </w:rPr>
        <w:t> </w:t>
      </w:r>
      <w:r>
        <w:rPr>
          <w:color w:val="C45811"/>
          <w:spacing w:val="-2"/>
        </w:rPr>
        <w:t>AMBROŽEM</w:t>
      </w:r>
    </w:p>
    <w:p>
      <w:pPr>
        <w:pStyle w:val="BodyText"/>
        <w:ind w:left="852"/>
      </w:pPr>
      <w:r>
        <w:rPr/>
        <w:t>Lokacija:</w:t>
      </w:r>
      <w:r>
        <w:rPr>
          <w:spacing w:val="-5"/>
        </w:rPr>
        <w:t> </w:t>
      </w:r>
      <w:r>
        <w:rPr/>
        <w:t>Bela</w:t>
      </w:r>
      <w:r>
        <w:rPr>
          <w:spacing w:val="-6"/>
        </w:rPr>
        <w:t> </w:t>
      </w:r>
      <w:r>
        <w:rPr/>
        <w:t>dvorana</w:t>
      </w:r>
      <w:r>
        <w:rPr>
          <w:spacing w:val="-5"/>
        </w:rPr>
        <w:t> </w:t>
      </w:r>
      <w:r>
        <w:rPr/>
        <w:t>Grajske</w:t>
      </w:r>
      <w:r>
        <w:rPr>
          <w:spacing w:val="-4"/>
        </w:rPr>
        <w:t> </w:t>
      </w:r>
      <w:r>
        <w:rPr/>
        <w:t>pristave</w:t>
      </w:r>
      <w:r>
        <w:rPr>
          <w:spacing w:val="-3"/>
        </w:rPr>
        <w:t> </w:t>
      </w:r>
      <w:r>
        <w:rPr>
          <w:spacing w:val="-4"/>
        </w:rPr>
        <w:t>Ormož</w:t>
      </w:r>
    </w:p>
    <w:p>
      <w:pPr>
        <w:pStyle w:val="BodyText"/>
        <w:spacing w:before="278"/>
        <w:ind w:left="852" w:right="1000"/>
        <w:jc w:val="both"/>
      </w:pPr>
      <w:r>
        <w:rPr/>
        <w:t>Bela dvorana bi skoraj bila premajhna za vse obiskovalce, ki so prišli na domoznanski večer s Cirilom Ambrožem, ki je skupaj z Denisom Žuranom izdal knjigo in film o Ormožu. Knjiga je na</w:t>
      </w:r>
      <w:r>
        <w:rPr>
          <w:spacing w:val="-1"/>
        </w:rPr>
        <w:t> </w:t>
      </w:r>
      <w:r>
        <w:rPr/>
        <w:t>voljo za nakup v TIC Ormož, film pa si je možno ogledati tudi na </w:t>
      </w:r>
      <w:r>
        <w:rPr>
          <w:spacing w:val="-2"/>
        </w:rPr>
        <w:t>Youtubu.</w:t>
      </w:r>
    </w:p>
    <w:p>
      <w:pPr>
        <w:pStyle w:val="BodyText"/>
        <w:spacing w:before="278"/>
      </w:pPr>
    </w:p>
    <w:p>
      <w:pPr>
        <w:pStyle w:val="Heading2"/>
        <w:spacing w:line="325" w:lineRule="exact"/>
        <w:rPr>
          <w:u w:val="none"/>
        </w:rPr>
      </w:pPr>
      <w:r>
        <w:rPr>
          <w:u w:val="single"/>
        </w:rPr>
        <w:t>Nedelja,</w:t>
      </w:r>
      <w:r>
        <w:rPr>
          <w:spacing w:val="-8"/>
          <w:u w:val="single"/>
        </w:rPr>
        <w:t> </w:t>
      </w:r>
      <w:r>
        <w:rPr>
          <w:u w:val="single"/>
        </w:rPr>
        <w:t>18.</w:t>
      </w:r>
      <w:r>
        <w:rPr>
          <w:spacing w:val="-4"/>
          <w:u w:val="single"/>
        </w:rPr>
        <w:t> </w:t>
      </w:r>
      <w:r>
        <w:rPr>
          <w:u w:val="single"/>
        </w:rPr>
        <w:t>6.</w:t>
      </w:r>
      <w:r>
        <w:rPr>
          <w:spacing w:val="-1"/>
          <w:u w:val="single"/>
        </w:rPr>
        <w:t> </w:t>
      </w:r>
      <w:r>
        <w:rPr>
          <w:spacing w:val="-4"/>
          <w:u w:val="single"/>
        </w:rPr>
        <w:t>2022</w:t>
      </w:r>
    </w:p>
    <w:p>
      <w:pPr>
        <w:pStyle w:val="ListParagraph"/>
        <w:numPr>
          <w:ilvl w:val="0"/>
          <w:numId w:val="24"/>
        </w:numPr>
        <w:tabs>
          <w:tab w:pos="1572" w:val="left" w:leader="none"/>
        </w:tabs>
        <w:spacing w:line="288" w:lineRule="exact" w:before="0" w:after="0"/>
        <w:ind w:left="1572" w:right="0" w:hanging="360"/>
        <w:jc w:val="left"/>
        <w:rPr>
          <w:b/>
          <w:sz w:val="24"/>
        </w:rPr>
      </w:pPr>
      <w:r>
        <w:rPr>
          <w:b/>
          <w:sz w:val="24"/>
          <w:u w:val="single"/>
        </w:rPr>
        <w:t>ob</w:t>
      </w:r>
      <w:r>
        <w:rPr>
          <w:b/>
          <w:spacing w:val="-2"/>
          <w:sz w:val="24"/>
          <w:u w:val="single"/>
        </w:rPr>
        <w:t> </w:t>
      </w:r>
      <w:r>
        <w:rPr>
          <w:b/>
          <w:sz w:val="24"/>
          <w:u w:val="single"/>
        </w:rPr>
        <w:t>13.00</w:t>
      </w:r>
      <w:r>
        <w:rPr>
          <w:b/>
          <w:spacing w:val="-1"/>
          <w:sz w:val="24"/>
          <w:u w:val="single"/>
        </w:rPr>
        <w:t> </w:t>
      </w:r>
      <w:r>
        <w:rPr>
          <w:b/>
          <w:spacing w:val="-5"/>
          <w:sz w:val="24"/>
          <w:u w:val="single"/>
        </w:rPr>
        <w:t>uri</w:t>
      </w:r>
    </w:p>
    <w:p>
      <w:pPr>
        <w:pStyle w:val="Heading5"/>
        <w:spacing w:line="274" w:lineRule="exact"/>
      </w:pPr>
      <w:r>
        <w:rPr>
          <w:color w:val="C45811"/>
        </w:rPr>
        <w:t>KOLESARJENJE</w:t>
      </w:r>
      <w:r>
        <w:rPr>
          <w:color w:val="C45811"/>
          <w:spacing w:val="-5"/>
        </w:rPr>
        <w:t> </w:t>
      </w:r>
      <w:r>
        <w:rPr>
          <w:color w:val="C45811"/>
        </w:rPr>
        <w:t>ZA</w:t>
      </w:r>
      <w:r>
        <w:rPr>
          <w:color w:val="C45811"/>
          <w:spacing w:val="-2"/>
        </w:rPr>
        <w:t> DRUŽINE</w:t>
      </w:r>
    </w:p>
    <w:p>
      <w:pPr>
        <w:pStyle w:val="BodyText"/>
        <w:ind w:left="852" w:right="998"/>
        <w:jc w:val="both"/>
      </w:pPr>
      <w:r>
        <w:rPr/>
        <w:t>Športna šola Dada je tudi letos prevzela organizacijo Kolesarjenja za družine. Po želji po nekaj novem so spremenili traso in se odpravili k sosedom v Središče ob Dravi. Njihovo</w:t>
      </w:r>
      <w:r>
        <w:rPr>
          <w:spacing w:val="-3"/>
        </w:rPr>
        <w:t> </w:t>
      </w:r>
      <w:r>
        <w:rPr/>
        <w:t>kolesarjenje</w:t>
      </w:r>
      <w:r>
        <w:rPr>
          <w:spacing w:val="-3"/>
        </w:rPr>
        <w:t> </w:t>
      </w:r>
      <w:r>
        <w:rPr/>
        <w:t>je</w:t>
      </w:r>
      <w:r>
        <w:rPr>
          <w:spacing w:val="-3"/>
        </w:rPr>
        <w:t> </w:t>
      </w:r>
      <w:r>
        <w:rPr/>
        <w:t>potekalo</w:t>
      </w:r>
      <w:r>
        <w:rPr>
          <w:spacing w:val="-3"/>
        </w:rPr>
        <w:t> </w:t>
      </w:r>
      <w:r>
        <w:rPr/>
        <w:t>po</w:t>
      </w:r>
      <w:r>
        <w:rPr>
          <w:spacing w:val="-3"/>
        </w:rPr>
        <w:t> </w:t>
      </w:r>
      <w:r>
        <w:rPr/>
        <w:t>Dravski</w:t>
      </w:r>
      <w:r>
        <w:rPr>
          <w:spacing w:val="-3"/>
        </w:rPr>
        <w:t> </w:t>
      </w:r>
      <w:r>
        <w:rPr/>
        <w:t>kolesarski</w:t>
      </w:r>
      <w:r>
        <w:rPr>
          <w:spacing w:val="-3"/>
        </w:rPr>
        <w:t> </w:t>
      </w:r>
      <w:r>
        <w:rPr/>
        <w:t>poti,</w:t>
      </w:r>
      <w:r>
        <w:rPr>
          <w:spacing w:val="-4"/>
        </w:rPr>
        <w:t> </w:t>
      </w:r>
      <w:r>
        <w:rPr/>
        <w:t>ki</w:t>
      </w:r>
      <w:r>
        <w:rPr>
          <w:spacing w:val="-3"/>
        </w:rPr>
        <w:t> </w:t>
      </w:r>
      <w:r>
        <w:rPr/>
        <w:t>je</w:t>
      </w:r>
      <w:r>
        <w:rPr>
          <w:spacing w:val="-2"/>
        </w:rPr>
        <w:t> </w:t>
      </w:r>
      <w:r>
        <w:rPr/>
        <w:t>zelo</w:t>
      </w:r>
      <w:r>
        <w:rPr>
          <w:spacing w:val="-3"/>
        </w:rPr>
        <w:t> </w:t>
      </w:r>
      <w:r>
        <w:rPr/>
        <w:t>dobro</w:t>
      </w:r>
      <w:r>
        <w:rPr>
          <w:spacing w:val="-3"/>
        </w:rPr>
        <w:t> </w:t>
      </w:r>
      <w:r>
        <w:rPr/>
        <w:t>označena. Po prihodu na cilj jim je gostilna TA Folk pripravila še okusno in bogato malico, nekaj časa pa so si pred povratkom in odhodom v Ormož vzeli še za skupino druženje.</w:t>
      </w:r>
    </w:p>
    <w:p>
      <w:pPr>
        <w:pStyle w:val="BodyText"/>
        <w:spacing w:before="46"/>
      </w:pPr>
    </w:p>
    <w:p>
      <w:pPr>
        <w:pStyle w:val="ListParagraph"/>
        <w:numPr>
          <w:ilvl w:val="0"/>
          <w:numId w:val="24"/>
        </w:numPr>
        <w:tabs>
          <w:tab w:pos="1572" w:val="left" w:leader="none"/>
        </w:tabs>
        <w:spacing w:line="287" w:lineRule="exact" w:before="0" w:after="0"/>
        <w:ind w:left="1572" w:right="0" w:hanging="360"/>
        <w:jc w:val="left"/>
        <w:rPr>
          <w:b/>
          <w:sz w:val="24"/>
        </w:rPr>
      </w:pPr>
      <w:r>
        <w:rPr>
          <w:b/>
          <w:sz w:val="24"/>
          <w:u w:val="single"/>
        </w:rPr>
        <w:t>ob</w:t>
      </w:r>
      <w:r>
        <w:rPr>
          <w:b/>
          <w:spacing w:val="-2"/>
          <w:sz w:val="24"/>
          <w:u w:val="single"/>
        </w:rPr>
        <w:t> </w:t>
      </w:r>
      <w:r>
        <w:rPr>
          <w:b/>
          <w:sz w:val="24"/>
          <w:u w:val="single"/>
        </w:rPr>
        <w:t>19.00</w:t>
      </w:r>
      <w:r>
        <w:rPr>
          <w:b/>
          <w:spacing w:val="-1"/>
          <w:sz w:val="24"/>
          <w:u w:val="single"/>
        </w:rPr>
        <w:t> </w:t>
      </w:r>
      <w:r>
        <w:rPr>
          <w:b/>
          <w:spacing w:val="-5"/>
          <w:sz w:val="24"/>
          <w:u w:val="single"/>
        </w:rPr>
        <w:t>uri</w:t>
      </w:r>
    </w:p>
    <w:p>
      <w:pPr>
        <w:pStyle w:val="Heading5"/>
      </w:pPr>
      <w:r>
        <w:rPr>
          <w:color w:val="C45811"/>
        </w:rPr>
        <w:t>ORMOŠKA</w:t>
      </w:r>
      <w:r>
        <w:rPr>
          <w:color w:val="C45811"/>
          <w:spacing w:val="-6"/>
        </w:rPr>
        <w:t> </w:t>
      </w:r>
      <w:r>
        <w:rPr>
          <w:color w:val="C45811"/>
        </w:rPr>
        <w:t>ARHIVSKA</w:t>
      </w:r>
      <w:r>
        <w:rPr>
          <w:color w:val="C45811"/>
          <w:spacing w:val="-3"/>
        </w:rPr>
        <w:t> </w:t>
      </w:r>
      <w:r>
        <w:rPr>
          <w:color w:val="C45811"/>
          <w:spacing w:val="-4"/>
        </w:rPr>
        <w:t>VINA</w:t>
      </w:r>
    </w:p>
    <w:p>
      <w:pPr>
        <w:pStyle w:val="BodyText"/>
        <w:spacing w:line="278" w:lineRule="exact" w:before="2"/>
        <w:ind w:left="852"/>
      </w:pPr>
      <w:r>
        <w:rPr/>
        <w:t>Lokacija:</w:t>
      </w:r>
      <w:r>
        <w:rPr>
          <w:spacing w:val="-6"/>
        </w:rPr>
        <w:t> </w:t>
      </w:r>
      <w:r>
        <w:rPr/>
        <w:t>grajsko</w:t>
      </w:r>
      <w:r>
        <w:rPr>
          <w:spacing w:val="-4"/>
        </w:rPr>
        <w:t> </w:t>
      </w:r>
      <w:r>
        <w:rPr/>
        <w:t>dvorišče</w:t>
      </w:r>
      <w:r>
        <w:rPr>
          <w:spacing w:val="-4"/>
        </w:rPr>
        <w:t> </w:t>
      </w:r>
      <w:r>
        <w:rPr/>
        <w:t>gradu</w:t>
      </w:r>
      <w:r>
        <w:rPr>
          <w:spacing w:val="-4"/>
        </w:rPr>
        <w:t> Ormož</w:t>
      </w:r>
    </w:p>
    <w:p>
      <w:pPr>
        <w:pStyle w:val="BodyText"/>
        <w:ind w:left="852"/>
        <w:jc w:val="both"/>
      </w:pPr>
      <w:r>
        <w:rPr/>
        <w:t>Organizator:</w:t>
      </w:r>
      <w:r>
        <w:rPr>
          <w:spacing w:val="-8"/>
        </w:rPr>
        <w:t> </w:t>
      </w:r>
      <w:r>
        <w:rPr/>
        <w:t>Vinska</w:t>
      </w:r>
      <w:r>
        <w:rPr>
          <w:spacing w:val="-5"/>
        </w:rPr>
        <w:t> </w:t>
      </w:r>
      <w:r>
        <w:rPr/>
        <w:t>klet</w:t>
      </w:r>
      <w:r>
        <w:rPr>
          <w:spacing w:val="-6"/>
        </w:rPr>
        <w:t> </w:t>
      </w:r>
      <w:r>
        <w:rPr/>
        <w:t>Puklavec</w:t>
      </w:r>
      <w:r>
        <w:rPr>
          <w:spacing w:val="-5"/>
        </w:rPr>
        <w:t> </w:t>
      </w:r>
      <w:r>
        <w:rPr/>
        <w:t>family</w:t>
      </w:r>
      <w:r>
        <w:rPr>
          <w:spacing w:val="-6"/>
        </w:rPr>
        <w:t> </w:t>
      </w:r>
      <w:r>
        <w:rPr/>
        <w:t>wines</w:t>
      </w:r>
      <w:r>
        <w:rPr>
          <w:spacing w:val="-5"/>
        </w:rPr>
        <w:t> </w:t>
      </w:r>
      <w:r>
        <w:rPr>
          <w:spacing w:val="-2"/>
        </w:rPr>
        <w:t>Ormož.</w:t>
      </w:r>
    </w:p>
    <w:p>
      <w:pPr>
        <w:pStyle w:val="BodyText"/>
        <w:spacing w:after="0"/>
        <w:jc w:val="both"/>
        <w:sectPr>
          <w:pgSz w:w="11910" w:h="16840"/>
          <w:pgMar w:header="424" w:footer="850" w:top="3860" w:bottom="1040" w:left="566" w:right="141"/>
        </w:sectPr>
      </w:pPr>
    </w:p>
    <w:p>
      <w:pPr>
        <w:pStyle w:val="BodyText"/>
        <w:spacing w:before="276"/>
        <w:ind w:left="852" w:right="1002"/>
        <w:jc w:val="both"/>
      </w:pPr>
      <w:r>
        <w:rPr/>
        <w:t>V čudovitem ambientu grajskega dvorišča so nekdanji enologi predstavili posebne letnike ormoških arhivskih vin. Za glasbene vložke so skrbeli člani Celjskega dixieland banda, kateri so dogodku s svojo glasbo dodali neko posebno noto.</w:t>
      </w:r>
    </w:p>
    <w:p>
      <w:pPr>
        <w:pStyle w:val="BodyText"/>
      </w:pPr>
    </w:p>
    <w:p>
      <w:pPr>
        <w:pStyle w:val="BodyText"/>
        <w:spacing w:before="91"/>
      </w:pPr>
    </w:p>
    <w:p>
      <w:pPr>
        <w:pStyle w:val="Heading2"/>
        <w:spacing w:before="1"/>
        <w:rPr>
          <w:u w:val="none"/>
        </w:rPr>
      </w:pPr>
      <w:r>
        <w:rPr>
          <w:u w:val="single"/>
        </w:rPr>
        <w:t>Torek,</w:t>
      </w:r>
      <w:r>
        <w:rPr>
          <w:spacing w:val="-3"/>
          <w:u w:val="single"/>
        </w:rPr>
        <w:t> </w:t>
      </w:r>
      <w:r>
        <w:rPr>
          <w:u w:val="single"/>
        </w:rPr>
        <w:t>20.</w:t>
      </w:r>
      <w:r>
        <w:rPr>
          <w:spacing w:val="-6"/>
          <w:u w:val="single"/>
        </w:rPr>
        <w:t> </w:t>
      </w:r>
      <w:r>
        <w:rPr>
          <w:u w:val="single"/>
        </w:rPr>
        <w:t>6.</w:t>
      </w:r>
      <w:r>
        <w:rPr>
          <w:spacing w:val="-3"/>
          <w:u w:val="single"/>
        </w:rPr>
        <w:t> </w:t>
      </w:r>
      <w:r>
        <w:rPr>
          <w:u w:val="single"/>
        </w:rPr>
        <w:t>2023</w:t>
      </w:r>
      <w:r>
        <w:rPr>
          <w:spacing w:val="-2"/>
          <w:u w:val="single"/>
        </w:rPr>
        <w:t> </w:t>
      </w:r>
      <w:r>
        <w:rPr>
          <w:u w:val="single"/>
        </w:rPr>
        <w:t>ob</w:t>
      </w:r>
      <w:r>
        <w:rPr>
          <w:spacing w:val="-3"/>
          <w:u w:val="single"/>
        </w:rPr>
        <w:t> </w:t>
      </w:r>
      <w:r>
        <w:rPr>
          <w:u w:val="single"/>
        </w:rPr>
        <w:t>19.00</w:t>
      </w:r>
      <w:r>
        <w:rPr>
          <w:spacing w:val="-2"/>
          <w:u w:val="single"/>
        </w:rPr>
        <w:t> </w:t>
      </w:r>
      <w:r>
        <w:rPr>
          <w:spacing w:val="-5"/>
          <w:u w:val="single"/>
        </w:rPr>
        <w:t>uri</w:t>
      </w:r>
    </w:p>
    <w:p>
      <w:pPr>
        <w:pStyle w:val="Heading5"/>
        <w:spacing w:line="279" w:lineRule="exact" w:before="2"/>
      </w:pPr>
      <w:r>
        <w:rPr>
          <w:color w:val="C45811"/>
        </w:rPr>
        <w:t>KONCERT</w:t>
      </w:r>
      <w:r>
        <w:rPr>
          <w:color w:val="C45811"/>
          <w:spacing w:val="-5"/>
        </w:rPr>
        <w:t> </w:t>
      </w:r>
      <w:r>
        <w:rPr>
          <w:color w:val="C45811"/>
        </w:rPr>
        <w:t>PEVSKEGA</w:t>
      </w:r>
      <w:r>
        <w:rPr>
          <w:color w:val="C45811"/>
          <w:spacing w:val="-3"/>
        </w:rPr>
        <w:t> </w:t>
      </w:r>
      <w:r>
        <w:rPr>
          <w:color w:val="C45811"/>
        </w:rPr>
        <w:t>ZBORA</w:t>
      </w:r>
      <w:r>
        <w:rPr>
          <w:color w:val="C45811"/>
          <w:spacing w:val="-4"/>
        </w:rPr>
        <w:t> </w:t>
      </w:r>
      <w:r>
        <w:rPr>
          <w:color w:val="C45811"/>
        </w:rPr>
        <w:t>IN</w:t>
      </w:r>
      <w:r>
        <w:rPr>
          <w:color w:val="C45811"/>
          <w:spacing w:val="-3"/>
        </w:rPr>
        <w:t> </w:t>
      </w:r>
      <w:r>
        <w:rPr>
          <w:color w:val="C45811"/>
        </w:rPr>
        <w:t>BANDA</w:t>
      </w:r>
      <w:r>
        <w:rPr>
          <w:color w:val="C45811"/>
          <w:spacing w:val="-5"/>
        </w:rPr>
        <w:t> </w:t>
      </w:r>
      <w:r>
        <w:rPr>
          <w:color w:val="C45811"/>
        </w:rPr>
        <w:t>GIMNAZIJE</w:t>
      </w:r>
      <w:r>
        <w:rPr>
          <w:color w:val="C45811"/>
          <w:spacing w:val="-3"/>
        </w:rPr>
        <w:t> </w:t>
      </w:r>
      <w:r>
        <w:rPr>
          <w:color w:val="C45811"/>
          <w:spacing w:val="-2"/>
        </w:rPr>
        <w:t>ORMOŽ</w:t>
      </w:r>
    </w:p>
    <w:p>
      <w:pPr>
        <w:pStyle w:val="BodyText"/>
        <w:ind w:left="852" w:right="5496"/>
      </w:pPr>
      <w:r>
        <w:rPr/>
        <w:t>Lokacija:</w:t>
      </w:r>
      <w:r>
        <w:rPr>
          <w:spacing w:val="-9"/>
        </w:rPr>
        <w:t> </w:t>
      </w:r>
      <w:r>
        <w:rPr/>
        <w:t>oder</w:t>
      </w:r>
      <w:r>
        <w:rPr>
          <w:spacing w:val="-8"/>
        </w:rPr>
        <w:t> </w:t>
      </w:r>
      <w:r>
        <w:rPr/>
        <w:t>pred</w:t>
      </w:r>
      <w:r>
        <w:rPr>
          <w:spacing w:val="-8"/>
        </w:rPr>
        <w:t> </w:t>
      </w:r>
      <w:r>
        <w:rPr/>
        <w:t>Grajsko</w:t>
      </w:r>
      <w:r>
        <w:rPr>
          <w:spacing w:val="-8"/>
        </w:rPr>
        <w:t> </w:t>
      </w:r>
      <w:r>
        <w:rPr/>
        <w:t>pristavo</w:t>
      </w:r>
      <w:r>
        <w:rPr>
          <w:spacing w:val="-8"/>
        </w:rPr>
        <w:t> </w:t>
      </w:r>
      <w:r>
        <w:rPr/>
        <w:t>Ormož Organizator: Gimnazija Ormož</w:t>
      </w:r>
    </w:p>
    <w:p>
      <w:pPr>
        <w:pStyle w:val="BodyText"/>
        <w:spacing w:before="278"/>
        <w:ind w:left="852" w:right="1002"/>
        <w:jc w:val="both"/>
      </w:pPr>
      <w:r>
        <w:rPr/>
        <w:t>Tudi letos se je Gimnazija Ormož pridružila programu ob občinskem prazniku. Svoj košček v mozaik dogajanja so dodali z zaključnim koncertom pevskega zbora in banda pod vodstvom Klavdije Zorjan Škorjanec in Aleša Lubija. Kot gostje so na koncertu nastopali člani vokalne zasedbe Kogovski dečki.</w:t>
      </w:r>
    </w:p>
    <w:p>
      <w:pPr>
        <w:pStyle w:val="BodyText"/>
        <w:spacing w:before="278"/>
      </w:pPr>
    </w:p>
    <w:p>
      <w:pPr>
        <w:pStyle w:val="Heading2"/>
        <w:rPr>
          <w:u w:val="none"/>
        </w:rPr>
      </w:pPr>
      <w:r>
        <w:rPr>
          <w:u w:val="single"/>
        </w:rPr>
        <w:t>Četrtek,</w:t>
      </w:r>
      <w:r>
        <w:rPr>
          <w:spacing w:val="-3"/>
          <w:u w:val="single"/>
        </w:rPr>
        <w:t> </w:t>
      </w:r>
      <w:r>
        <w:rPr>
          <w:u w:val="single"/>
        </w:rPr>
        <w:t>22.</w:t>
      </w:r>
      <w:r>
        <w:rPr>
          <w:spacing w:val="-3"/>
          <w:u w:val="single"/>
        </w:rPr>
        <w:t> </w:t>
      </w:r>
      <w:r>
        <w:rPr>
          <w:u w:val="single"/>
        </w:rPr>
        <w:t>6.</w:t>
      </w:r>
      <w:r>
        <w:rPr>
          <w:spacing w:val="-4"/>
          <w:u w:val="single"/>
        </w:rPr>
        <w:t> </w:t>
      </w:r>
      <w:r>
        <w:rPr>
          <w:u w:val="single"/>
        </w:rPr>
        <w:t>2023</w:t>
      </w:r>
      <w:r>
        <w:rPr>
          <w:spacing w:val="-2"/>
          <w:u w:val="single"/>
        </w:rPr>
        <w:t> </w:t>
      </w:r>
      <w:r>
        <w:rPr>
          <w:u w:val="single"/>
        </w:rPr>
        <w:t>ob</w:t>
      </w:r>
      <w:r>
        <w:rPr>
          <w:spacing w:val="-6"/>
          <w:u w:val="single"/>
        </w:rPr>
        <w:t> </w:t>
      </w:r>
      <w:r>
        <w:rPr>
          <w:u w:val="single"/>
        </w:rPr>
        <w:t>18.00</w:t>
      </w:r>
      <w:r>
        <w:rPr>
          <w:spacing w:val="-1"/>
          <w:u w:val="single"/>
        </w:rPr>
        <w:t> </w:t>
      </w:r>
      <w:r>
        <w:rPr>
          <w:spacing w:val="-5"/>
          <w:u w:val="single"/>
        </w:rPr>
        <w:t>uri</w:t>
      </w:r>
    </w:p>
    <w:p>
      <w:pPr>
        <w:pStyle w:val="Heading5"/>
        <w:spacing w:line="240" w:lineRule="auto" w:before="1"/>
        <w:jc w:val="both"/>
      </w:pPr>
      <w:r>
        <w:rPr>
          <w:color w:val="C45811"/>
        </w:rPr>
        <w:t>ZAKLJUČNA</w:t>
      </w:r>
      <w:r>
        <w:rPr>
          <w:color w:val="C45811"/>
          <w:spacing w:val="-6"/>
        </w:rPr>
        <w:t> </w:t>
      </w:r>
      <w:r>
        <w:rPr>
          <w:color w:val="C45811"/>
        </w:rPr>
        <w:t>PRIREDITEV</w:t>
      </w:r>
      <w:r>
        <w:rPr>
          <w:color w:val="C45811"/>
          <w:spacing w:val="-7"/>
        </w:rPr>
        <w:t> </w:t>
      </w:r>
      <w:r>
        <w:rPr>
          <w:color w:val="C45811"/>
        </w:rPr>
        <w:t>GLASBENE</w:t>
      </w:r>
      <w:r>
        <w:rPr>
          <w:color w:val="C45811"/>
          <w:spacing w:val="-4"/>
        </w:rPr>
        <w:t> </w:t>
      </w:r>
      <w:r>
        <w:rPr>
          <w:color w:val="C45811"/>
        </w:rPr>
        <w:t>ŠOLE</w:t>
      </w:r>
      <w:r>
        <w:rPr>
          <w:color w:val="C45811"/>
          <w:spacing w:val="-6"/>
        </w:rPr>
        <w:t> </w:t>
      </w:r>
      <w:r>
        <w:rPr>
          <w:color w:val="C45811"/>
          <w:spacing w:val="-2"/>
        </w:rPr>
        <w:t>ORMOŽ</w:t>
      </w:r>
    </w:p>
    <w:p>
      <w:pPr>
        <w:pStyle w:val="BodyText"/>
        <w:spacing w:before="2"/>
        <w:ind w:left="852" w:right="5496"/>
      </w:pPr>
      <w:r>
        <w:rPr/>
        <w:t>Lokacija:</w:t>
      </w:r>
      <w:r>
        <w:rPr>
          <w:spacing w:val="-9"/>
        </w:rPr>
        <w:t> </w:t>
      </w:r>
      <w:r>
        <w:rPr/>
        <w:t>oder</w:t>
      </w:r>
      <w:r>
        <w:rPr>
          <w:spacing w:val="-8"/>
        </w:rPr>
        <w:t> </w:t>
      </w:r>
      <w:r>
        <w:rPr/>
        <w:t>pred</w:t>
      </w:r>
      <w:r>
        <w:rPr>
          <w:spacing w:val="-8"/>
        </w:rPr>
        <w:t> </w:t>
      </w:r>
      <w:r>
        <w:rPr/>
        <w:t>Grajsko</w:t>
      </w:r>
      <w:r>
        <w:rPr>
          <w:spacing w:val="-8"/>
        </w:rPr>
        <w:t> </w:t>
      </w:r>
      <w:r>
        <w:rPr/>
        <w:t>pristavo</w:t>
      </w:r>
      <w:r>
        <w:rPr>
          <w:spacing w:val="-8"/>
        </w:rPr>
        <w:t> </w:t>
      </w:r>
      <w:r>
        <w:rPr/>
        <w:t>Ormož Organizator: Glasbena šola Ormož</w:t>
      </w:r>
    </w:p>
    <w:p>
      <w:pPr>
        <w:pStyle w:val="Heading4"/>
        <w:spacing w:before="278"/>
        <w:ind w:left="762" w:right="902"/>
        <w:jc w:val="center"/>
      </w:pPr>
      <w:r>
        <w:rPr/>
        <w:t>KOLESARSKA</w:t>
      </w:r>
      <w:r>
        <w:rPr>
          <w:spacing w:val="-5"/>
        </w:rPr>
        <w:t> </w:t>
      </w:r>
      <w:r>
        <w:rPr/>
        <w:t>DIRKA</w:t>
      </w:r>
      <w:r>
        <w:rPr>
          <w:spacing w:val="-4"/>
        </w:rPr>
        <w:t> </w:t>
      </w:r>
      <w:r>
        <w:rPr/>
        <w:t>PO</w:t>
      </w:r>
      <w:r>
        <w:rPr>
          <w:spacing w:val="-4"/>
        </w:rPr>
        <w:t> </w:t>
      </w:r>
      <w:r>
        <w:rPr>
          <w:spacing w:val="-2"/>
        </w:rPr>
        <w:t>SLOVENIJI</w:t>
      </w:r>
    </w:p>
    <w:p>
      <w:pPr>
        <w:spacing w:before="278"/>
        <w:ind w:left="852" w:right="5496" w:firstLine="0"/>
        <w:jc w:val="left"/>
        <w:rPr>
          <w:b/>
          <w:sz w:val="24"/>
        </w:rPr>
      </w:pPr>
      <w:r>
        <w:rPr>
          <w:b/>
          <w:sz w:val="24"/>
        </w:rPr>
        <w:t>Lokacije:</w:t>
      </w:r>
      <w:r>
        <w:rPr>
          <w:b/>
          <w:spacing w:val="-8"/>
          <w:sz w:val="24"/>
        </w:rPr>
        <w:t> </w:t>
      </w:r>
      <w:r>
        <w:rPr>
          <w:b/>
          <w:sz w:val="24"/>
        </w:rPr>
        <w:t>občina</w:t>
      </w:r>
      <w:r>
        <w:rPr>
          <w:b/>
          <w:spacing w:val="-9"/>
          <w:sz w:val="24"/>
        </w:rPr>
        <w:t> </w:t>
      </w:r>
      <w:r>
        <w:rPr>
          <w:b/>
          <w:sz w:val="24"/>
        </w:rPr>
        <w:t>Ormož.</w:t>
      </w:r>
      <w:r>
        <w:rPr>
          <w:b/>
          <w:spacing w:val="-7"/>
          <w:sz w:val="24"/>
        </w:rPr>
        <w:t> </w:t>
      </w:r>
      <w:r>
        <w:rPr>
          <w:b/>
          <w:sz w:val="24"/>
        </w:rPr>
        <w:t>Kerenčičev</w:t>
      </w:r>
      <w:r>
        <w:rPr>
          <w:b/>
          <w:spacing w:val="-8"/>
          <w:sz w:val="24"/>
        </w:rPr>
        <w:t> </w:t>
      </w:r>
      <w:r>
        <w:rPr>
          <w:b/>
          <w:sz w:val="24"/>
        </w:rPr>
        <w:t>trg Datum: 15. 6. 2023</w:t>
      </w:r>
    </w:p>
    <w:p>
      <w:pPr>
        <w:spacing w:line="278" w:lineRule="exact" w:before="0"/>
        <w:ind w:left="852" w:right="0" w:firstLine="0"/>
        <w:jc w:val="both"/>
        <w:rPr>
          <w:b/>
          <w:sz w:val="24"/>
        </w:rPr>
      </w:pPr>
      <w:r>
        <w:rPr>
          <w:b/>
          <w:sz w:val="24"/>
        </w:rPr>
        <w:t>Število</w:t>
      </w:r>
      <w:r>
        <w:rPr>
          <w:b/>
          <w:spacing w:val="-3"/>
          <w:sz w:val="24"/>
        </w:rPr>
        <w:t> </w:t>
      </w:r>
      <w:r>
        <w:rPr>
          <w:b/>
          <w:sz w:val="24"/>
        </w:rPr>
        <w:t>obiskovalcev:</w:t>
      </w:r>
      <w:r>
        <w:rPr>
          <w:b/>
          <w:spacing w:val="-3"/>
          <w:sz w:val="24"/>
        </w:rPr>
        <w:t> </w:t>
      </w:r>
      <w:r>
        <w:rPr>
          <w:b/>
          <w:sz w:val="24"/>
        </w:rPr>
        <w:t>skupaj</w:t>
      </w:r>
      <w:r>
        <w:rPr>
          <w:b/>
          <w:spacing w:val="-3"/>
          <w:sz w:val="24"/>
        </w:rPr>
        <w:t> </w:t>
      </w:r>
      <w:r>
        <w:rPr>
          <w:b/>
          <w:sz w:val="24"/>
        </w:rPr>
        <w:t>cca.</w:t>
      </w:r>
      <w:r>
        <w:rPr>
          <w:b/>
          <w:spacing w:val="-2"/>
          <w:sz w:val="24"/>
        </w:rPr>
        <w:t> </w:t>
      </w:r>
      <w:r>
        <w:rPr>
          <w:b/>
          <w:spacing w:val="-4"/>
          <w:sz w:val="24"/>
        </w:rPr>
        <w:t>2000</w:t>
      </w:r>
    </w:p>
    <w:p>
      <w:pPr>
        <w:pStyle w:val="BodyText"/>
        <w:spacing w:before="2"/>
        <w:rPr>
          <w:b/>
        </w:rPr>
      </w:pPr>
    </w:p>
    <w:p>
      <w:pPr>
        <w:pStyle w:val="BodyText"/>
        <w:ind w:left="852" w:right="989"/>
        <w:jc w:val="both"/>
      </w:pPr>
      <w:r>
        <w:rPr/>
        <w:t>Dirka</w:t>
      </w:r>
      <w:r>
        <w:rPr>
          <w:spacing w:val="-7"/>
        </w:rPr>
        <w:t> </w:t>
      </w:r>
      <w:r>
        <w:rPr/>
        <w:t>Po</w:t>
      </w:r>
      <w:r>
        <w:rPr>
          <w:spacing w:val="-7"/>
        </w:rPr>
        <w:t> </w:t>
      </w:r>
      <w:r>
        <w:rPr/>
        <w:t>Sloveniji</w:t>
      </w:r>
      <w:r>
        <w:rPr>
          <w:spacing w:val="-7"/>
        </w:rPr>
        <w:t> </w:t>
      </w:r>
      <w:r>
        <w:rPr/>
        <w:t>je</w:t>
      </w:r>
      <w:r>
        <w:rPr>
          <w:spacing w:val="-6"/>
        </w:rPr>
        <w:t> </w:t>
      </w:r>
      <w:r>
        <w:rPr/>
        <w:t>zabeležila</w:t>
      </w:r>
      <w:r>
        <w:rPr>
          <w:spacing w:val="-7"/>
        </w:rPr>
        <w:t> </w:t>
      </w:r>
      <w:r>
        <w:rPr/>
        <w:t>že</w:t>
      </w:r>
      <w:r>
        <w:rPr>
          <w:spacing w:val="-7"/>
        </w:rPr>
        <w:t> </w:t>
      </w:r>
      <w:r>
        <w:rPr/>
        <w:t>svojo</w:t>
      </w:r>
      <w:r>
        <w:rPr>
          <w:spacing w:val="-6"/>
        </w:rPr>
        <w:t> </w:t>
      </w:r>
      <w:r>
        <w:rPr/>
        <w:t>29.</w:t>
      </w:r>
      <w:r>
        <w:rPr>
          <w:spacing w:val="-7"/>
        </w:rPr>
        <w:t> </w:t>
      </w:r>
      <w:r>
        <w:rPr/>
        <w:t>izvedbo.</w:t>
      </w:r>
      <w:r>
        <w:rPr>
          <w:spacing w:val="-7"/>
        </w:rPr>
        <w:t> </w:t>
      </w:r>
      <w:r>
        <w:rPr/>
        <w:t>Iz</w:t>
      </w:r>
      <w:r>
        <w:rPr>
          <w:spacing w:val="-6"/>
        </w:rPr>
        <w:t> </w:t>
      </w:r>
      <w:r>
        <w:rPr/>
        <w:t>svojih</w:t>
      </w:r>
      <w:r>
        <w:rPr>
          <w:spacing w:val="-7"/>
        </w:rPr>
        <w:t> </w:t>
      </w:r>
      <w:r>
        <w:rPr/>
        <w:t>skromnih</w:t>
      </w:r>
      <w:r>
        <w:rPr>
          <w:spacing w:val="-7"/>
        </w:rPr>
        <w:t> </w:t>
      </w:r>
      <w:r>
        <w:rPr/>
        <w:t>začetkov,</w:t>
      </w:r>
      <w:r>
        <w:rPr>
          <w:spacing w:val="-7"/>
        </w:rPr>
        <w:t> </w:t>
      </w:r>
      <w:r>
        <w:rPr/>
        <w:t>ko</w:t>
      </w:r>
      <w:r>
        <w:rPr>
          <w:spacing w:val="-7"/>
        </w:rPr>
        <w:t> </w:t>
      </w:r>
      <w:r>
        <w:rPr/>
        <w:t>je bila</w:t>
      </w:r>
      <w:r>
        <w:rPr>
          <w:spacing w:val="-4"/>
        </w:rPr>
        <w:t> </w:t>
      </w:r>
      <w:r>
        <w:rPr/>
        <w:t>v</w:t>
      </w:r>
      <w:r>
        <w:rPr>
          <w:spacing w:val="-5"/>
        </w:rPr>
        <w:t> </w:t>
      </w:r>
      <w:r>
        <w:rPr/>
        <w:t>letu</w:t>
      </w:r>
      <w:r>
        <w:rPr>
          <w:spacing w:val="-5"/>
        </w:rPr>
        <w:t> </w:t>
      </w:r>
      <w:r>
        <w:rPr/>
        <w:t>1993</w:t>
      </w:r>
      <w:r>
        <w:rPr>
          <w:spacing w:val="-6"/>
        </w:rPr>
        <w:t> </w:t>
      </w:r>
      <w:r>
        <w:rPr/>
        <w:t>dirka</w:t>
      </w:r>
      <w:r>
        <w:rPr>
          <w:spacing w:val="-2"/>
        </w:rPr>
        <w:t> </w:t>
      </w:r>
      <w:r>
        <w:rPr/>
        <w:t>prvič</w:t>
      </w:r>
      <w:r>
        <w:rPr>
          <w:spacing w:val="-4"/>
        </w:rPr>
        <w:t> </w:t>
      </w:r>
      <w:r>
        <w:rPr/>
        <w:t>organizirana</w:t>
      </w:r>
      <w:r>
        <w:rPr>
          <w:spacing w:val="-4"/>
        </w:rPr>
        <w:t> </w:t>
      </w:r>
      <w:r>
        <w:rPr/>
        <w:t>v</w:t>
      </w:r>
      <w:r>
        <w:rPr>
          <w:spacing w:val="-5"/>
        </w:rPr>
        <w:t> </w:t>
      </w:r>
      <w:r>
        <w:rPr/>
        <w:t>počastitev</w:t>
      </w:r>
      <w:r>
        <w:rPr>
          <w:spacing w:val="-5"/>
        </w:rPr>
        <w:t> </w:t>
      </w:r>
      <w:r>
        <w:rPr/>
        <w:t>nove</w:t>
      </w:r>
      <w:r>
        <w:rPr>
          <w:spacing w:val="-4"/>
        </w:rPr>
        <w:t> </w:t>
      </w:r>
      <w:r>
        <w:rPr/>
        <w:t>države,</w:t>
      </w:r>
      <w:r>
        <w:rPr>
          <w:spacing w:val="-7"/>
        </w:rPr>
        <w:t> </w:t>
      </w:r>
      <w:r>
        <w:rPr/>
        <w:t>je</w:t>
      </w:r>
      <w:r>
        <w:rPr>
          <w:spacing w:val="-4"/>
        </w:rPr>
        <w:t> </w:t>
      </w:r>
      <w:r>
        <w:rPr/>
        <w:t>do</w:t>
      </w:r>
      <w:r>
        <w:rPr>
          <w:spacing w:val="-5"/>
        </w:rPr>
        <w:t> </w:t>
      </w:r>
      <w:r>
        <w:rPr/>
        <w:t>danes</w:t>
      </w:r>
      <w:r>
        <w:rPr>
          <w:spacing w:val="-4"/>
        </w:rPr>
        <w:t> </w:t>
      </w:r>
      <w:r>
        <w:rPr/>
        <w:t>prerasla v pravi nacionalni in mednarodni kolesarski spektakel. Gledanost kolesarske dirke Po Sloveniji na mednarodni mreži Eurosport je v letu 2023 dosegla skoraj 11 milijonov gledalcev,</w:t>
      </w:r>
      <w:r>
        <w:rPr>
          <w:spacing w:val="-12"/>
        </w:rPr>
        <w:t> </w:t>
      </w:r>
      <w:r>
        <w:rPr/>
        <w:t>k</w:t>
      </w:r>
      <w:r>
        <w:rPr>
          <w:spacing w:val="-13"/>
        </w:rPr>
        <w:t> </w:t>
      </w:r>
      <w:r>
        <w:rPr/>
        <w:t>tej</w:t>
      </w:r>
      <w:r>
        <w:rPr>
          <w:spacing w:val="-14"/>
        </w:rPr>
        <w:t> </w:t>
      </w:r>
      <w:r>
        <w:rPr/>
        <w:t>številki</w:t>
      </w:r>
      <w:r>
        <w:rPr>
          <w:spacing w:val="-11"/>
        </w:rPr>
        <w:t> </w:t>
      </w:r>
      <w:r>
        <w:rPr/>
        <w:t>pa</w:t>
      </w:r>
      <w:r>
        <w:rPr>
          <w:spacing w:val="-12"/>
        </w:rPr>
        <w:t> </w:t>
      </w:r>
      <w:r>
        <w:rPr/>
        <w:t>je</w:t>
      </w:r>
      <w:r>
        <w:rPr>
          <w:spacing w:val="-11"/>
        </w:rPr>
        <w:t> </w:t>
      </w:r>
      <w:r>
        <w:rPr/>
        <w:t>potrebno</w:t>
      </w:r>
      <w:r>
        <w:rPr>
          <w:spacing w:val="-12"/>
        </w:rPr>
        <w:t> </w:t>
      </w:r>
      <w:r>
        <w:rPr/>
        <w:t>prišteti</w:t>
      </w:r>
      <w:r>
        <w:rPr>
          <w:spacing w:val="-11"/>
        </w:rPr>
        <w:t> </w:t>
      </w:r>
      <w:r>
        <w:rPr/>
        <w:t>še</w:t>
      </w:r>
      <w:r>
        <w:rPr>
          <w:spacing w:val="-12"/>
        </w:rPr>
        <w:t> </w:t>
      </w:r>
      <w:r>
        <w:rPr/>
        <w:t>gledanost</w:t>
      </w:r>
      <w:r>
        <w:rPr>
          <w:spacing w:val="-12"/>
        </w:rPr>
        <w:t> </w:t>
      </w:r>
      <w:r>
        <w:rPr/>
        <w:t>dirke</w:t>
      </w:r>
      <w:r>
        <w:rPr>
          <w:spacing w:val="-12"/>
        </w:rPr>
        <w:t> </w:t>
      </w:r>
      <w:r>
        <w:rPr/>
        <w:t>v</w:t>
      </w:r>
      <w:r>
        <w:rPr>
          <w:spacing w:val="-12"/>
        </w:rPr>
        <w:t> </w:t>
      </w:r>
      <w:r>
        <w:rPr/>
        <w:t>Sloveniji</w:t>
      </w:r>
      <w:r>
        <w:rPr>
          <w:spacing w:val="-11"/>
        </w:rPr>
        <w:t> </w:t>
      </w:r>
      <w:r>
        <w:rPr/>
        <w:t>(skoraj</w:t>
      </w:r>
      <w:r>
        <w:rPr>
          <w:spacing w:val="-12"/>
        </w:rPr>
        <w:t> </w:t>
      </w:r>
      <w:r>
        <w:rPr/>
        <w:t>pol milijona gledalcev), obiskanost spletne strani Siol.net ter nenazadnje obiskanost spletne strani in družabnih omrežij dirke Po Sloveniji, kjer je bil odziv v letu 2023 </w:t>
      </w:r>
      <w:r>
        <w:rPr>
          <w:spacing w:val="-2"/>
        </w:rPr>
        <w:t>izjemen.</w:t>
      </w:r>
    </w:p>
    <w:p>
      <w:pPr>
        <w:pStyle w:val="BodyText"/>
        <w:spacing w:line="277" w:lineRule="exact"/>
        <w:ind w:left="852"/>
        <w:jc w:val="both"/>
      </w:pPr>
      <w:r>
        <w:rPr/>
        <w:t>Dirka</w:t>
      </w:r>
      <w:r>
        <w:rPr>
          <w:spacing w:val="7"/>
        </w:rPr>
        <w:t> </w:t>
      </w:r>
      <w:r>
        <w:rPr/>
        <w:t>Po</w:t>
      </w:r>
      <w:r>
        <w:rPr>
          <w:spacing w:val="10"/>
        </w:rPr>
        <w:t> </w:t>
      </w:r>
      <w:r>
        <w:rPr/>
        <w:t>Sloveniji</w:t>
      </w:r>
      <w:r>
        <w:rPr>
          <w:spacing w:val="9"/>
        </w:rPr>
        <w:t> </w:t>
      </w:r>
      <w:r>
        <w:rPr/>
        <w:t>je</w:t>
      </w:r>
      <w:r>
        <w:rPr>
          <w:spacing w:val="10"/>
        </w:rPr>
        <w:t> </w:t>
      </w:r>
      <w:r>
        <w:rPr/>
        <w:t>imela</w:t>
      </w:r>
      <w:r>
        <w:rPr>
          <w:spacing w:val="7"/>
        </w:rPr>
        <w:t> </w:t>
      </w:r>
      <w:r>
        <w:rPr/>
        <w:t>svoj</w:t>
      </w:r>
      <w:r>
        <w:rPr>
          <w:spacing w:val="9"/>
        </w:rPr>
        <w:t> </w:t>
      </w:r>
      <w:r>
        <w:rPr/>
        <w:t>cilj</w:t>
      </w:r>
      <w:r>
        <w:rPr>
          <w:spacing w:val="7"/>
        </w:rPr>
        <w:t> </w:t>
      </w:r>
      <w:r>
        <w:rPr/>
        <w:t>v</w:t>
      </w:r>
      <w:r>
        <w:rPr>
          <w:spacing w:val="9"/>
        </w:rPr>
        <w:t> </w:t>
      </w:r>
      <w:r>
        <w:rPr/>
        <w:t>Ormožu.</w:t>
      </w:r>
      <w:r>
        <w:rPr>
          <w:spacing w:val="9"/>
        </w:rPr>
        <w:t> </w:t>
      </w:r>
      <w:r>
        <w:rPr/>
        <w:t>Skozi</w:t>
      </w:r>
      <w:r>
        <w:rPr>
          <w:spacing w:val="8"/>
        </w:rPr>
        <w:t> </w:t>
      </w:r>
      <w:r>
        <w:rPr/>
        <w:t>mesto</w:t>
      </w:r>
      <w:r>
        <w:rPr>
          <w:spacing w:val="10"/>
        </w:rPr>
        <w:t> </w:t>
      </w:r>
      <w:r>
        <w:rPr/>
        <w:t>Ormož</w:t>
      </w:r>
      <w:r>
        <w:rPr>
          <w:spacing w:val="7"/>
        </w:rPr>
        <w:t> </w:t>
      </w:r>
      <w:r>
        <w:rPr/>
        <w:t>(ciljna</w:t>
      </w:r>
      <w:r>
        <w:rPr>
          <w:spacing w:val="9"/>
        </w:rPr>
        <w:t> </w:t>
      </w:r>
      <w:r>
        <w:rPr/>
        <w:t>proga)</w:t>
      </w:r>
      <w:r>
        <w:rPr>
          <w:spacing w:val="7"/>
        </w:rPr>
        <w:t> </w:t>
      </w:r>
      <w:r>
        <w:rPr/>
        <w:t>so</w:t>
      </w:r>
      <w:r>
        <w:rPr>
          <w:spacing w:val="7"/>
        </w:rPr>
        <w:t> </w:t>
      </w:r>
      <w:r>
        <w:rPr>
          <w:spacing w:val="-5"/>
        </w:rPr>
        <w:t>se</w:t>
      </w:r>
    </w:p>
    <w:p>
      <w:pPr>
        <w:pStyle w:val="BodyText"/>
        <w:spacing w:before="2"/>
        <w:ind w:left="852"/>
        <w:jc w:val="both"/>
      </w:pPr>
      <w:r>
        <w:rPr/>
        <w:t>kolesarji</w:t>
      </w:r>
      <w:r>
        <w:rPr>
          <w:spacing w:val="-5"/>
        </w:rPr>
        <w:t> </w:t>
      </w:r>
      <w:r>
        <w:rPr/>
        <w:t>peljali</w:t>
      </w:r>
      <w:r>
        <w:rPr>
          <w:spacing w:val="-5"/>
        </w:rPr>
        <w:t> 2x.</w:t>
      </w:r>
    </w:p>
    <w:p>
      <w:pPr>
        <w:pStyle w:val="BodyText"/>
        <w:spacing w:after="0"/>
        <w:jc w:val="both"/>
        <w:sectPr>
          <w:pgSz w:w="11910" w:h="16840"/>
          <w:pgMar w:header="424" w:footer="850" w:top="3860" w:bottom="1040" w:left="566" w:right="141"/>
        </w:sectPr>
      </w:pPr>
    </w:p>
    <w:p>
      <w:pPr>
        <w:pStyle w:val="BodyText"/>
      </w:pPr>
    </w:p>
    <w:p>
      <w:pPr>
        <w:pStyle w:val="BodyText"/>
        <w:spacing w:before="276"/>
      </w:pPr>
    </w:p>
    <w:p>
      <w:pPr>
        <w:pStyle w:val="Heading4"/>
        <w:ind w:left="764" w:right="902"/>
        <w:jc w:val="center"/>
      </w:pPr>
      <w:r>
        <w:rPr/>
        <w:t>FESTIVAL</w:t>
      </w:r>
      <w:r>
        <w:rPr>
          <w:spacing w:val="-6"/>
        </w:rPr>
        <w:t> </w:t>
      </w:r>
      <w:r>
        <w:rPr/>
        <w:t>ORMOŠKO</w:t>
      </w:r>
      <w:r>
        <w:rPr>
          <w:spacing w:val="-6"/>
        </w:rPr>
        <w:t> </w:t>
      </w:r>
      <w:r>
        <w:rPr/>
        <w:t>POLETJE</w:t>
      </w:r>
      <w:r>
        <w:rPr>
          <w:spacing w:val="-5"/>
        </w:rPr>
        <w:t> </w:t>
      </w:r>
      <w:r>
        <w:rPr>
          <w:spacing w:val="-4"/>
        </w:rPr>
        <w:t>2023</w:t>
      </w:r>
    </w:p>
    <w:p>
      <w:pPr>
        <w:pStyle w:val="BodyText"/>
        <w:spacing w:before="1"/>
        <w:rPr>
          <w:b/>
        </w:rPr>
      </w:pPr>
    </w:p>
    <w:p>
      <w:pPr>
        <w:spacing w:before="1"/>
        <w:ind w:left="852" w:right="0" w:firstLine="0"/>
        <w:jc w:val="left"/>
        <w:rPr>
          <w:b/>
          <w:sz w:val="24"/>
        </w:rPr>
      </w:pPr>
      <w:r>
        <w:rPr>
          <w:b/>
          <w:sz w:val="24"/>
        </w:rPr>
        <w:t>Lokacije:</w:t>
      </w:r>
      <w:r>
        <w:rPr>
          <w:b/>
          <w:spacing w:val="-2"/>
          <w:sz w:val="24"/>
        </w:rPr>
        <w:t> </w:t>
      </w:r>
      <w:r>
        <w:rPr>
          <w:b/>
          <w:sz w:val="24"/>
        </w:rPr>
        <w:t>oder</w:t>
      </w:r>
      <w:r>
        <w:rPr>
          <w:b/>
          <w:spacing w:val="-2"/>
          <w:sz w:val="24"/>
        </w:rPr>
        <w:t> </w:t>
      </w:r>
      <w:r>
        <w:rPr>
          <w:b/>
          <w:sz w:val="24"/>
        </w:rPr>
        <w:t>pred</w:t>
      </w:r>
      <w:r>
        <w:rPr>
          <w:b/>
          <w:spacing w:val="-3"/>
          <w:sz w:val="24"/>
        </w:rPr>
        <w:t> </w:t>
      </w:r>
      <w:r>
        <w:rPr>
          <w:b/>
          <w:sz w:val="24"/>
        </w:rPr>
        <w:t>Grajsko</w:t>
      </w:r>
      <w:r>
        <w:rPr>
          <w:b/>
          <w:spacing w:val="-1"/>
          <w:sz w:val="24"/>
        </w:rPr>
        <w:t> </w:t>
      </w:r>
      <w:r>
        <w:rPr>
          <w:b/>
          <w:sz w:val="24"/>
        </w:rPr>
        <w:t>pristavo,</w:t>
      </w:r>
      <w:r>
        <w:rPr>
          <w:b/>
          <w:spacing w:val="-1"/>
          <w:sz w:val="24"/>
        </w:rPr>
        <w:t> </w:t>
      </w:r>
      <w:r>
        <w:rPr>
          <w:b/>
          <w:sz w:val="24"/>
        </w:rPr>
        <w:t>grad</w:t>
      </w:r>
      <w:r>
        <w:rPr>
          <w:b/>
          <w:spacing w:val="-3"/>
          <w:sz w:val="24"/>
        </w:rPr>
        <w:t> </w:t>
      </w:r>
      <w:r>
        <w:rPr>
          <w:b/>
          <w:spacing w:val="-2"/>
          <w:sz w:val="24"/>
        </w:rPr>
        <w:t>Ormož</w:t>
      </w:r>
    </w:p>
    <w:p>
      <w:pPr>
        <w:spacing w:line="279" w:lineRule="exact" w:before="0"/>
        <w:ind w:left="852" w:right="0" w:firstLine="0"/>
        <w:jc w:val="left"/>
        <w:rPr>
          <w:b/>
          <w:sz w:val="24"/>
        </w:rPr>
      </w:pPr>
      <w:r>
        <w:rPr>
          <w:b/>
          <w:sz w:val="24"/>
        </w:rPr>
        <w:t>Datum:</w:t>
      </w:r>
      <w:r>
        <w:rPr>
          <w:b/>
          <w:spacing w:val="-2"/>
          <w:sz w:val="24"/>
        </w:rPr>
        <w:t> </w:t>
      </w:r>
      <w:r>
        <w:rPr>
          <w:b/>
          <w:sz w:val="24"/>
        </w:rPr>
        <w:t>23.</w:t>
      </w:r>
      <w:r>
        <w:rPr>
          <w:b/>
          <w:spacing w:val="-1"/>
          <w:sz w:val="24"/>
        </w:rPr>
        <w:t> </w:t>
      </w:r>
      <w:r>
        <w:rPr>
          <w:b/>
          <w:sz w:val="24"/>
        </w:rPr>
        <w:t>6.</w:t>
      </w:r>
      <w:r>
        <w:rPr>
          <w:b/>
          <w:spacing w:val="-1"/>
          <w:sz w:val="24"/>
        </w:rPr>
        <w:t> </w:t>
      </w:r>
      <w:r>
        <w:rPr>
          <w:b/>
          <w:sz w:val="24"/>
        </w:rPr>
        <w:t>2023 –</w:t>
      </w:r>
      <w:r>
        <w:rPr>
          <w:b/>
          <w:spacing w:val="-4"/>
          <w:sz w:val="24"/>
        </w:rPr>
        <w:t> </w:t>
      </w:r>
      <w:r>
        <w:rPr>
          <w:b/>
          <w:sz w:val="24"/>
        </w:rPr>
        <w:t>8. 7.</w:t>
      </w:r>
      <w:r>
        <w:rPr>
          <w:b/>
          <w:spacing w:val="-3"/>
          <w:sz w:val="24"/>
        </w:rPr>
        <w:t> </w:t>
      </w:r>
      <w:r>
        <w:rPr>
          <w:b/>
          <w:spacing w:val="-4"/>
          <w:sz w:val="24"/>
        </w:rPr>
        <w:t>2023</w:t>
      </w:r>
    </w:p>
    <w:p>
      <w:pPr>
        <w:spacing w:before="0"/>
        <w:ind w:left="852" w:right="0" w:firstLine="0"/>
        <w:jc w:val="left"/>
        <w:rPr>
          <w:b/>
          <w:sz w:val="24"/>
        </w:rPr>
      </w:pPr>
      <w:r>
        <w:rPr>
          <w:b/>
          <w:sz w:val="24"/>
        </w:rPr>
        <w:t>Število</w:t>
      </w:r>
      <w:r>
        <w:rPr>
          <w:b/>
          <w:spacing w:val="-3"/>
          <w:sz w:val="24"/>
        </w:rPr>
        <w:t> </w:t>
      </w:r>
      <w:r>
        <w:rPr>
          <w:b/>
          <w:sz w:val="24"/>
        </w:rPr>
        <w:t>obiskovalcev:</w:t>
      </w:r>
      <w:r>
        <w:rPr>
          <w:b/>
          <w:spacing w:val="-3"/>
          <w:sz w:val="24"/>
        </w:rPr>
        <w:t> </w:t>
      </w:r>
      <w:r>
        <w:rPr>
          <w:b/>
          <w:sz w:val="24"/>
        </w:rPr>
        <w:t>skupaj</w:t>
      </w:r>
      <w:r>
        <w:rPr>
          <w:b/>
          <w:spacing w:val="-3"/>
          <w:sz w:val="24"/>
        </w:rPr>
        <w:t> </w:t>
      </w:r>
      <w:r>
        <w:rPr>
          <w:b/>
          <w:sz w:val="24"/>
        </w:rPr>
        <w:t>cca.</w:t>
      </w:r>
      <w:r>
        <w:rPr>
          <w:b/>
          <w:spacing w:val="-2"/>
          <w:sz w:val="24"/>
        </w:rPr>
        <w:t> </w:t>
      </w:r>
      <w:r>
        <w:rPr>
          <w:b/>
          <w:spacing w:val="-4"/>
          <w:sz w:val="24"/>
        </w:rPr>
        <w:t>4000</w:t>
      </w:r>
    </w:p>
    <w:p>
      <w:pPr>
        <w:spacing w:after="0"/>
        <w:jc w:val="left"/>
        <w:rPr>
          <w:b/>
          <w:sz w:val="24"/>
        </w:rPr>
        <w:sectPr>
          <w:pgSz w:w="11910" w:h="16840"/>
          <w:pgMar w:header="424" w:footer="850" w:top="3860" w:bottom="1040" w:left="566" w:right="141"/>
        </w:sectPr>
      </w:pPr>
    </w:p>
    <w:p>
      <w:pPr>
        <w:pStyle w:val="BodyText"/>
        <w:spacing w:before="2"/>
        <w:rPr>
          <w:b/>
          <w:sz w:val="17"/>
        </w:rPr>
      </w:pPr>
      <w:r>
        <w:rPr>
          <w:b/>
          <w:sz w:val="17"/>
        </w:rPr>
        <mc:AlternateContent>
          <mc:Choice Requires="wps">
            <w:drawing>
              <wp:anchor distT="0" distB="0" distL="0" distR="0" allowOverlap="1" layoutInCell="1" locked="0" behindDoc="1" simplePos="0" relativeHeight="479899136">
                <wp:simplePos x="0" y="0"/>
                <wp:positionH relativeFrom="page">
                  <wp:posOffset>6682485</wp:posOffset>
                </wp:positionH>
                <wp:positionV relativeFrom="page">
                  <wp:posOffset>10341716</wp:posOffset>
                </wp:positionV>
                <wp:extent cx="158750" cy="177165"/>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158750" cy="177165"/>
                        </a:xfrm>
                        <a:prstGeom prst="rect">
                          <a:avLst/>
                        </a:prstGeom>
                      </wps:spPr>
                      <wps:txbx>
                        <w:txbxContent>
                          <w:p>
                            <w:pPr>
                              <w:pStyle w:val="BodyText"/>
                            </w:pPr>
                            <w:r>
                              <w:rPr>
                                <w:spacing w:val="-7"/>
                              </w:rPr>
                              <w:t>68</w:t>
                            </w:r>
                          </w:p>
                        </w:txbxContent>
                      </wps:txbx>
                      <wps:bodyPr wrap="square" lIns="0" tIns="0" rIns="0" bIns="0" rtlCol="0">
                        <a:noAutofit/>
                      </wps:bodyPr>
                    </wps:wsp>
                  </a:graphicData>
                </a:graphic>
              </wp:anchor>
            </w:drawing>
          </mc:Choice>
          <mc:Fallback>
            <w:pict>
              <v:shape style="position:absolute;margin-left:526.179993pt;margin-top:814.308411pt;width:12.5pt;height:13.95pt;mso-position-horizontal-relative:page;mso-position-vertical-relative:page;z-index:-23417344" type="#_x0000_t202" id="docshape438" filled="false" stroked="false">
                <v:textbox inset="0,0,0,0">
                  <w:txbxContent>
                    <w:p>
                      <w:pPr>
                        <w:pStyle w:val="BodyText"/>
                      </w:pPr>
                      <w:r>
                        <w:rPr>
                          <w:spacing w:val="-7"/>
                        </w:rPr>
                        <w:t>68</w:t>
                      </w:r>
                    </w:p>
                  </w:txbxContent>
                </v:textbox>
                <w10:wrap type="none"/>
              </v:shape>
            </w:pict>
          </mc:Fallback>
        </mc:AlternateContent>
      </w:r>
      <w:r>
        <w:rPr>
          <w:b/>
          <w:sz w:val="17"/>
        </w:rPr>
        <mc:AlternateContent>
          <mc:Choice Requires="wps">
            <w:drawing>
              <wp:anchor distT="0" distB="0" distL="0" distR="0" allowOverlap="1" layoutInCell="1" locked="0" behindDoc="0" simplePos="0" relativeHeight="15749120">
                <wp:simplePos x="0" y="0"/>
                <wp:positionH relativeFrom="page">
                  <wp:posOffset>882700</wp:posOffset>
                </wp:positionH>
                <wp:positionV relativeFrom="page">
                  <wp:posOffset>9600438</wp:posOffset>
                </wp:positionV>
                <wp:extent cx="5976620" cy="1093470"/>
                <wp:effectExtent l="0" t="0" r="0" b="0"/>
                <wp:wrapNone/>
                <wp:docPr id="549" name="Group 549"/>
                <wp:cNvGraphicFramePr>
                  <a:graphicFrameLocks/>
                </wp:cNvGraphicFramePr>
                <a:graphic>
                  <a:graphicData uri="http://schemas.microsoft.com/office/word/2010/wordprocessingGroup">
                    <wpg:wgp>
                      <wpg:cNvPr id="549" name="Group 549"/>
                      <wpg:cNvGrpSpPr/>
                      <wpg:grpSpPr>
                        <a:xfrm>
                          <a:off x="0" y="0"/>
                          <a:ext cx="5976620" cy="1093470"/>
                          <a:chExt cx="5976620" cy="1093470"/>
                        </a:xfrm>
                      </wpg:grpSpPr>
                      <pic:pic>
                        <pic:nvPicPr>
                          <pic:cNvPr id="550" name="Image 550"/>
                          <pic:cNvPicPr/>
                        </pic:nvPicPr>
                        <pic:blipFill>
                          <a:blip r:embed="rId15" cstate="print"/>
                          <a:stretch>
                            <a:fillRect/>
                          </a:stretch>
                        </pic:blipFill>
                        <pic:spPr>
                          <a:xfrm>
                            <a:off x="2079552" y="425143"/>
                            <a:ext cx="1912874" cy="541703"/>
                          </a:xfrm>
                          <a:prstGeom prst="rect">
                            <a:avLst/>
                          </a:prstGeom>
                        </pic:spPr>
                      </pic:pic>
                      <wps:wsp>
                        <wps:cNvPr id="551" name="Graphic 551"/>
                        <wps:cNvSpPr/>
                        <wps:spPr>
                          <a:xfrm>
                            <a:off x="0" y="457"/>
                            <a:ext cx="5976620" cy="1092835"/>
                          </a:xfrm>
                          <a:custGeom>
                            <a:avLst/>
                            <a:gdLst/>
                            <a:ahLst/>
                            <a:cxnLst/>
                            <a:rect l="l" t="t" r="r" b="b"/>
                            <a:pathLst>
                              <a:path w="5976620" h="1092835">
                                <a:moveTo>
                                  <a:pt x="5976492" y="0"/>
                                </a:moveTo>
                                <a:lnTo>
                                  <a:pt x="0" y="0"/>
                                </a:lnTo>
                                <a:lnTo>
                                  <a:pt x="0" y="1092707"/>
                                </a:lnTo>
                                <a:lnTo>
                                  <a:pt x="5976492" y="1092707"/>
                                </a:lnTo>
                                <a:lnTo>
                                  <a:pt x="5976492" y="0"/>
                                </a:lnTo>
                                <a:close/>
                              </a:path>
                            </a:pathLst>
                          </a:custGeom>
                          <a:solidFill>
                            <a:srgbClr val="FFFFFF"/>
                          </a:solidFill>
                        </wps:spPr>
                        <wps:bodyPr wrap="square" lIns="0" tIns="0" rIns="0" bIns="0" rtlCol="0">
                          <a:prstTxWarp prst="textNoShape">
                            <a:avLst/>
                          </a:prstTxWarp>
                          <a:noAutofit/>
                        </wps:bodyPr>
                      </wps:wsp>
                      <pic:pic>
                        <pic:nvPicPr>
                          <pic:cNvPr id="552" name="Image 552"/>
                          <pic:cNvPicPr/>
                        </pic:nvPicPr>
                        <pic:blipFill>
                          <a:blip r:embed="rId162" cstate="print"/>
                          <a:stretch>
                            <a:fillRect/>
                          </a:stretch>
                        </pic:blipFill>
                        <pic:spPr>
                          <a:xfrm>
                            <a:off x="17729" y="0"/>
                            <a:ext cx="5841365" cy="1091944"/>
                          </a:xfrm>
                          <a:prstGeom prst="rect">
                            <a:avLst/>
                          </a:prstGeom>
                        </pic:spPr>
                      </pic:pic>
                    </wpg:wgp>
                  </a:graphicData>
                </a:graphic>
              </wp:anchor>
            </w:drawing>
          </mc:Choice>
          <mc:Fallback>
            <w:pict>
              <v:group style="position:absolute;margin-left:69.503998pt;margin-top:755.940002pt;width:470.6pt;height:86.1pt;mso-position-horizontal-relative:page;mso-position-vertical-relative:page;z-index:15749120" id="docshapegroup439" coordorigin="1390,15119" coordsize="9412,1722">
                <v:shape style="position:absolute;left:4664;top:15788;width:3013;height:854" type="#_x0000_t75" id="docshape440" stroked="false">
                  <v:imagedata r:id="rId15" o:title=""/>
                </v:shape>
                <v:rect style="position:absolute;left:1390;top:15119;width:9412;height:1721" id="docshape441" filled="true" fillcolor="#ffffff" stroked="false">
                  <v:fill type="solid"/>
                </v:rect>
                <v:shape style="position:absolute;left:1418;top:15118;width:9199;height:1720" type="#_x0000_t75" id="docshape442" stroked="false">
                  <v:imagedata r:id="rId162" o:title=""/>
                </v:shape>
                <w10:wrap type="none"/>
              </v:group>
            </w:pict>
          </mc:Fallback>
        </mc:AlternateContent>
      </w:r>
    </w:p>
    <w:p>
      <w:pPr>
        <w:pStyle w:val="BodyText"/>
        <w:spacing w:after="0"/>
        <w:rPr>
          <w:b/>
          <w:sz w:val="17"/>
        </w:rPr>
        <w:sectPr>
          <w:headerReference w:type="default" r:id="rId160"/>
          <w:footerReference w:type="default" r:id="rId161"/>
          <w:pgSz w:w="11910" w:h="16840"/>
          <w:pgMar w:header="424" w:footer="0" w:top="3860" w:bottom="0" w:left="566" w:right="141"/>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8"/>
        <w:rPr>
          <w:b/>
        </w:rPr>
      </w:pPr>
    </w:p>
    <w:p>
      <w:pPr>
        <w:pStyle w:val="Heading4"/>
        <w:ind w:left="764" w:right="902"/>
        <w:jc w:val="center"/>
      </w:pPr>
      <w:r>
        <w:rPr/>
        <w:t>MARTINOVANJE</w:t>
      </w:r>
      <w:r>
        <w:rPr>
          <w:spacing w:val="-9"/>
        </w:rPr>
        <w:t> </w:t>
      </w:r>
      <w:r>
        <w:rPr>
          <w:spacing w:val="-4"/>
        </w:rPr>
        <w:t>2023</w:t>
      </w:r>
    </w:p>
    <w:p>
      <w:pPr>
        <w:pStyle w:val="BodyText"/>
        <w:spacing w:before="278"/>
        <w:ind w:left="852" w:right="272"/>
      </w:pPr>
      <w:r>
        <w:rPr/>
        <w:t>Glavni</w:t>
      </w:r>
      <w:r>
        <w:rPr>
          <w:spacing w:val="33"/>
        </w:rPr>
        <w:t> </w:t>
      </w:r>
      <w:r>
        <w:rPr/>
        <w:t>organizator</w:t>
      </w:r>
      <w:r>
        <w:rPr>
          <w:spacing w:val="32"/>
        </w:rPr>
        <w:t> </w:t>
      </w:r>
      <w:r>
        <w:rPr/>
        <w:t>smo</w:t>
      </w:r>
      <w:r>
        <w:rPr>
          <w:spacing w:val="33"/>
        </w:rPr>
        <w:t> </w:t>
      </w:r>
      <w:r>
        <w:rPr/>
        <w:t>bili</w:t>
      </w:r>
      <w:r>
        <w:rPr>
          <w:spacing w:val="33"/>
        </w:rPr>
        <w:t> </w:t>
      </w:r>
      <w:r>
        <w:rPr/>
        <w:t>v</w:t>
      </w:r>
      <w:r>
        <w:rPr>
          <w:spacing w:val="32"/>
        </w:rPr>
        <w:t> </w:t>
      </w:r>
      <w:r>
        <w:rPr/>
        <w:t>Javnem</w:t>
      </w:r>
      <w:r>
        <w:rPr>
          <w:spacing w:val="32"/>
        </w:rPr>
        <w:t> </w:t>
      </w:r>
      <w:r>
        <w:rPr/>
        <w:t>zavodu</w:t>
      </w:r>
      <w:r>
        <w:rPr>
          <w:spacing w:val="33"/>
        </w:rPr>
        <w:t> </w:t>
      </w:r>
      <w:r>
        <w:rPr/>
        <w:t>TKŠ</w:t>
      </w:r>
      <w:r>
        <w:rPr>
          <w:spacing w:val="32"/>
        </w:rPr>
        <w:t> </w:t>
      </w:r>
      <w:r>
        <w:rPr/>
        <w:t>Ormož,</w:t>
      </w:r>
      <w:r>
        <w:rPr>
          <w:spacing w:val="33"/>
        </w:rPr>
        <w:t> </w:t>
      </w:r>
      <w:r>
        <w:rPr/>
        <w:t>glavni</w:t>
      </w:r>
      <w:r>
        <w:rPr>
          <w:spacing w:val="31"/>
        </w:rPr>
        <w:t> </w:t>
      </w:r>
      <w:r>
        <w:rPr/>
        <w:t>financer</w:t>
      </w:r>
      <w:r>
        <w:rPr>
          <w:spacing w:val="32"/>
        </w:rPr>
        <w:t> </w:t>
      </w:r>
      <w:r>
        <w:rPr/>
        <w:t>pa</w:t>
      </w:r>
      <w:r>
        <w:rPr>
          <w:spacing w:val="33"/>
        </w:rPr>
        <w:t> </w:t>
      </w:r>
      <w:r>
        <w:rPr/>
        <w:t>Občina Ormož.</w:t>
      </w:r>
      <w:r>
        <w:rPr>
          <w:spacing w:val="-3"/>
        </w:rPr>
        <w:t> </w:t>
      </w:r>
      <w:r>
        <w:rPr/>
        <w:t>Odločili</w:t>
      </w:r>
      <w:r>
        <w:rPr>
          <w:spacing w:val="-2"/>
        </w:rPr>
        <w:t> </w:t>
      </w:r>
      <w:r>
        <w:rPr/>
        <w:t>smo</w:t>
      </w:r>
      <w:r>
        <w:rPr>
          <w:spacing w:val="-2"/>
        </w:rPr>
        <w:t> </w:t>
      </w:r>
      <w:r>
        <w:rPr/>
        <w:t>se,</w:t>
      </w:r>
      <w:r>
        <w:rPr>
          <w:spacing w:val="-2"/>
        </w:rPr>
        <w:t> </w:t>
      </w:r>
      <w:r>
        <w:rPr/>
        <w:t>da</w:t>
      </w:r>
      <w:r>
        <w:rPr>
          <w:spacing w:val="-2"/>
        </w:rPr>
        <w:t> </w:t>
      </w:r>
      <w:r>
        <w:rPr/>
        <w:t>bo</w:t>
      </w:r>
      <w:r>
        <w:rPr>
          <w:spacing w:val="-2"/>
        </w:rPr>
        <w:t> </w:t>
      </w:r>
      <w:r>
        <w:rPr/>
        <w:t>prireditev</w:t>
      </w:r>
      <w:r>
        <w:rPr>
          <w:spacing w:val="-1"/>
        </w:rPr>
        <w:t> </w:t>
      </w:r>
      <w:r>
        <w:rPr/>
        <w:t>trajala</w:t>
      </w:r>
      <w:r>
        <w:rPr>
          <w:spacing w:val="-2"/>
        </w:rPr>
        <w:t> </w:t>
      </w:r>
      <w:r>
        <w:rPr/>
        <w:t>2</w:t>
      </w:r>
      <w:r>
        <w:rPr>
          <w:spacing w:val="1"/>
        </w:rPr>
        <w:t> </w:t>
      </w:r>
      <w:r>
        <w:rPr/>
        <w:t>dni</w:t>
      </w:r>
      <w:r>
        <w:rPr>
          <w:spacing w:val="-2"/>
        </w:rPr>
        <w:t> </w:t>
      </w:r>
      <w:r>
        <w:rPr/>
        <w:t>in</w:t>
      </w:r>
      <w:r>
        <w:rPr>
          <w:spacing w:val="-1"/>
        </w:rPr>
        <w:t> </w:t>
      </w:r>
      <w:r>
        <w:rPr/>
        <w:t>sicer</w:t>
      </w:r>
      <w:r>
        <w:rPr>
          <w:spacing w:val="-2"/>
        </w:rPr>
        <w:t> </w:t>
      </w:r>
      <w:r>
        <w:rPr/>
        <w:t>od</w:t>
      </w:r>
      <w:r>
        <w:rPr>
          <w:spacing w:val="-2"/>
        </w:rPr>
        <w:t> </w:t>
      </w:r>
      <w:r>
        <w:rPr/>
        <w:t>10.</w:t>
      </w:r>
      <w:r>
        <w:rPr>
          <w:spacing w:val="-3"/>
        </w:rPr>
        <w:t> </w:t>
      </w:r>
      <w:r>
        <w:rPr/>
        <w:t>11.</w:t>
      </w:r>
      <w:r>
        <w:rPr>
          <w:spacing w:val="1"/>
        </w:rPr>
        <w:t> </w:t>
      </w:r>
      <w:r>
        <w:rPr/>
        <w:t>2023</w:t>
      </w:r>
      <w:r>
        <w:rPr>
          <w:spacing w:val="-1"/>
        </w:rPr>
        <w:t> </w:t>
      </w:r>
      <w:r>
        <w:rPr/>
        <w:t>–</w:t>
      </w:r>
      <w:r>
        <w:rPr>
          <w:spacing w:val="-2"/>
        </w:rPr>
        <w:t> </w:t>
      </w:r>
      <w:r>
        <w:rPr/>
        <w:t>11.</w:t>
      </w:r>
      <w:r>
        <w:rPr>
          <w:spacing w:val="-2"/>
        </w:rPr>
        <w:t> </w:t>
      </w:r>
      <w:r>
        <w:rPr>
          <w:spacing w:val="-5"/>
        </w:rPr>
        <w:t>11.</w:t>
      </w:r>
    </w:p>
    <w:p>
      <w:pPr>
        <w:pStyle w:val="BodyText"/>
        <w:spacing w:line="278" w:lineRule="exact"/>
        <w:ind w:left="852"/>
      </w:pPr>
      <w:r>
        <w:rPr>
          <w:spacing w:val="-2"/>
        </w:rPr>
        <w:t>2023.</w:t>
      </w:r>
    </w:p>
    <w:p>
      <w:pPr>
        <w:pStyle w:val="BodyText"/>
        <w:ind w:left="852" w:right="990"/>
        <w:jc w:val="both"/>
      </w:pPr>
      <w:r>
        <w:rPr/>
        <w:t>Ohranili smo nekaj tradicionalnih dogodkov, ki so stalnica že več let (vinski festival, kuhanje prleškega piskra, krst mošta, predstavitve domačih turističnih društev in izvedba</w:t>
      </w:r>
      <w:r>
        <w:rPr>
          <w:spacing w:val="-19"/>
        </w:rPr>
        <w:t> </w:t>
      </w:r>
      <w:r>
        <w:rPr/>
        <w:t>prikaza</w:t>
      </w:r>
      <w:r>
        <w:rPr>
          <w:spacing w:val="-18"/>
        </w:rPr>
        <w:t> </w:t>
      </w:r>
      <w:r>
        <w:rPr/>
        <w:t>vinogradniških</w:t>
      </w:r>
      <w:r>
        <w:rPr>
          <w:spacing w:val="-18"/>
        </w:rPr>
        <w:t> </w:t>
      </w:r>
      <w:r>
        <w:rPr/>
        <w:t>običajev,</w:t>
      </w:r>
      <w:r>
        <w:rPr>
          <w:spacing w:val="-18"/>
        </w:rPr>
        <w:t> </w:t>
      </w:r>
      <w:r>
        <w:rPr/>
        <w:t>tekmovanje</w:t>
      </w:r>
      <w:r>
        <w:rPr>
          <w:spacing w:val="-18"/>
        </w:rPr>
        <w:t> </w:t>
      </w:r>
      <w:r>
        <w:rPr/>
        <w:t>pihalnih</w:t>
      </w:r>
      <w:r>
        <w:rPr>
          <w:spacing w:val="-18"/>
        </w:rPr>
        <w:t> </w:t>
      </w:r>
      <w:r>
        <w:rPr/>
        <w:t>godb,</w:t>
      </w:r>
      <w:r>
        <w:rPr>
          <w:spacing w:val="-18"/>
        </w:rPr>
        <w:t> </w:t>
      </w:r>
      <w:r>
        <w:rPr/>
        <w:t>vožnja</w:t>
      </w:r>
      <w:r>
        <w:rPr>
          <w:spacing w:val="-18"/>
        </w:rPr>
        <w:t> </w:t>
      </w:r>
      <w:r>
        <w:rPr/>
        <w:t>z</w:t>
      </w:r>
      <w:r>
        <w:rPr>
          <w:spacing w:val="-18"/>
        </w:rPr>
        <w:t> </w:t>
      </w:r>
      <w:r>
        <w:rPr/>
        <w:t>avtobusom po DJS…).</w:t>
      </w:r>
    </w:p>
    <w:p>
      <w:pPr>
        <w:pStyle w:val="BodyText"/>
        <w:spacing w:before="1"/>
        <w:ind w:left="852" w:right="989"/>
        <w:jc w:val="both"/>
      </w:pPr>
      <w:r>
        <w:rPr/>
        <w:t>Tudi ostala dogajanja ob Martinovanju, ki so potekala v DJS smo prav tako vključili v program</w:t>
      </w:r>
      <w:r>
        <w:rPr>
          <w:spacing w:val="-19"/>
        </w:rPr>
        <w:t> </w:t>
      </w:r>
      <w:r>
        <w:rPr/>
        <w:t>(Martinovanje</w:t>
      </w:r>
      <w:r>
        <w:rPr>
          <w:spacing w:val="-18"/>
        </w:rPr>
        <w:t> </w:t>
      </w:r>
      <w:r>
        <w:rPr/>
        <w:t>po</w:t>
      </w:r>
      <w:r>
        <w:rPr>
          <w:spacing w:val="-18"/>
        </w:rPr>
        <w:t> </w:t>
      </w:r>
      <w:r>
        <w:rPr/>
        <w:t>Tomaševsko</w:t>
      </w:r>
      <w:r>
        <w:rPr>
          <w:spacing w:val="-18"/>
        </w:rPr>
        <w:t> </w:t>
      </w:r>
      <w:r>
        <w:rPr/>
        <w:t>in</w:t>
      </w:r>
      <w:r>
        <w:rPr>
          <w:spacing w:val="-18"/>
        </w:rPr>
        <w:t> </w:t>
      </w:r>
      <w:r>
        <w:rPr/>
        <w:t>Martinova</w:t>
      </w:r>
      <w:r>
        <w:rPr>
          <w:spacing w:val="-18"/>
        </w:rPr>
        <w:t> </w:t>
      </w:r>
      <w:r>
        <w:rPr/>
        <w:t>tržnica</w:t>
      </w:r>
      <w:r>
        <w:rPr>
          <w:spacing w:val="-18"/>
        </w:rPr>
        <w:t> </w:t>
      </w:r>
      <w:r>
        <w:rPr/>
        <w:t>pri</w:t>
      </w:r>
      <w:r>
        <w:rPr>
          <w:spacing w:val="-18"/>
        </w:rPr>
        <w:t> </w:t>
      </w:r>
      <w:r>
        <w:rPr/>
        <w:t>Tomažu</w:t>
      </w:r>
      <w:r>
        <w:rPr>
          <w:spacing w:val="-18"/>
        </w:rPr>
        <w:t> </w:t>
      </w:r>
      <w:r>
        <w:rPr/>
        <w:t>ter</w:t>
      </w:r>
      <w:r>
        <w:rPr>
          <w:spacing w:val="-18"/>
        </w:rPr>
        <w:t> </w:t>
      </w:r>
      <w:r>
        <w:rPr/>
        <w:t>Martinovanje v Središče ob Dravi, potekal je tudi Martinov vikend odprtih vrat, skupaj s Slovenskimi železnicami smo pripravili ugodne programe za obisk Ormoža.</w:t>
      </w:r>
    </w:p>
    <w:p>
      <w:pPr>
        <w:spacing w:before="278"/>
        <w:ind w:left="852" w:right="0" w:firstLine="0"/>
        <w:jc w:val="left"/>
        <w:rPr>
          <w:b/>
          <w:sz w:val="24"/>
        </w:rPr>
      </w:pPr>
      <w:r>
        <w:rPr>
          <w:b/>
          <w:spacing w:val="-2"/>
          <w:sz w:val="24"/>
          <w:u w:val="single"/>
        </w:rPr>
        <w:t>Program:</w:t>
      </w:r>
    </w:p>
    <w:p>
      <w:pPr>
        <w:pStyle w:val="BodyText"/>
        <w:spacing w:before="1"/>
        <w:rPr>
          <w:b/>
        </w:rPr>
      </w:pPr>
    </w:p>
    <w:p>
      <w:pPr>
        <w:spacing w:before="1"/>
        <w:ind w:left="852" w:right="0" w:firstLine="0"/>
        <w:jc w:val="left"/>
        <w:rPr>
          <w:b/>
          <w:sz w:val="24"/>
        </w:rPr>
      </w:pPr>
      <w:r>
        <w:rPr>
          <w:b/>
          <w:sz w:val="24"/>
        </w:rPr>
        <w:t>petek,</w:t>
      </w:r>
      <w:r>
        <w:rPr>
          <w:b/>
          <w:spacing w:val="-2"/>
          <w:sz w:val="24"/>
        </w:rPr>
        <w:t> </w:t>
      </w:r>
      <w:r>
        <w:rPr>
          <w:b/>
          <w:sz w:val="24"/>
        </w:rPr>
        <w:t>10.</w:t>
      </w:r>
      <w:r>
        <w:rPr>
          <w:b/>
          <w:spacing w:val="-2"/>
          <w:sz w:val="24"/>
        </w:rPr>
        <w:t> </w:t>
      </w:r>
      <w:r>
        <w:rPr>
          <w:b/>
          <w:sz w:val="24"/>
        </w:rPr>
        <w:t>11.</w:t>
      </w:r>
      <w:r>
        <w:rPr>
          <w:b/>
          <w:spacing w:val="-2"/>
          <w:sz w:val="24"/>
        </w:rPr>
        <w:t> </w:t>
      </w:r>
      <w:r>
        <w:rPr>
          <w:b/>
          <w:spacing w:val="-4"/>
          <w:sz w:val="24"/>
        </w:rPr>
        <w:t>2023</w:t>
      </w:r>
    </w:p>
    <w:tbl>
      <w:tblPr>
        <w:tblW w:w="0" w:type="auto"/>
        <w:jc w:val="left"/>
        <w:tblInd w:w="8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069"/>
      </w:tblGrid>
      <w:tr>
        <w:trPr>
          <w:trHeight w:val="261" w:hRule="atLeast"/>
        </w:trPr>
        <w:tc>
          <w:tcPr>
            <w:tcW w:w="9069" w:type="dxa"/>
            <w:tcBorders>
              <w:left w:val="single" w:sz="4" w:space="0" w:color="000000"/>
              <w:bottom w:val="nil"/>
              <w:right w:val="single" w:sz="4" w:space="0" w:color="000000"/>
            </w:tcBorders>
          </w:tcPr>
          <w:p>
            <w:pPr>
              <w:pStyle w:val="TableParagraph"/>
              <w:spacing w:line="241" w:lineRule="exact"/>
              <w:ind w:left="107"/>
              <w:rPr>
                <w:b/>
                <w:i/>
                <w:sz w:val="24"/>
              </w:rPr>
            </w:pPr>
            <w:r>
              <w:rPr>
                <w:b/>
                <w:i/>
                <w:sz w:val="24"/>
              </w:rPr>
              <w:t>od</w:t>
            </w:r>
            <w:r>
              <w:rPr>
                <w:b/>
                <w:i/>
                <w:spacing w:val="-2"/>
                <w:sz w:val="24"/>
              </w:rPr>
              <w:t> </w:t>
            </w:r>
            <w:r>
              <w:rPr>
                <w:b/>
                <w:i/>
                <w:sz w:val="24"/>
              </w:rPr>
              <w:t>8.00</w:t>
            </w:r>
            <w:r>
              <w:rPr>
                <w:b/>
                <w:i/>
                <w:spacing w:val="1"/>
                <w:sz w:val="24"/>
              </w:rPr>
              <w:t> </w:t>
            </w:r>
            <w:r>
              <w:rPr>
                <w:b/>
                <w:i/>
                <w:sz w:val="24"/>
              </w:rPr>
              <w:t>- </w:t>
            </w:r>
            <w:r>
              <w:rPr>
                <w:b/>
                <w:i/>
                <w:spacing w:val="-2"/>
                <w:sz w:val="24"/>
              </w:rPr>
              <w:t>18.00</w:t>
            </w:r>
          </w:p>
        </w:tc>
      </w:tr>
      <w:tr>
        <w:trPr>
          <w:trHeight w:val="360" w:hRule="atLeast"/>
        </w:trPr>
        <w:tc>
          <w:tcPr>
            <w:tcW w:w="9069" w:type="dxa"/>
            <w:tcBorders>
              <w:top w:val="nil"/>
              <w:left w:val="single" w:sz="4" w:space="0" w:color="000000"/>
              <w:bottom w:val="nil"/>
              <w:right w:val="single" w:sz="4" w:space="0" w:color="000000"/>
            </w:tcBorders>
          </w:tcPr>
          <w:p>
            <w:pPr>
              <w:pStyle w:val="TableParagraph"/>
              <w:spacing w:line="267" w:lineRule="exact"/>
              <w:ind w:left="107"/>
              <w:rPr>
                <w:b/>
                <w:sz w:val="24"/>
              </w:rPr>
            </w:pPr>
            <w:r>
              <w:rPr>
                <w:b/>
                <w:sz w:val="24"/>
              </w:rPr>
              <w:t>Martinova</w:t>
            </w:r>
            <w:r>
              <w:rPr>
                <w:b/>
                <w:spacing w:val="-2"/>
                <w:sz w:val="24"/>
              </w:rPr>
              <w:t> tržnica</w:t>
            </w:r>
          </w:p>
        </w:tc>
      </w:tr>
      <w:tr>
        <w:trPr>
          <w:trHeight w:val="359" w:hRule="atLeast"/>
        </w:trPr>
        <w:tc>
          <w:tcPr>
            <w:tcW w:w="9069" w:type="dxa"/>
            <w:tcBorders>
              <w:top w:val="nil"/>
              <w:left w:val="single" w:sz="4" w:space="0" w:color="000000"/>
              <w:bottom w:val="single" w:sz="4" w:space="0" w:color="000000"/>
              <w:right w:val="single" w:sz="4" w:space="0" w:color="000000"/>
            </w:tcBorders>
          </w:tcPr>
          <w:p>
            <w:pPr>
              <w:pStyle w:val="TableParagraph"/>
              <w:spacing w:line="269" w:lineRule="exact" w:before="70"/>
              <w:ind w:left="107"/>
              <w:rPr>
                <w:sz w:val="24"/>
              </w:rPr>
            </w:pPr>
            <w:r>
              <w:rPr>
                <w:color w:val="333333"/>
                <w:sz w:val="24"/>
              </w:rPr>
              <w:t>Kerenčičev</w:t>
            </w:r>
            <w:r>
              <w:rPr>
                <w:color w:val="333333"/>
                <w:spacing w:val="-5"/>
                <w:sz w:val="24"/>
              </w:rPr>
              <w:t> </w:t>
            </w:r>
            <w:r>
              <w:rPr>
                <w:color w:val="333333"/>
                <w:sz w:val="24"/>
              </w:rPr>
              <w:t>trg,</w:t>
            </w:r>
            <w:r>
              <w:rPr>
                <w:color w:val="333333"/>
                <w:spacing w:val="-6"/>
                <w:sz w:val="24"/>
              </w:rPr>
              <w:t> </w:t>
            </w:r>
            <w:r>
              <w:rPr>
                <w:color w:val="333333"/>
                <w:sz w:val="24"/>
              </w:rPr>
              <w:t>Tržnica</w:t>
            </w:r>
            <w:r>
              <w:rPr>
                <w:color w:val="333333"/>
                <w:spacing w:val="-4"/>
                <w:sz w:val="24"/>
              </w:rPr>
              <w:t> </w:t>
            </w:r>
            <w:r>
              <w:rPr>
                <w:color w:val="333333"/>
                <w:spacing w:val="-2"/>
                <w:sz w:val="24"/>
              </w:rPr>
              <w:t>Ormož</w:t>
            </w:r>
          </w:p>
        </w:tc>
      </w:tr>
      <w:tr>
        <w:trPr>
          <w:trHeight w:val="278" w:hRule="atLeast"/>
        </w:trPr>
        <w:tc>
          <w:tcPr>
            <w:tcW w:w="9069" w:type="dxa"/>
            <w:tcBorders>
              <w:top w:val="single" w:sz="4" w:space="0" w:color="000000"/>
              <w:left w:val="single" w:sz="4" w:space="0" w:color="000000"/>
              <w:bottom w:val="nil"/>
              <w:right w:val="single" w:sz="4" w:space="0" w:color="000000"/>
            </w:tcBorders>
          </w:tcPr>
          <w:p>
            <w:pPr>
              <w:pStyle w:val="TableParagraph"/>
              <w:spacing w:line="259" w:lineRule="exact"/>
              <w:ind w:left="107"/>
              <w:rPr>
                <w:b/>
                <w:i/>
                <w:sz w:val="24"/>
              </w:rPr>
            </w:pPr>
            <w:r>
              <w:rPr>
                <w:b/>
                <w:i/>
                <w:color w:val="333333"/>
                <w:sz w:val="24"/>
              </w:rPr>
              <w:t>od</w:t>
            </w:r>
            <w:r>
              <w:rPr>
                <w:b/>
                <w:i/>
                <w:color w:val="333333"/>
                <w:spacing w:val="-4"/>
                <w:sz w:val="24"/>
              </w:rPr>
              <w:t> </w:t>
            </w:r>
            <w:r>
              <w:rPr>
                <w:b/>
                <w:i/>
                <w:color w:val="333333"/>
                <w:sz w:val="24"/>
              </w:rPr>
              <w:t>10.00</w:t>
            </w:r>
            <w:r>
              <w:rPr>
                <w:b/>
                <w:i/>
                <w:color w:val="333333"/>
                <w:spacing w:val="73"/>
                <w:sz w:val="24"/>
              </w:rPr>
              <w:t> </w:t>
            </w:r>
            <w:r>
              <w:rPr>
                <w:b/>
                <w:i/>
                <w:color w:val="333333"/>
                <w:sz w:val="24"/>
              </w:rPr>
              <w:t>-</w:t>
            </w:r>
            <w:r>
              <w:rPr>
                <w:b/>
                <w:i/>
                <w:color w:val="333333"/>
                <w:spacing w:val="-3"/>
                <w:sz w:val="24"/>
              </w:rPr>
              <w:t> </w:t>
            </w:r>
            <w:r>
              <w:rPr>
                <w:b/>
                <w:i/>
                <w:color w:val="333333"/>
                <w:spacing w:val="-4"/>
                <w:sz w:val="24"/>
              </w:rPr>
              <w:t>18.00</w:t>
            </w:r>
          </w:p>
        </w:tc>
      </w:tr>
      <w:tr>
        <w:trPr>
          <w:trHeight w:val="360" w:hRule="atLeast"/>
        </w:trPr>
        <w:tc>
          <w:tcPr>
            <w:tcW w:w="9069" w:type="dxa"/>
            <w:tcBorders>
              <w:top w:val="nil"/>
              <w:left w:val="single" w:sz="4" w:space="0" w:color="000000"/>
              <w:bottom w:val="nil"/>
              <w:right w:val="single" w:sz="4" w:space="0" w:color="000000"/>
            </w:tcBorders>
          </w:tcPr>
          <w:p>
            <w:pPr>
              <w:pStyle w:val="TableParagraph"/>
              <w:spacing w:line="267" w:lineRule="exact"/>
              <w:ind w:left="107"/>
              <w:rPr>
                <w:b/>
                <w:sz w:val="24"/>
              </w:rPr>
            </w:pPr>
            <w:r>
              <w:rPr>
                <w:b/>
                <w:color w:val="333333"/>
                <w:sz w:val="24"/>
              </w:rPr>
              <w:t>Martinova</w:t>
            </w:r>
            <w:r>
              <w:rPr>
                <w:b/>
                <w:color w:val="333333"/>
                <w:spacing w:val="-3"/>
                <w:sz w:val="24"/>
              </w:rPr>
              <w:t> </w:t>
            </w:r>
            <w:r>
              <w:rPr>
                <w:b/>
                <w:color w:val="333333"/>
                <w:sz w:val="24"/>
              </w:rPr>
              <w:t>gostinska</w:t>
            </w:r>
            <w:r>
              <w:rPr>
                <w:b/>
                <w:color w:val="333333"/>
                <w:spacing w:val="-3"/>
                <w:sz w:val="24"/>
              </w:rPr>
              <w:t> </w:t>
            </w:r>
            <w:r>
              <w:rPr>
                <w:b/>
                <w:color w:val="333333"/>
                <w:spacing w:val="-2"/>
                <w:sz w:val="24"/>
              </w:rPr>
              <w:t>ponudba</w:t>
            </w:r>
          </w:p>
        </w:tc>
      </w:tr>
      <w:tr>
        <w:trPr>
          <w:trHeight w:val="359" w:hRule="atLeast"/>
        </w:trPr>
        <w:tc>
          <w:tcPr>
            <w:tcW w:w="9069" w:type="dxa"/>
            <w:tcBorders>
              <w:top w:val="nil"/>
              <w:left w:val="single" w:sz="4" w:space="0" w:color="000000"/>
              <w:bottom w:val="single" w:sz="4" w:space="0" w:color="000000"/>
              <w:right w:val="single" w:sz="4" w:space="0" w:color="000000"/>
            </w:tcBorders>
          </w:tcPr>
          <w:p>
            <w:pPr>
              <w:pStyle w:val="TableParagraph"/>
              <w:spacing w:line="269" w:lineRule="exact" w:before="70"/>
              <w:ind w:left="107"/>
              <w:rPr>
                <w:sz w:val="24"/>
              </w:rPr>
            </w:pPr>
            <w:r>
              <w:rPr>
                <w:color w:val="333333"/>
                <w:sz w:val="24"/>
              </w:rPr>
              <w:t>po</w:t>
            </w:r>
            <w:r>
              <w:rPr>
                <w:color w:val="333333"/>
                <w:spacing w:val="-6"/>
                <w:sz w:val="24"/>
              </w:rPr>
              <w:t> </w:t>
            </w:r>
            <w:r>
              <w:rPr>
                <w:color w:val="333333"/>
                <w:sz w:val="24"/>
              </w:rPr>
              <w:t>mestu</w:t>
            </w:r>
            <w:r>
              <w:rPr>
                <w:color w:val="333333"/>
                <w:spacing w:val="-4"/>
                <w:sz w:val="24"/>
              </w:rPr>
              <w:t> </w:t>
            </w:r>
            <w:r>
              <w:rPr>
                <w:color w:val="333333"/>
                <w:sz w:val="24"/>
              </w:rPr>
              <w:t>Ormož</w:t>
            </w:r>
            <w:r>
              <w:rPr>
                <w:color w:val="333333"/>
                <w:spacing w:val="-4"/>
                <w:sz w:val="24"/>
              </w:rPr>
              <w:t> </w:t>
            </w:r>
            <w:r>
              <w:rPr>
                <w:color w:val="333333"/>
                <w:sz w:val="24"/>
              </w:rPr>
              <w:t>(Kerenčičev</w:t>
            </w:r>
            <w:r>
              <w:rPr>
                <w:color w:val="333333"/>
                <w:spacing w:val="-6"/>
                <w:sz w:val="24"/>
              </w:rPr>
              <w:t> </w:t>
            </w:r>
            <w:r>
              <w:rPr>
                <w:color w:val="333333"/>
                <w:sz w:val="24"/>
              </w:rPr>
              <w:t>trg,</w:t>
            </w:r>
            <w:r>
              <w:rPr>
                <w:color w:val="333333"/>
                <w:spacing w:val="-5"/>
                <w:sz w:val="24"/>
              </w:rPr>
              <w:t> </w:t>
            </w:r>
            <w:r>
              <w:rPr>
                <w:color w:val="333333"/>
                <w:sz w:val="24"/>
              </w:rPr>
              <w:t>Grajski</w:t>
            </w:r>
            <w:r>
              <w:rPr>
                <w:color w:val="333333"/>
                <w:spacing w:val="-5"/>
                <w:sz w:val="24"/>
              </w:rPr>
              <w:t> </w:t>
            </w:r>
            <w:r>
              <w:rPr>
                <w:color w:val="333333"/>
                <w:sz w:val="24"/>
              </w:rPr>
              <w:t>trg,</w:t>
            </w:r>
            <w:r>
              <w:rPr>
                <w:color w:val="333333"/>
                <w:spacing w:val="-7"/>
                <w:sz w:val="24"/>
              </w:rPr>
              <w:t> </w:t>
            </w:r>
            <w:r>
              <w:rPr>
                <w:color w:val="333333"/>
                <w:sz w:val="24"/>
              </w:rPr>
              <w:t>prireditveni</w:t>
            </w:r>
            <w:r>
              <w:rPr>
                <w:color w:val="333333"/>
                <w:spacing w:val="-3"/>
                <w:sz w:val="24"/>
              </w:rPr>
              <w:t> </w:t>
            </w:r>
            <w:r>
              <w:rPr>
                <w:color w:val="333333"/>
                <w:spacing w:val="-2"/>
                <w:sz w:val="24"/>
              </w:rPr>
              <w:t>šotor)</w:t>
            </w:r>
          </w:p>
        </w:tc>
      </w:tr>
      <w:tr>
        <w:trPr>
          <w:trHeight w:val="278" w:hRule="atLeast"/>
        </w:trPr>
        <w:tc>
          <w:tcPr>
            <w:tcW w:w="9069" w:type="dxa"/>
            <w:tcBorders>
              <w:top w:val="single" w:sz="4" w:space="0" w:color="000000"/>
              <w:left w:val="single" w:sz="4" w:space="0" w:color="000000"/>
              <w:bottom w:val="nil"/>
              <w:right w:val="single" w:sz="4" w:space="0" w:color="000000"/>
            </w:tcBorders>
          </w:tcPr>
          <w:p>
            <w:pPr>
              <w:pStyle w:val="TableParagraph"/>
              <w:spacing w:line="259" w:lineRule="exact"/>
              <w:ind w:left="107"/>
              <w:rPr>
                <w:b/>
                <w:i/>
                <w:sz w:val="24"/>
              </w:rPr>
            </w:pPr>
            <w:r>
              <w:rPr>
                <w:b/>
                <w:i/>
                <w:color w:val="333333"/>
                <w:sz w:val="24"/>
              </w:rPr>
              <w:t>10.00 – </w:t>
            </w:r>
            <w:r>
              <w:rPr>
                <w:b/>
                <w:i/>
                <w:color w:val="333333"/>
                <w:spacing w:val="-4"/>
                <w:sz w:val="24"/>
              </w:rPr>
              <w:t>18.00</w:t>
            </w:r>
          </w:p>
        </w:tc>
      </w:tr>
      <w:tr>
        <w:trPr>
          <w:trHeight w:val="417" w:hRule="atLeast"/>
        </w:trPr>
        <w:tc>
          <w:tcPr>
            <w:tcW w:w="9069" w:type="dxa"/>
            <w:tcBorders>
              <w:top w:val="nil"/>
              <w:left w:val="single" w:sz="4" w:space="0" w:color="000000"/>
              <w:bottom w:val="nil"/>
              <w:right w:val="single" w:sz="4" w:space="0" w:color="000000"/>
            </w:tcBorders>
          </w:tcPr>
          <w:p>
            <w:pPr>
              <w:pStyle w:val="TableParagraph"/>
              <w:spacing w:line="267" w:lineRule="exact"/>
              <w:ind w:left="107"/>
              <w:rPr>
                <w:b/>
                <w:sz w:val="24"/>
              </w:rPr>
            </w:pPr>
            <w:r>
              <w:rPr>
                <w:b/>
                <w:color w:val="333333"/>
                <w:sz w:val="24"/>
              </w:rPr>
              <w:t>Predstavitve</w:t>
            </w:r>
            <w:r>
              <w:rPr>
                <w:b/>
                <w:color w:val="333333"/>
                <w:spacing w:val="-6"/>
                <w:sz w:val="24"/>
              </w:rPr>
              <w:t> </w:t>
            </w:r>
            <w:r>
              <w:rPr>
                <w:b/>
                <w:color w:val="333333"/>
                <w:sz w:val="24"/>
              </w:rPr>
              <w:t>domačih</w:t>
            </w:r>
            <w:r>
              <w:rPr>
                <w:b/>
                <w:color w:val="333333"/>
                <w:spacing w:val="-4"/>
                <w:sz w:val="24"/>
              </w:rPr>
              <w:t> </w:t>
            </w:r>
            <w:r>
              <w:rPr>
                <w:b/>
                <w:color w:val="333333"/>
                <w:sz w:val="24"/>
              </w:rPr>
              <w:t>turističnih</w:t>
            </w:r>
            <w:r>
              <w:rPr>
                <w:b/>
                <w:color w:val="333333"/>
                <w:spacing w:val="-4"/>
                <w:sz w:val="24"/>
              </w:rPr>
              <w:t> </w:t>
            </w:r>
            <w:r>
              <w:rPr>
                <w:b/>
                <w:color w:val="333333"/>
                <w:sz w:val="24"/>
              </w:rPr>
              <w:t>in</w:t>
            </w:r>
            <w:r>
              <w:rPr>
                <w:b/>
                <w:color w:val="333333"/>
                <w:spacing w:val="-4"/>
                <w:sz w:val="24"/>
              </w:rPr>
              <w:t> </w:t>
            </w:r>
            <w:r>
              <w:rPr>
                <w:b/>
                <w:color w:val="333333"/>
                <w:sz w:val="24"/>
              </w:rPr>
              <w:t>drugih</w:t>
            </w:r>
            <w:r>
              <w:rPr>
                <w:b/>
                <w:color w:val="333333"/>
                <w:spacing w:val="-4"/>
                <w:sz w:val="24"/>
              </w:rPr>
              <w:t> </w:t>
            </w:r>
            <w:r>
              <w:rPr>
                <w:b/>
                <w:color w:val="333333"/>
                <w:sz w:val="24"/>
              </w:rPr>
              <w:t>društev</w:t>
            </w:r>
            <w:r>
              <w:rPr>
                <w:b/>
                <w:color w:val="333333"/>
                <w:spacing w:val="-3"/>
                <w:sz w:val="24"/>
              </w:rPr>
              <w:t> </w:t>
            </w:r>
            <w:r>
              <w:rPr>
                <w:b/>
                <w:color w:val="333333"/>
                <w:sz w:val="24"/>
              </w:rPr>
              <w:t>ter</w:t>
            </w:r>
            <w:r>
              <w:rPr>
                <w:b/>
                <w:color w:val="333333"/>
                <w:spacing w:val="-4"/>
                <w:sz w:val="24"/>
              </w:rPr>
              <w:t> </w:t>
            </w:r>
            <w:r>
              <w:rPr>
                <w:b/>
                <w:color w:val="333333"/>
                <w:spacing w:val="-2"/>
                <w:sz w:val="24"/>
              </w:rPr>
              <w:t>zavodov</w:t>
            </w:r>
          </w:p>
        </w:tc>
      </w:tr>
      <w:tr>
        <w:trPr>
          <w:trHeight w:val="419" w:hRule="atLeast"/>
        </w:trPr>
        <w:tc>
          <w:tcPr>
            <w:tcW w:w="9069" w:type="dxa"/>
            <w:tcBorders>
              <w:top w:val="nil"/>
              <w:left w:val="single" w:sz="4" w:space="0" w:color="000000"/>
              <w:bottom w:val="single" w:sz="4" w:space="0" w:color="000000"/>
              <w:right w:val="single" w:sz="4" w:space="0" w:color="000000"/>
            </w:tcBorders>
          </w:tcPr>
          <w:p>
            <w:pPr>
              <w:pStyle w:val="TableParagraph"/>
              <w:spacing w:line="272" w:lineRule="exact" w:before="128"/>
              <w:ind w:left="107"/>
              <w:rPr>
                <w:sz w:val="24"/>
              </w:rPr>
            </w:pPr>
            <w:r>
              <w:rPr>
                <w:sz w:val="24"/>
              </w:rPr>
              <w:t>Kerenčičev</w:t>
            </w:r>
            <w:r>
              <w:rPr>
                <w:spacing w:val="-7"/>
                <w:sz w:val="24"/>
              </w:rPr>
              <w:t> </w:t>
            </w:r>
            <w:r>
              <w:rPr>
                <w:spacing w:val="-5"/>
                <w:sz w:val="24"/>
              </w:rPr>
              <w:t>trg</w:t>
            </w:r>
          </w:p>
        </w:tc>
      </w:tr>
      <w:tr>
        <w:trPr>
          <w:trHeight w:val="278" w:hRule="atLeast"/>
        </w:trPr>
        <w:tc>
          <w:tcPr>
            <w:tcW w:w="9069" w:type="dxa"/>
            <w:tcBorders>
              <w:top w:val="single" w:sz="4" w:space="0" w:color="000000"/>
              <w:left w:val="single" w:sz="4" w:space="0" w:color="000000"/>
              <w:bottom w:val="nil"/>
              <w:right w:val="single" w:sz="4" w:space="0" w:color="000000"/>
            </w:tcBorders>
          </w:tcPr>
          <w:p>
            <w:pPr>
              <w:pStyle w:val="TableParagraph"/>
              <w:spacing w:line="259" w:lineRule="exact"/>
              <w:ind w:left="107"/>
              <w:rPr>
                <w:b/>
                <w:i/>
                <w:sz w:val="24"/>
              </w:rPr>
            </w:pPr>
            <w:r>
              <w:rPr>
                <w:b/>
                <w:i/>
                <w:color w:val="333333"/>
                <w:sz w:val="24"/>
              </w:rPr>
              <w:t>9.00</w:t>
            </w:r>
            <w:r>
              <w:rPr>
                <w:b/>
                <w:i/>
                <w:color w:val="333333"/>
                <w:spacing w:val="-2"/>
                <w:sz w:val="24"/>
              </w:rPr>
              <w:t> </w:t>
            </w:r>
            <w:r>
              <w:rPr>
                <w:b/>
                <w:i/>
                <w:color w:val="333333"/>
                <w:sz w:val="24"/>
              </w:rPr>
              <w:t>–</w:t>
            </w:r>
            <w:r>
              <w:rPr>
                <w:b/>
                <w:i/>
                <w:color w:val="333333"/>
                <w:spacing w:val="1"/>
                <w:sz w:val="24"/>
              </w:rPr>
              <w:t> </w:t>
            </w:r>
            <w:r>
              <w:rPr>
                <w:b/>
                <w:i/>
                <w:color w:val="333333"/>
                <w:spacing w:val="-2"/>
                <w:sz w:val="24"/>
              </w:rPr>
              <w:t>18.00</w:t>
            </w:r>
          </w:p>
        </w:tc>
      </w:tr>
      <w:tr>
        <w:trPr>
          <w:trHeight w:val="417" w:hRule="atLeast"/>
        </w:trPr>
        <w:tc>
          <w:tcPr>
            <w:tcW w:w="9069" w:type="dxa"/>
            <w:tcBorders>
              <w:top w:val="nil"/>
              <w:left w:val="single" w:sz="4" w:space="0" w:color="000000"/>
              <w:bottom w:val="nil"/>
              <w:right w:val="single" w:sz="4" w:space="0" w:color="000000"/>
            </w:tcBorders>
          </w:tcPr>
          <w:p>
            <w:pPr>
              <w:pStyle w:val="TableParagraph"/>
              <w:spacing w:line="267" w:lineRule="exact"/>
              <w:ind w:left="107"/>
              <w:rPr>
                <w:b/>
                <w:i/>
                <w:sz w:val="24"/>
              </w:rPr>
            </w:pPr>
            <w:r>
              <w:rPr>
                <w:b/>
                <w:i/>
                <w:sz w:val="24"/>
              </w:rPr>
              <w:t>Razstava</w:t>
            </w:r>
            <w:r>
              <w:rPr>
                <w:b/>
                <w:i/>
                <w:spacing w:val="-4"/>
                <w:sz w:val="24"/>
              </w:rPr>
              <w:t> </w:t>
            </w:r>
            <w:r>
              <w:rPr>
                <w:b/>
                <w:i/>
                <w:sz w:val="24"/>
              </w:rPr>
              <w:t>kulinaričnih</w:t>
            </w:r>
            <w:r>
              <w:rPr>
                <w:b/>
                <w:i/>
                <w:spacing w:val="-3"/>
                <w:sz w:val="24"/>
              </w:rPr>
              <w:t> </w:t>
            </w:r>
            <w:r>
              <w:rPr>
                <w:b/>
                <w:i/>
                <w:sz w:val="24"/>
              </w:rPr>
              <w:t>dobrot</w:t>
            </w:r>
            <w:r>
              <w:rPr>
                <w:b/>
                <w:i/>
                <w:spacing w:val="66"/>
                <w:sz w:val="24"/>
              </w:rPr>
              <w:t> </w:t>
            </w:r>
            <w:r>
              <w:rPr>
                <w:b/>
                <w:i/>
                <w:sz w:val="24"/>
              </w:rPr>
              <w:t>Društva</w:t>
            </w:r>
            <w:r>
              <w:rPr>
                <w:b/>
                <w:i/>
                <w:spacing w:val="-5"/>
                <w:sz w:val="24"/>
              </w:rPr>
              <w:t> </w:t>
            </w:r>
            <w:r>
              <w:rPr>
                <w:b/>
                <w:i/>
                <w:sz w:val="24"/>
              </w:rPr>
              <w:t>kmečkih</w:t>
            </w:r>
            <w:r>
              <w:rPr>
                <w:b/>
                <w:i/>
                <w:spacing w:val="-3"/>
                <w:sz w:val="24"/>
              </w:rPr>
              <w:t> </w:t>
            </w:r>
            <w:r>
              <w:rPr>
                <w:b/>
                <w:i/>
                <w:sz w:val="24"/>
              </w:rPr>
              <w:t>žena</w:t>
            </w:r>
            <w:r>
              <w:rPr>
                <w:b/>
                <w:i/>
                <w:spacing w:val="-1"/>
                <w:sz w:val="24"/>
              </w:rPr>
              <w:t> </w:t>
            </w:r>
            <w:r>
              <w:rPr>
                <w:b/>
                <w:i/>
                <w:spacing w:val="-2"/>
                <w:sz w:val="24"/>
              </w:rPr>
              <w:t>Ormož</w:t>
            </w:r>
          </w:p>
        </w:tc>
      </w:tr>
      <w:tr>
        <w:trPr>
          <w:trHeight w:val="417" w:hRule="atLeast"/>
        </w:trPr>
        <w:tc>
          <w:tcPr>
            <w:tcW w:w="9069" w:type="dxa"/>
            <w:tcBorders>
              <w:top w:val="nil"/>
              <w:left w:val="single" w:sz="4" w:space="0" w:color="000000"/>
              <w:bottom w:val="single" w:sz="4" w:space="0" w:color="000000"/>
              <w:right w:val="single" w:sz="4" w:space="0" w:color="000000"/>
            </w:tcBorders>
          </w:tcPr>
          <w:p>
            <w:pPr>
              <w:pStyle w:val="TableParagraph"/>
              <w:spacing w:line="269" w:lineRule="exact" w:before="127"/>
              <w:ind w:left="107"/>
              <w:rPr>
                <w:sz w:val="24"/>
              </w:rPr>
            </w:pPr>
            <w:r>
              <w:rPr>
                <w:color w:val="333333"/>
                <w:sz w:val="24"/>
              </w:rPr>
              <w:t>Blagovnica</w:t>
            </w:r>
            <w:r>
              <w:rPr>
                <w:color w:val="333333"/>
                <w:spacing w:val="-5"/>
                <w:sz w:val="24"/>
              </w:rPr>
              <w:t> </w:t>
            </w:r>
            <w:r>
              <w:rPr>
                <w:color w:val="333333"/>
                <w:sz w:val="24"/>
              </w:rPr>
              <w:t>Tima</w:t>
            </w:r>
            <w:r>
              <w:rPr>
                <w:color w:val="333333"/>
                <w:spacing w:val="-3"/>
                <w:sz w:val="24"/>
              </w:rPr>
              <w:t> </w:t>
            </w:r>
            <w:r>
              <w:rPr>
                <w:color w:val="333333"/>
                <w:sz w:val="24"/>
              </w:rPr>
              <w:t>–</w:t>
            </w:r>
            <w:r>
              <w:rPr>
                <w:color w:val="333333"/>
                <w:spacing w:val="-5"/>
                <w:sz w:val="24"/>
              </w:rPr>
              <w:t> </w:t>
            </w:r>
            <w:r>
              <w:rPr>
                <w:color w:val="333333"/>
                <w:sz w:val="24"/>
              </w:rPr>
              <w:t>Kerenčičev</w:t>
            </w:r>
            <w:r>
              <w:rPr>
                <w:color w:val="333333"/>
                <w:spacing w:val="-4"/>
                <w:sz w:val="24"/>
              </w:rPr>
              <w:t> </w:t>
            </w:r>
            <w:r>
              <w:rPr>
                <w:color w:val="333333"/>
                <w:spacing w:val="-5"/>
                <w:sz w:val="24"/>
              </w:rPr>
              <w:t>trg</w:t>
            </w:r>
          </w:p>
        </w:tc>
      </w:tr>
      <w:tr>
        <w:trPr>
          <w:trHeight w:val="837" w:hRule="atLeast"/>
        </w:trPr>
        <w:tc>
          <w:tcPr>
            <w:tcW w:w="9069" w:type="dxa"/>
            <w:tcBorders>
              <w:top w:val="single" w:sz="4" w:space="0" w:color="000000"/>
              <w:left w:val="single" w:sz="4" w:space="0" w:color="000000"/>
              <w:bottom w:val="single" w:sz="4" w:space="0" w:color="000000"/>
              <w:right w:val="single" w:sz="4" w:space="0" w:color="000000"/>
            </w:tcBorders>
          </w:tcPr>
          <w:p>
            <w:pPr>
              <w:pStyle w:val="TableParagraph"/>
              <w:spacing w:line="267" w:lineRule="exact"/>
              <w:ind w:left="107"/>
              <w:rPr>
                <w:b/>
                <w:i/>
                <w:sz w:val="24"/>
              </w:rPr>
            </w:pPr>
            <w:r>
              <w:rPr>
                <w:b/>
                <w:i/>
                <w:sz w:val="24"/>
              </w:rPr>
              <w:t>10.00,</w:t>
            </w:r>
            <w:r>
              <w:rPr>
                <w:b/>
                <w:i/>
                <w:spacing w:val="-5"/>
                <w:sz w:val="24"/>
              </w:rPr>
              <w:t> </w:t>
            </w:r>
            <w:r>
              <w:rPr>
                <w:b/>
                <w:i/>
                <w:sz w:val="24"/>
              </w:rPr>
              <w:t>12.00</w:t>
            </w:r>
            <w:r>
              <w:rPr>
                <w:b/>
                <w:i/>
                <w:spacing w:val="-1"/>
                <w:sz w:val="24"/>
              </w:rPr>
              <w:t> </w:t>
            </w:r>
            <w:r>
              <w:rPr>
                <w:b/>
                <w:i/>
                <w:sz w:val="24"/>
              </w:rPr>
              <w:t>in</w:t>
            </w:r>
            <w:r>
              <w:rPr>
                <w:b/>
                <w:i/>
                <w:spacing w:val="-2"/>
                <w:sz w:val="24"/>
              </w:rPr>
              <w:t> </w:t>
            </w:r>
            <w:r>
              <w:rPr>
                <w:b/>
                <w:i/>
                <w:spacing w:val="-4"/>
                <w:sz w:val="24"/>
              </w:rPr>
              <w:t>14.00</w:t>
            </w:r>
          </w:p>
          <w:p>
            <w:pPr>
              <w:pStyle w:val="TableParagraph"/>
              <w:spacing w:line="278" w:lineRule="exact"/>
              <w:ind w:left="107"/>
              <w:rPr>
                <w:b/>
                <w:sz w:val="24"/>
              </w:rPr>
            </w:pPr>
            <w:r>
              <w:rPr>
                <w:b/>
                <w:sz w:val="24"/>
              </w:rPr>
              <w:t>Vodeni</w:t>
            </w:r>
            <w:r>
              <w:rPr>
                <w:b/>
                <w:spacing w:val="-4"/>
                <w:sz w:val="24"/>
              </w:rPr>
              <w:t> </w:t>
            </w:r>
            <w:r>
              <w:rPr>
                <w:b/>
                <w:sz w:val="24"/>
              </w:rPr>
              <w:t>ogledi</w:t>
            </w:r>
            <w:r>
              <w:rPr>
                <w:b/>
                <w:spacing w:val="-4"/>
                <w:sz w:val="24"/>
              </w:rPr>
              <w:t> </w:t>
            </w:r>
            <w:r>
              <w:rPr>
                <w:b/>
                <w:sz w:val="24"/>
              </w:rPr>
              <w:t>Grajske</w:t>
            </w:r>
            <w:r>
              <w:rPr>
                <w:b/>
                <w:spacing w:val="-5"/>
                <w:sz w:val="24"/>
              </w:rPr>
              <w:t> </w:t>
            </w:r>
            <w:r>
              <w:rPr>
                <w:b/>
                <w:sz w:val="24"/>
              </w:rPr>
              <w:t>pristave</w:t>
            </w:r>
            <w:r>
              <w:rPr>
                <w:b/>
                <w:spacing w:val="-2"/>
                <w:sz w:val="24"/>
              </w:rPr>
              <w:t> </w:t>
            </w:r>
            <w:r>
              <w:rPr>
                <w:b/>
                <w:sz w:val="24"/>
              </w:rPr>
              <w:t>Ormož</w:t>
            </w:r>
            <w:r>
              <w:rPr>
                <w:b/>
                <w:spacing w:val="-4"/>
                <w:sz w:val="24"/>
              </w:rPr>
              <w:t> </w:t>
            </w:r>
            <w:r>
              <w:rPr>
                <w:b/>
                <w:sz w:val="24"/>
              </w:rPr>
              <w:t>in</w:t>
            </w:r>
            <w:r>
              <w:rPr>
                <w:b/>
                <w:spacing w:val="-2"/>
                <w:sz w:val="24"/>
              </w:rPr>
              <w:t> </w:t>
            </w:r>
            <w:r>
              <w:rPr>
                <w:b/>
                <w:sz w:val="24"/>
              </w:rPr>
              <w:t>gradu</w:t>
            </w:r>
            <w:r>
              <w:rPr>
                <w:b/>
                <w:spacing w:val="-4"/>
                <w:sz w:val="24"/>
              </w:rPr>
              <w:t> </w:t>
            </w:r>
            <w:r>
              <w:rPr>
                <w:b/>
                <w:sz w:val="24"/>
              </w:rPr>
              <w:t>Velika</w:t>
            </w:r>
            <w:r>
              <w:rPr>
                <w:b/>
                <w:spacing w:val="-4"/>
                <w:sz w:val="24"/>
              </w:rPr>
              <w:t> </w:t>
            </w:r>
            <w:r>
              <w:rPr>
                <w:b/>
                <w:sz w:val="24"/>
              </w:rPr>
              <w:t>Nedelja</w:t>
            </w:r>
            <w:r>
              <w:rPr>
                <w:b/>
                <w:spacing w:val="-3"/>
                <w:sz w:val="24"/>
              </w:rPr>
              <w:t> </w:t>
            </w:r>
            <w:r>
              <w:rPr>
                <w:b/>
                <w:sz w:val="24"/>
              </w:rPr>
              <w:t>za</w:t>
            </w:r>
            <w:r>
              <w:rPr>
                <w:b/>
                <w:spacing w:val="-6"/>
                <w:sz w:val="24"/>
              </w:rPr>
              <w:t> </w:t>
            </w:r>
            <w:r>
              <w:rPr>
                <w:b/>
                <w:sz w:val="24"/>
              </w:rPr>
              <w:t>individualne obiskovalce – brezplačna vodenja</w:t>
            </w:r>
          </w:p>
        </w:tc>
      </w:tr>
    </w:tbl>
    <w:p>
      <w:pPr>
        <w:pStyle w:val="TableParagraph"/>
        <w:spacing w:after="0" w:line="278" w:lineRule="exact"/>
        <w:rPr>
          <w:b/>
          <w:sz w:val="24"/>
        </w:rPr>
        <w:sectPr>
          <w:headerReference w:type="default" r:id="rId163"/>
          <w:footerReference w:type="default" r:id="rId164"/>
          <w:pgSz w:w="11910" w:h="16840"/>
          <w:pgMar w:header="424" w:footer="770" w:top="3860" w:bottom="960" w:left="566" w:right="141"/>
          <w:pgNumType w:start="69"/>
        </w:sect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9"/>
      </w:tblGrid>
      <w:tr>
        <w:trPr>
          <w:trHeight w:val="556" w:hRule="atLeast"/>
        </w:trPr>
        <w:tc>
          <w:tcPr>
            <w:tcW w:w="9069" w:type="dxa"/>
          </w:tcPr>
          <w:p>
            <w:pPr>
              <w:pStyle w:val="TableParagraph"/>
              <w:spacing w:line="258" w:lineRule="exact" w:before="278"/>
              <w:ind w:left="107"/>
              <w:rPr>
                <w:sz w:val="24"/>
              </w:rPr>
            </w:pPr>
            <w:r>
              <w:rPr>
                <w:sz w:val="24"/>
              </w:rPr>
              <w:t>Grajska</w:t>
            </w:r>
            <w:r>
              <w:rPr>
                <w:spacing w:val="-4"/>
                <w:sz w:val="24"/>
              </w:rPr>
              <w:t> </w:t>
            </w:r>
            <w:r>
              <w:rPr>
                <w:sz w:val="24"/>
              </w:rPr>
              <w:t>pristava</w:t>
            </w:r>
            <w:r>
              <w:rPr>
                <w:spacing w:val="-4"/>
                <w:sz w:val="24"/>
              </w:rPr>
              <w:t> </w:t>
            </w:r>
            <w:r>
              <w:rPr>
                <w:sz w:val="24"/>
              </w:rPr>
              <w:t>Ormož,</w:t>
            </w:r>
            <w:r>
              <w:rPr>
                <w:spacing w:val="-4"/>
                <w:sz w:val="24"/>
              </w:rPr>
              <w:t> </w:t>
            </w:r>
            <w:r>
              <w:rPr>
                <w:sz w:val="24"/>
              </w:rPr>
              <w:t>grad</w:t>
            </w:r>
            <w:r>
              <w:rPr>
                <w:spacing w:val="-4"/>
                <w:sz w:val="24"/>
              </w:rPr>
              <w:t> </w:t>
            </w:r>
            <w:r>
              <w:rPr>
                <w:sz w:val="24"/>
              </w:rPr>
              <w:t>Velika</w:t>
            </w:r>
            <w:r>
              <w:rPr>
                <w:spacing w:val="-3"/>
                <w:sz w:val="24"/>
              </w:rPr>
              <w:t> </w:t>
            </w:r>
            <w:r>
              <w:rPr>
                <w:spacing w:val="-2"/>
                <w:sz w:val="24"/>
              </w:rPr>
              <w:t>Nedelja</w:t>
            </w:r>
          </w:p>
        </w:tc>
      </w:tr>
      <w:tr>
        <w:trPr>
          <w:trHeight w:val="280" w:hRule="atLeast"/>
        </w:trPr>
        <w:tc>
          <w:tcPr>
            <w:tcW w:w="9069" w:type="dxa"/>
            <w:tcBorders>
              <w:bottom w:val="nil"/>
            </w:tcBorders>
          </w:tcPr>
          <w:p>
            <w:pPr>
              <w:pStyle w:val="TableParagraph"/>
              <w:spacing w:line="259" w:lineRule="exact" w:before="2"/>
              <w:ind w:left="107"/>
              <w:rPr>
                <w:b/>
                <w:i/>
                <w:sz w:val="24"/>
              </w:rPr>
            </w:pPr>
            <w:r>
              <w:rPr>
                <w:b/>
                <w:i/>
                <w:sz w:val="24"/>
              </w:rPr>
              <w:t>10.00 – </w:t>
            </w:r>
            <w:r>
              <w:rPr>
                <w:b/>
                <w:i/>
                <w:spacing w:val="-4"/>
                <w:sz w:val="24"/>
              </w:rPr>
              <w:t>11.00</w:t>
            </w:r>
          </w:p>
        </w:tc>
      </w:tr>
      <w:tr>
        <w:trPr>
          <w:trHeight w:val="696" w:hRule="atLeast"/>
        </w:trPr>
        <w:tc>
          <w:tcPr>
            <w:tcW w:w="9069" w:type="dxa"/>
            <w:tcBorders>
              <w:top w:val="nil"/>
              <w:bottom w:val="nil"/>
            </w:tcBorders>
          </w:tcPr>
          <w:p>
            <w:pPr>
              <w:pStyle w:val="TableParagraph"/>
              <w:ind w:left="107"/>
              <w:rPr>
                <w:b/>
                <w:sz w:val="24"/>
              </w:rPr>
            </w:pPr>
            <w:r>
              <w:rPr>
                <w:b/>
                <w:sz w:val="24"/>
              </w:rPr>
              <w:t>Martinova</w:t>
            </w:r>
            <w:r>
              <w:rPr>
                <w:b/>
                <w:spacing w:val="-4"/>
                <w:sz w:val="24"/>
              </w:rPr>
              <w:t> </w:t>
            </w:r>
            <w:r>
              <w:rPr>
                <w:b/>
                <w:sz w:val="24"/>
              </w:rPr>
              <w:t>delavnica</w:t>
            </w:r>
            <w:r>
              <w:rPr>
                <w:b/>
                <w:spacing w:val="-5"/>
                <w:sz w:val="24"/>
              </w:rPr>
              <w:t> </w:t>
            </w:r>
            <w:r>
              <w:rPr>
                <w:b/>
                <w:sz w:val="24"/>
              </w:rPr>
              <w:t>–</w:t>
            </w:r>
            <w:r>
              <w:rPr>
                <w:b/>
                <w:spacing w:val="-6"/>
                <w:sz w:val="24"/>
              </w:rPr>
              <w:t> </w:t>
            </w:r>
            <w:r>
              <w:rPr>
                <w:b/>
                <w:sz w:val="24"/>
              </w:rPr>
              <w:t>»Mladi</w:t>
            </w:r>
            <w:r>
              <w:rPr>
                <w:b/>
                <w:spacing w:val="-5"/>
                <w:sz w:val="24"/>
              </w:rPr>
              <w:t> </w:t>
            </w:r>
            <w:r>
              <w:rPr>
                <w:b/>
                <w:sz w:val="24"/>
              </w:rPr>
              <w:t>za</w:t>
            </w:r>
            <w:r>
              <w:rPr>
                <w:b/>
                <w:spacing w:val="-4"/>
                <w:sz w:val="24"/>
              </w:rPr>
              <w:t> </w:t>
            </w:r>
            <w:r>
              <w:rPr>
                <w:b/>
                <w:sz w:val="24"/>
              </w:rPr>
              <w:t>mlade«</w:t>
            </w:r>
            <w:r>
              <w:rPr>
                <w:b/>
                <w:spacing w:val="-4"/>
                <w:sz w:val="24"/>
              </w:rPr>
              <w:t> </w:t>
            </w:r>
            <w:r>
              <w:rPr>
                <w:b/>
                <w:sz w:val="24"/>
              </w:rPr>
              <w:t>(mladi</w:t>
            </w:r>
            <w:r>
              <w:rPr>
                <w:b/>
                <w:spacing w:val="-5"/>
                <w:sz w:val="24"/>
              </w:rPr>
              <w:t> </w:t>
            </w:r>
            <w:r>
              <w:rPr>
                <w:b/>
                <w:sz w:val="24"/>
              </w:rPr>
              <w:t>mednarodni</w:t>
            </w:r>
            <w:r>
              <w:rPr>
                <w:b/>
                <w:spacing w:val="-5"/>
                <w:sz w:val="24"/>
              </w:rPr>
              <w:t> </w:t>
            </w:r>
            <w:r>
              <w:rPr>
                <w:b/>
                <w:sz w:val="24"/>
              </w:rPr>
              <w:t>prostovoljci predstavijo običaje Martinovanja v svojih deželah)</w:t>
            </w:r>
          </w:p>
        </w:tc>
      </w:tr>
      <w:tr>
        <w:trPr>
          <w:trHeight w:val="417" w:hRule="atLeast"/>
        </w:trPr>
        <w:tc>
          <w:tcPr>
            <w:tcW w:w="9069" w:type="dxa"/>
            <w:tcBorders>
              <w:top w:val="nil"/>
            </w:tcBorders>
          </w:tcPr>
          <w:p>
            <w:pPr>
              <w:pStyle w:val="TableParagraph"/>
              <w:spacing w:line="258" w:lineRule="exact" w:before="139"/>
              <w:ind w:left="107"/>
              <w:rPr>
                <w:sz w:val="24"/>
              </w:rPr>
            </w:pPr>
            <w:r>
              <w:rPr>
                <w:sz w:val="24"/>
              </w:rPr>
              <w:t>prostori</w:t>
            </w:r>
            <w:r>
              <w:rPr>
                <w:spacing w:val="-3"/>
                <w:sz w:val="24"/>
              </w:rPr>
              <w:t> </w:t>
            </w:r>
            <w:r>
              <w:rPr>
                <w:sz w:val="24"/>
              </w:rPr>
              <w:t>MCO</w:t>
            </w:r>
            <w:r>
              <w:rPr>
                <w:spacing w:val="-3"/>
                <w:sz w:val="24"/>
              </w:rPr>
              <w:t> </w:t>
            </w:r>
            <w:r>
              <w:rPr>
                <w:spacing w:val="-2"/>
                <w:sz w:val="24"/>
              </w:rPr>
              <w:t>Ormož</w:t>
            </w:r>
          </w:p>
        </w:tc>
      </w:tr>
      <w:tr>
        <w:trPr>
          <w:trHeight w:val="278" w:hRule="atLeast"/>
        </w:trPr>
        <w:tc>
          <w:tcPr>
            <w:tcW w:w="9069" w:type="dxa"/>
            <w:tcBorders>
              <w:bottom w:val="nil"/>
            </w:tcBorders>
          </w:tcPr>
          <w:p>
            <w:pPr>
              <w:pStyle w:val="TableParagraph"/>
              <w:spacing w:line="259" w:lineRule="exact"/>
              <w:ind w:left="107"/>
              <w:rPr>
                <w:b/>
                <w:i/>
                <w:sz w:val="24"/>
              </w:rPr>
            </w:pPr>
            <w:r>
              <w:rPr>
                <w:b/>
                <w:i/>
                <w:sz w:val="24"/>
              </w:rPr>
              <w:t>08.00 – </w:t>
            </w:r>
            <w:r>
              <w:rPr>
                <w:b/>
                <w:i/>
                <w:spacing w:val="-4"/>
                <w:sz w:val="24"/>
              </w:rPr>
              <w:t>18.00</w:t>
            </w:r>
          </w:p>
        </w:tc>
      </w:tr>
      <w:tr>
        <w:trPr>
          <w:trHeight w:val="418" w:hRule="atLeast"/>
        </w:trPr>
        <w:tc>
          <w:tcPr>
            <w:tcW w:w="9069" w:type="dxa"/>
            <w:tcBorders>
              <w:top w:val="nil"/>
              <w:bottom w:val="nil"/>
            </w:tcBorders>
          </w:tcPr>
          <w:p>
            <w:pPr>
              <w:pStyle w:val="TableParagraph"/>
              <w:ind w:left="107"/>
              <w:rPr>
                <w:b/>
                <w:sz w:val="24"/>
              </w:rPr>
            </w:pPr>
            <w:r>
              <w:rPr>
                <w:b/>
                <w:sz w:val="24"/>
              </w:rPr>
              <w:t>Razstava</w:t>
            </w:r>
            <w:r>
              <w:rPr>
                <w:b/>
                <w:spacing w:val="-6"/>
                <w:sz w:val="24"/>
              </w:rPr>
              <w:t> </w:t>
            </w:r>
            <w:r>
              <w:rPr>
                <w:b/>
                <w:sz w:val="24"/>
              </w:rPr>
              <w:t>Društva</w:t>
            </w:r>
            <w:r>
              <w:rPr>
                <w:b/>
                <w:spacing w:val="-4"/>
                <w:sz w:val="24"/>
              </w:rPr>
              <w:t> </w:t>
            </w:r>
            <w:r>
              <w:rPr>
                <w:b/>
                <w:sz w:val="24"/>
              </w:rPr>
              <w:t>gojiteljev</w:t>
            </w:r>
            <w:r>
              <w:rPr>
                <w:b/>
                <w:spacing w:val="-5"/>
                <w:sz w:val="24"/>
              </w:rPr>
              <w:t> </w:t>
            </w:r>
            <w:r>
              <w:rPr>
                <w:b/>
                <w:sz w:val="24"/>
              </w:rPr>
              <w:t>malih</w:t>
            </w:r>
            <w:r>
              <w:rPr>
                <w:b/>
                <w:spacing w:val="-4"/>
                <w:sz w:val="24"/>
              </w:rPr>
              <w:t> </w:t>
            </w:r>
            <w:r>
              <w:rPr>
                <w:b/>
                <w:sz w:val="24"/>
              </w:rPr>
              <w:t>pasemskih</w:t>
            </w:r>
            <w:r>
              <w:rPr>
                <w:b/>
                <w:spacing w:val="-5"/>
                <w:sz w:val="24"/>
              </w:rPr>
              <w:t> </w:t>
            </w:r>
            <w:r>
              <w:rPr>
                <w:b/>
                <w:sz w:val="24"/>
              </w:rPr>
              <w:t>živali</w:t>
            </w:r>
            <w:r>
              <w:rPr>
                <w:b/>
                <w:spacing w:val="-4"/>
                <w:sz w:val="24"/>
              </w:rPr>
              <w:t> </w:t>
            </w:r>
            <w:r>
              <w:rPr>
                <w:b/>
                <w:spacing w:val="-2"/>
                <w:sz w:val="24"/>
              </w:rPr>
              <w:t>Ormož</w:t>
            </w:r>
          </w:p>
        </w:tc>
      </w:tr>
      <w:tr>
        <w:trPr>
          <w:trHeight w:val="418" w:hRule="atLeast"/>
        </w:trPr>
        <w:tc>
          <w:tcPr>
            <w:tcW w:w="9069" w:type="dxa"/>
            <w:tcBorders>
              <w:top w:val="nil"/>
            </w:tcBorders>
          </w:tcPr>
          <w:p>
            <w:pPr>
              <w:pStyle w:val="TableParagraph"/>
              <w:spacing w:line="258" w:lineRule="exact" w:before="140"/>
              <w:ind w:left="107"/>
              <w:rPr>
                <w:sz w:val="24"/>
              </w:rPr>
            </w:pPr>
            <w:r>
              <w:rPr>
                <w:sz w:val="24"/>
              </w:rPr>
              <w:t>Parkirišče</w:t>
            </w:r>
            <w:r>
              <w:rPr>
                <w:spacing w:val="-4"/>
                <w:sz w:val="24"/>
              </w:rPr>
              <w:t> </w:t>
            </w:r>
            <w:r>
              <w:rPr>
                <w:sz w:val="24"/>
              </w:rPr>
              <w:t>za</w:t>
            </w:r>
            <w:r>
              <w:rPr>
                <w:spacing w:val="-3"/>
                <w:sz w:val="24"/>
              </w:rPr>
              <w:t> </w:t>
            </w:r>
            <w:r>
              <w:rPr>
                <w:sz w:val="24"/>
              </w:rPr>
              <w:t>Hostlom</w:t>
            </w:r>
            <w:r>
              <w:rPr>
                <w:spacing w:val="-6"/>
                <w:sz w:val="24"/>
              </w:rPr>
              <w:t> </w:t>
            </w:r>
            <w:r>
              <w:rPr>
                <w:spacing w:val="-2"/>
                <w:sz w:val="24"/>
              </w:rPr>
              <w:t>Ormož</w:t>
            </w:r>
          </w:p>
        </w:tc>
      </w:tr>
      <w:tr>
        <w:trPr>
          <w:trHeight w:val="1113" w:hRule="atLeast"/>
        </w:trPr>
        <w:tc>
          <w:tcPr>
            <w:tcW w:w="9069" w:type="dxa"/>
          </w:tcPr>
          <w:p>
            <w:pPr>
              <w:pStyle w:val="TableParagraph"/>
              <w:spacing w:line="279" w:lineRule="exact"/>
              <w:ind w:left="107"/>
              <w:rPr>
                <w:b/>
                <w:sz w:val="24"/>
              </w:rPr>
            </w:pPr>
            <w:r>
              <w:rPr>
                <w:b/>
                <w:sz w:val="24"/>
              </w:rPr>
              <w:t>10.00 – </w:t>
            </w:r>
            <w:r>
              <w:rPr>
                <w:b/>
                <w:spacing w:val="-4"/>
                <w:sz w:val="24"/>
              </w:rPr>
              <w:t>19.00</w:t>
            </w:r>
          </w:p>
          <w:p>
            <w:pPr>
              <w:pStyle w:val="TableParagraph"/>
              <w:ind w:left="107"/>
              <w:rPr>
                <w:b/>
                <w:sz w:val="24"/>
              </w:rPr>
            </w:pPr>
            <w:r>
              <w:rPr>
                <w:b/>
                <w:sz w:val="24"/>
              </w:rPr>
              <w:t>Degustacije</w:t>
            </w:r>
            <w:r>
              <w:rPr>
                <w:b/>
                <w:spacing w:val="-4"/>
                <w:sz w:val="24"/>
              </w:rPr>
              <w:t> </w:t>
            </w:r>
            <w:r>
              <w:rPr>
                <w:b/>
                <w:sz w:val="24"/>
              </w:rPr>
              <w:t>vin</w:t>
            </w:r>
            <w:r>
              <w:rPr>
                <w:b/>
                <w:spacing w:val="-3"/>
                <w:sz w:val="24"/>
              </w:rPr>
              <w:t> </w:t>
            </w:r>
            <w:r>
              <w:rPr>
                <w:b/>
                <w:sz w:val="24"/>
              </w:rPr>
              <w:t>v</w:t>
            </w:r>
            <w:r>
              <w:rPr>
                <w:b/>
                <w:spacing w:val="-4"/>
                <w:sz w:val="24"/>
              </w:rPr>
              <w:t> </w:t>
            </w:r>
            <w:r>
              <w:rPr>
                <w:b/>
                <w:sz w:val="24"/>
              </w:rPr>
              <w:t>Vinoteki</w:t>
            </w:r>
            <w:r>
              <w:rPr>
                <w:b/>
                <w:spacing w:val="-3"/>
                <w:sz w:val="24"/>
              </w:rPr>
              <w:t> </w:t>
            </w:r>
            <w:r>
              <w:rPr>
                <w:b/>
                <w:sz w:val="24"/>
              </w:rPr>
              <w:t>Destinacije</w:t>
            </w:r>
            <w:r>
              <w:rPr>
                <w:b/>
                <w:spacing w:val="-2"/>
                <w:sz w:val="24"/>
              </w:rPr>
              <w:t> </w:t>
            </w:r>
            <w:r>
              <w:rPr>
                <w:b/>
                <w:sz w:val="24"/>
              </w:rPr>
              <w:t>Jeruzalem</w:t>
            </w:r>
            <w:r>
              <w:rPr>
                <w:b/>
                <w:spacing w:val="-3"/>
                <w:sz w:val="24"/>
              </w:rPr>
              <w:t> </w:t>
            </w:r>
            <w:r>
              <w:rPr>
                <w:b/>
                <w:spacing w:val="-2"/>
                <w:sz w:val="24"/>
              </w:rPr>
              <w:t>Slovenija</w:t>
            </w:r>
          </w:p>
          <w:p>
            <w:pPr>
              <w:pStyle w:val="TableParagraph"/>
              <w:spacing w:line="258" w:lineRule="exact" w:before="278"/>
              <w:ind w:left="107"/>
              <w:rPr>
                <w:sz w:val="24"/>
              </w:rPr>
            </w:pPr>
            <w:r>
              <w:rPr>
                <w:sz w:val="24"/>
              </w:rPr>
              <w:t>Vinoteka</w:t>
            </w:r>
            <w:r>
              <w:rPr>
                <w:spacing w:val="-3"/>
                <w:sz w:val="24"/>
              </w:rPr>
              <w:t> </w:t>
            </w:r>
            <w:r>
              <w:rPr>
                <w:sz w:val="24"/>
              </w:rPr>
              <w:t>v</w:t>
            </w:r>
            <w:r>
              <w:rPr>
                <w:spacing w:val="-3"/>
                <w:sz w:val="24"/>
              </w:rPr>
              <w:t> </w:t>
            </w:r>
            <w:r>
              <w:rPr>
                <w:sz w:val="24"/>
              </w:rPr>
              <w:t>gradu</w:t>
            </w:r>
            <w:r>
              <w:rPr>
                <w:spacing w:val="-2"/>
                <w:sz w:val="24"/>
              </w:rPr>
              <w:t> Ormož</w:t>
            </w:r>
          </w:p>
        </w:tc>
      </w:tr>
      <w:tr>
        <w:trPr>
          <w:trHeight w:val="280" w:hRule="atLeast"/>
        </w:trPr>
        <w:tc>
          <w:tcPr>
            <w:tcW w:w="9069" w:type="dxa"/>
            <w:tcBorders>
              <w:bottom w:val="nil"/>
            </w:tcBorders>
          </w:tcPr>
          <w:p>
            <w:pPr>
              <w:pStyle w:val="TableParagraph"/>
              <w:spacing w:line="259" w:lineRule="exact" w:before="2"/>
              <w:ind w:left="107"/>
              <w:rPr>
                <w:b/>
                <w:i/>
                <w:sz w:val="24"/>
              </w:rPr>
            </w:pPr>
            <w:r>
              <w:rPr>
                <w:b/>
                <w:i/>
                <w:color w:val="333333"/>
                <w:sz w:val="24"/>
              </w:rPr>
              <w:t>od</w:t>
            </w:r>
            <w:r>
              <w:rPr>
                <w:b/>
                <w:i/>
                <w:color w:val="333333"/>
                <w:spacing w:val="-4"/>
                <w:sz w:val="24"/>
              </w:rPr>
              <w:t> </w:t>
            </w:r>
            <w:r>
              <w:rPr>
                <w:b/>
                <w:i/>
                <w:color w:val="333333"/>
                <w:sz w:val="24"/>
              </w:rPr>
              <w:t>10.00</w:t>
            </w:r>
            <w:r>
              <w:rPr>
                <w:b/>
                <w:i/>
                <w:color w:val="333333"/>
                <w:spacing w:val="-2"/>
                <w:sz w:val="24"/>
              </w:rPr>
              <w:t> </w:t>
            </w:r>
            <w:r>
              <w:rPr>
                <w:b/>
                <w:i/>
                <w:color w:val="333333"/>
                <w:sz w:val="24"/>
              </w:rPr>
              <w:t>– </w:t>
            </w:r>
            <w:r>
              <w:rPr>
                <w:b/>
                <w:i/>
                <w:color w:val="333333"/>
                <w:spacing w:val="-4"/>
                <w:sz w:val="24"/>
              </w:rPr>
              <w:t>16.00</w:t>
            </w:r>
          </w:p>
        </w:tc>
      </w:tr>
      <w:tr>
        <w:trPr>
          <w:trHeight w:val="696" w:hRule="atLeast"/>
        </w:trPr>
        <w:tc>
          <w:tcPr>
            <w:tcW w:w="9069" w:type="dxa"/>
            <w:tcBorders>
              <w:top w:val="nil"/>
              <w:bottom w:val="nil"/>
            </w:tcBorders>
          </w:tcPr>
          <w:p>
            <w:pPr>
              <w:pStyle w:val="TableParagraph"/>
              <w:spacing w:line="278" w:lineRule="exact"/>
              <w:ind w:left="107"/>
              <w:rPr>
                <w:b/>
                <w:sz w:val="24"/>
              </w:rPr>
            </w:pPr>
            <w:r>
              <w:rPr>
                <w:b/>
                <w:color w:val="333333"/>
                <w:sz w:val="24"/>
              </w:rPr>
              <w:t>Ogledi</w:t>
            </w:r>
            <w:r>
              <w:rPr>
                <w:b/>
                <w:color w:val="333333"/>
                <w:spacing w:val="-3"/>
                <w:sz w:val="24"/>
              </w:rPr>
              <w:t> </w:t>
            </w:r>
            <w:r>
              <w:rPr>
                <w:b/>
                <w:color w:val="333333"/>
                <w:sz w:val="24"/>
              </w:rPr>
              <w:t>kleti</w:t>
            </w:r>
            <w:r>
              <w:rPr>
                <w:b/>
                <w:color w:val="333333"/>
                <w:spacing w:val="-3"/>
                <w:sz w:val="24"/>
              </w:rPr>
              <w:t> </w:t>
            </w:r>
            <w:r>
              <w:rPr>
                <w:b/>
                <w:color w:val="333333"/>
                <w:sz w:val="24"/>
              </w:rPr>
              <w:t>Verus</w:t>
            </w:r>
            <w:r>
              <w:rPr>
                <w:b/>
                <w:color w:val="333333"/>
                <w:spacing w:val="-2"/>
                <w:sz w:val="24"/>
              </w:rPr>
              <w:t> </w:t>
            </w:r>
            <w:r>
              <w:rPr>
                <w:b/>
                <w:color w:val="333333"/>
                <w:sz w:val="24"/>
              </w:rPr>
              <w:t>Vinogradi</w:t>
            </w:r>
            <w:r>
              <w:rPr>
                <w:b/>
                <w:color w:val="333333"/>
                <w:spacing w:val="-3"/>
                <w:sz w:val="24"/>
              </w:rPr>
              <w:t> </w:t>
            </w:r>
            <w:r>
              <w:rPr>
                <w:b/>
                <w:color w:val="333333"/>
                <w:sz w:val="24"/>
              </w:rPr>
              <w:t>Ormož</w:t>
            </w:r>
            <w:r>
              <w:rPr>
                <w:b/>
                <w:color w:val="333333"/>
                <w:spacing w:val="-3"/>
                <w:sz w:val="24"/>
              </w:rPr>
              <w:t> </w:t>
            </w:r>
            <w:r>
              <w:rPr>
                <w:b/>
                <w:color w:val="333333"/>
                <w:sz w:val="24"/>
              </w:rPr>
              <w:t>in</w:t>
            </w:r>
            <w:r>
              <w:rPr>
                <w:b/>
                <w:color w:val="333333"/>
                <w:spacing w:val="-3"/>
                <w:sz w:val="24"/>
              </w:rPr>
              <w:t> </w:t>
            </w:r>
            <w:r>
              <w:rPr>
                <w:b/>
                <w:color w:val="333333"/>
                <w:sz w:val="24"/>
              </w:rPr>
              <w:t>degustacija</w:t>
            </w:r>
            <w:r>
              <w:rPr>
                <w:b/>
                <w:color w:val="333333"/>
                <w:spacing w:val="-2"/>
                <w:sz w:val="24"/>
              </w:rPr>
              <w:t> </w:t>
            </w:r>
            <w:r>
              <w:rPr>
                <w:b/>
                <w:color w:val="333333"/>
                <w:spacing w:val="-5"/>
                <w:sz w:val="24"/>
              </w:rPr>
              <w:t>vin</w:t>
            </w:r>
          </w:p>
          <w:p>
            <w:pPr>
              <w:pStyle w:val="TableParagraph"/>
              <w:ind w:left="107"/>
              <w:rPr>
                <w:sz w:val="24"/>
              </w:rPr>
            </w:pPr>
            <w:r>
              <w:rPr>
                <w:color w:val="333333"/>
                <w:sz w:val="24"/>
              </w:rPr>
              <w:t>Ob</w:t>
            </w:r>
            <w:r>
              <w:rPr>
                <w:color w:val="333333"/>
                <w:spacing w:val="-6"/>
                <w:sz w:val="24"/>
              </w:rPr>
              <w:t> </w:t>
            </w:r>
            <w:r>
              <w:rPr>
                <w:color w:val="333333"/>
                <w:sz w:val="24"/>
              </w:rPr>
              <w:t>predhodni</w:t>
            </w:r>
            <w:r>
              <w:rPr>
                <w:color w:val="333333"/>
                <w:spacing w:val="-4"/>
                <w:sz w:val="24"/>
              </w:rPr>
              <w:t> </w:t>
            </w:r>
            <w:r>
              <w:rPr>
                <w:color w:val="333333"/>
                <w:sz w:val="24"/>
              </w:rPr>
              <w:t>najavi-</w:t>
            </w:r>
            <w:r>
              <w:rPr>
                <w:color w:val="333333"/>
                <w:spacing w:val="-6"/>
                <w:sz w:val="24"/>
              </w:rPr>
              <w:t> </w:t>
            </w:r>
            <w:r>
              <w:rPr>
                <w:color w:val="333333"/>
                <w:sz w:val="24"/>
              </w:rPr>
              <w:t>ogledi</w:t>
            </w:r>
            <w:r>
              <w:rPr>
                <w:color w:val="333333"/>
                <w:spacing w:val="-4"/>
                <w:sz w:val="24"/>
              </w:rPr>
              <w:t> </w:t>
            </w:r>
            <w:r>
              <w:rPr>
                <w:color w:val="333333"/>
                <w:sz w:val="24"/>
              </w:rPr>
              <w:t>in</w:t>
            </w:r>
            <w:r>
              <w:rPr>
                <w:color w:val="333333"/>
                <w:spacing w:val="-4"/>
                <w:sz w:val="24"/>
              </w:rPr>
              <w:t> </w:t>
            </w:r>
            <w:r>
              <w:rPr>
                <w:color w:val="333333"/>
                <w:sz w:val="24"/>
              </w:rPr>
              <w:t>degustacije</w:t>
            </w:r>
            <w:r>
              <w:rPr>
                <w:color w:val="333333"/>
                <w:spacing w:val="-6"/>
                <w:sz w:val="24"/>
              </w:rPr>
              <w:t> </w:t>
            </w:r>
            <w:r>
              <w:rPr>
                <w:color w:val="333333"/>
                <w:sz w:val="24"/>
              </w:rPr>
              <w:t>tudi</w:t>
            </w:r>
            <w:r>
              <w:rPr>
                <w:color w:val="333333"/>
                <w:spacing w:val="-3"/>
                <w:sz w:val="24"/>
              </w:rPr>
              <w:t> </w:t>
            </w:r>
            <w:r>
              <w:rPr>
                <w:color w:val="333333"/>
                <w:sz w:val="24"/>
              </w:rPr>
              <w:t>izven</w:t>
            </w:r>
            <w:r>
              <w:rPr>
                <w:color w:val="333333"/>
                <w:spacing w:val="-4"/>
                <w:sz w:val="24"/>
              </w:rPr>
              <w:t> </w:t>
            </w:r>
            <w:r>
              <w:rPr>
                <w:color w:val="333333"/>
                <w:sz w:val="24"/>
              </w:rPr>
              <w:t>navedenega</w:t>
            </w:r>
            <w:r>
              <w:rPr>
                <w:color w:val="333333"/>
                <w:spacing w:val="-6"/>
                <w:sz w:val="24"/>
              </w:rPr>
              <w:t> </w:t>
            </w:r>
            <w:r>
              <w:rPr>
                <w:color w:val="333333"/>
                <w:spacing w:val="-2"/>
                <w:sz w:val="24"/>
              </w:rPr>
              <w:t>termina</w:t>
            </w:r>
          </w:p>
        </w:tc>
      </w:tr>
      <w:tr>
        <w:trPr>
          <w:trHeight w:val="417" w:hRule="atLeast"/>
        </w:trPr>
        <w:tc>
          <w:tcPr>
            <w:tcW w:w="9069" w:type="dxa"/>
            <w:tcBorders>
              <w:top w:val="nil"/>
            </w:tcBorders>
          </w:tcPr>
          <w:p>
            <w:pPr>
              <w:pStyle w:val="TableParagraph"/>
              <w:spacing w:line="258" w:lineRule="exact" w:before="139"/>
              <w:ind w:left="107"/>
              <w:rPr>
                <w:sz w:val="24"/>
              </w:rPr>
            </w:pPr>
            <w:r>
              <w:rPr>
                <w:sz w:val="24"/>
              </w:rPr>
              <w:t>Vinska</w:t>
            </w:r>
            <w:r>
              <w:rPr>
                <w:spacing w:val="-5"/>
                <w:sz w:val="24"/>
              </w:rPr>
              <w:t> </w:t>
            </w:r>
            <w:r>
              <w:rPr>
                <w:sz w:val="24"/>
              </w:rPr>
              <w:t>klet</w:t>
            </w:r>
            <w:r>
              <w:rPr>
                <w:spacing w:val="-4"/>
                <w:sz w:val="24"/>
              </w:rPr>
              <w:t> </w:t>
            </w:r>
            <w:r>
              <w:rPr>
                <w:sz w:val="24"/>
              </w:rPr>
              <w:t>Verus</w:t>
            </w:r>
            <w:r>
              <w:rPr>
                <w:spacing w:val="-5"/>
                <w:sz w:val="24"/>
              </w:rPr>
              <w:t> </w:t>
            </w:r>
            <w:r>
              <w:rPr>
                <w:sz w:val="24"/>
              </w:rPr>
              <w:t>vinogradi</w:t>
            </w:r>
            <w:r>
              <w:rPr>
                <w:spacing w:val="-4"/>
                <w:sz w:val="24"/>
              </w:rPr>
              <w:t> </w:t>
            </w:r>
            <w:r>
              <w:rPr>
                <w:sz w:val="24"/>
              </w:rPr>
              <w:t>Ormož,</w:t>
            </w:r>
            <w:r>
              <w:rPr>
                <w:spacing w:val="-5"/>
                <w:sz w:val="24"/>
              </w:rPr>
              <w:t> </w:t>
            </w:r>
            <w:r>
              <w:rPr>
                <w:sz w:val="24"/>
              </w:rPr>
              <w:t>Ljutomerska</w:t>
            </w:r>
            <w:r>
              <w:rPr>
                <w:spacing w:val="-5"/>
                <w:sz w:val="24"/>
              </w:rPr>
              <w:t> </w:t>
            </w:r>
            <w:r>
              <w:rPr>
                <w:sz w:val="24"/>
              </w:rPr>
              <w:t>cesta</w:t>
            </w:r>
            <w:r>
              <w:rPr>
                <w:spacing w:val="-4"/>
                <w:sz w:val="24"/>
              </w:rPr>
              <w:t> </w:t>
            </w:r>
            <w:r>
              <w:rPr>
                <w:sz w:val="24"/>
              </w:rPr>
              <w:t>36,</w:t>
            </w:r>
            <w:r>
              <w:rPr>
                <w:spacing w:val="-5"/>
                <w:sz w:val="24"/>
              </w:rPr>
              <w:t> </w:t>
            </w:r>
            <w:r>
              <w:rPr>
                <w:spacing w:val="-2"/>
                <w:sz w:val="24"/>
              </w:rPr>
              <w:t>Ormož</w:t>
            </w:r>
          </w:p>
        </w:tc>
      </w:tr>
      <w:tr>
        <w:trPr>
          <w:trHeight w:val="278" w:hRule="atLeast"/>
        </w:trPr>
        <w:tc>
          <w:tcPr>
            <w:tcW w:w="9069" w:type="dxa"/>
            <w:tcBorders>
              <w:bottom w:val="nil"/>
            </w:tcBorders>
          </w:tcPr>
          <w:p>
            <w:pPr>
              <w:pStyle w:val="TableParagraph"/>
              <w:spacing w:line="259" w:lineRule="exact"/>
              <w:ind w:left="107"/>
              <w:rPr>
                <w:b/>
                <w:i/>
                <w:sz w:val="24"/>
              </w:rPr>
            </w:pPr>
            <w:r>
              <w:rPr>
                <w:b/>
                <w:i/>
                <w:sz w:val="24"/>
              </w:rPr>
              <w:t>ob</w:t>
            </w:r>
            <w:r>
              <w:rPr>
                <w:b/>
                <w:i/>
                <w:spacing w:val="-5"/>
                <w:sz w:val="24"/>
              </w:rPr>
              <w:t> </w:t>
            </w:r>
            <w:r>
              <w:rPr>
                <w:b/>
                <w:i/>
                <w:spacing w:val="-2"/>
                <w:sz w:val="24"/>
              </w:rPr>
              <w:t>14.00</w:t>
            </w:r>
          </w:p>
        </w:tc>
      </w:tr>
      <w:tr>
        <w:trPr>
          <w:trHeight w:val="697" w:hRule="atLeast"/>
        </w:trPr>
        <w:tc>
          <w:tcPr>
            <w:tcW w:w="9069" w:type="dxa"/>
            <w:tcBorders>
              <w:top w:val="nil"/>
              <w:bottom w:val="nil"/>
            </w:tcBorders>
          </w:tcPr>
          <w:p>
            <w:pPr>
              <w:pStyle w:val="TableParagraph"/>
              <w:spacing w:line="278" w:lineRule="exact"/>
              <w:ind w:left="107"/>
              <w:rPr>
                <w:b/>
                <w:sz w:val="24"/>
              </w:rPr>
            </w:pPr>
            <w:r>
              <w:rPr>
                <w:b/>
                <w:sz w:val="24"/>
              </w:rPr>
              <w:t>Slavnostna</w:t>
            </w:r>
            <w:r>
              <w:rPr>
                <w:b/>
                <w:spacing w:val="-7"/>
                <w:sz w:val="24"/>
              </w:rPr>
              <w:t> </w:t>
            </w:r>
            <w:r>
              <w:rPr>
                <w:b/>
                <w:sz w:val="24"/>
              </w:rPr>
              <w:t>otvoritev</w:t>
            </w:r>
            <w:r>
              <w:rPr>
                <w:b/>
                <w:spacing w:val="-4"/>
                <w:sz w:val="24"/>
              </w:rPr>
              <w:t> </w:t>
            </w:r>
            <w:r>
              <w:rPr>
                <w:b/>
                <w:sz w:val="24"/>
              </w:rPr>
              <w:t>razstave</w:t>
            </w:r>
            <w:r>
              <w:rPr>
                <w:b/>
                <w:spacing w:val="-2"/>
                <w:sz w:val="24"/>
              </w:rPr>
              <w:t> </w:t>
            </w:r>
            <w:r>
              <w:rPr>
                <w:b/>
                <w:sz w:val="24"/>
              </w:rPr>
              <w:t>Društva</w:t>
            </w:r>
            <w:r>
              <w:rPr>
                <w:b/>
                <w:spacing w:val="-3"/>
                <w:sz w:val="24"/>
              </w:rPr>
              <w:t> </w:t>
            </w:r>
            <w:r>
              <w:rPr>
                <w:b/>
                <w:sz w:val="24"/>
              </w:rPr>
              <w:t>kmečkih</w:t>
            </w:r>
            <w:r>
              <w:rPr>
                <w:b/>
                <w:spacing w:val="-4"/>
                <w:sz w:val="24"/>
              </w:rPr>
              <w:t> </w:t>
            </w:r>
            <w:r>
              <w:rPr>
                <w:b/>
                <w:sz w:val="24"/>
              </w:rPr>
              <w:t>žena</w:t>
            </w:r>
            <w:r>
              <w:rPr>
                <w:b/>
                <w:spacing w:val="-4"/>
                <w:sz w:val="24"/>
              </w:rPr>
              <w:t> </w:t>
            </w:r>
            <w:r>
              <w:rPr>
                <w:b/>
                <w:sz w:val="24"/>
              </w:rPr>
              <w:t>Ormož</w:t>
            </w:r>
            <w:r>
              <w:rPr>
                <w:b/>
                <w:spacing w:val="-4"/>
                <w:sz w:val="24"/>
              </w:rPr>
              <w:t> </w:t>
            </w:r>
            <w:r>
              <w:rPr>
                <w:b/>
                <w:sz w:val="24"/>
              </w:rPr>
              <w:t>in</w:t>
            </w:r>
            <w:r>
              <w:rPr>
                <w:b/>
                <w:spacing w:val="-4"/>
                <w:sz w:val="24"/>
              </w:rPr>
              <w:t> </w:t>
            </w:r>
            <w:r>
              <w:rPr>
                <w:b/>
                <w:spacing w:val="-2"/>
                <w:sz w:val="24"/>
              </w:rPr>
              <w:t>podelitev</w:t>
            </w:r>
          </w:p>
          <w:p>
            <w:pPr>
              <w:pStyle w:val="TableParagraph"/>
              <w:ind w:left="107"/>
              <w:rPr>
                <w:b/>
                <w:sz w:val="24"/>
              </w:rPr>
            </w:pPr>
            <w:r>
              <w:rPr>
                <w:b/>
                <w:sz w:val="24"/>
              </w:rPr>
              <w:t>priznanj</w:t>
            </w:r>
            <w:r>
              <w:rPr>
                <w:b/>
                <w:spacing w:val="-1"/>
                <w:sz w:val="24"/>
              </w:rPr>
              <w:t> </w:t>
            </w:r>
            <w:r>
              <w:rPr>
                <w:b/>
                <w:sz w:val="24"/>
              </w:rPr>
              <w:t>za</w:t>
            </w:r>
            <w:r>
              <w:rPr>
                <w:b/>
                <w:spacing w:val="-2"/>
                <w:sz w:val="24"/>
              </w:rPr>
              <w:t> </w:t>
            </w:r>
            <w:r>
              <w:rPr>
                <w:b/>
                <w:sz w:val="24"/>
              </w:rPr>
              <w:t>Naj </w:t>
            </w:r>
            <w:r>
              <w:rPr>
                <w:b/>
                <w:spacing w:val="-2"/>
                <w:sz w:val="24"/>
              </w:rPr>
              <w:t>potico</w:t>
            </w:r>
          </w:p>
        </w:tc>
      </w:tr>
      <w:tr>
        <w:trPr>
          <w:trHeight w:val="418" w:hRule="atLeast"/>
        </w:trPr>
        <w:tc>
          <w:tcPr>
            <w:tcW w:w="9069" w:type="dxa"/>
            <w:tcBorders>
              <w:top w:val="nil"/>
            </w:tcBorders>
          </w:tcPr>
          <w:p>
            <w:pPr>
              <w:pStyle w:val="TableParagraph"/>
              <w:spacing w:line="258" w:lineRule="exact" w:before="140"/>
              <w:ind w:left="107"/>
              <w:rPr>
                <w:sz w:val="24"/>
              </w:rPr>
            </w:pPr>
            <w:r>
              <w:rPr>
                <w:sz w:val="24"/>
              </w:rPr>
              <w:t>Blagovnica</w:t>
            </w:r>
            <w:r>
              <w:rPr>
                <w:spacing w:val="-5"/>
                <w:sz w:val="24"/>
              </w:rPr>
              <w:t> </w:t>
            </w:r>
            <w:r>
              <w:rPr>
                <w:sz w:val="24"/>
              </w:rPr>
              <w:t>Tima</w:t>
            </w:r>
            <w:r>
              <w:rPr>
                <w:spacing w:val="-3"/>
                <w:sz w:val="24"/>
              </w:rPr>
              <w:t> </w:t>
            </w:r>
            <w:r>
              <w:rPr>
                <w:sz w:val="24"/>
              </w:rPr>
              <w:t>–</w:t>
            </w:r>
            <w:r>
              <w:rPr>
                <w:spacing w:val="-5"/>
                <w:sz w:val="24"/>
              </w:rPr>
              <w:t> </w:t>
            </w:r>
            <w:r>
              <w:rPr>
                <w:sz w:val="24"/>
              </w:rPr>
              <w:t>Kerenčičev</w:t>
            </w:r>
            <w:r>
              <w:rPr>
                <w:spacing w:val="-4"/>
                <w:sz w:val="24"/>
              </w:rPr>
              <w:t> </w:t>
            </w:r>
            <w:r>
              <w:rPr>
                <w:spacing w:val="-5"/>
                <w:sz w:val="24"/>
              </w:rPr>
              <w:t>trg</w:t>
            </w:r>
          </w:p>
        </w:tc>
      </w:tr>
      <w:tr>
        <w:trPr>
          <w:trHeight w:val="278" w:hRule="atLeast"/>
        </w:trPr>
        <w:tc>
          <w:tcPr>
            <w:tcW w:w="9069" w:type="dxa"/>
            <w:tcBorders>
              <w:bottom w:val="nil"/>
            </w:tcBorders>
          </w:tcPr>
          <w:p>
            <w:pPr>
              <w:pStyle w:val="TableParagraph"/>
              <w:spacing w:line="259" w:lineRule="exact"/>
              <w:ind w:left="107"/>
              <w:rPr>
                <w:b/>
                <w:i/>
                <w:sz w:val="24"/>
              </w:rPr>
            </w:pPr>
            <w:r>
              <w:rPr>
                <w:b/>
                <w:i/>
                <w:color w:val="333333"/>
                <w:sz w:val="24"/>
              </w:rPr>
              <w:t>15.00</w:t>
            </w:r>
            <w:r>
              <w:rPr>
                <w:b/>
                <w:i/>
                <w:color w:val="333333"/>
                <w:spacing w:val="71"/>
                <w:sz w:val="24"/>
              </w:rPr>
              <w:t> </w:t>
            </w:r>
            <w:r>
              <w:rPr>
                <w:b/>
                <w:i/>
                <w:color w:val="333333"/>
                <w:sz w:val="24"/>
              </w:rPr>
              <w:t>- </w:t>
            </w:r>
            <w:r>
              <w:rPr>
                <w:b/>
                <w:i/>
                <w:color w:val="333333"/>
                <w:spacing w:val="-4"/>
                <w:sz w:val="24"/>
              </w:rPr>
              <w:t>20.00</w:t>
            </w:r>
          </w:p>
        </w:tc>
      </w:tr>
      <w:tr>
        <w:trPr>
          <w:trHeight w:val="360" w:hRule="atLeast"/>
        </w:trPr>
        <w:tc>
          <w:tcPr>
            <w:tcW w:w="9069" w:type="dxa"/>
            <w:tcBorders>
              <w:top w:val="nil"/>
              <w:bottom w:val="nil"/>
            </w:tcBorders>
          </w:tcPr>
          <w:p>
            <w:pPr>
              <w:pStyle w:val="TableParagraph"/>
              <w:ind w:left="107"/>
              <w:rPr>
                <w:b/>
                <w:sz w:val="24"/>
              </w:rPr>
            </w:pPr>
            <w:r>
              <w:rPr>
                <w:b/>
                <w:color w:val="333333"/>
                <w:sz w:val="24"/>
              </w:rPr>
              <w:t>ODPRTJE</w:t>
            </w:r>
            <w:r>
              <w:rPr>
                <w:b/>
                <w:color w:val="333333"/>
                <w:spacing w:val="-5"/>
                <w:sz w:val="24"/>
              </w:rPr>
              <w:t> </w:t>
            </w:r>
            <w:r>
              <w:rPr>
                <w:b/>
                <w:color w:val="333333"/>
                <w:sz w:val="24"/>
              </w:rPr>
              <w:t>FESTIVALA</w:t>
            </w:r>
            <w:r>
              <w:rPr>
                <w:b/>
                <w:color w:val="333333"/>
                <w:spacing w:val="-3"/>
                <w:sz w:val="24"/>
              </w:rPr>
              <w:t> </w:t>
            </w:r>
            <w:r>
              <w:rPr>
                <w:b/>
                <w:color w:val="333333"/>
                <w:sz w:val="24"/>
              </w:rPr>
              <w:t>VIN</w:t>
            </w:r>
            <w:r>
              <w:rPr>
                <w:b/>
                <w:color w:val="333333"/>
                <w:spacing w:val="-2"/>
                <w:sz w:val="24"/>
              </w:rPr>
              <w:t> </w:t>
            </w:r>
            <w:r>
              <w:rPr>
                <w:b/>
                <w:color w:val="333333"/>
                <w:sz w:val="24"/>
              </w:rPr>
              <w:t>–</w:t>
            </w:r>
            <w:r>
              <w:rPr>
                <w:b/>
                <w:color w:val="333333"/>
                <w:spacing w:val="-4"/>
                <w:sz w:val="24"/>
              </w:rPr>
              <w:t> </w:t>
            </w:r>
            <w:r>
              <w:rPr>
                <w:b/>
                <w:color w:val="333333"/>
                <w:sz w:val="24"/>
              </w:rPr>
              <w:t>predstavitve</w:t>
            </w:r>
            <w:r>
              <w:rPr>
                <w:b/>
                <w:color w:val="333333"/>
                <w:spacing w:val="-2"/>
                <w:sz w:val="24"/>
              </w:rPr>
              <w:t> </w:t>
            </w:r>
            <w:r>
              <w:rPr>
                <w:b/>
                <w:color w:val="333333"/>
                <w:sz w:val="24"/>
              </w:rPr>
              <w:t>vinarjev,</w:t>
            </w:r>
            <w:r>
              <w:rPr>
                <w:b/>
                <w:color w:val="333333"/>
                <w:spacing w:val="-2"/>
                <w:sz w:val="24"/>
              </w:rPr>
              <w:t> </w:t>
            </w:r>
            <w:r>
              <w:rPr>
                <w:b/>
                <w:color w:val="333333"/>
                <w:sz w:val="24"/>
              </w:rPr>
              <w:t>degustacije</w:t>
            </w:r>
            <w:r>
              <w:rPr>
                <w:b/>
                <w:color w:val="333333"/>
                <w:spacing w:val="-3"/>
                <w:sz w:val="24"/>
              </w:rPr>
              <w:t> </w:t>
            </w:r>
            <w:r>
              <w:rPr>
                <w:b/>
                <w:color w:val="333333"/>
                <w:spacing w:val="-5"/>
                <w:sz w:val="24"/>
              </w:rPr>
              <w:t>vin</w:t>
            </w:r>
          </w:p>
        </w:tc>
      </w:tr>
      <w:tr>
        <w:trPr>
          <w:trHeight w:val="359" w:hRule="atLeast"/>
        </w:trPr>
        <w:tc>
          <w:tcPr>
            <w:tcW w:w="9069" w:type="dxa"/>
            <w:tcBorders>
              <w:top w:val="nil"/>
            </w:tcBorders>
          </w:tcPr>
          <w:p>
            <w:pPr>
              <w:pStyle w:val="TableParagraph"/>
              <w:spacing w:line="258" w:lineRule="exact" w:before="81"/>
              <w:ind w:left="107"/>
              <w:rPr>
                <w:sz w:val="24"/>
              </w:rPr>
            </w:pPr>
            <w:r>
              <w:rPr>
                <w:sz w:val="24"/>
              </w:rPr>
              <w:t>Grajsko</w:t>
            </w:r>
            <w:r>
              <w:rPr>
                <w:spacing w:val="-4"/>
                <w:sz w:val="24"/>
              </w:rPr>
              <w:t> </w:t>
            </w:r>
            <w:r>
              <w:rPr>
                <w:sz w:val="24"/>
              </w:rPr>
              <w:t>dvorišče</w:t>
            </w:r>
            <w:r>
              <w:rPr>
                <w:spacing w:val="-3"/>
                <w:sz w:val="24"/>
              </w:rPr>
              <w:t> </w:t>
            </w:r>
            <w:r>
              <w:rPr>
                <w:sz w:val="24"/>
              </w:rPr>
              <w:t>gradu</w:t>
            </w:r>
            <w:r>
              <w:rPr>
                <w:spacing w:val="-5"/>
                <w:sz w:val="24"/>
              </w:rPr>
              <w:t> </w:t>
            </w:r>
            <w:r>
              <w:rPr>
                <w:spacing w:val="-2"/>
                <w:sz w:val="24"/>
              </w:rPr>
              <w:t>Ormož</w:t>
            </w:r>
          </w:p>
        </w:tc>
      </w:tr>
      <w:tr>
        <w:trPr>
          <w:trHeight w:val="278" w:hRule="atLeast"/>
        </w:trPr>
        <w:tc>
          <w:tcPr>
            <w:tcW w:w="9069" w:type="dxa"/>
            <w:tcBorders>
              <w:bottom w:val="nil"/>
            </w:tcBorders>
          </w:tcPr>
          <w:p>
            <w:pPr>
              <w:pStyle w:val="TableParagraph"/>
              <w:spacing w:line="259" w:lineRule="exact"/>
              <w:ind w:left="107"/>
              <w:rPr>
                <w:b/>
                <w:i/>
                <w:sz w:val="24"/>
              </w:rPr>
            </w:pPr>
            <w:r>
              <w:rPr>
                <w:b/>
                <w:i/>
                <w:sz w:val="24"/>
              </w:rPr>
              <w:t>ob</w:t>
            </w:r>
            <w:r>
              <w:rPr>
                <w:b/>
                <w:i/>
                <w:spacing w:val="-5"/>
                <w:sz w:val="24"/>
              </w:rPr>
              <w:t> </w:t>
            </w:r>
            <w:r>
              <w:rPr>
                <w:b/>
                <w:i/>
                <w:spacing w:val="-2"/>
                <w:sz w:val="24"/>
              </w:rPr>
              <w:t>16.00</w:t>
            </w:r>
          </w:p>
        </w:tc>
      </w:tr>
      <w:tr>
        <w:trPr>
          <w:trHeight w:val="1540" w:hRule="atLeast"/>
        </w:trPr>
        <w:tc>
          <w:tcPr>
            <w:tcW w:w="9069" w:type="dxa"/>
            <w:tcBorders>
              <w:top w:val="nil"/>
              <w:bottom w:val="nil"/>
            </w:tcBorders>
          </w:tcPr>
          <w:p>
            <w:pPr>
              <w:pStyle w:val="TableParagraph"/>
              <w:spacing w:line="278" w:lineRule="exact"/>
              <w:ind w:left="129"/>
              <w:rPr>
                <w:b/>
                <w:i/>
                <w:sz w:val="24"/>
              </w:rPr>
            </w:pPr>
            <w:r>
              <w:rPr>
                <w:b/>
                <w:i/>
                <w:sz w:val="24"/>
              </w:rPr>
              <w:t>SLAVNOSTNI</w:t>
            </w:r>
            <w:r>
              <w:rPr>
                <w:b/>
                <w:i/>
                <w:spacing w:val="-6"/>
                <w:sz w:val="24"/>
              </w:rPr>
              <w:t> </w:t>
            </w:r>
            <w:r>
              <w:rPr>
                <w:b/>
                <w:i/>
                <w:sz w:val="24"/>
              </w:rPr>
              <w:t>PRIČETEK</w:t>
            </w:r>
            <w:r>
              <w:rPr>
                <w:b/>
                <w:i/>
                <w:spacing w:val="-4"/>
                <w:sz w:val="24"/>
              </w:rPr>
              <w:t> </w:t>
            </w:r>
            <w:r>
              <w:rPr>
                <w:b/>
                <w:i/>
                <w:sz w:val="24"/>
              </w:rPr>
              <w:t>MARTINOVANJA</w:t>
            </w:r>
            <w:r>
              <w:rPr>
                <w:b/>
                <w:i/>
                <w:spacing w:val="-4"/>
                <w:sz w:val="24"/>
              </w:rPr>
              <w:t> </w:t>
            </w:r>
            <w:r>
              <w:rPr>
                <w:b/>
                <w:i/>
                <w:sz w:val="24"/>
              </w:rPr>
              <w:t>V ORMOŽU</w:t>
            </w:r>
            <w:r>
              <w:rPr>
                <w:b/>
                <w:i/>
                <w:spacing w:val="-3"/>
                <w:sz w:val="24"/>
              </w:rPr>
              <w:t> </w:t>
            </w:r>
            <w:r>
              <w:rPr>
                <w:b/>
                <w:i/>
                <w:sz w:val="24"/>
              </w:rPr>
              <w:t>S</w:t>
            </w:r>
            <w:r>
              <w:rPr>
                <w:b/>
                <w:i/>
                <w:spacing w:val="-5"/>
                <w:sz w:val="24"/>
              </w:rPr>
              <w:t> </w:t>
            </w:r>
            <w:r>
              <w:rPr>
                <w:b/>
                <w:i/>
                <w:sz w:val="24"/>
              </w:rPr>
              <w:t>KRSTOM</w:t>
            </w:r>
            <w:r>
              <w:rPr>
                <w:b/>
                <w:i/>
                <w:spacing w:val="-4"/>
                <w:sz w:val="24"/>
              </w:rPr>
              <w:t> </w:t>
            </w:r>
            <w:r>
              <w:rPr>
                <w:b/>
                <w:i/>
                <w:spacing w:val="-2"/>
                <w:sz w:val="24"/>
              </w:rPr>
              <w:t>MOŠTA</w:t>
            </w:r>
          </w:p>
          <w:p>
            <w:pPr>
              <w:pStyle w:val="TableParagraph"/>
              <w:numPr>
                <w:ilvl w:val="0"/>
                <w:numId w:val="25"/>
              </w:numPr>
              <w:tabs>
                <w:tab w:pos="289" w:val="left" w:leader="none"/>
              </w:tabs>
              <w:spacing w:line="278" w:lineRule="exact" w:before="0" w:after="0"/>
              <w:ind w:left="289" w:right="0" w:hanging="160"/>
              <w:jc w:val="left"/>
              <w:rPr>
                <w:b/>
                <w:i/>
                <w:sz w:val="24"/>
              </w:rPr>
            </w:pPr>
            <w:r>
              <w:rPr>
                <w:b/>
                <w:i/>
                <w:sz w:val="24"/>
              </w:rPr>
              <w:t>Slavnostna</w:t>
            </w:r>
            <w:r>
              <w:rPr>
                <w:b/>
                <w:i/>
                <w:spacing w:val="-3"/>
                <w:sz w:val="24"/>
              </w:rPr>
              <w:t> </w:t>
            </w:r>
            <w:r>
              <w:rPr>
                <w:b/>
                <w:i/>
                <w:sz w:val="24"/>
              </w:rPr>
              <w:t>razglasitev</w:t>
            </w:r>
            <w:r>
              <w:rPr>
                <w:b/>
                <w:i/>
                <w:spacing w:val="-3"/>
                <w:sz w:val="24"/>
              </w:rPr>
              <w:t> </w:t>
            </w:r>
            <w:r>
              <w:rPr>
                <w:b/>
                <w:i/>
                <w:sz w:val="24"/>
              </w:rPr>
              <w:t>zmagovalca turnirja</w:t>
            </w:r>
            <w:r>
              <w:rPr>
                <w:b/>
                <w:i/>
                <w:spacing w:val="-3"/>
                <w:sz w:val="24"/>
              </w:rPr>
              <w:t> </w:t>
            </w:r>
            <w:r>
              <w:rPr>
                <w:b/>
                <w:i/>
                <w:sz w:val="24"/>
              </w:rPr>
              <w:t>naj</w:t>
            </w:r>
            <w:r>
              <w:rPr>
                <w:b/>
                <w:i/>
                <w:spacing w:val="-2"/>
                <w:sz w:val="24"/>
              </w:rPr>
              <w:t> </w:t>
            </w:r>
            <w:r>
              <w:rPr>
                <w:b/>
                <w:i/>
                <w:sz w:val="24"/>
              </w:rPr>
              <w:t>špricar</w:t>
            </w:r>
            <w:r>
              <w:rPr>
                <w:b/>
                <w:i/>
                <w:spacing w:val="-2"/>
                <w:sz w:val="24"/>
              </w:rPr>
              <w:t> </w:t>
            </w:r>
            <w:r>
              <w:rPr>
                <w:b/>
                <w:i/>
                <w:sz w:val="24"/>
              </w:rPr>
              <w:t>in</w:t>
            </w:r>
            <w:r>
              <w:rPr>
                <w:b/>
                <w:i/>
                <w:spacing w:val="-3"/>
                <w:sz w:val="24"/>
              </w:rPr>
              <w:t> </w:t>
            </w:r>
            <w:r>
              <w:rPr>
                <w:b/>
                <w:i/>
                <w:sz w:val="24"/>
              </w:rPr>
              <w:t>mladega</w:t>
            </w:r>
            <w:r>
              <w:rPr>
                <w:b/>
                <w:i/>
                <w:spacing w:val="-2"/>
                <w:sz w:val="24"/>
              </w:rPr>
              <w:t> </w:t>
            </w:r>
            <w:r>
              <w:rPr>
                <w:b/>
                <w:i/>
                <w:spacing w:val="-4"/>
                <w:sz w:val="24"/>
              </w:rPr>
              <w:t>vina</w:t>
            </w:r>
          </w:p>
          <w:p>
            <w:pPr>
              <w:pStyle w:val="TableParagraph"/>
              <w:numPr>
                <w:ilvl w:val="0"/>
                <w:numId w:val="25"/>
              </w:numPr>
              <w:tabs>
                <w:tab w:pos="269" w:val="left" w:leader="none"/>
              </w:tabs>
              <w:spacing w:line="288" w:lineRule="exact" w:before="0" w:after="0"/>
              <w:ind w:left="269" w:right="0" w:hanging="140"/>
              <w:jc w:val="left"/>
              <w:rPr>
                <w:rFonts w:ascii="Calibri" w:hAnsi="Calibri"/>
                <w:sz w:val="24"/>
              </w:rPr>
            </w:pPr>
            <w:r>
              <w:rPr>
                <w:b/>
                <w:i/>
                <w:sz w:val="24"/>
              </w:rPr>
              <w:t>Ustoličenje</w:t>
            </w:r>
            <w:r>
              <w:rPr>
                <w:b/>
                <w:i/>
                <w:spacing w:val="-1"/>
                <w:sz w:val="24"/>
              </w:rPr>
              <w:t> </w:t>
            </w:r>
            <w:r>
              <w:rPr>
                <w:b/>
                <w:i/>
                <w:sz w:val="24"/>
              </w:rPr>
              <w:t>Martina</w:t>
            </w:r>
            <w:r>
              <w:rPr>
                <w:b/>
                <w:i/>
                <w:spacing w:val="-3"/>
                <w:sz w:val="24"/>
              </w:rPr>
              <w:t> </w:t>
            </w:r>
            <w:r>
              <w:rPr>
                <w:b/>
                <w:i/>
                <w:sz w:val="24"/>
              </w:rPr>
              <w:t>II.</w:t>
            </w:r>
            <w:r>
              <w:rPr>
                <w:b/>
                <w:i/>
                <w:spacing w:val="-1"/>
                <w:sz w:val="24"/>
              </w:rPr>
              <w:t> </w:t>
            </w:r>
            <w:r>
              <w:rPr>
                <w:b/>
                <w:i/>
                <w:spacing w:val="-2"/>
                <w:sz w:val="24"/>
              </w:rPr>
              <w:t>Ormoškega</w:t>
            </w:r>
          </w:p>
          <w:p>
            <w:pPr>
              <w:pStyle w:val="TableParagraph"/>
              <w:numPr>
                <w:ilvl w:val="0"/>
                <w:numId w:val="25"/>
              </w:numPr>
              <w:tabs>
                <w:tab w:pos="269" w:val="left" w:leader="none"/>
                <w:tab w:pos="271" w:val="left" w:leader="none"/>
              </w:tabs>
              <w:spacing w:line="230" w:lineRule="auto" w:before="4" w:after="0"/>
              <w:ind w:left="271" w:right="557" w:hanging="142"/>
              <w:jc w:val="left"/>
              <w:rPr>
                <w:rFonts w:ascii="Calibri" w:hAnsi="Calibri"/>
                <w:sz w:val="24"/>
              </w:rPr>
            </w:pPr>
            <w:r>
              <w:rPr>
                <w:b/>
                <w:i/>
                <w:sz w:val="24"/>
              </w:rPr>
              <w:t>Žreb</w:t>
            </w:r>
            <w:r>
              <w:rPr>
                <w:b/>
                <w:i/>
                <w:spacing w:val="-6"/>
                <w:sz w:val="24"/>
              </w:rPr>
              <w:t> </w:t>
            </w:r>
            <w:r>
              <w:rPr>
                <w:b/>
                <w:i/>
                <w:sz w:val="24"/>
              </w:rPr>
              <w:t>nagradne</w:t>
            </w:r>
            <w:r>
              <w:rPr>
                <w:b/>
                <w:i/>
                <w:spacing w:val="-5"/>
                <w:sz w:val="24"/>
              </w:rPr>
              <w:t> </w:t>
            </w:r>
            <w:r>
              <w:rPr>
                <w:b/>
                <w:i/>
                <w:sz w:val="24"/>
              </w:rPr>
              <w:t>igre</w:t>
            </w:r>
            <w:r>
              <w:rPr>
                <w:b/>
                <w:i/>
                <w:spacing w:val="-4"/>
                <w:sz w:val="24"/>
              </w:rPr>
              <w:t> </w:t>
            </w:r>
            <w:r>
              <w:rPr>
                <w:b/>
                <w:i/>
                <w:sz w:val="24"/>
              </w:rPr>
              <w:t>Vikend</w:t>
            </w:r>
            <w:r>
              <w:rPr>
                <w:b/>
                <w:i/>
                <w:spacing w:val="-6"/>
                <w:sz w:val="24"/>
              </w:rPr>
              <w:t> </w:t>
            </w:r>
            <w:r>
              <w:rPr>
                <w:b/>
                <w:i/>
                <w:sz w:val="24"/>
              </w:rPr>
              <w:t>odprtih</w:t>
            </w:r>
            <w:r>
              <w:rPr>
                <w:b/>
                <w:i/>
                <w:spacing w:val="-5"/>
                <w:sz w:val="24"/>
              </w:rPr>
              <w:t> </w:t>
            </w:r>
            <w:r>
              <w:rPr>
                <w:b/>
                <w:i/>
                <w:sz w:val="24"/>
              </w:rPr>
              <w:t>vrat</w:t>
            </w:r>
            <w:r>
              <w:rPr>
                <w:b/>
                <w:i/>
                <w:spacing w:val="-5"/>
                <w:sz w:val="24"/>
              </w:rPr>
              <w:t> </w:t>
            </w:r>
            <w:r>
              <w:rPr>
                <w:b/>
                <w:i/>
                <w:sz w:val="24"/>
              </w:rPr>
              <w:t>Destinacije</w:t>
            </w:r>
            <w:r>
              <w:rPr>
                <w:b/>
                <w:i/>
                <w:spacing w:val="-4"/>
                <w:sz w:val="24"/>
              </w:rPr>
              <w:t> </w:t>
            </w:r>
            <w:r>
              <w:rPr>
                <w:b/>
                <w:i/>
                <w:sz w:val="24"/>
              </w:rPr>
              <w:t>Jeruzalem</w:t>
            </w:r>
            <w:r>
              <w:rPr>
                <w:b/>
                <w:i/>
                <w:spacing w:val="-5"/>
                <w:sz w:val="24"/>
              </w:rPr>
              <w:t> </w:t>
            </w:r>
            <w:r>
              <w:rPr>
                <w:b/>
                <w:i/>
                <w:sz w:val="24"/>
              </w:rPr>
              <w:t>Slovenija </w:t>
            </w:r>
            <w:r>
              <w:rPr>
                <w:b/>
                <w:i/>
                <w:spacing w:val="-4"/>
                <w:sz w:val="24"/>
              </w:rPr>
              <w:t>2022</w:t>
            </w:r>
          </w:p>
        </w:tc>
      </w:tr>
      <w:tr>
        <w:trPr>
          <w:trHeight w:val="418" w:hRule="atLeast"/>
        </w:trPr>
        <w:tc>
          <w:tcPr>
            <w:tcW w:w="9069" w:type="dxa"/>
            <w:tcBorders>
              <w:top w:val="nil"/>
            </w:tcBorders>
          </w:tcPr>
          <w:p>
            <w:pPr>
              <w:pStyle w:val="TableParagraph"/>
              <w:spacing w:line="258" w:lineRule="exact" w:before="140"/>
              <w:ind w:left="107"/>
              <w:rPr>
                <w:sz w:val="24"/>
              </w:rPr>
            </w:pPr>
            <w:r>
              <w:rPr>
                <w:sz w:val="24"/>
              </w:rPr>
              <w:t>Martinov</w:t>
            </w:r>
            <w:r>
              <w:rPr>
                <w:spacing w:val="-7"/>
                <w:sz w:val="24"/>
              </w:rPr>
              <w:t> </w:t>
            </w:r>
            <w:r>
              <w:rPr>
                <w:sz w:val="24"/>
              </w:rPr>
              <w:t>prireditveni</w:t>
            </w:r>
            <w:r>
              <w:rPr>
                <w:spacing w:val="-6"/>
                <w:sz w:val="24"/>
              </w:rPr>
              <w:t> </w:t>
            </w:r>
            <w:r>
              <w:rPr>
                <w:spacing w:val="-2"/>
                <w:sz w:val="24"/>
              </w:rPr>
              <w:t>šotor</w:t>
            </w:r>
          </w:p>
        </w:tc>
      </w:tr>
      <w:tr>
        <w:trPr>
          <w:trHeight w:val="278" w:hRule="atLeast"/>
        </w:trPr>
        <w:tc>
          <w:tcPr>
            <w:tcW w:w="9069" w:type="dxa"/>
            <w:tcBorders>
              <w:bottom w:val="nil"/>
            </w:tcBorders>
          </w:tcPr>
          <w:p>
            <w:pPr>
              <w:pStyle w:val="TableParagraph"/>
              <w:spacing w:line="259" w:lineRule="exact"/>
              <w:ind w:left="107"/>
              <w:rPr>
                <w:b/>
                <w:i/>
                <w:sz w:val="24"/>
              </w:rPr>
            </w:pPr>
            <w:r>
              <w:rPr>
                <w:b/>
                <w:i/>
                <w:color w:val="333333"/>
                <w:sz w:val="24"/>
              </w:rPr>
              <w:t>ob</w:t>
            </w:r>
            <w:r>
              <w:rPr>
                <w:b/>
                <w:i/>
                <w:color w:val="333333"/>
                <w:spacing w:val="-5"/>
                <w:sz w:val="24"/>
              </w:rPr>
              <w:t> </w:t>
            </w:r>
            <w:r>
              <w:rPr>
                <w:b/>
                <w:i/>
                <w:color w:val="333333"/>
                <w:spacing w:val="-2"/>
                <w:sz w:val="24"/>
              </w:rPr>
              <w:t>18.00</w:t>
            </w:r>
          </w:p>
        </w:tc>
      </w:tr>
      <w:tr>
        <w:trPr>
          <w:trHeight w:val="1113" w:hRule="atLeast"/>
        </w:trPr>
        <w:tc>
          <w:tcPr>
            <w:tcW w:w="9069" w:type="dxa"/>
            <w:tcBorders>
              <w:top w:val="nil"/>
              <w:bottom w:val="nil"/>
            </w:tcBorders>
          </w:tcPr>
          <w:p>
            <w:pPr>
              <w:pStyle w:val="TableParagraph"/>
              <w:ind w:left="107" w:right="233"/>
              <w:jc w:val="both"/>
              <w:rPr>
                <w:sz w:val="24"/>
              </w:rPr>
            </w:pPr>
            <w:r>
              <w:rPr>
                <w:b/>
                <w:color w:val="333333"/>
                <w:sz w:val="24"/>
              </w:rPr>
              <w:t>Odprtje razstave del likovno-literarne kolonije</w:t>
            </w:r>
            <w:r>
              <w:rPr>
                <w:b/>
                <w:color w:val="333333"/>
                <w:spacing w:val="40"/>
                <w:sz w:val="24"/>
              </w:rPr>
              <w:t> </w:t>
            </w:r>
            <w:r>
              <w:rPr>
                <w:b/>
                <w:color w:val="333333"/>
                <w:sz w:val="24"/>
              </w:rPr>
              <w:t>Malek 2023 in Rastoča knjiga Ormož</w:t>
            </w:r>
            <w:r>
              <w:rPr>
                <w:b/>
                <w:color w:val="333333"/>
                <w:spacing w:val="-4"/>
                <w:sz w:val="24"/>
              </w:rPr>
              <w:t> </w:t>
            </w:r>
            <w:r>
              <w:rPr>
                <w:color w:val="333333"/>
                <w:sz w:val="24"/>
              </w:rPr>
              <w:t>(JSKD</w:t>
            </w:r>
            <w:r>
              <w:rPr>
                <w:color w:val="333333"/>
                <w:spacing w:val="-5"/>
                <w:sz w:val="24"/>
              </w:rPr>
              <w:t> </w:t>
            </w:r>
            <w:r>
              <w:rPr>
                <w:color w:val="333333"/>
                <w:sz w:val="24"/>
              </w:rPr>
              <w:t>OI</w:t>
            </w:r>
            <w:r>
              <w:rPr>
                <w:color w:val="333333"/>
                <w:spacing w:val="-4"/>
                <w:sz w:val="24"/>
              </w:rPr>
              <w:t> </w:t>
            </w:r>
            <w:r>
              <w:rPr>
                <w:color w:val="333333"/>
                <w:sz w:val="24"/>
              </w:rPr>
              <w:t>Ormož,</w:t>
            </w:r>
            <w:r>
              <w:rPr>
                <w:color w:val="333333"/>
                <w:spacing w:val="-4"/>
                <w:sz w:val="24"/>
              </w:rPr>
              <w:t> </w:t>
            </w:r>
            <w:r>
              <w:rPr>
                <w:color w:val="333333"/>
                <w:sz w:val="24"/>
              </w:rPr>
              <w:t>Pokrajinski</w:t>
            </w:r>
            <w:r>
              <w:rPr>
                <w:color w:val="333333"/>
                <w:spacing w:val="-4"/>
                <w:sz w:val="24"/>
              </w:rPr>
              <w:t> </w:t>
            </w:r>
            <w:r>
              <w:rPr>
                <w:color w:val="333333"/>
                <w:sz w:val="24"/>
              </w:rPr>
              <w:t>muzej</w:t>
            </w:r>
            <w:r>
              <w:rPr>
                <w:color w:val="333333"/>
                <w:spacing w:val="-4"/>
                <w:sz w:val="24"/>
              </w:rPr>
              <w:t> </w:t>
            </w:r>
            <w:r>
              <w:rPr>
                <w:color w:val="333333"/>
                <w:sz w:val="24"/>
              </w:rPr>
              <w:t>Ptuj</w:t>
            </w:r>
            <w:r>
              <w:rPr>
                <w:color w:val="333333"/>
                <w:spacing w:val="-1"/>
                <w:sz w:val="24"/>
              </w:rPr>
              <w:t> </w:t>
            </w:r>
            <w:r>
              <w:rPr>
                <w:color w:val="333333"/>
                <w:sz w:val="24"/>
              </w:rPr>
              <w:t>–</w:t>
            </w:r>
            <w:r>
              <w:rPr>
                <w:color w:val="333333"/>
                <w:spacing w:val="-4"/>
                <w:sz w:val="24"/>
              </w:rPr>
              <w:t> </w:t>
            </w:r>
            <w:r>
              <w:rPr>
                <w:color w:val="333333"/>
                <w:sz w:val="24"/>
              </w:rPr>
              <w:t>Ormož,</w:t>
            </w:r>
            <w:r>
              <w:rPr>
                <w:color w:val="333333"/>
                <w:spacing w:val="-4"/>
                <w:sz w:val="24"/>
              </w:rPr>
              <w:t> </w:t>
            </w:r>
            <w:r>
              <w:rPr>
                <w:color w:val="333333"/>
                <w:sz w:val="24"/>
              </w:rPr>
              <w:t>Knjižnica</w:t>
            </w:r>
            <w:r>
              <w:rPr>
                <w:color w:val="333333"/>
                <w:spacing w:val="-5"/>
                <w:sz w:val="24"/>
              </w:rPr>
              <w:t> </w:t>
            </w:r>
            <w:r>
              <w:rPr>
                <w:color w:val="333333"/>
                <w:sz w:val="24"/>
              </w:rPr>
              <w:t>Franca</w:t>
            </w:r>
            <w:r>
              <w:rPr>
                <w:color w:val="333333"/>
                <w:spacing w:val="-5"/>
                <w:sz w:val="24"/>
              </w:rPr>
              <w:t> </w:t>
            </w:r>
            <w:r>
              <w:rPr>
                <w:color w:val="333333"/>
                <w:sz w:val="24"/>
              </w:rPr>
              <w:t>Ksavra Meška Ormož)</w:t>
            </w:r>
          </w:p>
        </w:tc>
      </w:tr>
    </w:tbl>
    <w:p>
      <w:pPr>
        <w:pStyle w:val="TableParagraph"/>
        <w:spacing w:after="0"/>
        <w:jc w:val="both"/>
        <w:rPr>
          <w:sz w:val="24"/>
        </w:rPr>
        <w:sectPr>
          <w:type w:val="continuous"/>
          <w:pgSz w:w="11910" w:h="16840"/>
          <w:pgMar w:header="424" w:footer="770" w:top="3860" w:bottom="1164" w:left="566" w:right="141"/>
        </w:sect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9"/>
      </w:tblGrid>
      <w:tr>
        <w:trPr>
          <w:trHeight w:val="278" w:hRule="atLeast"/>
        </w:trPr>
        <w:tc>
          <w:tcPr>
            <w:tcW w:w="9069" w:type="dxa"/>
            <w:tcBorders>
              <w:top w:val="nil"/>
            </w:tcBorders>
          </w:tcPr>
          <w:p>
            <w:pPr>
              <w:pStyle w:val="TableParagraph"/>
              <w:spacing w:line="258" w:lineRule="exact"/>
              <w:ind w:left="107"/>
              <w:rPr>
                <w:sz w:val="24"/>
              </w:rPr>
            </w:pPr>
            <w:r>
              <w:rPr>
                <w:sz w:val="24"/>
              </w:rPr>
              <w:t>Bela</w:t>
            </w:r>
            <w:r>
              <w:rPr>
                <w:spacing w:val="-4"/>
                <w:sz w:val="24"/>
              </w:rPr>
              <w:t> </w:t>
            </w:r>
            <w:r>
              <w:rPr>
                <w:sz w:val="24"/>
              </w:rPr>
              <w:t>dvorana</w:t>
            </w:r>
            <w:r>
              <w:rPr>
                <w:spacing w:val="-4"/>
                <w:sz w:val="24"/>
              </w:rPr>
              <w:t> </w:t>
            </w:r>
            <w:r>
              <w:rPr>
                <w:sz w:val="24"/>
              </w:rPr>
              <w:t>Grajske</w:t>
            </w:r>
            <w:r>
              <w:rPr>
                <w:spacing w:val="-6"/>
                <w:sz w:val="24"/>
              </w:rPr>
              <w:t> </w:t>
            </w:r>
            <w:r>
              <w:rPr>
                <w:sz w:val="24"/>
              </w:rPr>
              <w:t>pristave</w:t>
            </w:r>
            <w:r>
              <w:rPr>
                <w:spacing w:val="-3"/>
                <w:sz w:val="24"/>
              </w:rPr>
              <w:t> </w:t>
            </w:r>
            <w:r>
              <w:rPr>
                <w:spacing w:val="-2"/>
                <w:sz w:val="24"/>
              </w:rPr>
              <w:t>Ormož</w:t>
            </w:r>
          </w:p>
        </w:tc>
      </w:tr>
      <w:tr>
        <w:trPr>
          <w:trHeight w:val="278" w:hRule="atLeast"/>
        </w:trPr>
        <w:tc>
          <w:tcPr>
            <w:tcW w:w="9069" w:type="dxa"/>
            <w:tcBorders>
              <w:bottom w:val="nil"/>
            </w:tcBorders>
          </w:tcPr>
          <w:p>
            <w:pPr>
              <w:pStyle w:val="TableParagraph"/>
              <w:spacing w:line="259" w:lineRule="exact"/>
              <w:ind w:left="107"/>
              <w:rPr>
                <w:b/>
                <w:i/>
                <w:sz w:val="24"/>
              </w:rPr>
            </w:pPr>
            <w:r>
              <w:rPr>
                <w:b/>
                <w:i/>
                <w:color w:val="333333"/>
                <w:sz w:val="24"/>
              </w:rPr>
              <w:t>od</w:t>
            </w:r>
            <w:r>
              <w:rPr>
                <w:b/>
                <w:i/>
                <w:color w:val="333333"/>
                <w:spacing w:val="-2"/>
                <w:sz w:val="24"/>
              </w:rPr>
              <w:t> </w:t>
            </w:r>
            <w:r>
              <w:rPr>
                <w:b/>
                <w:i/>
                <w:color w:val="333333"/>
                <w:sz w:val="24"/>
              </w:rPr>
              <w:t>20.00</w:t>
            </w:r>
            <w:r>
              <w:rPr>
                <w:b/>
                <w:i/>
                <w:color w:val="333333"/>
                <w:spacing w:val="73"/>
                <w:sz w:val="24"/>
              </w:rPr>
              <w:t> </w:t>
            </w:r>
            <w:r>
              <w:rPr>
                <w:b/>
                <w:i/>
                <w:color w:val="333333"/>
                <w:sz w:val="24"/>
              </w:rPr>
              <w:t>-</w:t>
            </w:r>
            <w:r>
              <w:rPr>
                <w:b/>
                <w:i/>
                <w:color w:val="333333"/>
                <w:spacing w:val="-3"/>
                <w:sz w:val="24"/>
              </w:rPr>
              <w:t> </w:t>
            </w:r>
            <w:r>
              <w:rPr>
                <w:b/>
                <w:i/>
                <w:color w:val="333333"/>
                <w:spacing w:val="-4"/>
                <w:sz w:val="24"/>
              </w:rPr>
              <w:t>3.00</w:t>
            </w:r>
          </w:p>
        </w:tc>
      </w:tr>
      <w:tr>
        <w:trPr>
          <w:trHeight w:val="360" w:hRule="atLeast"/>
        </w:trPr>
        <w:tc>
          <w:tcPr>
            <w:tcW w:w="9069" w:type="dxa"/>
            <w:tcBorders>
              <w:top w:val="nil"/>
              <w:bottom w:val="nil"/>
            </w:tcBorders>
          </w:tcPr>
          <w:p>
            <w:pPr>
              <w:pStyle w:val="TableParagraph"/>
              <w:spacing w:line="274" w:lineRule="exact"/>
              <w:ind w:left="107"/>
              <w:rPr>
                <w:b/>
                <w:sz w:val="24"/>
              </w:rPr>
            </w:pPr>
            <w:r>
              <w:rPr>
                <w:b/>
                <w:color w:val="333333"/>
                <w:sz w:val="24"/>
              </w:rPr>
              <w:t>MARTINOVA</w:t>
            </w:r>
            <w:r>
              <w:rPr>
                <w:b/>
                <w:color w:val="333333"/>
                <w:spacing w:val="-8"/>
                <w:sz w:val="24"/>
              </w:rPr>
              <w:t> </w:t>
            </w:r>
            <w:r>
              <w:rPr>
                <w:b/>
                <w:color w:val="333333"/>
                <w:sz w:val="24"/>
              </w:rPr>
              <w:t>ZABAVA</w:t>
            </w:r>
            <w:r>
              <w:rPr>
                <w:b/>
                <w:color w:val="333333"/>
                <w:spacing w:val="-3"/>
                <w:sz w:val="24"/>
              </w:rPr>
              <w:t> </w:t>
            </w:r>
            <w:r>
              <w:rPr>
                <w:b/>
                <w:color w:val="333333"/>
                <w:sz w:val="24"/>
              </w:rPr>
              <w:t>POD</w:t>
            </w:r>
            <w:r>
              <w:rPr>
                <w:b/>
                <w:color w:val="333333"/>
                <w:spacing w:val="-4"/>
                <w:sz w:val="24"/>
              </w:rPr>
              <w:t> </w:t>
            </w:r>
            <w:r>
              <w:rPr>
                <w:b/>
                <w:color w:val="333333"/>
                <w:sz w:val="24"/>
              </w:rPr>
              <w:t>ŠOTOROM</w:t>
            </w:r>
            <w:r>
              <w:rPr>
                <w:b/>
                <w:color w:val="333333"/>
                <w:spacing w:val="-4"/>
                <w:sz w:val="24"/>
              </w:rPr>
              <w:t> </w:t>
            </w:r>
            <w:r>
              <w:rPr>
                <w:b/>
                <w:color w:val="333333"/>
                <w:sz w:val="24"/>
              </w:rPr>
              <w:t>S</w:t>
            </w:r>
            <w:r>
              <w:rPr>
                <w:b/>
                <w:color w:val="333333"/>
                <w:spacing w:val="-4"/>
                <w:sz w:val="24"/>
              </w:rPr>
              <w:t> </w:t>
            </w:r>
            <w:r>
              <w:rPr>
                <w:b/>
                <w:color w:val="333333"/>
                <w:sz w:val="24"/>
              </w:rPr>
              <w:t>SKUPINO</w:t>
            </w:r>
            <w:r>
              <w:rPr>
                <w:b/>
                <w:color w:val="333333"/>
                <w:spacing w:val="-4"/>
                <w:sz w:val="24"/>
              </w:rPr>
              <w:t> </w:t>
            </w:r>
            <w:r>
              <w:rPr>
                <w:b/>
                <w:color w:val="333333"/>
                <w:sz w:val="24"/>
              </w:rPr>
              <w:t>ROCK</w:t>
            </w:r>
            <w:r>
              <w:rPr>
                <w:b/>
                <w:color w:val="333333"/>
                <w:spacing w:val="-4"/>
                <w:sz w:val="24"/>
              </w:rPr>
              <w:t> </w:t>
            </w:r>
            <w:r>
              <w:rPr>
                <w:b/>
                <w:color w:val="333333"/>
                <w:spacing w:val="-2"/>
                <w:sz w:val="24"/>
              </w:rPr>
              <w:t>PARTYZANI</w:t>
            </w:r>
          </w:p>
        </w:tc>
      </w:tr>
      <w:tr>
        <w:trPr>
          <w:trHeight w:val="359" w:hRule="atLeast"/>
        </w:trPr>
        <w:tc>
          <w:tcPr>
            <w:tcW w:w="9069" w:type="dxa"/>
            <w:tcBorders>
              <w:top w:val="nil"/>
            </w:tcBorders>
          </w:tcPr>
          <w:p>
            <w:pPr>
              <w:pStyle w:val="TableParagraph"/>
              <w:spacing w:line="262" w:lineRule="exact" w:before="77"/>
              <w:ind w:left="107"/>
              <w:rPr>
                <w:sz w:val="24"/>
              </w:rPr>
            </w:pPr>
            <w:r>
              <w:rPr>
                <w:sz w:val="24"/>
              </w:rPr>
              <w:t>Martinov</w:t>
            </w:r>
            <w:r>
              <w:rPr>
                <w:spacing w:val="-7"/>
                <w:sz w:val="24"/>
              </w:rPr>
              <w:t> </w:t>
            </w:r>
            <w:r>
              <w:rPr>
                <w:sz w:val="24"/>
              </w:rPr>
              <w:t>prireditveni</w:t>
            </w:r>
            <w:r>
              <w:rPr>
                <w:spacing w:val="-6"/>
                <w:sz w:val="24"/>
              </w:rPr>
              <w:t> </w:t>
            </w:r>
            <w:r>
              <w:rPr>
                <w:spacing w:val="-2"/>
                <w:sz w:val="24"/>
              </w:rPr>
              <w:t>šotor</w:t>
            </w:r>
          </w:p>
        </w:tc>
      </w:tr>
    </w:tbl>
    <w:p>
      <w:pPr>
        <w:pStyle w:val="BodyText"/>
        <w:rPr>
          <w:b/>
        </w:rPr>
      </w:pPr>
    </w:p>
    <w:p>
      <w:pPr>
        <w:pStyle w:val="BodyText"/>
        <w:spacing w:before="4"/>
        <w:rPr>
          <w:b/>
        </w:rPr>
      </w:pPr>
    </w:p>
    <w:p>
      <w:pPr>
        <w:spacing w:before="0"/>
        <w:ind w:left="852" w:right="0" w:firstLine="0"/>
        <w:jc w:val="left"/>
        <w:rPr>
          <w:b/>
          <w:sz w:val="24"/>
        </w:rPr>
      </w:pPr>
      <w:r>
        <w:rPr>
          <w:b/>
          <w:sz w:val="24"/>
        </w:rPr>
        <w:t>sobota,</w:t>
      </w:r>
      <w:r>
        <w:rPr>
          <w:b/>
          <w:spacing w:val="-5"/>
          <w:sz w:val="24"/>
        </w:rPr>
        <w:t> </w:t>
      </w:r>
      <w:r>
        <w:rPr>
          <w:b/>
          <w:sz w:val="24"/>
        </w:rPr>
        <w:t>11.</w:t>
      </w:r>
      <w:r>
        <w:rPr>
          <w:b/>
          <w:spacing w:val="-2"/>
          <w:sz w:val="24"/>
        </w:rPr>
        <w:t> </w:t>
      </w:r>
      <w:r>
        <w:rPr>
          <w:b/>
          <w:sz w:val="24"/>
        </w:rPr>
        <w:t>11.</w:t>
      </w:r>
      <w:r>
        <w:rPr>
          <w:b/>
          <w:spacing w:val="-2"/>
          <w:sz w:val="24"/>
        </w:rPr>
        <w:t> </w:t>
      </w:r>
      <w:r>
        <w:rPr>
          <w:b/>
          <w:spacing w:val="-4"/>
          <w:sz w:val="24"/>
        </w:rPr>
        <w:t>2023</w:t>
      </w:r>
    </w:p>
    <w:tbl>
      <w:tblPr>
        <w:tblW w:w="0" w:type="auto"/>
        <w:jc w:val="left"/>
        <w:tblInd w:w="8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069"/>
      </w:tblGrid>
      <w:tr>
        <w:trPr>
          <w:trHeight w:val="261" w:hRule="atLeast"/>
        </w:trPr>
        <w:tc>
          <w:tcPr>
            <w:tcW w:w="9069" w:type="dxa"/>
            <w:tcBorders>
              <w:left w:val="single" w:sz="4" w:space="0" w:color="000000"/>
              <w:bottom w:val="nil"/>
              <w:right w:val="single" w:sz="4" w:space="0" w:color="000000"/>
            </w:tcBorders>
          </w:tcPr>
          <w:p>
            <w:pPr>
              <w:pStyle w:val="TableParagraph"/>
              <w:spacing w:line="241" w:lineRule="exact"/>
              <w:ind w:left="107"/>
              <w:rPr>
                <w:b/>
                <w:i/>
                <w:sz w:val="24"/>
              </w:rPr>
            </w:pPr>
            <w:r>
              <w:rPr>
                <w:b/>
                <w:i/>
                <w:color w:val="333333"/>
                <w:sz w:val="24"/>
              </w:rPr>
              <w:t>od</w:t>
            </w:r>
            <w:r>
              <w:rPr>
                <w:b/>
                <w:i/>
                <w:color w:val="333333"/>
                <w:spacing w:val="-1"/>
                <w:sz w:val="24"/>
              </w:rPr>
              <w:t> </w:t>
            </w:r>
            <w:r>
              <w:rPr>
                <w:b/>
                <w:i/>
                <w:sz w:val="24"/>
              </w:rPr>
              <w:t>8.00</w:t>
            </w:r>
            <w:r>
              <w:rPr>
                <w:b/>
                <w:i/>
                <w:spacing w:val="72"/>
                <w:sz w:val="24"/>
              </w:rPr>
              <w:t> </w:t>
            </w:r>
            <w:r>
              <w:rPr>
                <w:b/>
                <w:i/>
                <w:sz w:val="24"/>
              </w:rPr>
              <w:t>- </w:t>
            </w:r>
            <w:r>
              <w:rPr>
                <w:b/>
                <w:i/>
                <w:spacing w:val="-4"/>
                <w:sz w:val="24"/>
              </w:rPr>
              <w:t>18.00</w:t>
            </w:r>
          </w:p>
        </w:tc>
      </w:tr>
      <w:tr>
        <w:trPr>
          <w:trHeight w:val="359" w:hRule="atLeast"/>
        </w:trPr>
        <w:tc>
          <w:tcPr>
            <w:tcW w:w="9069" w:type="dxa"/>
            <w:tcBorders>
              <w:top w:val="nil"/>
              <w:left w:val="single" w:sz="4" w:space="0" w:color="000000"/>
              <w:bottom w:val="nil"/>
              <w:right w:val="single" w:sz="4" w:space="0" w:color="000000"/>
            </w:tcBorders>
          </w:tcPr>
          <w:p>
            <w:pPr>
              <w:pStyle w:val="TableParagraph"/>
              <w:spacing w:line="267" w:lineRule="exact"/>
              <w:ind w:left="107"/>
              <w:rPr>
                <w:b/>
                <w:sz w:val="24"/>
              </w:rPr>
            </w:pPr>
            <w:r>
              <w:rPr>
                <w:b/>
                <w:color w:val="333333"/>
                <w:sz w:val="24"/>
              </w:rPr>
              <w:t>Tradicionalni</w:t>
            </w:r>
            <w:r>
              <w:rPr>
                <w:b/>
                <w:color w:val="333333"/>
                <w:spacing w:val="-3"/>
                <w:sz w:val="24"/>
              </w:rPr>
              <w:t> </w:t>
            </w:r>
            <w:r>
              <w:rPr>
                <w:b/>
                <w:color w:val="333333"/>
                <w:sz w:val="24"/>
              </w:rPr>
              <w:t>Martinov</w:t>
            </w:r>
            <w:r>
              <w:rPr>
                <w:b/>
                <w:color w:val="333333"/>
                <w:spacing w:val="-3"/>
                <w:sz w:val="24"/>
              </w:rPr>
              <w:t> </w:t>
            </w:r>
            <w:r>
              <w:rPr>
                <w:b/>
                <w:color w:val="333333"/>
                <w:sz w:val="24"/>
              </w:rPr>
              <w:t>sejem</w:t>
            </w:r>
            <w:r>
              <w:rPr>
                <w:b/>
                <w:color w:val="333333"/>
                <w:spacing w:val="-6"/>
                <w:sz w:val="24"/>
              </w:rPr>
              <w:t> </w:t>
            </w:r>
            <w:r>
              <w:rPr>
                <w:b/>
                <w:color w:val="333333"/>
                <w:sz w:val="24"/>
              </w:rPr>
              <w:t>in</w:t>
            </w:r>
            <w:r>
              <w:rPr>
                <w:b/>
                <w:color w:val="333333"/>
                <w:spacing w:val="-3"/>
                <w:sz w:val="24"/>
              </w:rPr>
              <w:t> </w:t>
            </w:r>
            <w:r>
              <w:rPr>
                <w:b/>
                <w:color w:val="333333"/>
                <w:sz w:val="24"/>
              </w:rPr>
              <w:t>Martinova</w:t>
            </w:r>
            <w:r>
              <w:rPr>
                <w:b/>
                <w:color w:val="333333"/>
                <w:spacing w:val="-5"/>
                <w:sz w:val="24"/>
              </w:rPr>
              <w:t> </w:t>
            </w:r>
            <w:r>
              <w:rPr>
                <w:b/>
                <w:color w:val="333333"/>
                <w:spacing w:val="-2"/>
                <w:sz w:val="24"/>
              </w:rPr>
              <w:t>tržnica</w:t>
            </w:r>
          </w:p>
        </w:tc>
      </w:tr>
      <w:tr>
        <w:trPr>
          <w:trHeight w:val="359" w:hRule="atLeast"/>
        </w:trPr>
        <w:tc>
          <w:tcPr>
            <w:tcW w:w="9069" w:type="dxa"/>
            <w:tcBorders>
              <w:top w:val="nil"/>
              <w:left w:val="single" w:sz="4" w:space="0" w:color="000000"/>
              <w:bottom w:val="single" w:sz="4" w:space="0" w:color="000000"/>
              <w:right w:val="single" w:sz="4" w:space="0" w:color="000000"/>
            </w:tcBorders>
          </w:tcPr>
          <w:p>
            <w:pPr>
              <w:pStyle w:val="TableParagraph"/>
              <w:spacing w:line="269" w:lineRule="exact" w:before="70"/>
              <w:ind w:left="107"/>
              <w:rPr>
                <w:sz w:val="24"/>
              </w:rPr>
            </w:pPr>
            <w:r>
              <w:rPr>
                <w:color w:val="333333"/>
                <w:sz w:val="24"/>
              </w:rPr>
              <w:t>Kerenčičev</w:t>
            </w:r>
            <w:r>
              <w:rPr>
                <w:color w:val="333333"/>
                <w:spacing w:val="-5"/>
                <w:sz w:val="24"/>
              </w:rPr>
              <w:t> </w:t>
            </w:r>
            <w:r>
              <w:rPr>
                <w:color w:val="333333"/>
                <w:sz w:val="24"/>
              </w:rPr>
              <w:t>trg,</w:t>
            </w:r>
            <w:r>
              <w:rPr>
                <w:color w:val="333333"/>
                <w:spacing w:val="-6"/>
                <w:sz w:val="24"/>
              </w:rPr>
              <w:t> </w:t>
            </w:r>
            <w:r>
              <w:rPr>
                <w:color w:val="333333"/>
                <w:sz w:val="24"/>
              </w:rPr>
              <w:t>Tržnica</w:t>
            </w:r>
            <w:r>
              <w:rPr>
                <w:color w:val="333333"/>
                <w:spacing w:val="-4"/>
                <w:sz w:val="24"/>
              </w:rPr>
              <w:t> </w:t>
            </w:r>
            <w:r>
              <w:rPr>
                <w:color w:val="333333"/>
                <w:spacing w:val="-2"/>
                <w:sz w:val="24"/>
              </w:rPr>
              <w:t>Ormož</w:t>
            </w:r>
          </w:p>
        </w:tc>
      </w:tr>
      <w:tr>
        <w:trPr>
          <w:trHeight w:val="278" w:hRule="atLeast"/>
        </w:trPr>
        <w:tc>
          <w:tcPr>
            <w:tcW w:w="9069" w:type="dxa"/>
            <w:tcBorders>
              <w:top w:val="single" w:sz="4" w:space="0" w:color="000000"/>
              <w:left w:val="single" w:sz="4" w:space="0" w:color="000000"/>
              <w:bottom w:val="nil"/>
              <w:right w:val="single" w:sz="4" w:space="0" w:color="000000"/>
            </w:tcBorders>
          </w:tcPr>
          <w:p>
            <w:pPr>
              <w:pStyle w:val="TableParagraph"/>
              <w:spacing w:line="259" w:lineRule="exact"/>
              <w:ind w:left="107"/>
              <w:rPr>
                <w:b/>
                <w:i/>
                <w:sz w:val="24"/>
              </w:rPr>
            </w:pPr>
            <w:r>
              <w:rPr>
                <w:b/>
                <w:i/>
                <w:color w:val="333333"/>
                <w:sz w:val="24"/>
              </w:rPr>
              <w:t>8.00</w:t>
            </w:r>
            <w:r>
              <w:rPr>
                <w:b/>
                <w:i/>
                <w:color w:val="333333"/>
                <w:spacing w:val="68"/>
                <w:sz w:val="24"/>
              </w:rPr>
              <w:t> </w:t>
            </w:r>
            <w:r>
              <w:rPr>
                <w:b/>
                <w:i/>
                <w:color w:val="333333"/>
                <w:sz w:val="24"/>
              </w:rPr>
              <w:t>-</w:t>
            </w:r>
            <w:r>
              <w:rPr>
                <w:b/>
                <w:i/>
                <w:color w:val="333333"/>
                <w:spacing w:val="1"/>
                <w:sz w:val="24"/>
              </w:rPr>
              <w:t> </w:t>
            </w:r>
            <w:r>
              <w:rPr>
                <w:b/>
                <w:i/>
                <w:color w:val="333333"/>
                <w:spacing w:val="-4"/>
                <w:sz w:val="24"/>
              </w:rPr>
              <w:t>12.00</w:t>
            </w:r>
          </w:p>
        </w:tc>
      </w:tr>
      <w:tr>
        <w:trPr>
          <w:trHeight w:val="417" w:hRule="atLeast"/>
        </w:trPr>
        <w:tc>
          <w:tcPr>
            <w:tcW w:w="9069" w:type="dxa"/>
            <w:tcBorders>
              <w:top w:val="nil"/>
              <w:left w:val="single" w:sz="4" w:space="0" w:color="000000"/>
              <w:bottom w:val="nil"/>
              <w:right w:val="single" w:sz="4" w:space="0" w:color="000000"/>
            </w:tcBorders>
          </w:tcPr>
          <w:p>
            <w:pPr>
              <w:pStyle w:val="TableParagraph"/>
              <w:spacing w:line="267" w:lineRule="exact"/>
              <w:ind w:left="107"/>
              <w:rPr>
                <w:b/>
                <w:sz w:val="24"/>
              </w:rPr>
            </w:pPr>
            <w:r>
              <w:rPr>
                <w:b/>
                <w:color w:val="333333"/>
                <w:sz w:val="24"/>
              </w:rPr>
              <w:t>20.</w:t>
            </w:r>
            <w:r>
              <w:rPr>
                <w:b/>
                <w:color w:val="333333"/>
                <w:spacing w:val="-6"/>
                <w:sz w:val="24"/>
              </w:rPr>
              <w:t> </w:t>
            </w:r>
            <w:r>
              <w:rPr>
                <w:b/>
                <w:color w:val="333333"/>
                <w:sz w:val="24"/>
              </w:rPr>
              <w:t>Martinov</w:t>
            </w:r>
            <w:r>
              <w:rPr>
                <w:b/>
                <w:color w:val="333333"/>
                <w:spacing w:val="-4"/>
                <w:sz w:val="24"/>
              </w:rPr>
              <w:t> </w:t>
            </w:r>
            <w:r>
              <w:rPr>
                <w:b/>
                <w:color w:val="333333"/>
                <w:sz w:val="24"/>
              </w:rPr>
              <w:t>pohod</w:t>
            </w:r>
            <w:r>
              <w:rPr>
                <w:b/>
                <w:color w:val="333333"/>
                <w:spacing w:val="-5"/>
                <w:sz w:val="24"/>
              </w:rPr>
              <w:t> </w:t>
            </w:r>
            <w:r>
              <w:rPr>
                <w:b/>
                <w:color w:val="333333"/>
                <w:sz w:val="24"/>
              </w:rPr>
              <w:t>med</w:t>
            </w:r>
            <w:r>
              <w:rPr>
                <w:b/>
                <w:color w:val="333333"/>
                <w:spacing w:val="-3"/>
                <w:sz w:val="24"/>
              </w:rPr>
              <w:t> </w:t>
            </w:r>
            <w:r>
              <w:rPr>
                <w:b/>
                <w:color w:val="333333"/>
                <w:sz w:val="24"/>
              </w:rPr>
              <w:t>Ormoškimi</w:t>
            </w:r>
            <w:r>
              <w:rPr>
                <w:b/>
                <w:color w:val="333333"/>
                <w:spacing w:val="-4"/>
                <w:sz w:val="24"/>
              </w:rPr>
              <w:t> </w:t>
            </w:r>
            <w:r>
              <w:rPr>
                <w:b/>
                <w:color w:val="333333"/>
                <w:sz w:val="24"/>
              </w:rPr>
              <w:t>goricami</w:t>
            </w:r>
            <w:r>
              <w:rPr>
                <w:b/>
                <w:color w:val="333333"/>
                <w:spacing w:val="-3"/>
                <w:sz w:val="24"/>
              </w:rPr>
              <w:t> </w:t>
            </w:r>
            <w:r>
              <w:rPr>
                <w:b/>
                <w:color w:val="333333"/>
                <w:spacing w:val="-4"/>
                <w:sz w:val="24"/>
              </w:rPr>
              <w:t>2023</w:t>
            </w:r>
          </w:p>
        </w:tc>
      </w:tr>
      <w:tr>
        <w:trPr>
          <w:trHeight w:val="417" w:hRule="atLeast"/>
        </w:trPr>
        <w:tc>
          <w:tcPr>
            <w:tcW w:w="9069" w:type="dxa"/>
            <w:tcBorders>
              <w:top w:val="nil"/>
              <w:left w:val="single" w:sz="4" w:space="0" w:color="000000"/>
              <w:bottom w:val="single" w:sz="4" w:space="0" w:color="000000"/>
              <w:right w:val="single" w:sz="4" w:space="0" w:color="000000"/>
            </w:tcBorders>
          </w:tcPr>
          <w:p>
            <w:pPr>
              <w:pStyle w:val="TableParagraph"/>
              <w:spacing w:line="269" w:lineRule="exact" w:before="128"/>
              <w:ind w:left="107"/>
              <w:rPr>
                <w:sz w:val="24"/>
              </w:rPr>
            </w:pPr>
            <w:r>
              <w:rPr>
                <w:color w:val="333333"/>
                <w:sz w:val="24"/>
              </w:rPr>
              <w:t>Kerenčičev</w:t>
            </w:r>
            <w:r>
              <w:rPr>
                <w:color w:val="333333"/>
                <w:spacing w:val="-7"/>
                <w:sz w:val="24"/>
              </w:rPr>
              <w:t> </w:t>
            </w:r>
            <w:r>
              <w:rPr>
                <w:color w:val="333333"/>
                <w:spacing w:val="-5"/>
                <w:sz w:val="24"/>
              </w:rPr>
              <w:t>trg</w:t>
            </w:r>
          </w:p>
        </w:tc>
      </w:tr>
      <w:tr>
        <w:trPr>
          <w:trHeight w:val="280" w:hRule="atLeast"/>
        </w:trPr>
        <w:tc>
          <w:tcPr>
            <w:tcW w:w="9069" w:type="dxa"/>
            <w:tcBorders>
              <w:top w:val="single" w:sz="4" w:space="0" w:color="000000"/>
              <w:left w:val="single" w:sz="4" w:space="0" w:color="000000"/>
              <w:bottom w:val="nil"/>
              <w:right w:val="single" w:sz="4" w:space="0" w:color="000000"/>
            </w:tcBorders>
          </w:tcPr>
          <w:p>
            <w:pPr>
              <w:pStyle w:val="TableParagraph"/>
              <w:spacing w:line="261" w:lineRule="exact"/>
              <w:ind w:left="107"/>
              <w:rPr>
                <w:b/>
                <w:i/>
                <w:sz w:val="24"/>
              </w:rPr>
            </w:pPr>
            <w:r>
              <w:rPr>
                <w:b/>
                <w:i/>
                <w:sz w:val="24"/>
              </w:rPr>
              <w:t>08.00 – </w:t>
            </w:r>
            <w:r>
              <w:rPr>
                <w:b/>
                <w:i/>
                <w:spacing w:val="-4"/>
                <w:sz w:val="24"/>
              </w:rPr>
              <w:t>18.00</w:t>
            </w:r>
          </w:p>
        </w:tc>
      </w:tr>
      <w:tr>
        <w:trPr>
          <w:trHeight w:val="417" w:hRule="atLeast"/>
        </w:trPr>
        <w:tc>
          <w:tcPr>
            <w:tcW w:w="9069" w:type="dxa"/>
            <w:tcBorders>
              <w:top w:val="nil"/>
              <w:left w:val="single" w:sz="4" w:space="0" w:color="000000"/>
              <w:bottom w:val="nil"/>
              <w:right w:val="single" w:sz="4" w:space="0" w:color="000000"/>
            </w:tcBorders>
          </w:tcPr>
          <w:p>
            <w:pPr>
              <w:pStyle w:val="TableParagraph"/>
              <w:spacing w:line="267" w:lineRule="exact"/>
              <w:ind w:left="107"/>
              <w:rPr>
                <w:b/>
                <w:sz w:val="24"/>
              </w:rPr>
            </w:pPr>
            <w:r>
              <w:rPr>
                <w:b/>
                <w:color w:val="333333"/>
                <w:sz w:val="24"/>
              </w:rPr>
              <w:t>Razstava</w:t>
            </w:r>
            <w:r>
              <w:rPr>
                <w:b/>
                <w:color w:val="333333"/>
                <w:spacing w:val="-6"/>
                <w:sz w:val="24"/>
              </w:rPr>
              <w:t> </w:t>
            </w:r>
            <w:r>
              <w:rPr>
                <w:b/>
                <w:color w:val="333333"/>
                <w:sz w:val="24"/>
              </w:rPr>
              <w:t>Društva</w:t>
            </w:r>
            <w:r>
              <w:rPr>
                <w:b/>
                <w:color w:val="333333"/>
                <w:spacing w:val="-4"/>
                <w:sz w:val="24"/>
              </w:rPr>
              <w:t> </w:t>
            </w:r>
            <w:r>
              <w:rPr>
                <w:b/>
                <w:color w:val="333333"/>
                <w:sz w:val="24"/>
              </w:rPr>
              <w:t>gojiteljev</w:t>
            </w:r>
            <w:r>
              <w:rPr>
                <w:b/>
                <w:color w:val="333333"/>
                <w:spacing w:val="-5"/>
                <w:sz w:val="24"/>
              </w:rPr>
              <w:t> </w:t>
            </w:r>
            <w:r>
              <w:rPr>
                <w:b/>
                <w:color w:val="333333"/>
                <w:sz w:val="24"/>
              </w:rPr>
              <w:t>malih</w:t>
            </w:r>
            <w:r>
              <w:rPr>
                <w:b/>
                <w:color w:val="333333"/>
                <w:spacing w:val="-4"/>
                <w:sz w:val="24"/>
              </w:rPr>
              <w:t> </w:t>
            </w:r>
            <w:r>
              <w:rPr>
                <w:b/>
                <w:color w:val="333333"/>
                <w:sz w:val="24"/>
              </w:rPr>
              <w:t>pasemskih</w:t>
            </w:r>
            <w:r>
              <w:rPr>
                <w:b/>
                <w:color w:val="333333"/>
                <w:spacing w:val="-5"/>
                <w:sz w:val="24"/>
              </w:rPr>
              <w:t> </w:t>
            </w:r>
            <w:r>
              <w:rPr>
                <w:b/>
                <w:color w:val="333333"/>
                <w:sz w:val="24"/>
              </w:rPr>
              <w:t>živali</w:t>
            </w:r>
            <w:r>
              <w:rPr>
                <w:b/>
                <w:color w:val="333333"/>
                <w:spacing w:val="-4"/>
                <w:sz w:val="24"/>
              </w:rPr>
              <w:t> </w:t>
            </w:r>
            <w:r>
              <w:rPr>
                <w:b/>
                <w:color w:val="333333"/>
                <w:spacing w:val="-2"/>
                <w:sz w:val="24"/>
              </w:rPr>
              <w:t>Ormož</w:t>
            </w:r>
          </w:p>
        </w:tc>
      </w:tr>
      <w:tr>
        <w:trPr>
          <w:trHeight w:val="417" w:hRule="atLeast"/>
        </w:trPr>
        <w:tc>
          <w:tcPr>
            <w:tcW w:w="9069" w:type="dxa"/>
            <w:tcBorders>
              <w:top w:val="nil"/>
              <w:left w:val="single" w:sz="4" w:space="0" w:color="000000"/>
              <w:bottom w:val="single" w:sz="4" w:space="0" w:color="000000"/>
              <w:right w:val="single" w:sz="4" w:space="0" w:color="000000"/>
            </w:tcBorders>
          </w:tcPr>
          <w:p>
            <w:pPr>
              <w:pStyle w:val="TableParagraph"/>
              <w:spacing w:line="269" w:lineRule="exact" w:before="128"/>
              <w:ind w:left="107"/>
              <w:rPr>
                <w:sz w:val="24"/>
              </w:rPr>
            </w:pPr>
            <w:r>
              <w:rPr>
                <w:sz w:val="24"/>
              </w:rPr>
              <w:t>Parkirišče</w:t>
            </w:r>
            <w:r>
              <w:rPr>
                <w:spacing w:val="-4"/>
                <w:sz w:val="24"/>
              </w:rPr>
              <w:t> </w:t>
            </w:r>
            <w:r>
              <w:rPr>
                <w:sz w:val="24"/>
              </w:rPr>
              <w:t>za</w:t>
            </w:r>
            <w:r>
              <w:rPr>
                <w:spacing w:val="-3"/>
                <w:sz w:val="24"/>
              </w:rPr>
              <w:t> </w:t>
            </w:r>
            <w:r>
              <w:rPr>
                <w:sz w:val="24"/>
              </w:rPr>
              <w:t>Hostlom</w:t>
            </w:r>
            <w:r>
              <w:rPr>
                <w:spacing w:val="-6"/>
                <w:sz w:val="24"/>
              </w:rPr>
              <w:t> </w:t>
            </w:r>
            <w:r>
              <w:rPr>
                <w:spacing w:val="-2"/>
                <w:sz w:val="24"/>
              </w:rPr>
              <w:t>Ormož</w:t>
            </w:r>
          </w:p>
        </w:tc>
      </w:tr>
      <w:tr>
        <w:trPr>
          <w:trHeight w:val="278" w:hRule="atLeast"/>
        </w:trPr>
        <w:tc>
          <w:tcPr>
            <w:tcW w:w="9069" w:type="dxa"/>
            <w:tcBorders>
              <w:top w:val="single" w:sz="4" w:space="0" w:color="000000"/>
              <w:left w:val="single" w:sz="4" w:space="0" w:color="000000"/>
              <w:bottom w:val="nil"/>
              <w:right w:val="single" w:sz="4" w:space="0" w:color="000000"/>
            </w:tcBorders>
          </w:tcPr>
          <w:p>
            <w:pPr>
              <w:pStyle w:val="TableParagraph"/>
              <w:spacing w:line="259" w:lineRule="exact"/>
              <w:ind w:left="107"/>
              <w:rPr>
                <w:b/>
                <w:i/>
                <w:sz w:val="24"/>
              </w:rPr>
            </w:pPr>
            <w:r>
              <w:rPr>
                <w:b/>
                <w:i/>
                <w:sz w:val="24"/>
              </w:rPr>
              <w:t>09.00 – </w:t>
            </w:r>
            <w:r>
              <w:rPr>
                <w:b/>
                <w:i/>
                <w:spacing w:val="-4"/>
                <w:sz w:val="24"/>
              </w:rPr>
              <w:t>11.00</w:t>
            </w:r>
          </w:p>
        </w:tc>
      </w:tr>
      <w:tr>
        <w:trPr>
          <w:trHeight w:val="698" w:hRule="atLeast"/>
        </w:trPr>
        <w:tc>
          <w:tcPr>
            <w:tcW w:w="9069" w:type="dxa"/>
            <w:tcBorders>
              <w:top w:val="nil"/>
              <w:left w:val="single" w:sz="4" w:space="0" w:color="000000"/>
              <w:bottom w:val="nil"/>
              <w:right w:val="single" w:sz="4" w:space="0" w:color="000000"/>
            </w:tcBorders>
          </w:tcPr>
          <w:p>
            <w:pPr>
              <w:pStyle w:val="TableParagraph"/>
              <w:spacing w:line="242" w:lineRule="auto"/>
              <w:ind w:left="107" w:right="212"/>
              <w:rPr>
                <w:b/>
                <w:sz w:val="24"/>
              </w:rPr>
            </w:pPr>
            <w:r>
              <w:rPr>
                <w:b/>
                <w:sz w:val="24"/>
              </w:rPr>
              <w:t>Muzejska</w:t>
            </w:r>
            <w:r>
              <w:rPr>
                <w:b/>
                <w:spacing w:val="-3"/>
                <w:sz w:val="24"/>
              </w:rPr>
              <w:t> </w:t>
            </w:r>
            <w:r>
              <w:rPr>
                <w:b/>
                <w:sz w:val="24"/>
              </w:rPr>
              <w:t>delavnico</w:t>
            </w:r>
            <w:r>
              <w:rPr>
                <w:b/>
                <w:spacing w:val="-3"/>
                <w:sz w:val="24"/>
              </w:rPr>
              <w:t> </w:t>
            </w:r>
            <w:r>
              <w:rPr>
                <w:b/>
                <w:sz w:val="24"/>
              </w:rPr>
              <w:t>za</w:t>
            </w:r>
            <w:r>
              <w:rPr>
                <w:b/>
                <w:spacing w:val="-4"/>
                <w:sz w:val="24"/>
              </w:rPr>
              <w:t> </w:t>
            </w:r>
            <w:r>
              <w:rPr>
                <w:b/>
                <w:sz w:val="24"/>
              </w:rPr>
              <w:t>otroke</w:t>
            </w:r>
            <w:r>
              <w:rPr>
                <w:b/>
                <w:spacing w:val="-3"/>
                <w:sz w:val="24"/>
              </w:rPr>
              <w:t> </w:t>
            </w:r>
            <w:r>
              <w:rPr>
                <w:b/>
                <w:sz w:val="24"/>
              </w:rPr>
              <w:t>v</w:t>
            </w:r>
            <w:r>
              <w:rPr>
                <w:b/>
                <w:spacing w:val="-4"/>
                <w:sz w:val="24"/>
              </w:rPr>
              <w:t> </w:t>
            </w:r>
            <w:r>
              <w:rPr>
                <w:b/>
                <w:sz w:val="24"/>
              </w:rPr>
              <w:t>Pokrajinskem</w:t>
            </w:r>
            <w:r>
              <w:rPr>
                <w:b/>
                <w:spacing w:val="-4"/>
                <w:sz w:val="24"/>
              </w:rPr>
              <w:t> </w:t>
            </w:r>
            <w:r>
              <w:rPr>
                <w:b/>
                <w:sz w:val="24"/>
              </w:rPr>
              <w:t>muzeju</w:t>
            </w:r>
            <w:r>
              <w:rPr>
                <w:b/>
                <w:spacing w:val="-6"/>
                <w:sz w:val="24"/>
              </w:rPr>
              <w:t> </w:t>
            </w:r>
            <w:r>
              <w:rPr>
                <w:b/>
                <w:sz w:val="24"/>
              </w:rPr>
              <w:t>Ptuj-Ormož</w:t>
            </w:r>
            <w:r>
              <w:rPr>
                <w:b/>
                <w:spacing w:val="-3"/>
                <w:sz w:val="24"/>
              </w:rPr>
              <w:t> </w:t>
            </w:r>
            <w:r>
              <w:rPr>
                <w:b/>
                <w:sz w:val="24"/>
              </w:rPr>
              <w:t>-</w:t>
            </w:r>
            <w:r>
              <w:rPr>
                <w:b/>
                <w:spacing w:val="-3"/>
                <w:sz w:val="24"/>
              </w:rPr>
              <w:t> </w:t>
            </w:r>
            <w:r>
              <w:rPr>
                <w:b/>
                <w:sz w:val="24"/>
              </w:rPr>
              <w:t>prost </w:t>
            </w:r>
            <w:r>
              <w:rPr>
                <w:b/>
                <w:spacing w:val="-2"/>
                <w:sz w:val="24"/>
              </w:rPr>
              <w:t>vstop</w:t>
            </w:r>
          </w:p>
        </w:tc>
      </w:tr>
      <w:tr>
        <w:trPr>
          <w:trHeight w:val="417" w:hRule="atLeast"/>
        </w:trPr>
        <w:tc>
          <w:tcPr>
            <w:tcW w:w="9069" w:type="dxa"/>
            <w:tcBorders>
              <w:top w:val="nil"/>
              <w:left w:val="single" w:sz="4" w:space="0" w:color="000000"/>
              <w:bottom w:val="single" w:sz="4" w:space="0" w:color="000000"/>
              <w:right w:val="single" w:sz="4" w:space="0" w:color="000000"/>
            </w:tcBorders>
          </w:tcPr>
          <w:p>
            <w:pPr>
              <w:pStyle w:val="TableParagraph"/>
              <w:spacing w:line="269" w:lineRule="exact" w:before="128"/>
              <w:ind w:left="107"/>
              <w:rPr>
                <w:sz w:val="24"/>
              </w:rPr>
            </w:pPr>
            <w:r>
              <w:rPr>
                <w:sz w:val="24"/>
              </w:rPr>
              <w:t>Grajska</w:t>
            </w:r>
            <w:r>
              <w:rPr>
                <w:spacing w:val="-4"/>
                <w:sz w:val="24"/>
              </w:rPr>
              <w:t> </w:t>
            </w:r>
            <w:r>
              <w:rPr>
                <w:sz w:val="24"/>
              </w:rPr>
              <w:t>pristava</w:t>
            </w:r>
            <w:r>
              <w:rPr>
                <w:spacing w:val="-3"/>
                <w:sz w:val="24"/>
              </w:rPr>
              <w:t> </w:t>
            </w:r>
            <w:r>
              <w:rPr>
                <w:spacing w:val="-4"/>
                <w:sz w:val="24"/>
              </w:rPr>
              <w:t>Ormož</w:t>
            </w:r>
          </w:p>
        </w:tc>
      </w:tr>
      <w:tr>
        <w:trPr>
          <w:trHeight w:val="278" w:hRule="atLeast"/>
        </w:trPr>
        <w:tc>
          <w:tcPr>
            <w:tcW w:w="9069" w:type="dxa"/>
            <w:tcBorders>
              <w:top w:val="single" w:sz="4" w:space="0" w:color="000000"/>
              <w:left w:val="single" w:sz="4" w:space="0" w:color="000000"/>
              <w:bottom w:val="nil"/>
              <w:right w:val="single" w:sz="4" w:space="0" w:color="000000"/>
            </w:tcBorders>
          </w:tcPr>
          <w:p>
            <w:pPr>
              <w:pStyle w:val="TableParagraph"/>
              <w:spacing w:line="259" w:lineRule="exact"/>
              <w:ind w:left="107"/>
              <w:rPr>
                <w:b/>
                <w:i/>
                <w:sz w:val="24"/>
              </w:rPr>
            </w:pPr>
            <w:r>
              <w:rPr>
                <w:b/>
                <w:i/>
                <w:sz w:val="24"/>
              </w:rPr>
              <w:t>09.00 – </w:t>
            </w:r>
            <w:r>
              <w:rPr>
                <w:b/>
                <w:i/>
                <w:spacing w:val="-4"/>
                <w:sz w:val="24"/>
              </w:rPr>
              <w:t>18.00</w:t>
            </w:r>
          </w:p>
        </w:tc>
      </w:tr>
      <w:tr>
        <w:trPr>
          <w:trHeight w:val="360" w:hRule="atLeast"/>
        </w:trPr>
        <w:tc>
          <w:tcPr>
            <w:tcW w:w="9069" w:type="dxa"/>
            <w:tcBorders>
              <w:top w:val="nil"/>
              <w:left w:val="single" w:sz="4" w:space="0" w:color="000000"/>
              <w:bottom w:val="nil"/>
              <w:right w:val="single" w:sz="4" w:space="0" w:color="000000"/>
            </w:tcBorders>
          </w:tcPr>
          <w:p>
            <w:pPr>
              <w:pStyle w:val="TableParagraph"/>
              <w:spacing w:line="267" w:lineRule="exact"/>
              <w:ind w:left="107"/>
              <w:rPr>
                <w:b/>
                <w:sz w:val="24"/>
              </w:rPr>
            </w:pPr>
            <w:r>
              <w:rPr>
                <w:b/>
                <w:sz w:val="24"/>
              </w:rPr>
              <w:t>Razstava</w:t>
            </w:r>
            <w:r>
              <w:rPr>
                <w:b/>
                <w:spacing w:val="-4"/>
                <w:sz w:val="24"/>
              </w:rPr>
              <w:t> </w:t>
            </w:r>
            <w:r>
              <w:rPr>
                <w:b/>
                <w:sz w:val="24"/>
              </w:rPr>
              <w:t>kulinaričnih</w:t>
            </w:r>
            <w:r>
              <w:rPr>
                <w:b/>
                <w:spacing w:val="-3"/>
                <w:sz w:val="24"/>
              </w:rPr>
              <w:t> </w:t>
            </w:r>
            <w:r>
              <w:rPr>
                <w:b/>
                <w:sz w:val="24"/>
              </w:rPr>
              <w:t>dobrot</w:t>
            </w:r>
            <w:r>
              <w:rPr>
                <w:b/>
                <w:spacing w:val="-4"/>
                <w:sz w:val="24"/>
              </w:rPr>
              <w:t> </w:t>
            </w:r>
            <w:r>
              <w:rPr>
                <w:b/>
                <w:sz w:val="24"/>
              </w:rPr>
              <w:t>Društva</w:t>
            </w:r>
            <w:r>
              <w:rPr>
                <w:b/>
                <w:spacing w:val="-3"/>
                <w:sz w:val="24"/>
              </w:rPr>
              <w:t> </w:t>
            </w:r>
            <w:r>
              <w:rPr>
                <w:b/>
                <w:sz w:val="24"/>
              </w:rPr>
              <w:t>kmečkih</w:t>
            </w:r>
            <w:r>
              <w:rPr>
                <w:b/>
                <w:spacing w:val="-4"/>
                <w:sz w:val="24"/>
              </w:rPr>
              <w:t> </w:t>
            </w:r>
            <w:r>
              <w:rPr>
                <w:b/>
                <w:sz w:val="24"/>
              </w:rPr>
              <w:t>žena</w:t>
            </w:r>
            <w:r>
              <w:rPr>
                <w:b/>
                <w:spacing w:val="-3"/>
                <w:sz w:val="24"/>
              </w:rPr>
              <w:t> </w:t>
            </w:r>
            <w:r>
              <w:rPr>
                <w:b/>
                <w:spacing w:val="-2"/>
                <w:sz w:val="24"/>
              </w:rPr>
              <w:t>Ormož</w:t>
            </w:r>
          </w:p>
        </w:tc>
      </w:tr>
      <w:tr>
        <w:trPr>
          <w:trHeight w:val="359" w:hRule="atLeast"/>
        </w:trPr>
        <w:tc>
          <w:tcPr>
            <w:tcW w:w="9069" w:type="dxa"/>
            <w:tcBorders>
              <w:top w:val="nil"/>
              <w:left w:val="single" w:sz="4" w:space="0" w:color="000000"/>
              <w:bottom w:val="single" w:sz="4" w:space="0" w:color="000000"/>
              <w:right w:val="single" w:sz="4" w:space="0" w:color="000000"/>
            </w:tcBorders>
          </w:tcPr>
          <w:p>
            <w:pPr>
              <w:pStyle w:val="TableParagraph"/>
              <w:spacing w:line="269" w:lineRule="exact" w:before="70"/>
              <w:ind w:left="107"/>
              <w:rPr>
                <w:sz w:val="24"/>
              </w:rPr>
            </w:pPr>
            <w:r>
              <w:rPr>
                <w:sz w:val="24"/>
              </w:rPr>
              <w:t>Blagovnica</w:t>
            </w:r>
            <w:r>
              <w:rPr>
                <w:spacing w:val="-5"/>
                <w:sz w:val="24"/>
              </w:rPr>
              <w:t> </w:t>
            </w:r>
            <w:r>
              <w:rPr>
                <w:sz w:val="24"/>
              </w:rPr>
              <w:t>Tima</w:t>
            </w:r>
            <w:r>
              <w:rPr>
                <w:spacing w:val="-3"/>
                <w:sz w:val="24"/>
              </w:rPr>
              <w:t> </w:t>
            </w:r>
            <w:r>
              <w:rPr>
                <w:sz w:val="24"/>
              </w:rPr>
              <w:t>–</w:t>
            </w:r>
            <w:r>
              <w:rPr>
                <w:spacing w:val="-5"/>
                <w:sz w:val="24"/>
              </w:rPr>
              <w:t> </w:t>
            </w:r>
            <w:r>
              <w:rPr>
                <w:sz w:val="24"/>
              </w:rPr>
              <w:t>Kerenčičev</w:t>
            </w:r>
            <w:r>
              <w:rPr>
                <w:spacing w:val="-4"/>
                <w:sz w:val="24"/>
              </w:rPr>
              <w:t> </w:t>
            </w:r>
            <w:r>
              <w:rPr>
                <w:spacing w:val="-5"/>
                <w:sz w:val="24"/>
              </w:rPr>
              <w:t>trg</w:t>
            </w:r>
          </w:p>
        </w:tc>
      </w:tr>
      <w:tr>
        <w:trPr>
          <w:trHeight w:val="278" w:hRule="atLeast"/>
        </w:trPr>
        <w:tc>
          <w:tcPr>
            <w:tcW w:w="9069" w:type="dxa"/>
            <w:tcBorders>
              <w:top w:val="single" w:sz="4" w:space="0" w:color="000000"/>
              <w:left w:val="single" w:sz="4" w:space="0" w:color="000000"/>
              <w:bottom w:val="nil"/>
              <w:right w:val="single" w:sz="4" w:space="0" w:color="000000"/>
            </w:tcBorders>
          </w:tcPr>
          <w:p>
            <w:pPr>
              <w:pStyle w:val="TableParagraph"/>
              <w:spacing w:line="259" w:lineRule="exact"/>
              <w:ind w:left="107"/>
              <w:rPr>
                <w:b/>
                <w:i/>
                <w:sz w:val="24"/>
              </w:rPr>
            </w:pPr>
            <w:r>
              <w:rPr>
                <w:b/>
                <w:i/>
                <w:color w:val="333333"/>
                <w:sz w:val="24"/>
              </w:rPr>
              <w:t>od</w:t>
            </w:r>
            <w:r>
              <w:rPr>
                <w:b/>
                <w:i/>
                <w:color w:val="333333"/>
                <w:spacing w:val="-2"/>
                <w:sz w:val="24"/>
              </w:rPr>
              <w:t> </w:t>
            </w:r>
            <w:r>
              <w:rPr>
                <w:b/>
                <w:i/>
                <w:color w:val="333333"/>
                <w:sz w:val="24"/>
              </w:rPr>
              <w:t>9.00</w:t>
            </w:r>
            <w:r>
              <w:rPr>
                <w:b/>
                <w:i/>
                <w:color w:val="333333"/>
                <w:spacing w:val="72"/>
                <w:sz w:val="24"/>
              </w:rPr>
              <w:t> </w:t>
            </w:r>
            <w:r>
              <w:rPr>
                <w:b/>
                <w:i/>
                <w:color w:val="333333"/>
                <w:sz w:val="24"/>
              </w:rPr>
              <w:t>- </w:t>
            </w:r>
            <w:r>
              <w:rPr>
                <w:b/>
                <w:i/>
                <w:color w:val="333333"/>
                <w:spacing w:val="-2"/>
                <w:sz w:val="24"/>
              </w:rPr>
              <w:t>20.00</w:t>
            </w:r>
          </w:p>
        </w:tc>
      </w:tr>
      <w:tr>
        <w:trPr>
          <w:trHeight w:val="360" w:hRule="atLeast"/>
        </w:trPr>
        <w:tc>
          <w:tcPr>
            <w:tcW w:w="9069" w:type="dxa"/>
            <w:tcBorders>
              <w:top w:val="nil"/>
              <w:left w:val="single" w:sz="4" w:space="0" w:color="000000"/>
              <w:bottom w:val="nil"/>
              <w:right w:val="single" w:sz="4" w:space="0" w:color="000000"/>
            </w:tcBorders>
          </w:tcPr>
          <w:p>
            <w:pPr>
              <w:pStyle w:val="TableParagraph"/>
              <w:spacing w:line="267" w:lineRule="exact"/>
              <w:ind w:left="107"/>
              <w:rPr>
                <w:b/>
                <w:sz w:val="24"/>
              </w:rPr>
            </w:pPr>
            <w:r>
              <w:rPr>
                <w:b/>
                <w:color w:val="333333"/>
                <w:sz w:val="24"/>
              </w:rPr>
              <w:t>Martinova</w:t>
            </w:r>
            <w:r>
              <w:rPr>
                <w:b/>
                <w:color w:val="333333"/>
                <w:spacing w:val="-3"/>
                <w:sz w:val="24"/>
              </w:rPr>
              <w:t> </w:t>
            </w:r>
            <w:r>
              <w:rPr>
                <w:b/>
                <w:color w:val="333333"/>
                <w:sz w:val="24"/>
              </w:rPr>
              <w:t>gostinska</w:t>
            </w:r>
            <w:r>
              <w:rPr>
                <w:b/>
                <w:color w:val="333333"/>
                <w:spacing w:val="-3"/>
                <w:sz w:val="24"/>
              </w:rPr>
              <w:t> </w:t>
            </w:r>
            <w:r>
              <w:rPr>
                <w:b/>
                <w:color w:val="333333"/>
                <w:spacing w:val="-2"/>
                <w:sz w:val="24"/>
              </w:rPr>
              <w:t>ponudba</w:t>
            </w:r>
          </w:p>
        </w:tc>
      </w:tr>
      <w:tr>
        <w:trPr>
          <w:trHeight w:val="359" w:hRule="atLeast"/>
        </w:trPr>
        <w:tc>
          <w:tcPr>
            <w:tcW w:w="9069" w:type="dxa"/>
            <w:tcBorders>
              <w:top w:val="nil"/>
              <w:left w:val="single" w:sz="4" w:space="0" w:color="000000"/>
              <w:bottom w:val="single" w:sz="4" w:space="0" w:color="000000"/>
              <w:right w:val="single" w:sz="4" w:space="0" w:color="000000"/>
            </w:tcBorders>
          </w:tcPr>
          <w:p>
            <w:pPr>
              <w:pStyle w:val="TableParagraph"/>
              <w:spacing w:line="269" w:lineRule="exact" w:before="70"/>
              <w:ind w:left="107"/>
              <w:rPr>
                <w:sz w:val="24"/>
              </w:rPr>
            </w:pPr>
            <w:r>
              <w:rPr>
                <w:color w:val="333333"/>
                <w:sz w:val="24"/>
              </w:rPr>
              <w:t>po</w:t>
            </w:r>
            <w:r>
              <w:rPr>
                <w:color w:val="333333"/>
                <w:spacing w:val="-6"/>
                <w:sz w:val="24"/>
              </w:rPr>
              <w:t> </w:t>
            </w:r>
            <w:r>
              <w:rPr>
                <w:color w:val="333333"/>
                <w:sz w:val="24"/>
              </w:rPr>
              <w:t>mestu</w:t>
            </w:r>
            <w:r>
              <w:rPr>
                <w:color w:val="333333"/>
                <w:spacing w:val="-4"/>
                <w:sz w:val="24"/>
              </w:rPr>
              <w:t> </w:t>
            </w:r>
            <w:r>
              <w:rPr>
                <w:color w:val="333333"/>
                <w:sz w:val="24"/>
              </w:rPr>
              <w:t>Ormož</w:t>
            </w:r>
            <w:r>
              <w:rPr>
                <w:color w:val="333333"/>
                <w:spacing w:val="-4"/>
                <w:sz w:val="24"/>
              </w:rPr>
              <w:t> </w:t>
            </w:r>
            <w:r>
              <w:rPr>
                <w:color w:val="333333"/>
                <w:sz w:val="24"/>
              </w:rPr>
              <w:t>(Kerenčičev</w:t>
            </w:r>
            <w:r>
              <w:rPr>
                <w:color w:val="333333"/>
                <w:spacing w:val="-6"/>
                <w:sz w:val="24"/>
              </w:rPr>
              <w:t> </w:t>
            </w:r>
            <w:r>
              <w:rPr>
                <w:color w:val="333333"/>
                <w:sz w:val="24"/>
              </w:rPr>
              <w:t>trg,</w:t>
            </w:r>
            <w:r>
              <w:rPr>
                <w:color w:val="333333"/>
                <w:spacing w:val="-5"/>
                <w:sz w:val="24"/>
              </w:rPr>
              <w:t> </w:t>
            </w:r>
            <w:r>
              <w:rPr>
                <w:color w:val="333333"/>
                <w:sz w:val="24"/>
              </w:rPr>
              <w:t>Grajski</w:t>
            </w:r>
            <w:r>
              <w:rPr>
                <w:color w:val="333333"/>
                <w:spacing w:val="-5"/>
                <w:sz w:val="24"/>
              </w:rPr>
              <w:t> </w:t>
            </w:r>
            <w:r>
              <w:rPr>
                <w:color w:val="333333"/>
                <w:sz w:val="24"/>
              </w:rPr>
              <w:t>trg,</w:t>
            </w:r>
            <w:r>
              <w:rPr>
                <w:color w:val="333333"/>
                <w:spacing w:val="-7"/>
                <w:sz w:val="24"/>
              </w:rPr>
              <w:t> </w:t>
            </w:r>
            <w:r>
              <w:rPr>
                <w:color w:val="333333"/>
                <w:sz w:val="24"/>
              </w:rPr>
              <w:t>prireditveni</w:t>
            </w:r>
            <w:r>
              <w:rPr>
                <w:color w:val="333333"/>
                <w:spacing w:val="-3"/>
                <w:sz w:val="24"/>
              </w:rPr>
              <w:t> </w:t>
            </w:r>
            <w:r>
              <w:rPr>
                <w:color w:val="333333"/>
                <w:spacing w:val="-2"/>
                <w:sz w:val="24"/>
              </w:rPr>
              <w:t>šotor)</w:t>
            </w:r>
          </w:p>
        </w:tc>
      </w:tr>
      <w:tr>
        <w:trPr>
          <w:trHeight w:val="278" w:hRule="atLeast"/>
        </w:trPr>
        <w:tc>
          <w:tcPr>
            <w:tcW w:w="9069" w:type="dxa"/>
            <w:tcBorders>
              <w:top w:val="single" w:sz="4" w:space="0" w:color="000000"/>
              <w:left w:val="single" w:sz="4" w:space="0" w:color="000000"/>
              <w:bottom w:val="nil"/>
              <w:right w:val="single" w:sz="4" w:space="0" w:color="000000"/>
            </w:tcBorders>
          </w:tcPr>
          <w:p>
            <w:pPr>
              <w:pStyle w:val="TableParagraph"/>
              <w:spacing w:line="259" w:lineRule="exact"/>
              <w:ind w:left="107"/>
              <w:rPr>
                <w:b/>
                <w:i/>
                <w:sz w:val="24"/>
              </w:rPr>
            </w:pPr>
            <w:r>
              <w:rPr>
                <w:b/>
                <w:i/>
                <w:color w:val="333333"/>
                <w:sz w:val="24"/>
              </w:rPr>
              <w:t>09.00 – </w:t>
            </w:r>
            <w:r>
              <w:rPr>
                <w:b/>
                <w:i/>
                <w:color w:val="333333"/>
                <w:spacing w:val="-4"/>
                <w:sz w:val="24"/>
              </w:rPr>
              <w:t>15.00</w:t>
            </w:r>
          </w:p>
        </w:tc>
      </w:tr>
      <w:tr>
        <w:trPr>
          <w:trHeight w:val="977" w:hRule="atLeast"/>
        </w:trPr>
        <w:tc>
          <w:tcPr>
            <w:tcW w:w="9069" w:type="dxa"/>
            <w:tcBorders>
              <w:top w:val="nil"/>
              <w:left w:val="single" w:sz="4" w:space="0" w:color="000000"/>
              <w:bottom w:val="nil"/>
              <w:right w:val="single" w:sz="4" w:space="0" w:color="000000"/>
            </w:tcBorders>
          </w:tcPr>
          <w:p>
            <w:pPr>
              <w:pStyle w:val="TableParagraph"/>
              <w:ind w:left="107" w:right="328"/>
              <w:jc w:val="both"/>
              <w:rPr>
                <w:sz w:val="24"/>
              </w:rPr>
            </w:pPr>
            <w:r>
              <w:rPr>
                <w:b/>
                <w:color w:val="333333"/>
                <w:sz w:val="24"/>
              </w:rPr>
              <w:t>Razstava del likovno-literarne kolonije</w:t>
            </w:r>
            <w:r>
              <w:rPr>
                <w:b/>
                <w:color w:val="333333"/>
                <w:spacing w:val="40"/>
                <w:sz w:val="24"/>
              </w:rPr>
              <w:t> </w:t>
            </w:r>
            <w:r>
              <w:rPr>
                <w:b/>
                <w:color w:val="333333"/>
                <w:sz w:val="24"/>
              </w:rPr>
              <w:t>Malek 2023 in Rastoča knjiga Ormož </w:t>
            </w:r>
            <w:r>
              <w:rPr>
                <w:color w:val="333333"/>
                <w:sz w:val="24"/>
              </w:rPr>
              <w:t>(JSKD</w:t>
            </w:r>
            <w:r>
              <w:rPr>
                <w:color w:val="333333"/>
                <w:spacing w:val="-6"/>
                <w:sz w:val="24"/>
              </w:rPr>
              <w:t> </w:t>
            </w:r>
            <w:r>
              <w:rPr>
                <w:color w:val="333333"/>
                <w:sz w:val="24"/>
              </w:rPr>
              <w:t>OI</w:t>
            </w:r>
            <w:r>
              <w:rPr>
                <w:color w:val="333333"/>
                <w:spacing w:val="-5"/>
                <w:sz w:val="24"/>
              </w:rPr>
              <w:t> </w:t>
            </w:r>
            <w:r>
              <w:rPr>
                <w:color w:val="333333"/>
                <w:sz w:val="24"/>
              </w:rPr>
              <w:t>Ormož,</w:t>
            </w:r>
            <w:r>
              <w:rPr>
                <w:color w:val="333333"/>
                <w:spacing w:val="-5"/>
                <w:sz w:val="24"/>
              </w:rPr>
              <w:t> </w:t>
            </w:r>
            <w:r>
              <w:rPr>
                <w:color w:val="333333"/>
                <w:sz w:val="24"/>
              </w:rPr>
              <w:t>Pokrajinski</w:t>
            </w:r>
            <w:r>
              <w:rPr>
                <w:color w:val="333333"/>
                <w:spacing w:val="-4"/>
                <w:sz w:val="24"/>
              </w:rPr>
              <w:t> </w:t>
            </w:r>
            <w:r>
              <w:rPr>
                <w:color w:val="333333"/>
                <w:sz w:val="24"/>
              </w:rPr>
              <w:t>muzej</w:t>
            </w:r>
            <w:r>
              <w:rPr>
                <w:color w:val="333333"/>
                <w:spacing w:val="-4"/>
                <w:sz w:val="24"/>
              </w:rPr>
              <w:t> </w:t>
            </w:r>
            <w:r>
              <w:rPr>
                <w:color w:val="333333"/>
                <w:sz w:val="24"/>
              </w:rPr>
              <w:t>Ptuj</w:t>
            </w:r>
            <w:r>
              <w:rPr>
                <w:color w:val="333333"/>
                <w:spacing w:val="-3"/>
                <w:sz w:val="24"/>
              </w:rPr>
              <w:t> </w:t>
            </w:r>
            <w:r>
              <w:rPr>
                <w:color w:val="333333"/>
                <w:sz w:val="24"/>
              </w:rPr>
              <w:t>–</w:t>
            </w:r>
            <w:r>
              <w:rPr>
                <w:color w:val="333333"/>
                <w:spacing w:val="-4"/>
                <w:sz w:val="24"/>
              </w:rPr>
              <w:t> </w:t>
            </w:r>
            <w:r>
              <w:rPr>
                <w:color w:val="333333"/>
                <w:sz w:val="24"/>
              </w:rPr>
              <w:t>Ormož,</w:t>
            </w:r>
            <w:r>
              <w:rPr>
                <w:color w:val="333333"/>
                <w:spacing w:val="-5"/>
                <w:sz w:val="24"/>
              </w:rPr>
              <w:t> </w:t>
            </w:r>
            <w:r>
              <w:rPr>
                <w:color w:val="333333"/>
                <w:sz w:val="24"/>
              </w:rPr>
              <w:t>Knjižnica</w:t>
            </w:r>
            <w:r>
              <w:rPr>
                <w:color w:val="333333"/>
                <w:spacing w:val="-4"/>
                <w:sz w:val="24"/>
              </w:rPr>
              <w:t> </w:t>
            </w:r>
            <w:r>
              <w:rPr>
                <w:color w:val="333333"/>
                <w:sz w:val="24"/>
              </w:rPr>
              <w:t>Franca</w:t>
            </w:r>
            <w:r>
              <w:rPr>
                <w:color w:val="333333"/>
                <w:spacing w:val="-6"/>
                <w:sz w:val="24"/>
              </w:rPr>
              <w:t> </w:t>
            </w:r>
            <w:r>
              <w:rPr>
                <w:color w:val="333333"/>
                <w:sz w:val="24"/>
              </w:rPr>
              <w:t>Ksavra</w:t>
            </w:r>
            <w:r>
              <w:rPr>
                <w:color w:val="333333"/>
                <w:spacing w:val="-3"/>
                <w:sz w:val="24"/>
              </w:rPr>
              <w:t> </w:t>
            </w:r>
            <w:r>
              <w:rPr>
                <w:color w:val="333333"/>
                <w:sz w:val="24"/>
              </w:rPr>
              <w:t>Meška </w:t>
            </w:r>
            <w:r>
              <w:rPr>
                <w:color w:val="333333"/>
                <w:spacing w:val="-2"/>
                <w:sz w:val="24"/>
              </w:rPr>
              <w:t>Ormož)</w:t>
            </w:r>
          </w:p>
        </w:tc>
      </w:tr>
      <w:tr>
        <w:trPr>
          <w:trHeight w:val="417" w:hRule="atLeast"/>
        </w:trPr>
        <w:tc>
          <w:tcPr>
            <w:tcW w:w="9069" w:type="dxa"/>
            <w:tcBorders>
              <w:top w:val="nil"/>
              <w:left w:val="single" w:sz="4" w:space="0" w:color="000000"/>
              <w:bottom w:val="single" w:sz="4" w:space="0" w:color="000000"/>
              <w:right w:val="single" w:sz="4" w:space="0" w:color="000000"/>
            </w:tcBorders>
          </w:tcPr>
          <w:p>
            <w:pPr>
              <w:pStyle w:val="TableParagraph"/>
              <w:spacing w:line="269" w:lineRule="exact" w:before="128"/>
              <w:ind w:left="107"/>
              <w:rPr>
                <w:sz w:val="24"/>
              </w:rPr>
            </w:pPr>
            <w:r>
              <w:rPr>
                <w:sz w:val="24"/>
              </w:rPr>
              <w:t>Bela</w:t>
            </w:r>
            <w:r>
              <w:rPr>
                <w:spacing w:val="-4"/>
                <w:sz w:val="24"/>
              </w:rPr>
              <w:t> </w:t>
            </w:r>
            <w:r>
              <w:rPr>
                <w:sz w:val="24"/>
              </w:rPr>
              <w:t>dvorana</w:t>
            </w:r>
            <w:r>
              <w:rPr>
                <w:spacing w:val="-4"/>
                <w:sz w:val="24"/>
              </w:rPr>
              <w:t> </w:t>
            </w:r>
            <w:r>
              <w:rPr>
                <w:sz w:val="24"/>
              </w:rPr>
              <w:t>Grajske</w:t>
            </w:r>
            <w:r>
              <w:rPr>
                <w:spacing w:val="-6"/>
                <w:sz w:val="24"/>
              </w:rPr>
              <w:t> </w:t>
            </w:r>
            <w:r>
              <w:rPr>
                <w:sz w:val="24"/>
              </w:rPr>
              <w:t>pristave</w:t>
            </w:r>
            <w:r>
              <w:rPr>
                <w:spacing w:val="-3"/>
                <w:sz w:val="24"/>
              </w:rPr>
              <w:t> </w:t>
            </w:r>
            <w:r>
              <w:rPr>
                <w:spacing w:val="-2"/>
                <w:sz w:val="24"/>
              </w:rPr>
              <w:t>Ormož</w:t>
            </w:r>
          </w:p>
        </w:tc>
      </w:tr>
      <w:tr>
        <w:trPr>
          <w:trHeight w:val="278" w:hRule="atLeast"/>
        </w:trPr>
        <w:tc>
          <w:tcPr>
            <w:tcW w:w="9069" w:type="dxa"/>
            <w:tcBorders>
              <w:top w:val="single" w:sz="4" w:space="0" w:color="000000"/>
              <w:left w:val="single" w:sz="4" w:space="0" w:color="000000"/>
              <w:bottom w:val="nil"/>
              <w:right w:val="single" w:sz="4" w:space="0" w:color="000000"/>
            </w:tcBorders>
          </w:tcPr>
          <w:p>
            <w:pPr>
              <w:pStyle w:val="TableParagraph"/>
              <w:spacing w:line="259" w:lineRule="exact"/>
              <w:ind w:left="107"/>
              <w:rPr>
                <w:b/>
                <w:i/>
                <w:sz w:val="24"/>
              </w:rPr>
            </w:pPr>
            <w:r>
              <w:rPr>
                <w:b/>
                <w:i/>
                <w:sz w:val="24"/>
              </w:rPr>
              <w:t>10.00 – </w:t>
            </w:r>
            <w:r>
              <w:rPr>
                <w:b/>
                <w:i/>
                <w:spacing w:val="-4"/>
                <w:sz w:val="24"/>
              </w:rPr>
              <w:t>19.00</w:t>
            </w:r>
          </w:p>
        </w:tc>
      </w:tr>
      <w:tr>
        <w:trPr>
          <w:trHeight w:val="417" w:hRule="atLeast"/>
        </w:trPr>
        <w:tc>
          <w:tcPr>
            <w:tcW w:w="9069" w:type="dxa"/>
            <w:tcBorders>
              <w:top w:val="nil"/>
              <w:left w:val="single" w:sz="4" w:space="0" w:color="000000"/>
              <w:bottom w:val="nil"/>
              <w:right w:val="single" w:sz="4" w:space="0" w:color="000000"/>
            </w:tcBorders>
          </w:tcPr>
          <w:p>
            <w:pPr>
              <w:pStyle w:val="TableParagraph"/>
              <w:spacing w:line="267" w:lineRule="exact"/>
              <w:ind w:left="107"/>
              <w:rPr>
                <w:b/>
                <w:sz w:val="24"/>
              </w:rPr>
            </w:pPr>
            <w:r>
              <w:rPr>
                <w:b/>
                <w:color w:val="333333"/>
                <w:sz w:val="24"/>
              </w:rPr>
              <w:t>Degustacije</w:t>
            </w:r>
            <w:r>
              <w:rPr>
                <w:b/>
                <w:color w:val="333333"/>
                <w:spacing w:val="-4"/>
                <w:sz w:val="24"/>
              </w:rPr>
              <w:t> </w:t>
            </w:r>
            <w:r>
              <w:rPr>
                <w:b/>
                <w:color w:val="333333"/>
                <w:sz w:val="24"/>
              </w:rPr>
              <w:t>vin</w:t>
            </w:r>
            <w:r>
              <w:rPr>
                <w:b/>
                <w:color w:val="333333"/>
                <w:spacing w:val="-3"/>
                <w:sz w:val="24"/>
              </w:rPr>
              <w:t> </w:t>
            </w:r>
            <w:r>
              <w:rPr>
                <w:b/>
                <w:color w:val="333333"/>
                <w:sz w:val="24"/>
              </w:rPr>
              <w:t>v</w:t>
            </w:r>
            <w:r>
              <w:rPr>
                <w:b/>
                <w:color w:val="333333"/>
                <w:spacing w:val="-3"/>
                <w:sz w:val="24"/>
              </w:rPr>
              <w:t> </w:t>
            </w:r>
            <w:r>
              <w:rPr>
                <w:b/>
                <w:color w:val="333333"/>
                <w:sz w:val="24"/>
              </w:rPr>
              <w:t>Vinoteki</w:t>
            </w:r>
            <w:r>
              <w:rPr>
                <w:b/>
                <w:color w:val="333333"/>
                <w:spacing w:val="-2"/>
                <w:sz w:val="24"/>
              </w:rPr>
              <w:t> </w:t>
            </w:r>
            <w:r>
              <w:rPr>
                <w:b/>
                <w:color w:val="333333"/>
                <w:sz w:val="24"/>
              </w:rPr>
              <w:t>Destinacije</w:t>
            </w:r>
            <w:r>
              <w:rPr>
                <w:b/>
                <w:color w:val="333333"/>
                <w:spacing w:val="-2"/>
                <w:sz w:val="24"/>
              </w:rPr>
              <w:t> </w:t>
            </w:r>
            <w:r>
              <w:rPr>
                <w:b/>
                <w:color w:val="333333"/>
                <w:sz w:val="24"/>
              </w:rPr>
              <w:t>Jeruzalem</w:t>
            </w:r>
            <w:r>
              <w:rPr>
                <w:b/>
                <w:color w:val="333333"/>
                <w:spacing w:val="-3"/>
                <w:sz w:val="24"/>
              </w:rPr>
              <w:t> </w:t>
            </w:r>
            <w:r>
              <w:rPr>
                <w:b/>
                <w:color w:val="333333"/>
                <w:spacing w:val="-2"/>
                <w:sz w:val="24"/>
              </w:rPr>
              <w:t>Slovenija</w:t>
            </w:r>
          </w:p>
        </w:tc>
      </w:tr>
      <w:tr>
        <w:trPr>
          <w:trHeight w:val="419" w:hRule="atLeast"/>
        </w:trPr>
        <w:tc>
          <w:tcPr>
            <w:tcW w:w="9069" w:type="dxa"/>
            <w:tcBorders>
              <w:top w:val="nil"/>
              <w:left w:val="single" w:sz="4" w:space="0" w:color="000000"/>
              <w:bottom w:val="single" w:sz="4" w:space="0" w:color="000000"/>
              <w:right w:val="single" w:sz="4" w:space="0" w:color="000000"/>
            </w:tcBorders>
          </w:tcPr>
          <w:p>
            <w:pPr>
              <w:pStyle w:val="TableParagraph"/>
              <w:spacing w:line="272" w:lineRule="exact" w:before="128"/>
              <w:ind w:left="107"/>
              <w:rPr>
                <w:sz w:val="24"/>
              </w:rPr>
            </w:pPr>
            <w:r>
              <w:rPr>
                <w:sz w:val="24"/>
              </w:rPr>
              <w:t>vinoteka</w:t>
            </w:r>
            <w:r>
              <w:rPr>
                <w:spacing w:val="-3"/>
                <w:sz w:val="24"/>
              </w:rPr>
              <w:t> </w:t>
            </w:r>
            <w:r>
              <w:rPr>
                <w:sz w:val="24"/>
              </w:rPr>
              <w:t>v</w:t>
            </w:r>
            <w:r>
              <w:rPr>
                <w:spacing w:val="-3"/>
                <w:sz w:val="24"/>
              </w:rPr>
              <w:t> </w:t>
            </w:r>
            <w:r>
              <w:rPr>
                <w:sz w:val="24"/>
              </w:rPr>
              <w:t>gradu</w:t>
            </w:r>
            <w:r>
              <w:rPr>
                <w:spacing w:val="-2"/>
                <w:sz w:val="24"/>
              </w:rPr>
              <w:t> </w:t>
            </w:r>
            <w:r>
              <w:rPr>
                <w:spacing w:val="-4"/>
                <w:sz w:val="24"/>
              </w:rPr>
              <w:t>Ormož</w:t>
            </w:r>
          </w:p>
        </w:tc>
      </w:tr>
    </w:tbl>
    <w:p>
      <w:pPr>
        <w:pStyle w:val="TableParagraph"/>
        <w:spacing w:after="0" w:line="272" w:lineRule="exact"/>
        <w:rPr>
          <w:sz w:val="24"/>
        </w:rPr>
        <w:sectPr>
          <w:type w:val="continuous"/>
          <w:pgSz w:w="11910" w:h="16840"/>
          <w:pgMar w:header="424" w:footer="770" w:top="3860" w:bottom="1202" w:left="566" w:right="141"/>
        </w:sect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9"/>
      </w:tblGrid>
      <w:tr>
        <w:trPr>
          <w:trHeight w:val="278" w:hRule="atLeast"/>
        </w:trPr>
        <w:tc>
          <w:tcPr>
            <w:tcW w:w="9069" w:type="dxa"/>
            <w:tcBorders>
              <w:bottom w:val="nil"/>
            </w:tcBorders>
          </w:tcPr>
          <w:p>
            <w:pPr>
              <w:pStyle w:val="TableParagraph"/>
              <w:spacing w:line="259" w:lineRule="exact"/>
              <w:ind w:left="107"/>
              <w:rPr>
                <w:b/>
                <w:i/>
                <w:sz w:val="24"/>
              </w:rPr>
            </w:pPr>
            <w:r>
              <w:rPr>
                <w:b/>
                <w:i/>
                <w:color w:val="333333"/>
                <w:sz w:val="24"/>
              </w:rPr>
              <w:t>10.00 – </w:t>
            </w:r>
            <w:r>
              <w:rPr>
                <w:b/>
                <w:i/>
                <w:color w:val="333333"/>
                <w:spacing w:val="-4"/>
                <w:sz w:val="24"/>
              </w:rPr>
              <w:t>15:00</w:t>
            </w:r>
          </w:p>
        </w:tc>
      </w:tr>
      <w:tr>
        <w:trPr>
          <w:trHeight w:val="360" w:hRule="atLeast"/>
        </w:trPr>
        <w:tc>
          <w:tcPr>
            <w:tcW w:w="9069" w:type="dxa"/>
            <w:tcBorders>
              <w:top w:val="nil"/>
              <w:bottom w:val="nil"/>
            </w:tcBorders>
          </w:tcPr>
          <w:p>
            <w:pPr>
              <w:pStyle w:val="TableParagraph"/>
              <w:ind w:left="107"/>
              <w:rPr>
                <w:b/>
                <w:sz w:val="24"/>
              </w:rPr>
            </w:pPr>
            <w:r>
              <w:rPr>
                <w:b/>
                <w:color w:val="333333"/>
                <w:sz w:val="24"/>
              </w:rPr>
              <w:t>Tradicionalno</w:t>
            </w:r>
            <w:r>
              <w:rPr>
                <w:b/>
                <w:color w:val="333333"/>
                <w:spacing w:val="-1"/>
                <w:sz w:val="24"/>
              </w:rPr>
              <w:t> </w:t>
            </w:r>
            <w:r>
              <w:rPr>
                <w:b/>
                <w:color w:val="333333"/>
                <w:sz w:val="24"/>
              </w:rPr>
              <w:t>tekmovanje</w:t>
            </w:r>
            <w:r>
              <w:rPr>
                <w:b/>
                <w:color w:val="333333"/>
                <w:spacing w:val="-2"/>
                <w:sz w:val="24"/>
              </w:rPr>
              <w:t> </w:t>
            </w:r>
            <w:r>
              <w:rPr>
                <w:b/>
                <w:color w:val="333333"/>
                <w:sz w:val="24"/>
              </w:rPr>
              <w:t>v</w:t>
            </w:r>
            <w:r>
              <w:rPr>
                <w:b/>
                <w:color w:val="333333"/>
                <w:spacing w:val="-3"/>
                <w:sz w:val="24"/>
              </w:rPr>
              <w:t> </w:t>
            </w:r>
            <w:r>
              <w:rPr>
                <w:b/>
                <w:color w:val="333333"/>
                <w:sz w:val="24"/>
              </w:rPr>
              <w:t>kuhanju</w:t>
            </w:r>
            <w:r>
              <w:rPr>
                <w:b/>
                <w:color w:val="333333"/>
                <w:spacing w:val="-3"/>
                <w:sz w:val="24"/>
              </w:rPr>
              <w:t> </w:t>
            </w:r>
            <w:r>
              <w:rPr>
                <w:b/>
                <w:color w:val="333333"/>
                <w:sz w:val="24"/>
              </w:rPr>
              <w:t>»Prleškega</w:t>
            </w:r>
            <w:r>
              <w:rPr>
                <w:b/>
                <w:color w:val="333333"/>
                <w:spacing w:val="-4"/>
                <w:sz w:val="24"/>
              </w:rPr>
              <w:t> </w:t>
            </w:r>
            <w:r>
              <w:rPr>
                <w:b/>
                <w:color w:val="333333"/>
                <w:sz w:val="24"/>
              </w:rPr>
              <w:t>piskra</w:t>
            </w:r>
            <w:r>
              <w:rPr>
                <w:b/>
                <w:color w:val="333333"/>
                <w:spacing w:val="-1"/>
                <w:sz w:val="24"/>
              </w:rPr>
              <w:t> </w:t>
            </w:r>
            <w:r>
              <w:rPr>
                <w:b/>
                <w:color w:val="333333"/>
                <w:spacing w:val="-2"/>
                <w:sz w:val="24"/>
              </w:rPr>
              <w:t>2023«</w:t>
            </w:r>
          </w:p>
        </w:tc>
      </w:tr>
      <w:tr>
        <w:trPr>
          <w:trHeight w:val="359" w:hRule="atLeast"/>
        </w:trPr>
        <w:tc>
          <w:tcPr>
            <w:tcW w:w="9069" w:type="dxa"/>
            <w:tcBorders>
              <w:top w:val="nil"/>
            </w:tcBorders>
          </w:tcPr>
          <w:p>
            <w:pPr>
              <w:pStyle w:val="TableParagraph"/>
              <w:spacing w:line="258" w:lineRule="exact" w:before="81"/>
              <w:ind w:left="107"/>
              <w:rPr>
                <w:sz w:val="24"/>
              </w:rPr>
            </w:pPr>
            <w:r>
              <w:rPr>
                <w:sz w:val="24"/>
              </w:rPr>
              <w:t>parkirišče</w:t>
            </w:r>
            <w:r>
              <w:rPr>
                <w:spacing w:val="-6"/>
                <w:sz w:val="24"/>
              </w:rPr>
              <w:t> </w:t>
            </w:r>
            <w:r>
              <w:rPr>
                <w:sz w:val="24"/>
              </w:rPr>
              <w:t>pred</w:t>
            </w:r>
            <w:r>
              <w:rPr>
                <w:spacing w:val="-5"/>
                <w:sz w:val="24"/>
              </w:rPr>
              <w:t> </w:t>
            </w:r>
            <w:r>
              <w:rPr>
                <w:sz w:val="24"/>
              </w:rPr>
              <w:t>gradom</w:t>
            </w:r>
            <w:r>
              <w:rPr>
                <w:spacing w:val="-5"/>
                <w:sz w:val="24"/>
              </w:rPr>
              <w:t> </w:t>
            </w:r>
            <w:r>
              <w:rPr>
                <w:spacing w:val="-2"/>
                <w:sz w:val="24"/>
              </w:rPr>
              <w:t>Ormož</w:t>
            </w:r>
          </w:p>
        </w:tc>
      </w:tr>
      <w:tr>
        <w:trPr>
          <w:trHeight w:val="278" w:hRule="atLeast"/>
        </w:trPr>
        <w:tc>
          <w:tcPr>
            <w:tcW w:w="9069" w:type="dxa"/>
            <w:tcBorders>
              <w:bottom w:val="nil"/>
            </w:tcBorders>
          </w:tcPr>
          <w:p>
            <w:pPr>
              <w:pStyle w:val="TableParagraph"/>
              <w:spacing w:line="259" w:lineRule="exact"/>
              <w:ind w:left="107"/>
              <w:rPr>
                <w:b/>
                <w:i/>
                <w:sz w:val="24"/>
              </w:rPr>
            </w:pPr>
            <w:r>
              <w:rPr>
                <w:b/>
                <w:i/>
                <w:color w:val="333333"/>
                <w:sz w:val="24"/>
              </w:rPr>
              <w:t>od</w:t>
            </w:r>
            <w:r>
              <w:rPr>
                <w:b/>
                <w:i/>
                <w:color w:val="333333"/>
                <w:spacing w:val="-4"/>
                <w:sz w:val="24"/>
              </w:rPr>
              <w:t> </w:t>
            </w:r>
            <w:r>
              <w:rPr>
                <w:b/>
                <w:i/>
                <w:color w:val="333333"/>
                <w:sz w:val="24"/>
              </w:rPr>
              <w:t>10.00</w:t>
            </w:r>
            <w:r>
              <w:rPr>
                <w:b/>
                <w:i/>
                <w:color w:val="333333"/>
                <w:spacing w:val="73"/>
                <w:sz w:val="24"/>
              </w:rPr>
              <w:t> </w:t>
            </w:r>
            <w:r>
              <w:rPr>
                <w:b/>
                <w:i/>
                <w:color w:val="333333"/>
                <w:sz w:val="24"/>
              </w:rPr>
              <w:t>-</w:t>
            </w:r>
            <w:r>
              <w:rPr>
                <w:b/>
                <w:i/>
                <w:color w:val="333333"/>
                <w:spacing w:val="-3"/>
                <w:sz w:val="24"/>
              </w:rPr>
              <w:t> </w:t>
            </w:r>
            <w:r>
              <w:rPr>
                <w:b/>
                <w:i/>
                <w:color w:val="333333"/>
                <w:spacing w:val="-4"/>
                <w:sz w:val="24"/>
              </w:rPr>
              <w:t>20.00</w:t>
            </w:r>
          </w:p>
        </w:tc>
      </w:tr>
      <w:tr>
        <w:trPr>
          <w:trHeight w:val="360" w:hRule="atLeast"/>
        </w:trPr>
        <w:tc>
          <w:tcPr>
            <w:tcW w:w="9069" w:type="dxa"/>
            <w:tcBorders>
              <w:top w:val="nil"/>
              <w:bottom w:val="nil"/>
            </w:tcBorders>
          </w:tcPr>
          <w:p>
            <w:pPr>
              <w:pStyle w:val="TableParagraph"/>
              <w:ind w:left="107"/>
              <w:rPr>
                <w:b/>
                <w:sz w:val="24"/>
              </w:rPr>
            </w:pPr>
            <w:r>
              <w:rPr>
                <w:b/>
                <w:color w:val="333333"/>
                <w:sz w:val="24"/>
              </w:rPr>
              <w:t>FESTIVAL</w:t>
            </w:r>
            <w:r>
              <w:rPr>
                <w:b/>
                <w:color w:val="333333"/>
                <w:spacing w:val="-6"/>
                <w:sz w:val="24"/>
              </w:rPr>
              <w:t> </w:t>
            </w:r>
            <w:r>
              <w:rPr>
                <w:b/>
                <w:color w:val="333333"/>
                <w:sz w:val="24"/>
              </w:rPr>
              <w:t>VIN</w:t>
            </w:r>
            <w:r>
              <w:rPr>
                <w:b/>
                <w:color w:val="333333"/>
                <w:spacing w:val="-3"/>
                <w:sz w:val="24"/>
              </w:rPr>
              <w:t> </w:t>
            </w:r>
            <w:r>
              <w:rPr>
                <w:b/>
                <w:color w:val="333333"/>
                <w:sz w:val="24"/>
              </w:rPr>
              <w:t>-</w:t>
            </w:r>
            <w:r>
              <w:rPr>
                <w:b/>
                <w:color w:val="333333"/>
                <w:spacing w:val="-3"/>
                <w:sz w:val="24"/>
              </w:rPr>
              <w:t> </w:t>
            </w:r>
            <w:r>
              <w:rPr>
                <w:b/>
                <w:color w:val="333333"/>
                <w:sz w:val="24"/>
              </w:rPr>
              <w:t>predstavitev</w:t>
            </w:r>
            <w:r>
              <w:rPr>
                <w:b/>
                <w:color w:val="333333"/>
                <w:spacing w:val="-4"/>
                <w:sz w:val="24"/>
              </w:rPr>
              <w:t> </w:t>
            </w:r>
            <w:r>
              <w:rPr>
                <w:b/>
                <w:color w:val="333333"/>
                <w:sz w:val="24"/>
              </w:rPr>
              <w:t>vinarjev</w:t>
            </w:r>
            <w:r>
              <w:rPr>
                <w:b/>
                <w:color w:val="333333"/>
                <w:spacing w:val="-4"/>
                <w:sz w:val="24"/>
              </w:rPr>
              <w:t> </w:t>
            </w:r>
            <w:r>
              <w:rPr>
                <w:b/>
                <w:color w:val="333333"/>
                <w:sz w:val="24"/>
              </w:rPr>
              <w:t>in</w:t>
            </w:r>
            <w:r>
              <w:rPr>
                <w:b/>
                <w:color w:val="333333"/>
                <w:spacing w:val="-4"/>
                <w:sz w:val="24"/>
              </w:rPr>
              <w:t> </w:t>
            </w:r>
            <w:r>
              <w:rPr>
                <w:b/>
                <w:color w:val="333333"/>
                <w:sz w:val="24"/>
              </w:rPr>
              <w:t>degustacije</w:t>
            </w:r>
            <w:r>
              <w:rPr>
                <w:b/>
                <w:color w:val="333333"/>
                <w:spacing w:val="-2"/>
                <w:sz w:val="24"/>
              </w:rPr>
              <w:t> </w:t>
            </w:r>
            <w:r>
              <w:rPr>
                <w:b/>
                <w:color w:val="333333"/>
                <w:spacing w:val="-5"/>
                <w:sz w:val="24"/>
              </w:rPr>
              <w:t>vin</w:t>
            </w:r>
          </w:p>
        </w:tc>
      </w:tr>
      <w:tr>
        <w:trPr>
          <w:trHeight w:val="359" w:hRule="atLeast"/>
        </w:trPr>
        <w:tc>
          <w:tcPr>
            <w:tcW w:w="9069" w:type="dxa"/>
            <w:tcBorders>
              <w:top w:val="nil"/>
            </w:tcBorders>
          </w:tcPr>
          <w:p>
            <w:pPr>
              <w:pStyle w:val="TableParagraph"/>
              <w:spacing w:line="258" w:lineRule="exact" w:before="81"/>
              <w:ind w:left="107"/>
              <w:rPr>
                <w:sz w:val="24"/>
              </w:rPr>
            </w:pPr>
            <w:r>
              <w:rPr>
                <w:sz w:val="24"/>
              </w:rPr>
              <w:t>Grajsko</w:t>
            </w:r>
            <w:r>
              <w:rPr>
                <w:spacing w:val="-3"/>
                <w:sz w:val="24"/>
              </w:rPr>
              <w:t> </w:t>
            </w:r>
            <w:r>
              <w:rPr>
                <w:sz w:val="24"/>
              </w:rPr>
              <w:t>dvorišče</w:t>
            </w:r>
            <w:r>
              <w:rPr>
                <w:spacing w:val="-4"/>
                <w:sz w:val="24"/>
              </w:rPr>
              <w:t> </w:t>
            </w:r>
            <w:r>
              <w:rPr>
                <w:sz w:val="24"/>
              </w:rPr>
              <w:t>gradu</w:t>
            </w:r>
            <w:r>
              <w:rPr>
                <w:spacing w:val="-5"/>
                <w:sz w:val="24"/>
              </w:rPr>
              <w:t> </w:t>
            </w:r>
            <w:r>
              <w:rPr>
                <w:spacing w:val="-2"/>
                <w:sz w:val="24"/>
              </w:rPr>
              <w:t>Ormož</w:t>
            </w:r>
          </w:p>
        </w:tc>
      </w:tr>
      <w:tr>
        <w:trPr>
          <w:trHeight w:val="279" w:hRule="atLeast"/>
        </w:trPr>
        <w:tc>
          <w:tcPr>
            <w:tcW w:w="9069" w:type="dxa"/>
            <w:tcBorders>
              <w:bottom w:val="nil"/>
            </w:tcBorders>
          </w:tcPr>
          <w:p>
            <w:pPr>
              <w:pStyle w:val="TableParagraph"/>
              <w:tabs>
                <w:tab w:pos="1329" w:val="left" w:leader="none"/>
              </w:tabs>
              <w:spacing w:line="260" w:lineRule="exact"/>
              <w:ind w:left="107"/>
              <w:rPr>
                <w:b/>
                <w:i/>
                <w:sz w:val="24"/>
              </w:rPr>
            </w:pPr>
            <w:r>
              <w:rPr>
                <w:b/>
                <w:i/>
                <w:color w:val="333333"/>
                <w:sz w:val="24"/>
              </w:rPr>
              <w:t>od</w:t>
            </w:r>
            <w:r>
              <w:rPr>
                <w:b/>
                <w:i/>
                <w:color w:val="333333"/>
                <w:spacing w:val="-5"/>
                <w:sz w:val="24"/>
              </w:rPr>
              <w:t> </w:t>
            </w:r>
            <w:r>
              <w:rPr>
                <w:b/>
                <w:i/>
                <w:color w:val="333333"/>
                <w:spacing w:val="-2"/>
                <w:sz w:val="24"/>
              </w:rPr>
              <w:t>09.00</w:t>
            </w:r>
            <w:r>
              <w:rPr>
                <w:b/>
                <w:i/>
                <w:color w:val="333333"/>
                <w:sz w:val="24"/>
              </w:rPr>
              <w:tab/>
            </w:r>
            <w:r>
              <w:rPr>
                <w:b/>
                <w:i/>
                <w:color w:val="333333"/>
                <w:spacing w:val="-4"/>
                <w:sz w:val="24"/>
              </w:rPr>
              <w:t>18.00</w:t>
            </w:r>
          </w:p>
        </w:tc>
      </w:tr>
      <w:tr>
        <w:trPr>
          <w:trHeight w:val="360" w:hRule="atLeast"/>
        </w:trPr>
        <w:tc>
          <w:tcPr>
            <w:tcW w:w="9069" w:type="dxa"/>
            <w:tcBorders>
              <w:top w:val="nil"/>
              <w:bottom w:val="nil"/>
            </w:tcBorders>
          </w:tcPr>
          <w:p>
            <w:pPr>
              <w:pStyle w:val="TableParagraph"/>
              <w:spacing w:before="1"/>
              <w:ind w:left="107"/>
              <w:rPr>
                <w:b/>
                <w:sz w:val="24"/>
              </w:rPr>
            </w:pPr>
            <w:r>
              <w:rPr>
                <w:b/>
                <w:color w:val="333333"/>
                <w:sz w:val="24"/>
              </w:rPr>
              <w:t>Predstavitve</w:t>
            </w:r>
            <w:r>
              <w:rPr>
                <w:b/>
                <w:color w:val="333333"/>
                <w:spacing w:val="-6"/>
                <w:sz w:val="24"/>
              </w:rPr>
              <w:t> </w:t>
            </w:r>
            <w:r>
              <w:rPr>
                <w:b/>
                <w:color w:val="333333"/>
                <w:sz w:val="24"/>
              </w:rPr>
              <w:t>domačih</w:t>
            </w:r>
            <w:r>
              <w:rPr>
                <w:b/>
                <w:color w:val="333333"/>
                <w:spacing w:val="-4"/>
                <w:sz w:val="24"/>
              </w:rPr>
              <w:t> </w:t>
            </w:r>
            <w:r>
              <w:rPr>
                <w:b/>
                <w:color w:val="333333"/>
                <w:sz w:val="24"/>
              </w:rPr>
              <w:t>turističnih</w:t>
            </w:r>
            <w:r>
              <w:rPr>
                <w:b/>
                <w:color w:val="333333"/>
                <w:spacing w:val="-4"/>
                <w:sz w:val="24"/>
              </w:rPr>
              <w:t> </w:t>
            </w:r>
            <w:r>
              <w:rPr>
                <w:b/>
                <w:color w:val="333333"/>
                <w:sz w:val="24"/>
              </w:rPr>
              <w:t>in</w:t>
            </w:r>
            <w:r>
              <w:rPr>
                <w:b/>
                <w:color w:val="333333"/>
                <w:spacing w:val="-4"/>
                <w:sz w:val="24"/>
              </w:rPr>
              <w:t> </w:t>
            </w:r>
            <w:r>
              <w:rPr>
                <w:b/>
                <w:color w:val="333333"/>
                <w:sz w:val="24"/>
              </w:rPr>
              <w:t>drugih</w:t>
            </w:r>
            <w:r>
              <w:rPr>
                <w:b/>
                <w:color w:val="333333"/>
                <w:spacing w:val="-4"/>
                <w:sz w:val="24"/>
              </w:rPr>
              <w:t> </w:t>
            </w:r>
            <w:r>
              <w:rPr>
                <w:b/>
                <w:color w:val="333333"/>
                <w:sz w:val="24"/>
              </w:rPr>
              <w:t>društev</w:t>
            </w:r>
            <w:r>
              <w:rPr>
                <w:b/>
                <w:color w:val="333333"/>
                <w:spacing w:val="-3"/>
                <w:sz w:val="24"/>
              </w:rPr>
              <w:t> </w:t>
            </w:r>
            <w:r>
              <w:rPr>
                <w:b/>
                <w:color w:val="333333"/>
                <w:sz w:val="24"/>
              </w:rPr>
              <w:t>ter</w:t>
            </w:r>
            <w:r>
              <w:rPr>
                <w:b/>
                <w:color w:val="333333"/>
                <w:spacing w:val="-4"/>
                <w:sz w:val="24"/>
              </w:rPr>
              <w:t> </w:t>
            </w:r>
            <w:r>
              <w:rPr>
                <w:b/>
                <w:color w:val="333333"/>
                <w:spacing w:val="-2"/>
                <w:sz w:val="24"/>
              </w:rPr>
              <w:t>zavodov</w:t>
            </w:r>
          </w:p>
        </w:tc>
      </w:tr>
      <w:tr>
        <w:trPr>
          <w:trHeight w:val="358" w:hRule="atLeast"/>
        </w:trPr>
        <w:tc>
          <w:tcPr>
            <w:tcW w:w="9069" w:type="dxa"/>
            <w:tcBorders>
              <w:top w:val="nil"/>
            </w:tcBorders>
          </w:tcPr>
          <w:p>
            <w:pPr>
              <w:pStyle w:val="TableParagraph"/>
              <w:spacing w:line="258" w:lineRule="exact" w:before="80"/>
              <w:ind w:left="107"/>
              <w:rPr>
                <w:sz w:val="24"/>
              </w:rPr>
            </w:pPr>
            <w:r>
              <w:rPr>
                <w:sz w:val="24"/>
              </w:rPr>
              <w:t>Grajsko</w:t>
            </w:r>
            <w:r>
              <w:rPr>
                <w:spacing w:val="-4"/>
                <w:sz w:val="24"/>
              </w:rPr>
              <w:t> </w:t>
            </w:r>
            <w:r>
              <w:rPr>
                <w:sz w:val="24"/>
              </w:rPr>
              <w:t>dvorišče</w:t>
            </w:r>
            <w:r>
              <w:rPr>
                <w:spacing w:val="-3"/>
                <w:sz w:val="24"/>
              </w:rPr>
              <w:t> </w:t>
            </w:r>
            <w:r>
              <w:rPr>
                <w:sz w:val="24"/>
              </w:rPr>
              <w:t>gradu</w:t>
            </w:r>
            <w:r>
              <w:rPr>
                <w:spacing w:val="-5"/>
                <w:sz w:val="24"/>
              </w:rPr>
              <w:t> </w:t>
            </w:r>
            <w:r>
              <w:rPr>
                <w:spacing w:val="-2"/>
                <w:sz w:val="24"/>
              </w:rPr>
              <w:t>Ormož</w:t>
            </w:r>
          </w:p>
        </w:tc>
      </w:tr>
      <w:tr>
        <w:trPr>
          <w:trHeight w:val="280" w:hRule="atLeast"/>
        </w:trPr>
        <w:tc>
          <w:tcPr>
            <w:tcW w:w="9069" w:type="dxa"/>
            <w:tcBorders>
              <w:bottom w:val="nil"/>
            </w:tcBorders>
          </w:tcPr>
          <w:p>
            <w:pPr>
              <w:pStyle w:val="TableParagraph"/>
              <w:spacing w:line="259" w:lineRule="exact" w:before="2"/>
              <w:ind w:left="107"/>
              <w:rPr>
                <w:b/>
                <w:i/>
                <w:sz w:val="24"/>
              </w:rPr>
            </w:pPr>
            <w:r>
              <w:rPr>
                <w:b/>
                <w:i/>
                <w:color w:val="333333"/>
                <w:sz w:val="24"/>
              </w:rPr>
              <w:t>10.00 – </w:t>
            </w:r>
            <w:r>
              <w:rPr>
                <w:b/>
                <w:i/>
                <w:color w:val="333333"/>
                <w:spacing w:val="-4"/>
                <w:sz w:val="24"/>
              </w:rPr>
              <w:t>17.00</w:t>
            </w:r>
          </w:p>
        </w:tc>
      </w:tr>
      <w:tr>
        <w:trPr>
          <w:trHeight w:val="695" w:hRule="atLeast"/>
        </w:trPr>
        <w:tc>
          <w:tcPr>
            <w:tcW w:w="9069" w:type="dxa"/>
            <w:tcBorders>
              <w:top w:val="nil"/>
              <w:bottom w:val="nil"/>
            </w:tcBorders>
          </w:tcPr>
          <w:p>
            <w:pPr>
              <w:pStyle w:val="TableParagraph"/>
              <w:ind w:left="107"/>
              <w:rPr>
                <w:b/>
                <w:sz w:val="24"/>
              </w:rPr>
            </w:pPr>
            <w:r>
              <w:rPr>
                <w:b/>
                <w:sz w:val="24"/>
              </w:rPr>
              <w:t>HODI</w:t>
            </w:r>
            <w:r>
              <w:rPr>
                <w:b/>
                <w:spacing w:val="-4"/>
                <w:sz w:val="24"/>
              </w:rPr>
              <w:t> </w:t>
            </w:r>
            <w:r>
              <w:rPr>
                <w:b/>
                <w:sz w:val="24"/>
              </w:rPr>
              <w:t>GOR,</w:t>
            </w:r>
            <w:r>
              <w:rPr>
                <w:b/>
                <w:spacing w:val="-4"/>
                <w:sz w:val="24"/>
              </w:rPr>
              <w:t> </w:t>
            </w:r>
            <w:r>
              <w:rPr>
                <w:b/>
                <w:sz w:val="24"/>
              </w:rPr>
              <w:t>IDI</w:t>
            </w:r>
            <w:r>
              <w:rPr>
                <w:b/>
                <w:spacing w:val="-1"/>
                <w:sz w:val="24"/>
              </w:rPr>
              <w:t> </w:t>
            </w:r>
            <w:r>
              <w:rPr>
                <w:b/>
                <w:sz w:val="24"/>
              </w:rPr>
              <w:t>DOL</w:t>
            </w:r>
            <w:r>
              <w:rPr>
                <w:b/>
                <w:spacing w:val="-4"/>
                <w:sz w:val="24"/>
              </w:rPr>
              <w:t> </w:t>
            </w:r>
            <w:r>
              <w:rPr>
                <w:b/>
                <w:sz w:val="24"/>
              </w:rPr>
              <w:t>–</w:t>
            </w:r>
            <w:r>
              <w:rPr>
                <w:b/>
                <w:spacing w:val="-3"/>
                <w:sz w:val="24"/>
              </w:rPr>
              <w:t> </w:t>
            </w:r>
            <w:r>
              <w:rPr>
                <w:b/>
                <w:sz w:val="24"/>
              </w:rPr>
              <w:t>vožnja</w:t>
            </w:r>
            <w:r>
              <w:rPr>
                <w:b/>
                <w:spacing w:val="-4"/>
                <w:sz w:val="24"/>
              </w:rPr>
              <w:t> </w:t>
            </w:r>
            <w:r>
              <w:rPr>
                <w:b/>
                <w:sz w:val="24"/>
              </w:rPr>
              <w:t>z</w:t>
            </w:r>
            <w:r>
              <w:rPr>
                <w:b/>
                <w:spacing w:val="-4"/>
                <w:sz w:val="24"/>
              </w:rPr>
              <w:t> </w:t>
            </w:r>
            <w:r>
              <w:rPr>
                <w:b/>
                <w:sz w:val="24"/>
              </w:rPr>
              <w:t>avtobusom</w:t>
            </w:r>
            <w:r>
              <w:rPr>
                <w:b/>
                <w:spacing w:val="-4"/>
                <w:sz w:val="24"/>
              </w:rPr>
              <w:t> </w:t>
            </w:r>
            <w:r>
              <w:rPr>
                <w:b/>
                <w:sz w:val="24"/>
              </w:rPr>
              <w:t>po</w:t>
            </w:r>
            <w:r>
              <w:rPr>
                <w:b/>
                <w:spacing w:val="-5"/>
                <w:sz w:val="24"/>
              </w:rPr>
              <w:t> </w:t>
            </w:r>
            <w:r>
              <w:rPr>
                <w:b/>
                <w:sz w:val="24"/>
              </w:rPr>
              <w:t>destinaciji</w:t>
            </w:r>
            <w:r>
              <w:rPr>
                <w:b/>
                <w:spacing w:val="-4"/>
                <w:sz w:val="24"/>
              </w:rPr>
              <w:t> </w:t>
            </w:r>
            <w:r>
              <w:rPr>
                <w:b/>
                <w:sz w:val="24"/>
              </w:rPr>
              <w:t>Jeruzalem</w:t>
            </w:r>
            <w:r>
              <w:rPr>
                <w:b/>
                <w:spacing w:val="-4"/>
                <w:sz w:val="24"/>
              </w:rPr>
              <w:t> </w:t>
            </w:r>
            <w:r>
              <w:rPr>
                <w:b/>
                <w:sz w:val="24"/>
              </w:rPr>
              <w:t>Slovenija</w:t>
            </w:r>
            <w:r>
              <w:rPr>
                <w:b/>
                <w:spacing w:val="-4"/>
                <w:sz w:val="24"/>
              </w:rPr>
              <w:t> </w:t>
            </w:r>
            <w:r>
              <w:rPr>
                <w:b/>
                <w:sz w:val="24"/>
              </w:rPr>
              <w:t>z možnostjo obiska lokalnih ponudnikov (karta za prevoz: 5 € za eno linijo )</w:t>
            </w:r>
          </w:p>
        </w:tc>
      </w:tr>
      <w:tr>
        <w:trPr>
          <w:trHeight w:val="417" w:hRule="atLeast"/>
        </w:trPr>
        <w:tc>
          <w:tcPr>
            <w:tcW w:w="9069" w:type="dxa"/>
            <w:tcBorders>
              <w:top w:val="nil"/>
            </w:tcBorders>
          </w:tcPr>
          <w:p>
            <w:pPr>
              <w:pStyle w:val="TableParagraph"/>
              <w:spacing w:line="258" w:lineRule="exact" w:before="139"/>
              <w:ind w:left="107"/>
              <w:rPr>
                <w:sz w:val="24"/>
              </w:rPr>
            </w:pPr>
            <w:r>
              <w:rPr>
                <w:sz w:val="24"/>
              </w:rPr>
              <w:t>Vsako</w:t>
            </w:r>
            <w:r>
              <w:rPr>
                <w:spacing w:val="-3"/>
                <w:sz w:val="24"/>
              </w:rPr>
              <w:t> </w:t>
            </w:r>
            <w:r>
              <w:rPr>
                <w:sz w:val="24"/>
              </w:rPr>
              <w:t>uro</w:t>
            </w:r>
            <w:r>
              <w:rPr>
                <w:spacing w:val="-2"/>
                <w:sz w:val="24"/>
              </w:rPr>
              <w:t> </w:t>
            </w:r>
            <w:r>
              <w:rPr>
                <w:sz w:val="24"/>
              </w:rPr>
              <w:t>je</w:t>
            </w:r>
            <w:r>
              <w:rPr>
                <w:spacing w:val="-4"/>
                <w:sz w:val="24"/>
              </w:rPr>
              <w:t> </w:t>
            </w:r>
            <w:r>
              <w:rPr>
                <w:sz w:val="24"/>
              </w:rPr>
              <w:t>odhod</w:t>
            </w:r>
            <w:r>
              <w:rPr>
                <w:spacing w:val="-2"/>
                <w:sz w:val="24"/>
              </w:rPr>
              <w:t> </w:t>
            </w:r>
            <w:r>
              <w:rPr>
                <w:sz w:val="24"/>
              </w:rPr>
              <w:t>pred</w:t>
            </w:r>
            <w:r>
              <w:rPr>
                <w:spacing w:val="-2"/>
                <w:sz w:val="24"/>
              </w:rPr>
              <w:t> </w:t>
            </w:r>
            <w:r>
              <w:rPr>
                <w:sz w:val="24"/>
              </w:rPr>
              <w:t>gradom</w:t>
            </w:r>
            <w:r>
              <w:rPr>
                <w:spacing w:val="-3"/>
                <w:sz w:val="24"/>
              </w:rPr>
              <w:t> </w:t>
            </w:r>
            <w:r>
              <w:rPr>
                <w:sz w:val="24"/>
              </w:rPr>
              <w:t>Ormož,</w:t>
            </w:r>
            <w:r>
              <w:rPr>
                <w:spacing w:val="-4"/>
                <w:sz w:val="24"/>
              </w:rPr>
              <w:t> </w:t>
            </w:r>
            <w:r>
              <w:rPr>
                <w:sz w:val="24"/>
              </w:rPr>
              <w:t>vstopi</w:t>
            </w:r>
            <w:r>
              <w:rPr>
                <w:spacing w:val="-2"/>
                <w:sz w:val="24"/>
              </w:rPr>
              <w:t> </w:t>
            </w:r>
            <w:r>
              <w:rPr>
                <w:sz w:val="24"/>
              </w:rPr>
              <w:t>in</w:t>
            </w:r>
            <w:r>
              <w:rPr>
                <w:spacing w:val="-2"/>
                <w:sz w:val="24"/>
              </w:rPr>
              <w:t> </w:t>
            </w:r>
            <w:r>
              <w:rPr>
                <w:sz w:val="24"/>
              </w:rPr>
              <w:t>izstopi</w:t>
            </w:r>
            <w:r>
              <w:rPr>
                <w:spacing w:val="-2"/>
                <w:sz w:val="24"/>
              </w:rPr>
              <w:t> </w:t>
            </w:r>
            <w:r>
              <w:rPr>
                <w:sz w:val="24"/>
              </w:rPr>
              <w:t>so</w:t>
            </w:r>
            <w:r>
              <w:rPr>
                <w:spacing w:val="-2"/>
                <w:sz w:val="24"/>
              </w:rPr>
              <w:t> </w:t>
            </w:r>
            <w:r>
              <w:rPr>
                <w:sz w:val="24"/>
              </w:rPr>
              <w:t>možni</w:t>
            </w:r>
            <w:r>
              <w:rPr>
                <w:spacing w:val="-4"/>
                <w:sz w:val="24"/>
              </w:rPr>
              <w:t> </w:t>
            </w:r>
            <w:r>
              <w:rPr>
                <w:sz w:val="24"/>
              </w:rPr>
              <w:t>pri</w:t>
            </w:r>
            <w:r>
              <w:rPr>
                <w:spacing w:val="-2"/>
                <w:sz w:val="24"/>
              </w:rPr>
              <w:t> ponudnikih</w:t>
            </w:r>
          </w:p>
        </w:tc>
      </w:tr>
      <w:tr>
        <w:trPr>
          <w:trHeight w:val="278" w:hRule="atLeast"/>
        </w:trPr>
        <w:tc>
          <w:tcPr>
            <w:tcW w:w="9069" w:type="dxa"/>
            <w:tcBorders>
              <w:bottom w:val="nil"/>
            </w:tcBorders>
          </w:tcPr>
          <w:p>
            <w:pPr>
              <w:pStyle w:val="TableParagraph"/>
              <w:spacing w:line="259" w:lineRule="exact"/>
              <w:ind w:left="107"/>
              <w:rPr>
                <w:b/>
                <w:i/>
                <w:sz w:val="24"/>
              </w:rPr>
            </w:pPr>
            <w:r>
              <w:rPr>
                <w:b/>
                <w:i/>
                <w:sz w:val="24"/>
              </w:rPr>
              <w:t>ob</w:t>
            </w:r>
            <w:r>
              <w:rPr>
                <w:b/>
                <w:i/>
                <w:spacing w:val="-4"/>
                <w:sz w:val="24"/>
              </w:rPr>
              <w:t> </w:t>
            </w:r>
            <w:r>
              <w:rPr>
                <w:b/>
                <w:i/>
                <w:sz w:val="24"/>
              </w:rPr>
              <w:t>10.00</w:t>
            </w:r>
            <w:r>
              <w:rPr>
                <w:b/>
                <w:i/>
                <w:spacing w:val="-2"/>
                <w:sz w:val="24"/>
              </w:rPr>
              <w:t> </w:t>
            </w:r>
            <w:r>
              <w:rPr>
                <w:b/>
                <w:i/>
                <w:sz w:val="24"/>
              </w:rPr>
              <w:t>– </w:t>
            </w:r>
            <w:r>
              <w:rPr>
                <w:b/>
                <w:i/>
                <w:spacing w:val="-4"/>
                <w:sz w:val="24"/>
              </w:rPr>
              <w:t>16.00</w:t>
            </w:r>
          </w:p>
        </w:tc>
      </w:tr>
      <w:tr>
        <w:trPr>
          <w:trHeight w:val="698" w:hRule="atLeast"/>
        </w:trPr>
        <w:tc>
          <w:tcPr>
            <w:tcW w:w="9069" w:type="dxa"/>
            <w:tcBorders>
              <w:top w:val="nil"/>
              <w:bottom w:val="nil"/>
            </w:tcBorders>
          </w:tcPr>
          <w:p>
            <w:pPr>
              <w:pStyle w:val="TableParagraph"/>
              <w:ind w:left="107"/>
              <w:rPr>
                <w:b/>
                <w:sz w:val="24"/>
              </w:rPr>
            </w:pPr>
            <w:r>
              <w:rPr>
                <w:b/>
                <w:sz w:val="24"/>
              </w:rPr>
              <w:t>Ogledi</w:t>
            </w:r>
            <w:r>
              <w:rPr>
                <w:b/>
                <w:spacing w:val="-3"/>
                <w:sz w:val="24"/>
              </w:rPr>
              <w:t> </w:t>
            </w:r>
            <w:r>
              <w:rPr>
                <w:b/>
                <w:sz w:val="24"/>
              </w:rPr>
              <w:t>kleti</w:t>
            </w:r>
            <w:r>
              <w:rPr>
                <w:b/>
                <w:spacing w:val="-3"/>
                <w:sz w:val="24"/>
              </w:rPr>
              <w:t> </w:t>
            </w:r>
            <w:r>
              <w:rPr>
                <w:b/>
                <w:sz w:val="24"/>
              </w:rPr>
              <w:t>Verus</w:t>
            </w:r>
            <w:r>
              <w:rPr>
                <w:b/>
                <w:spacing w:val="-2"/>
                <w:sz w:val="24"/>
              </w:rPr>
              <w:t> </w:t>
            </w:r>
            <w:r>
              <w:rPr>
                <w:b/>
                <w:sz w:val="24"/>
              </w:rPr>
              <w:t>Vinogradi</w:t>
            </w:r>
            <w:r>
              <w:rPr>
                <w:b/>
                <w:spacing w:val="-3"/>
                <w:sz w:val="24"/>
              </w:rPr>
              <w:t> </w:t>
            </w:r>
            <w:r>
              <w:rPr>
                <w:b/>
                <w:sz w:val="24"/>
              </w:rPr>
              <w:t>Ormož</w:t>
            </w:r>
            <w:r>
              <w:rPr>
                <w:b/>
                <w:spacing w:val="-3"/>
                <w:sz w:val="24"/>
              </w:rPr>
              <w:t> </w:t>
            </w:r>
            <w:r>
              <w:rPr>
                <w:b/>
                <w:sz w:val="24"/>
              </w:rPr>
              <w:t>in</w:t>
            </w:r>
            <w:r>
              <w:rPr>
                <w:b/>
                <w:spacing w:val="-3"/>
                <w:sz w:val="24"/>
              </w:rPr>
              <w:t> </w:t>
            </w:r>
            <w:r>
              <w:rPr>
                <w:b/>
                <w:sz w:val="24"/>
              </w:rPr>
              <w:t>degustacija</w:t>
            </w:r>
            <w:r>
              <w:rPr>
                <w:b/>
                <w:spacing w:val="-2"/>
                <w:sz w:val="24"/>
              </w:rPr>
              <w:t> </w:t>
            </w:r>
            <w:r>
              <w:rPr>
                <w:b/>
                <w:spacing w:val="-5"/>
                <w:sz w:val="24"/>
              </w:rPr>
              <w:t>vin</w:t>
            </w:r>
          </w:p>
          <w:p>
            <w:pPr>
              <w:pStyle w:val="TableParagraph"/>
              <w:spacing w:before="2"/>
              <w:ind w:left="107"/>
              <w:rPr>
                <w:sz w:val="24"/>
              </w:rPr>
            </w:pPr>
            <w:r>
              <w:rPr>
                <w:sz w:val="24"/>
              </w:rPr>
              <w:t>Ob</w:t>
            </w:r>
            <w:r>
              <w:rPr>
                <w:spacing w:val="-6"/>
                <w:sz w:val="24"/>
              </w:rPr>
              <w:t> </w:t>
            </w:r>
            <w:r>
              <w:rPr>
                <w:sz w:val="24"/>
              </w:rPr>
              <w:t>predhodni</w:t>
            </w:r>
            <w:r>
              <w:rPr>
                <w:spacing w:val="-4"/>
                <w:sz w:val="24"/>
              </w:rPr>
              <w:t> </w:t>
            </w:r>
            <w:r>
              <w:rPr>
                <w:sz w:val="24"/>
              </w:rPr>
              <w:t>najavi-</w:t>
            </w:r>
            <w:r>
              <w:rPr>
                <w:spacing w:val="-6"/>
                <w:sz w:val="24"/>
              </w:rPr>
              <w:t> </w:t>
            </w:r>
            <w:r>
              <w:rPr>
                <w:sz w:val="24"/>
              </w:rPr>
              <w:t>ogledi</w:t>
            </w:r>
            <w:r>
              <w:rPr>
                <w:spacing w:val="-4"/>
                <w:sz w:val="24"/>
              </w:rPr>
              <w:t> </w:t>
            </w:r>
            <w:r>
              <w:rPr>
                <w:sz w:val="24"/>
              </w:rPr>
              <w:t>in</w:t>
            </w:r>
            <w:r>
              <w:rPr>
                <w:spacing w:val="-2"/>
                <w:sz w:val="24"/>
              </w:rPr>
              <w:t> </w:t>
            </w:r>
            <w:r>
              <w:rPr>
                <w:sz w:val="24"/>
              </w:rPr>
              <w:t>degustacije</w:t>
            </w:r>
            <w:r>
              <w:rPr>
                <w:spacing w:val="-6"/>
                <w:sz w:val="24"/>
              </w:rPr>
              <w:t> </w:t>
            </w:r>
            <w:r>
              <w:rPr>
                <w:sz w:val="24"/>
              </w:rPr>
              <w:t>tudi</w:t>
            </w:r>
            <w:r>
              <w:rPr>
                <w:spacing w:val="-3"/>
                <w:sz w:val="24"/>
              </w:rPr>
              <w:t> </w:t>
            </w:r>
            <w:r>
              <w:rPr>
                <w:sz w:val="24"/>
              </w:rPr>
              <w:t>izven</w:t>
            </w:r>
            <w:r>
              <w:rPr>
                <w:spacing w:val="-4"/>
                <w:sz w:val="24"/>
              </w:rPr>
              <w:t> </w:t>
            </w:r>
            <w:r>
              <w:rPr>
                <w:sz w:val="24"/>
              </w:rPr>
              <w:t>navedenega</w:t>
            </w:r>
            <w:r>
              <w:rPr>
                <w:spacing w:val="-6"/>
                <w:sz w:val="24"/>
              </w:rPr>
              <w:t> </w:t>
            </w:r>
            <w:r>
              <w:rPr>
                <w:spacing w:val="-2"/>
                <w:sz w:val="24"/>
              </w:rPr>
              <w:t>termina</w:t>
            </w:r>
          </w:p>
        </w:tc>
      </w:tr>
      <w:tr>
        <w:trPr>
          <w:trHeight w:val="417" w:hRule="atLeast"/>
        </w:trPr>
        <w:tc>
          <w:tcPr>
            <w:tcW w:w="9069" w:type="dxa"/>
            <w:tcBorders>
              <w:top w:val="nil"/>
            </w:tcBorders>
          </w:tcPr>
          <w:p>
            <w:pPr>
              <w:pStyle w:val="TableParagraph"/>
              <w:spacing w:line="258" w:lineRule="exact" w:before="139"/>
              <w:ind w:left="107"/>
              <w:rPr>
                <w:sz w:val="24"/>
              </w:rPr>
            </w:pPr>
            <w:r>
              <w:rPr>
                <w:sz w:val="24"/>
              </w:rPr>
              <w:t>Vinska</w:t>
            </w:r>
            <w:r>
              <w:rPr>
                <w:spacing w:val="-5"/>
                <w:sz w:val="24"/>
              </w:rPr>
              <w:t> </w:t>
            </w:r>
            <w:r>
              <w:rPr>
                <w:sz w:val="24"/>
              </w:rPr>
              <w:t>klet</w:t>
            </w:r>
            <w:r>
              <w:rPr>
                <w:spacing w:val="-4"/>
                <w:sz w:val="24"/>
              </w:rPr>
              <w:t> </w:t>
            </w:r>
            <w:r>
              <w:rPr>
                <w:sz w:val="24"/>
              </w:rPr>
              <w:t>Verus</w:t>
            </w:r>
            <w:r>
              <w:rPr>
                <w:spacing w:val="-5"/>
                <w:sz w:val="24"/>
              </w:rPr>
              <w:t> </w:t>
            </w:r>
            <w:r>
              <w:rPr>
                <w:sz w:val="24"/>
              </w:rPr>
              <w:t>vinogradi</w:t>
            </w:r>
            <w:r>
              <w:rPr>
                <w:spacing w:val="-4"/>
                <w:sz w:val="24"/>
              </w:rPr>
              <w:t> </w:t>
            </w:r>
            <w:r>
              <w:rPr>
                <w:sz w:val="24"/>
              </w:rPr>
              <w:t>Ormož,</w:t>
            </w:r>
            <w:r>
              <w:rPr>
                <w:spacing w:val="-5"/>
                <w:sz w:val="24"/>
              </w:rPr>
              <w:t> </w:t>
            </w:r>
            <w:r>
              <w:rPr>
                <w:sz w:val="24"/>
              </w:rPr>
              <w:t>Ljutomerska</w:t>
            </w:r>
            <w:r>
              <w:rPr>
                <w:spacing w:val="-5"/>
                <w:sz w:val="24"/>
              </w:rPr>
              <w:t> </w:t>
            </w:r>
            <w:r>
              <w:rPr>
                <w:sz w:val="24"/>
              </w:rPr>
              <w:t>cesta</w:t>
            </w:r>
            <w:r>
              <w:rPr>
                <w:spacing w:val="-4"/>
                <w:sz w:val="24"/>
              </w:rPr>
              <w:t> </w:t>
            </w:r>
            <w:r>
              <w:rPr>
                <w:sz w:val="24"/>
              </w:rPr>
              <w:t>36,</w:t>
            </w:r>
            <w:r>
              <w:rPr>
                <w:spacing w:val="-5"/>
                <w:sz w:val="24"/>
              </w:rPr>
              <w:t> </w:t>
            </w:r>
            <w:r>
              <w:rPr>
                <w:spacing w:val="-2"/>
                <w:sz w:val="24"/>
              </w:rPr>
              <w:t>Ormož</w:t>
            </w:r>
          </w:p>
        </w:tc>
      </w:tr>
      <w:tr>
        <w:trPr>
          <w:trHeight w:val="278" w:hRule="atLeast"/>
        </w:trPr>
        <w:tc>
          <w:tcPr>
            <w:tcW w:w="9069" w:type="dxa"/>
            <w:tcBorders>
              <w:bottom w:val="nil"/>
            </w:tcBorders>
          </w:tcPr>
          <w:p>
            <w:pPr>
              <w:pStyle w:val="TableParagraph"/>
              <w:spacing w:line="259" w:lineRule="exact"/>
              <w:ind w:left="107"/>
              <w:rPr>
                <w:b/>
                <w:i/>
                <w:sz w:val="24"/>
              </w:rPr>
            </w:pPr>
            <w:r>
              <w:rPr>
                <w:b/>
                <w:i/>
                <w:sz w:val="24"/>
              </w:rPr>
              <w:t>10.00</w:t>
            </w:r>
            <w:r>
              <w:rPr>
                <w:b/>
                <w:i/>
                <w:spacing w:val="-3"/>
                <w:sz w:val="24"/>
              </w:rPr>
              <w:t> </w:t>
            </w:r>
            <w:r>
              <w:rPr>
                <w:b/>
                <w:i/>
                <w:sz w:val="24"/>
              </w:rPr>
              <w:t>in</w:t>
            </w:r>
            <w:r>
              <w:rPr>
                <w:b/>
                <w:i/>
                <w:spacing w:val="-1"/>
                <w:sz w:val="24"/>
              </w:rPr>
              <w:t> </w:t>
            </w:r>
            <w:r>
              <w:rPr>
                <w:b/>
                <w:i/>
                <w:spacing w:val="-4"/>
                <w:sz w:val="24"/>
              </w:rPr>
              <w:t>12.00</w:t>
            </w:r>
          </w:p>
        </w:tc>
      </w:tr>
      <w:tr>
        <w:trPr>
          <w:trHeight w:val="696" w:hRule="atLeast"/>
        </w:trPr>
        <w:tc>
          <w:tcPr>
            <w:tcW w:w="9069" w:type="dxa"/>
            <w:tcBorders>
              <w:top w:val="nil"/>
              <w:bottom w:val="nil"/>
            </w:tcBorders>
          </w:tcPr>
          <w:p>
            <w:pPr>
              <w:pStyle w:val="TableParagraph"/>
              <w:ind w:left="107"/>
              <w:rPr>
                <w:b/>
                <w:sz w:val="24"/>
              </w:rPr>
            </w:pPr>
            <w:r>
              <w:rPr>
                <w:b/>
                <w:sz w:val="24"/>
              </w:rPr>
              <w:t>Skupne</w:t>
            </w:r>
            <w:r>
              <w:rPr>
                <w:b/>
                <w:spacing w:val="-4"/>
                <w:sz w:val="24"/>
              </w:rPr>
              <w:t> </w:t>
            </w:r>
            <w:r>
              <w:rPr>
                <w:b/>
                <w:sz w:val="24"/>
              </w:rPr>
              <w:t>koračnice</w:t>
            </w:r>
            <w:r>
              <w:rPr>
                <w:b/>
                <w:spacing w:val="-4"/>
                <w:sz w:val="24"/>
              </w:rPr>
              <w:t> </w:t>
            </w:r>
            <w:r>
              <w:rPr>
                <w:b/>
                <w:sz w:val="24"/>
              </w:rPr>
              <w:t>pihalnih</w:t>
            </w:r>
            <w:r>
              <w:rPr>
                <w:b/>
                <w:spacing w:val="-5"/>
                <w:sz w:val="24"/>
              </w:rPr>
              <w:t> </w:t>
            </w:r>
            <w:r>
              <w:rPr>
                <w:b/>
                <w:sz w:val="24"/>
              </w:rPr>
              <w:t>godb,</w:t>
            </w:r>
            <w:r>
              <w:rPr>
                <w:b/>
                <w:spacing w:val="-5"/>
                <w:sz w:val="24"/>
              </w:rPr>
              <w:t> </w:t>
            </w:r>
            <w:r>
              <w:rPr>
                <w:b/>
                <w:sz w:val="24"/>
              </w:rPr>
              <w:t>sodelujočih</w:t>
            </w:r>
            <w:r>
              <w:rPr>
                <w:b/>
                <w:spacing w:val="-5"/>
                <w:sz w:val="24"/>
              </w:rPr>
              <w:t> </w:t>
            </w:r>
            <w:r>
              <w:rPr>
                <w:b/>
                <w:sz w:val="24"/>
              </w:rPr>
              <w:t>na</w:t>
            </w:r>
            <w:r>
              <w:rPr>
                <w:b/>
                <w:spacing w:val="-6"/>
                <w:sz w:val="24"/>
              </w:rPr>
              <w:t> </w:t>
            </w:r>
            <w:r>
              <w:rPr>
                <w:b/>
                <w:sz w:val="24"/>
              </w:rPr>
              <w:t>27.</w:t>
            </w:r>
            <w:r>
              <w:rPr>
                <w:b/>
                <w:spacing w:val="-5"/>
                <w:sz w:val="24"/>
              </w:rPr>
              <w:t> </w:t>
            </w:r>
            <w:r>
              <w:rPr>
                <w:b/>
                <w:sz w:val="24"/>
              </w:rPr>
              <w:t>tekmovanju</w:t>
            </w:r>
            <w:r>
              <w:rPr>
                <w:b/>
                <w:spacing w:val="-7"/>
                <w:sz w:val="24"/>
              </w:rPr>
              <w:t> </w:t>
            </w:r>
            <w:r>
              <w:rPr>
                <w:b/>
                <w:sz w:val="24"/>
              </w:rPr>
              <w:t>v</w:t>
            </w:r>
            <w:r>
              <w:rPr>
                <w:b/>
                <w:spacing w:val="-5"/>
                <w:sz w:val="24"/>
              </w:rPr>
              <w:t> </w:t>
            </w:r>
            <w:r>
              <w:rPr>
                <w:b/>
                <w:sz w:val="24"/>
              </w:rPr>
              <w:t>zabavnem programu za pokal Vinka Štrucla (OI JSKD Ormož)</w:t>
            </w:r>
          </w:p>
        </w:tc>
      </w:tr>
      <w:tr>
        <w:trPr>
          <w:trHeight w:val="419" w:hRule="atLeast"/>
        </w:trPr>
        <w:tc>
          <w:tcPr>
            <w:tcW w:w="9069" w:type="dxa"/>
            <w:tcBorders>
              <w:top w:val="nil"/>
            </w:tcBorders>
          </w:tcPr>
          <w:p>
            <w:pPr>
              <w:pStyle w:val="TableParagraph"/>
              <w:spacing w:line="260" w:lineRule="exact" w:before="139"/>
              <w:ind w:left="107"/>
              <w:rPr>
                <w:sz w:val="24"/>
              </w:rPr>
            </w:pPr>
            <w:r>
              <w:rPr>
                <w:sz w:val="24"/>
              </w:rPr>
              <w:t>Kerenčičev</w:t>
            </w:r>
            <w:r>
              <w:rPr>
                <w:spacing w:val="-7"/>
                <w:sz w:val="24"/>
              </w:rPr>
              <w:t> </w:t>
            </w:r>
            <w:r>
              <w:rPr>
                <w:spacing w:val="-5"/>
                <w:sz w:val="24"/>
              </w:rPr>
              <w:t>trg</w:t>
            </w:r>
          </w:p>
        </w:tc>
      </w:tr>
      <w:tr>
        <w:trPr>
          <w:trHeight w:val="278" w:hRule="atLeast"/>
        </w:trPr>
        <w:tc>
          <w:tcPr>
            <w:tcW w:w="9069" w:type="dxa"/>
            <w:tcBorders>
              <w:bottom w:val="nil"/>
            </w:tcBorders>
          </w:tcPr>
          <w:p>
            <w:pPr>
              <w:pStyle w:val="TableParagraph"/>
              <w:spacing w:line="259" w:lineRule="exact"/>
              <w:ind w:left="107"/>
              <w:rPr>
                <w:b/>
                <w:i/>
                <w:sz w:val="24"/>
              </w:rPr>
            </w:pPr>
            <w:r>
              <w:rPr>
                <w:b/>
                <w:i/>
                <w:color w:val="333333"/>
                <w:sz w:val="24"/>
              </w:rPr>
              <w:t>11.00</w:t>
            </w:r>
            <w:r>
              <w:rPr>
                <w:b/>
                <w:i/>
                <w:color w:val="333333"/>
                <w:spacing w:val="-3"/>
                <w:sz w:val="24"/>
              </w:rPr>
              <w:t> </w:t>
            </w:r>
            <w:r>
              <w:rPr>
                <w:b/>
                <w:i/>
                <w:color w:val="333333"/>
                <w:sz w:val="24"/>
              </w:rPr>
              <w:t>in</w:t>
            </w:r>
            <w:r>
              <w:rPr>
                <w:b/>
                <w:i/>
                <w:color w:val="333333"/>
                <w:spacing w:val="-1"/>
                <w:sz w:val="24"/>
              </w:rPr>
              <w:t> </w:t>
            </w:r>
            <w:r>
              <w:rPr>
                <w:b/>
                <w:i/>
                <w:color w:val="333333"/>
                <w:spacing w:val="-4"/>
                <w:sz w:val="24"/>
              </w:rPr>
              <w:t>16.00</w:t>
            </w:r>
          </w:p>
        </w:tc>
      </w:tr>
      <w:tr>
        <w:trPr>
          <w:trHeight w:val="360" w:hRule="atLeast"/>
        </w:trPr>
        <w:tc>
          <w:tcPr>
            <w:tcW w:w="9069" w:type="dxa"/>
            <w:tcBorders>
              <w:top w:val="nil"/>
              <w:bottom w:val="nil"/>
            </w:tcBorders>
          </w:tcPr>
          <w:p>
            <w:pPr>
              <w:pStyle w:val="TableParagraph"/>
              <w:ind w:left="107"/>
              <w:rPr>
                <w:b/>
                <w:sz w:val="24"/>
              </w:rPr>
            </w:pPr>
            <w:r>
              <w:rPr>
                <w:b/>
                <w:color w:val="333333"/>
                <w:sz w:val="24"/>
              </w:rPr>
              <w:t>27.</w:t>
            </w:r>
            <w:r>
              <w:rPr>
                <w:b/>
                <w:color w:val="333333"/>
                <w:spacing w:val="-4"/>
                <w:sz w:val="24"/>
              </w:rPr>
              <w:t> </w:t>
            </w:r>
            <w:r>
              <w:rPr>
                <w:b/>
                <w:color w:val="333333"/>
                <w:sz w:val="24"/>
              </w:rPr>
              <w:t>tekmovanje</w:t>
            </w:r>
            <w:r>
              <w:rPr>
                <w:b/>
                <w:color w:val="333333"/>
                <w:spacing w:val="-2"/>
                <w:sz w:val="24"/>
              </w:rPr>
              <w:t> </w:t>
            </w:r>
            <w:r>
              <w:rPr>
                <w:b/>
                <w:color w:val="333333"/>
                <w:sz w:val="24"/>
              </w:rPr>
              <w:t>godb</w:t>
            </w:r>
            <w:r>
              <w:rPr>
                <w:b/>
                <w:color w:val="333333"/>
                <w:spacing w:val="-4"/>
                <w:sz w:val="24"/>
              </w:rPr>
              <w:t> </w:t>
            </w:r>
            <w:r>
              <w:rPr>
                <w:b/>
                <w:color w:val="333333"/>
                <w:sz w:val="24"/>
              </w:rPr>
              <w:t>Slovenije</w:t>
            </w:r>
            <w:r>
              <w:rPr>
                <w:b/>
                <w:color w:val="333333"/>
                <w:spacing w:val="-1"/>
                <w:sz w:val="24"/>
              </w:rPr>
              <w:t> </w:t>
            </w:r>
            <w:r>
              <w:rPr>
                <w:b/>
                <w:color w:val="333333"/>
                <w:sz w:val="24"/>
              </w:rPr>
              <w:t>v</w:t>
            </w:r>
            <w:r>
              <w:rPr>
                <w:b/>
                <w:color w:val="333333"/>
                <w:spacing w:val="-2"/>
                <w:sz w:val="24"/>
              </w:rPr>
              <w:t> </w:t>
            </w:r>
            <w:r>
              <w:rPr>
                <w:b/>
                <w:color w:val="333333"/>
                <w:sz w:val="24"/>
              </w:rPr>
              <w:t>zabavnem</w:t>
            </w:r>
            <w:r>
              <w:rPr>
                <w:b/>
                <w:color w:val="333333"/>
                <w:spacing w:val="-4"/>
                <w:sz w:val="24"/>
              </w:rPr>
              <w:t> </w:t>
            </w:r>
            <w:r>
              <w:rPr>
                <w:b/>
                <w:color w:val="333333"/>
                <w:sz w:val="24"/>
              </w:rPr>
              <w:t>programu</w:t>
            </w:r>
            <w:r>
              <w:rPr>
                <w:b/>
                <w:color w:val="333333"/>
                <w:spacing w:val="-2"/>
                <w:sz w:val="24"/>
              </w:rPr>
              <w:t> </w:t>
            </w:r>
            <w:r>
              <w:rPr>
                <w:b/>
                <w:color w:val="333333"/>
                <w:sz w:val="24"/>
              </w:rPr>
              <w:t>za</w:t>
            </w:r>
            <w:r>
              <w:rPr>
                <w:b/>
                <w:color w:val="333333"/>
                <w:spacing w:val="-1"/>
                <w:sz w:val="24"/>
              </w:rPr>
              <w:t> </w:t>
            </w:r>
            <w:r>
              <w:rPr>
                <w:b/>
                <w:color w:val="333333"/>
                <w:sz w:val="24"/>
              </w:rPr>
              <w:t>pokal</w:t>
            </w:r>
            <w:r>
              <w:rPr>
                <w:b/>
                <w:color w:val="333333"/>
                <w:spacing w:val="-1"/>
                <w:sz w:val="24"/>
              </w:rPr>
              <w:t> </w:t>
            </w:r>
            <w:r>
              <w:rPr>
                <w:b/>
                <w:color w:val="333333"/>
                <w:sz w:val="24"/>
              </w:rPr>
              <w:t>Vinka</w:t>
            </w:r>
            <w:r>
              <w:rPr>
                <w:b/>
                <w:color w:val="333333"/>
                <w:spacing w:val="-1"/>
                <w:sz w:val="24"/>
              </w:rPr>
              <w:t> </w:t>
            </w:r>
            <w:r>
              <w:rPr>
                <w:b/>
                <w:color w:val="333333"/>
                <w:spacing w:val="-2"/>
                <w:sz w:val="24"/>
              </w:rPr>
              <w:t>Štrucla</w:t>
            </w:r>
          </w:p>
        </w:tc>
      </w:tr>
      <w:tr>
        <w:trPr>
          <w:trHeight w:val="359" w:hRule="atLeast"/>
        </w:trPr>
        <w:tc>
          <w:tcPr>
            <w:tcW w:w="9069" w:type="dxa"/>
            <w:tcBorders>
              <w:top w:val="nil"/>
            </w:tcBorders>
          </w:tcPr>
          <w:p>
            <w:pPr>
              <w:pStyle w:val="TableParagraph"/>
              <w:spacing w:line="258" w:lineRule="exact" w:before="81"/>
              <w:ind w:left="107"/>
              <w:rPr>
                <w:sz w:val="24"/>
              </w:rPr>
            </w:pPr>
            <w:r>
              <w:rPr>
                <w:sz w:val="24"/>
              </w:rPr>
              <w:t>Martinov</w:t>
            </w:r>
            <w:r>
              <w:rPr>
                <w:spacing w:val="-7"/>
                <w:sz w:val="24"/>
              </w:rPr>
              <w:t> </w:t>
            </w:r>
            <w:r>
              <w:rPr>
                <w:sz w:val="24"/>
              </w:rPr>
              <w:t>prireditveni</w:t>
            </w:r>
            <w:r>
              <w:rPr>
                <w:spacing w:val="-6"/>
                <w:sz w:val="24"/>
              </w:rPr>
              <w:t> </w:t>
            </w:r>
            <w:r>
              <w:rPr>
                <w:spacing w:val="-2"/>
                <w:sz w:val="24"/>
              </w:rPr>
              <w:t>šotor</w:t>
            </w:r>
          </w:p>
        </w:tc>
      </w:tr>
      <w:tr>
        <w:trPr>
          <w:trHeight w:val="278" w:hRule="atLeast"/>
        </w:trPr>
        <w:tc>
          <w:tcPr>
            <w:tcW w:w="9069" w:type="dxa"/>
            <w:tcBorders>
              <w:bottom w:val="nil"/>
            </w:tcBorders>
          </w:tcPr>
          <w:p>
            <w:pPr>
              <w:pStyle w:val="TableParagraph"/>
              <w:spacing w:line="259" w:lineRule="exact"/>
              <w:ind w:left="107"/>
              <w:rPr>
                <w:b/>
                <w:i/>
                <w:sz w:val="24"/>
              </w:rPr>
            </w:pPr>
            <w:r>
              <w:rPr>
                <w:b/>
                <w:i/>
                <w:sz w:val="24"/>
              </w:rPr>
              <w:t>13.00 -</w:t>
            </w:r>
            <w:r>
              <w:rPr>
                <w:b/>
                <w:i/>
                <w:spacing w:val="-2"/>
                <w:sz w:val="24"/>
              </w:rPr>
              <w:t>15.00</w:t>
            </w:r>
          </w:p>
        </w:tc>
      </w:tr>
      <w:tr>
        <w:trPr>
          <w:trHeight w:val="360" w:hRule="atLeast"/>
        </w:trPr>
        <w:tc>
          <w:tcPr>
            <w:tcW w:w="9069" w:type="dxa"/>
            <w:tcBorders>
              <w:top w:val="nil"/>
              <w:bottom w:val="nil"/>
            </w:tcBorders>
          </w:tcPr>
          <w:p>
            <w:pPr>
              <w:pStyle w:val="TableParagraph"/>
              <w:ind w:left="107"/>
              <w:rPr>
                <w:b/>
                <w:sz w:val="24"/>
              </w:rPr>
            </w:pPr>
            <w:r>
              <w:rPr>
                <w:b/>
                <w:sz w:val="24"/>
              </w:rPr>
              <w:t>»Jaz</w:t>
            </w:r>
            <w:r>
              <w:rPr>
                <w:b/>
                <w:spacing w:val="-5"/>
                <w:sz w:val="24"/>
              </w:rPr>
              <w:t> </w:t>
            </w:r>
            <w:r>
              <w:rPr>
                <w:b/>
                <w:sz w:val="24"/>
              </w:rPr>
              <w:t>pa</w:t>
            </w:r>
            <w:r>
              <w:rPr>
                <w:b/>
                <w:spacing w:val="-4"/>
                <w:sz w:val="24"/>
              </w:rPr>
              <w:t> </w:t>
            </w:r>
            <w:r>
              <w:rPr>
                <w:b/>
                <w:sz w:val="24"/>
              </w:rPr>
              <w:t>v</w:t>
            </w:r>
            <w:r>
              <w:rPr>
                <w:b/>
                <w:spacing w:val="-3"/>
                <w:sz w:val="24"/>
              </w:rPr>
              <w:t> </w:t>
            </w:r>
            <w:r>
              <w:rPr>
                <w:b/>
                <w:sz w:val="24"/>
              </w:rPr>
              <w:t>gorice</w:t>
            </w:r>
            <w:r>
              <w:rPr>
                <w:b/>
                <w:spacing w:val="-1"/>
                <w:sz w:val="24"/>
              </w:rPr>
              <w:t> </w:t>
            </w:r>
            <w:r>
              <w:rPr>
                <w:b/>
                <w:sz w:val="24"/>
              </w:rPr>
              <w:t>grem« -</w:t>
            </w:r>
            <w:r>
              <w:rPr>
                <w:b/>
                <w:spacing w:val="-2"/>
                <w:sz w:val="24"/>
              </w:rPr>
              <w:t> </w:t>
            </w:r>
            <w:r>
              <w:rPr>
                <w:b/>
                <w:sz w:val="24"/>
              </w:rPr>
              <w:t>šaljiv,</w:t>
            </w:r>
            <w:r>
              <w:rPr>
                <w:b/>
                <w:spacing w:val="-3"/>
                <w:sz w:val="24"/>
              </w:rPr>
              <w:t> </w:t>
            </w:r>
            <w:r>
              <w:rPr>
                <w:b/>
                <w:sz w:val="24"/>
              </w:rPr>
              <w:t>avtentičen</w:t>
            </w:r>
            <w:r>
              <w:rPr>
                <w:b/>
                <w:spacing w:val="-2"/>
                <w:sz w:val="24"/>
              </w:rPr>
              <w:t> </w:t>
            </w:r>
            <w:r>
              <w:rPr>
                <w:b/>
                <w:sz w:val="24"/>
              </w:rPr>
              <w:t>prikaz</w:t>
            </w:r>
            <w:r>
              <w:rPr>
                <w:b/>
                <w:spacing w:val="-3"/>
                <w:sz w:val="24"/>
              </w:rPr>
              <w:t> </w:t>
            </w:r>
            <w:r>
              <w:rPr>
                <w:b/>
                <w:sz w:val="24"/>
              </w:rPr>
              <w:t>del</w:t>
            </w:r>
            <w:r>
              <w:rPr>
                <w:b/>
                <w:spacing w:val="-2"/>
                <w:sz w:val="24"/>
              </w:rPr>
              <w:t> </w:t>
            </w:r>
            <w:r>
              <w:rPr>
                <w:b/>
                <w:sz w:val="24"/>
              </w:rPr>
              <w:t>v</w:t>
            </w:r>
            <w:r>
              <w:rPr>
                <w:b/>
                <w:spacing w:val="-2"/>
                <w:sz w:val="24"/>
              </w:rPr>
              <w:t> vinogradu</w:t>
            </w:r>
          </w:p>
        </w:tc>
      </w:tr>
      <w:tr>
        <w:trPr>
          <w:trHeight w:val="359" w:hRule="atLeast"/>
        </w:trPr>
        <w:tc>
          <w:tcPr>
            <w:tcW w:w="9069" w:type="dxa"/>
            <w:tcBorders>
              <w:top w:val="nil"/>
            </w:tcBorders>
          </w:tcPr>
          <w:p>
            <w:pPr>
              <w:pStyle w:val="TableParagraph"/>
              <w:spacing w:line="258" w:lineRule="exact" w:before="81"/>
              <w:ind w:left="107"/>
              <w:rPr>
                <w:sz w:val="24"/>
              </w:rPr>
            </w:pPr>
            <w:r>
              <w:rPr>
                <w:sz w:val="24"/>
              </w:rPr>
              <w:t>pred</w:t>
            </w:r>
            <w:r>
              <w:rPr>
                <w:spacing w:val="-3"/>
                <w:sz w:val="24"/>
              </w:rPr>
              <w:t> </w:t>
            </w:r>
            <w:r>
              <w:rPr>
                <w:sz w:val="24"/>
              </w:rPr>
              <w:t>Grajsko</w:t>
            </w:r>
            <w:r>
              <w:rPr>
                <w:spacing w:val="-3"/>
                <w:sz w:val="24"/>
              </w:rPr>
              <w:t> </w:t>
            </w:r>
            <w:r>
              <w:rPr>
                <w:sz w:val="24"/>
              </w:rPr>
              <w:t>pristavo</w:t>
            </w:r>
            <w:r>
              <w:rPr>
                <w:spacing w:val="-5"/>
                <w:sz w:val="24"/>
              </w:rPr>
              <w:t> </w:t>
            </w:r>
            <w:r>
              <w:rPr>
                <w:spacing w:val="-2"/>
                <w:sz w:val="24"/>
              </w:rPr>
              <w:t>Ormož</w:t>
            </w:r>
          </w:p>
        </w:tc>
      </w:tr>
      <w:tr>
        <w:trPr>
          <w:trHeight w:val="279" w:hRule="atLeast"/>
        </w:trPr>
        <w:tc>
          <w:tcPr>
            <w:tcW w:w="9069" w:type="dxa"/>
            <w:tcBorders>
              <w:bottom w:val="nil"/>
            </w:tcBorders>
          </w:tcPr>
          <w:p>
            <w:pPr>
              <w:pStyle w:val="TableParagraph"/>
              <w:spacing w:line="259" w:lineRule="exact"/>
              <w:ind w:left="107"/>
              <w:rPr>
                <w:b/>
                <w:sz w:val="24"/>
              </w:rPr>
            </w:pPr>
            <w:r>
              <w:rPr>
                <w:b/>
                <w:spacing w:val="-2"/>
                <w:sz w:val="24"/>
              </w:rPr>
              <w:t>10.00</w:t>
            </w:r>
          </w:p>
        </w:tc>
      </w:tr>
      <w:tr>
        <w:trPr>
          <w:trHeight w:val="360" w:hRule="atLeast"/>
        </w:trPr>
        <w:tc>
          <w:tcPr>
            <w:tcW w:w="9069" w:type="dxa"/>
            <w:tcBorders>
              <w:top w:val="nil"/>
              <w:bottom w:val="nil"/>
            </w:tcBorders>
          </w:tcPr>
          <w:p>
            <w:pPr>
              <w:pStyle w:val="TableParagraph"/>
              <w:ind w:left="107"/>
              <w:rPr>
                <w:b/>
                <w:sz w:val="24"/>
              </w:rPr>
            </w:pPr>
            <w:r>
              <w:rPr>
                <w:b/>
                <w:sz w:val="24"/>
              </w:rPr>
              <w:t>Delavnica</w:t>
            </w:r>
            <w:r>
              <w:rPr>
                <w:b/>
                <w:spacing w:val="-3"/>
                <w:sz w:val="24"/>
              </w:rPr>
              <w:t> </w:t>
            </w:r>
            <w:r>
              <w:rPr>
                <w:b/>
                <w:sz w:val="24"/>
              </w:rPr>
              <w:t>za</w:t>
            </w:r>
            <w:r>
              <w:rPr>
                <w:b/>
                <w:spacing w:val="-2"/>
                <w:sz w:val="24"/>
              </w:rPr>
              <w:t> </w:t>
            </w:r>
            <w:r>
              <w:rPr>
                <w:b/>
                <w:sz w:val="24"/>
              </w:rPr>
              <w:t>otroke</w:t>
            </w:r>
            <w:r>
              <w:rPr>
                <w:b/>
                <w:spacing w:val="-2"/>
                <w:sz w:val="24"/>
              </w:rPr>
              <w:t> </w:t>
            </w:r>
            <w:r>
              <w:rPr>
                <w:b/>
                <w:sz w:val="24"/>
              </w:rPr>
              <w:t>in</w:t>
            </w:r>
            <w:r>
              <w:rPr>
                <w:b/>
                <w:spacing w:val="-2"/>
                <w:sz w:val="24"/>
              </w:rPr>
              <w:t> </w:t>
            </w:r>
            <w:r>
              <w:rPr>
                <w:b/>
                <w:sz w:val="24"/>
              </w:rPr>
              <w:t>napihljivo </w:t>
            </w:r>
            <w:r>
              <w:rPr>
                <w:b/>
                <w:spacing w:val="-2"/>
                <w:sz w:val="24"/>
              </w:rPr>
              <w:t>igralo</w:t>
            </w:r>
          </w:p>
        </w:tc>
      </w:tr>
      <w:tr>
        <w:trPr>
          <w:trHeight w:val="359" w:hRule="atLeast"/>
        </w:trPr>
        <w:tc>
          <w:tcPr>
            <w:tcW w:w="9069" w:type="dxa"/>
            <w:tcBorders>
              <w:top w:val="nil"/>
            </w:tcBorders>
          </w:tcPr>
          <w:p>
            <w:pPr>
              <w:pStyle w:val="TableParagraph"/>
              <w:spacing w:line="258" w:lineRule="exact" w:before="81"/>
              <w:ind w:left="107"/>
              <w:rPr>
                <w:sz w:val="24"/>
              </w:rPr>
            </w:pPr>
            <w:r>
              <w:rPr>
                <w:sz w:val="24"/>
              </w:rPr>
              <w:t>Na</w:t>
            </w:r>
            <w:r>
              <w:rPr>
                <w:spacing w:val="-3"/>
                <w:sz w:val="24"/>
              </w:rPr>
              <w:t> </w:t>
            </w:r>
            <w:r>
              <w:rPr>
                <w:sz w:val="24"/>
              </w:rPr>
              <w:t>travi</w:t>
            </w:r>
            <w:r>
              <w:rPr>
                <w:spacing w:val="-3"/>
                <w:sz w:val="24"/>
              </w:rPr>
              <w:t> </w:t>
            </w:r>
            <w:r>
              <w:rPr>
                <w:sz w:val="24"/>
              </w:rPr>
              <w:t>pred</w:t>
            </w:r>
            <w:r>
              <w:rPr>
                <w:spacing w:val="-3"/>
                <w:sz w:val="24"/>
              </w:rPr>
              <w:t> </w:t>
            </w:r>
            <w:r>
              <w:rPr>
                <w:sz w:val="24"/>
              </w:rPr>
              <w:t>Glasbeno</w:t>
            </w:r>
            <w:r>
              <w:rPr>
                <w:spacing w:val="-2"/>
                <w:sz w:val="24"/>
              </w:rPr>
              <w:t> </w:t>
            </w:r>
            <w:r>
              <w:rPr>
                <w:sz w:val="24"/>
              </w:rPr>
              <w:t>šolo</w:t>
            </w:r>
            <w:r>
              <w:rPr>
                <w:spacing w:val="-3"/>
                <w:sz w:val="24"/>
              </w:rPr>
              <w:t> </w:t>
            </w:r>
            <w:r>
              <w:rPr>
                <w:spacing w:val="-2"/>
                <w:sz w:val="24"/>
              </w:rPr>
              <w:t>Ormož</w:t>
            </w:r>
          </w:p>
        </w:tc>
      </w:tr>
      <w:tr>
        <w:trPr>
          <w:trHeight w:val="278" w:hRule="atLeast"/>
        </w:trPr>
        <w:tc>
          <w:tcPr>
            <w:tcW w:w="9069" w:type="dxa"/>
          </w:tcPr>
          <w:p>
            <w:pPr>
              <w:pStyle w:val="TableParagraph"/>
              <w:rPr>
                <w:rFonts w:ascii="Times New Roman"/>
                <w:sz w:val="20"/>
              </w:rPr>
            </w:pPr>
          </w:p>
        </w:tc>
      </w:tr>
      <w:tr>
        <w:trPr>
          <w:trHeight w:val="280" w:hRule="atLeast"/>
        </w:trPr>
        <w:tc>
          <w:tcPr>
            <w:tcW w:w="9069" w:type="dxa"/>
          </w:tcPr>
          <w:p>
            <w:pPr>
              <w:pStyle w:val="TableParagraph"/>
              <w:spacing w:line="260" w:lineRule="exact"/>
              <w:ind w:left="107"/>
              <w:rPr>
                <w:b/>
                <w:i/>
                <w:sz w:val="24"/>
              </w:rPr>
            </w:pPr>
            <w:r>
              <w:rPr>
                <w:b/>
                <w:i/>
                <w:spacing w:val="-2"/>
                <w:sz w:val="24"/>
              </w:rPr>
              <w:t>17.00</w:t>
            </w:r>
          </w:p>
        </w:tc>
      </w:tr>
      <w:tr>
        <w:trPr>
          <w:trHeight w:val="834" w:hRule="atLeast"/>
        </w:trPr>
        <w:tc>
          <w:tcPr>
            <w:tcW w:w="9069" w:type="dxa"/>
          </w:tcPr>
          <w:p>
            <w:pPr>
              <w:pStyle w:val="TableParagraph"/>
              <w:spacing w:line="279" w:lineRule="exact"/>
              <w:ind w:left="107"/>
              <w:rPr>
                <w:b/>
                <w:sz w:val="24"/>
              </w:rPr>
            </w:pPr>
            <w:r>
              <w:rPr>
                <w:b/>
                <w:sz w:val="24"/>
              </w:rPr>
              <w:t>Razglasitev</w:t>
            </w:r>
            <w:r>
              <w:rPr>
                <w:b/>
                <w:spacing w:val="-7"/>
                <w:sz w:val="24"/>
              </w:rPr>
              <w:t> </w:t>
            </w:r>
            <w:r>
              <w:rPr>
                <w:b/>
                <w:sz w:val="24"/>
              </w:rPr>
              <w:t>rezultatov,</w:t>
            </w:r>
            <w:r>
              <w:rPr>
                <w:b/>
                <w:spacing w:val="-2"/>
                <w:sz w:val="24"/>
              </w:rPr>
              <w:t> </w:t>
            </w:r>
            <w:r>
              <w:rPr>
                <w:b/>
                <w:sz w:val="24"/>
              </w:rPr>
              <w:t>podelitev</w:t>
            </w:r>
            <w:r>
              <w:rPr>
                <w:b/>
                <w:spacing w:val="-4"/>
                <w:sz w:val="24"/>
              </w:rPr>
              <w:t> </w:t>
            </w:r>
            <w:r>
              <w:rPr>
                <w:b/>
                <w:sz w:val="24"/>
              </w:rPr>
              <w:t>priznanj</w:t>
            </w:r>
            <w:r>
              <w:rPr>
                <w:b/>
                <w:spacing w:val="-6"/>
                <w:sz w:val="24"/>
              </w:rPr>
              <w:t> </w:t>
            </w:r>
            <w:r>
              <w:rPr>
                <w:b/>
                <w:sz w:val="24"/>
              </w:rPr>
              <w:t>in</w:t>
            </w:r>
            <w:r>
              <w:rPr>
                <w:b/>
                <w:spacing w:val="-4"/>
                <w:sz w:val="24"/>
              </w:rPr>
              <w:t> </w:t>
            </w:r>
            <w:r>
              <w:rPr>
                <w:b/>
                <w:sz w:val="24"/>
              </w:rPr>
              <w:t>pokalov</w:t>
            </w:r>
            <w:r>
              <w:rPr>
                <w:b/>
                <w:spacing w:val="-5"/>
                <w:sz w:val="24"/>
              </w:rPr>
              <w:t> </w:t>
            </w:r>
            <w:r>
              <w:rPr>
                <w:b/>
                <w:sz w:val="24"/>
              </w:rPr>
              <w:t>26.</w:t>
            </w:r>
            <w:r>
              <w:rPr>
                <w:b/>
                <w:spacing w:val="-4"/>
                <w:sz w:val="24"/>
              </w:rPr>
              <w:t> </w:t>
            </w:r>
            <w:r>
              <w:rPr>
                <w:b/>
                <w:sz w:val="24"/>
              </w:rPr>
              <w:t>tekmovanja</w:t>
            </w:r>
            <w:r>
              <w:rPr>
                <w:b/>
                <w:spacing w:val="-4"/>
                <w:sz w:val="24"/>
              </w:rPr>
              <w:t> godb</w:t>
            </w:r>
          </w:p>
          <w:p>
            <w:pPr>
              <w:pStyle w:val="TableParagraph"/>
              <w:ind w:left="107"/>
              <w:rPr>
                <w:b/>
                <w:sz w:val="24"/>
              </w:rPr>
            </w:pPr>
            <w:r>
              <w:rPr>
                <w:b/>
                <w:sz w:val="24"/>
              </w:rPr>
              <w:t>Slovenije</w:t>
            </w:r>
            <w:r>
              <w:rPr>
                <w:b/>
                <w:spacing w:val="-2"/>
                <w:sz w:val="24"/>
              </w:rPr>
              <w:t> </w:t>
            </w:r>
            <w:r>
              <w:rPr>
                <w:b/>
                <w:sz w:val="24"/>
              </w:rPr>
              <w:t>v</w:t>
            </w:r>
            <w:r>
              <w:rPr>
                <w:b/>
                <w:spacing w:val="-2"/>
                <w:sz w:val="24"/>
              </w:rPr>
              <w:t> </w:t>
            </w:r>
            <w:r>
              <w:rPr>
                <w:b/>
                <w:sz w:val="24"/>
              </w:rPr>
              <w:t>zabavnem</w:t>
            </w:r>
            <w:r>
              <w:rPr>
                <w:b/>
                <w:spacing w:val="-4"/>
                <w:sz w:val="24"/>
              </w:rPr>
              <w:t> </w:t>
            </w:r>
            <w:r>
              <w:rPr>
                <w:b/>
                <w:sz w:val="24"/>
              </w:rPr>
              <w:t>programu</w:t>
            </w:r>
            <w:r>
              <w:rPr>
                <w:b/>
                <w:spacing w:val="-2"/>
                <w:sz w:val="24"/>
              </w:rPr>
              <w:t> </w:t>
            </w:r>
            <w:r>
              <w:rPr>
                <w:b/>
                <w:sz w:val="24"/>
              </w:rPr>
              <w:t>za</w:t>
            </w:r>
            <w:r>
              <w:rPr>
                <w:b/>
                <w:spacing w:val="-1"/>
                <w:sz w:val="24"/>
              </w:rPr>
              <w:t> </w:t>
            </w:r>
            <w:r>
              <w:rPr>
                <w:b/>
                <w:sz w:val="24"/>
              </w:rPr>
              <w:t>pokal</w:t>
            </w:r>
            <w:r>
              <w:rPr>
                <w:b/>
                <w:spacing w:val="-1"/>
                <w:sz w:val="24"/>
              </w:rPr>
              <w:t> </w:t>
            </w:r>
            <w:r>
              <w:rPr>
                <w:b/>
                <w:sz w:val="24"/>
              </w:rPr>
              <w:t>Vinka</w:t>
            </w:r>
            <w:r>
              <w:rPr>
                <w:b/>
                <w:spacing w:val="-1"/>
                <w:sz w:val="24"/>
              </w:rPr>
              <w:t> </w:t>
            </w:r>
            <w:r>
              <w:rPr>
                <w:b/>
                <w:spacing w:val="-2"/>
                <w:sz w:val="24"/>
              </w:rPr>
              <w:t>Štrucla</w:t>
            </w:r>
          </w:p>
        </w:tc>
      </w:tr>
    </w:tbl>
    <w:p>
      <w:pPr>
        <w:pStyle w:val="TableParagraph"/>
        <w:spacing w:after="0"/>
        <w:rPr>
          <w:b/>
          <w:sz w:val="24"/>
        </w:rPr>
        <w:sectPr>
          <w:type w:val="continuous"/>
          <w:pgSz w:w="11910" w:h="16840"/>
          <w:pgMar w:header="424" w:footer="770" w:top="3860" w:bottom="1158" w:left="566" w:right="141"/>
        </w:sect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9"/>
      </w:tblGrid>
      <w:tr>
        <w:trPr>
          <w:trHeight w:val="277" w:hRule="atLeast"/>
        </w:trPr>
        <w:tc>
          <w:tcPr>
            <w:tcW w:w="9069" w:type="dxa"/>
          </w:tcPr>
          <w:p>
            <w:pPr>
              <w:pStyle w:val="TableParagraph"/>
              <w:spacing w:line="258" w:lineRule="exact"/>
              <w:ind w:left="107"/>
              <w:rPr>
                <w:sz w:val="24"/>
              </w:rPr>
            </w:pPr>
            <w:r>
              <w:rPr>
                <w:sz w:val="24"/>
              </w:rPr>
              <w:t>Martinov</w:t>
            </w:r>
            <w:r>
              <w:rPr>
                <w:spacing w:val="-7"/>
                <w:sz w:val="24"/>
              </w:rPr>
              <w:t> </w:t>
            </w:r>
            <w:r>
              <w:rPr>
                <w:sz w:val="24"/>
              </w:rPr>
              <w:t>prireditveni</w:t>
            </w:r>
            <w:r>
              <w:rPr>
                <w:spacing w:val="-6"/>
                <w:sz w:val="24"/>
              </w:rPr>
              <w:t> </w:t>
            </w:r>
            <w:r>
              <w:rPr>
                <w:spacing w:val="-2"/>
                <w:sz w:val="24"/>
              </w:rPr>
              <w:t>šotor</w:t>
            </w:r>
          </w:p>
        </w:tc>
      </w:tr>
      <w:tr>
        <w:trPr>
          <w:trHeight w:val="279" w:hRule="atLeast"/>
        </w:trPr>
        <w:tc>
          <w:tcPr>
            <w:tcW w:w="9069" w:type="dxa"/>
            <w:tcBorders>
              <w:bottom w:val="nil"/>
            </w:tcBorders>
          </w:tcPr>
          <w:p>
            <w:pPr>
              <w:pStyle w:val="TableParagraph"/>
              <w:spacing w:line="260" w:lineRule="exact"/>
              <w:ind w:left="107"/>
              <w:rPr>
                <w:b/>
                <w:i/>
                <w:sz w:val="24"/>
              </w:rPr>
            </w:pPr>
            <w:r>
              <w:rPr>
                <w:b/>
                <w:i/>
                <w:color w:val="333333"/>
                <w:spacing w:val="-2"/>
                <w:sz w:val="24"/>
              </w:rPr>
              <w:t>17.30</w:t>
            </w:r>
          </w:p>
        </w:tc>
      </w:tr>
      <w:tr>
        <w:trPr>
          <w:trHeight w:val="697" w:hRule="atLeast"/>
        </w:trPr>
        <w:tc>
          <w:tcPr>
            <w:tcW w:w="9069" w:type="dxa"/>
            <w:tcBorders>
              <w:top w:val="nil"/>
              <w:bottom w:val="nil"/>
            </w:tcBorders>
          </w:tcPr>
          <w:p>
            <w:pPr>
              <w:pStyle w:val="TableParagraph"/>
              <w:spacing w:before="1"/>
              <w:ind w:left="107"/>
              <w:rPr>
                <w:b/>
                <w:sz w:val="24"/>
              </w:rPr>
            </w:pPr>
            <w:r>
              <w:rPr>
                <w:b/>
                <w:color w:val="333333"/>
                <w:sz w:val="24"/>
              </w:rPr>
              <w:t>Razglasitev</w:t>
            </w:r>
            <w:r>
              <w:rPr>
                <w:b/>
                <w:color w:val="333333"/>
                <w:spacing w:val="-5"/>
                <w:sz w:val="24"/>
              </w:rPr>
              <w:t> </w:t>
            </w:r>
            <w:r>
              <w:rPr>
                <w:b/>
                <w:color w:val="333333"/>
                <w:sz w:val="24"/>
              </w:rPr>
              <w:t>rezultatov</w:t>
            </w:r>
            <w:r>
              <w:rPr>
                <w:b/>
                <w:color w:val="333333"/>
                <w:spacing w:val="-5"/>
                <w:sz w:val="24"/>
              </w:rPr>
              <w:t> </w:t>
            </w:r>
            <w:r>
              <w:rPr>
                <w:b/>
                <w:color w:val="333333"/>
                <w:sz w:val="24"/>
              </w:rPr>
              <w:t>in</w:t>
            </w:r>
            <w:r>
              <w:rPr>
                <w:b/>
                <w:color w:val="333333"/>
                <w:spacing w:val="-5"/>
                <w:sz w:val="24"/>
              </w:rPr>
              <w:t> </w:t>
            </w:r>
            <w:r>
              <w:rPr>
                <w:b/>
                <w:color w:val="333333"/>
                <w:sz w:val="24"/>
              </w:rPr>
              <w:t>podelitev</w:t>
            </w:r>
            <w:r>
              <w:rPr>
                <w:b/>
                <w:color w:val="333333"/>
                <w:spacing w:val="-5"/>
                <w:sz w:val="24"/>
              </w:rPr>
              <w:t> </w:t>
            </w:r>
            <w:r>
              <w:rPr>
                <w:b/>
                <w:color w:val="333333"/>
                <w:sz w:val="24"/>
              </w:rPr>
              <w:t>nagrad</w:t>
            </w:r>
            <w:r>
              <w:rPr>
                <w:b/>
                <w:color w:val="333333"/>
                <w:spacing w:val="-4"/>
                <w:sz w:val="24"/>
              </w:rPr>
              <w:t> </w:t>
            </w:r>
            <w:r>
              <w:rPr>
                <w:b/>
                <w:color w:val="333333"/>
                <w:sz w:val="24"/>
              </w:rPr>
              <w:t>za</w:t>
            </w:r>
            <w:r>
              <w:rPr>
                <w:b/>
                <w:color w:val="333333"/>
                <w:spacing w:val="-5"/>
                <w:sz w:val="24"/>
              </w:rPr>
              <w:t> </w:t>
            </w:r>
            <w:r>
              <w:rPr>
                <w:b/>
                <w:color w:val="333333"/>
                <w:sz w:val="24"/>
              </w:rPr>
              <w:t>najboljše</w:t>
            </w:r>
            <w:r>
              <w:rPr>
                <w:b/>
                <w:color w:val="333333"/>
                <w:spacing w:val="-3"/>
                <w:sz w:val="24"/>
              </w:rPr>
              <w:t> </w:t>
            </w:r>
            <w:r>
              <w:rPr>
                <w:b/>
                <w:color w:val="333333"/>
                <w:sz w:val="24"/>
              </w:rPr>
              <w:t>na</w:t>
            </w:r>
            <w:r>
              <w:rPr>
                <w:b/>
                <w:color w:val="333333"/>
                <w:spacing w:val="-5"/>
                <w:sz w:val="24"/>
              </w:rPr>
              <w:t> </w:t>
            </w:r>
            <w:r>
              <w:rPr>
                <w:b/>
                <w:color w:val="333333"/>
                <w:sz w:val="24"/>
              </w:rPr>
              <w:t>tekmovanju</w:t>
            </w:r>
            <w:r>
              <w:rPr>
                <w:b/>
                <w:color w:val="333333"/>
                <w:spacing w:val="-5"/>
                <w:sz w:val="24"/>
              </w:rPr>
              <w:t> </w:t>
            </w:r>
            <w:r>
              <w:rPr>
                <w:b/>
                <w:color w:val="333333"/>
                <w:sz w:val="24"/>
              </w:rPr>
              <w:t>v kuhanju »Prleškega piskra 2023«</w:t>
            </w:r>
          </w:p>
        </w:tc>
      </w:tr>
      <w:tr>
        <w:trPr>
          <w:trHeight w:val="417" w:hRule="atLeast"/>
        </w:trPr>
        <w:tc>
          <w:tcPr>
            <w:tcW w:w="9069" w:type="dxa"/>
            <w:tcBorders>
              <w:top w:val="nil"/>
            </w:tcBorders>
          </w:tcPr>
          <w:p>
            <w:pPr>
              <w:pStyle w:val="TableParagraph"/>
              <w:spacing w:line="258" w:lineRule="exact" w:before="139"/>
              <w:ind w:left="107"/>
              <w:rPr>
                <w:sz w:val="24"/>
              </w:rPr>
            </w:pPr>
            <w:r>
              <w:rPr>
                <w:sz w:val="24"/>
              </w:rPr>
              <w:t>Martinov</w:t>
            </w:r>
            <w:r>
              <w:rPr>
                <w:spacing w:val="-7"/>
                <w:sz w:val="24"/>
              </w:rPr>
              <w:t> </w:t>
            </w:r>
            <w:r>
              <w:rPr>
                <w:sz w:val="24"/>
              </w:rPr>
              <w:t>prireditveni</w:t>
            </w:r>
            <w:r>
              <w:rPr>
                <w:spacing w:val="-6"/>
                <w:sz w:val="24"/>
              </w:rPr>
              <w:t> </w:t>
            </w:r>
            <w:r>
              <w:rPr>
                <w:spacing w:val="-2"/>
                <w:sz w:val="24"/>
              </w:rPr>
              <w:t>šotor</w:t>
            </w:r>
          </w:p>
        </w:tc>
      </w:tr>
      <w:tr>
        <w:trPr>
          <w:trHeight w:val="279" w:hRule="atLeast"/>
        </w:trPr>
        <w:tc>
          <w:tcPr>
            <w:tcW w:w="9069" w:type="dxa"/>
            <w:tcBorders>
              <w:bottom w:val="nil"/>
            </w:tcBorders>
          </w:tcPr>
          <w:p>
            <w:pPr>
              <w:pStyle w:val="TableParagraph"/>
              <w:spacing w:line="259" w:lineRule="exact"/>
              <w:ind w:left="107"/>
              <w:rPr>
                <w:b/>
                <w:i/>
                <w:sz w:val="24"/>
              </w:rPr>
            </w:pPr>
            <w:r>
              <w:rPr>
                <w:b/>
                <w:i/>
                <w:sz w:val="24"/>
              </w:rPr>
              <w:t>18.00 -</w:t>
            </w:r>
            <w:r>
              <w:rPr>
                <w:b/>
                <w:i/>
                <w:spacing w:val="-2"/>
                <w:sz w:val="24"/>
              </w:rPr>
              <w:t>22.00</w:t>
            </w:r>
          </w:p>
        </w:tc>
      </w:tr>
      <w:tr>
        <w:trPr>
          <w:trHeight w:val="405" w:hRule="atLeast"/>
        </w:trPr>
        <w:tc>
          <w:tcPr>
            <w:tcW w:w="9069" w:type="dxa"/>
            <w:tcBorders>
              <w:top w:val="nil"/>
              <w:bottom w:val="nil"/>
            </w:tcBorders>
          </w:tcPr>
          <w:p>
            <w:pPr>
              <w:pStyle w:val="TableParagraph"/>
              <w:spacing w:line="371" w:lineRule="exact"/>
              <w:ind w:left="107"/>
              <w:rPr>
                <w:b/>
                <w:sz w:val="32"/>
              </w:rPr>
            </w:pPr>
            <w:r>
              <w:rPr>
                <w:b/>
                <w:color w:val="333333"/>
                <w:sz w:val="24"/>
              </w:rPr>
              <w:t>MARTINOVA</w:t>
            </w:r>
            <w:r>
              <w:rPr>
                <w:b/>
                <w:color w:val="333333"/>
                <w:spacing w:val="-7"/>
                <w:sz w:val="24"/>
              </w:rPr>
              <w:t> </w:t>
            </w:r>
            <w:r>
              <w:rPr>
                <w:b/>
                <w:color w:val="333333"/>
                <w:sz w:val="24"/>
              </w:rPr>
              <w:t>ZABAVA</w:t>
            </w:r>
            <w:r>
              <w:rPr>
                <w:b/>
                <w:color w:val="333333"/>
                <w:spacing w:val="-5"/>
                <w:sz w:val="24"/>
              </w:rPr>
              <w:t> </w:t>
            </w:r>
            <w:r>
              <w:rPr>
                <w:b/>
                <w:color w:val="333333"/>
                <w:sz w:val="24"/>
              </w:rPr>
              <w:t>POD</w:t>
            </w:r>
            <w:r>
              <w:rPr>
                <w:b/>
                <w:color w:val="333333"/>
                <w:spacing w:val="-6"/>
                <w:sz w:val="24"/>
              </w:rPr>
              <w:t> </w:t>
            </w:r>
            <w:r>
              <w:rPr>
                <w:b/>
                <w:color w:val="333333"/>
                <w:sz w:val="24"/>
              </w:rPr>
              <w:t>ŠOTOROM</w:t>
            </w:r>
            <w:r>
              <w:rPr>
                <w:b/>
                <w:color w:val="333333"/>
                <w:spacing w:val="-5"/>
                <w:sz w:val="24"/>
              </w:rPr>
              <w:t> </w:t>
            </w:r>
            <w:r>
              <w:rPr>
                <w:b/>
                <w:color w:val="333333"/>
                <w:sz w:val="24"/>
              </w:rPr>
              <w:t>Z</w:t>
            </w:r>
            <w:r>
              <w:rPr>
                <w:b/>
                <w:color w:val="333333"/>
                <w:spacing w:val="-3"/>
                <w:sz w:val="24"/>
              </w:rPr>
              <w:t> </w:t>
            </w:r>
            <w:r>
              <w:rPr>
                <w:b/>
                <w:color w:val="333333"/>
                <w:sz w:val="32"/>
              </w:rPr>
              <w:t>IGORJEM</w:t>
            </w:r>
            <w:r>
              <w:rPr>
                <w:b/>
                <w:color w:val="333333"/>
                <w:spacing w:val="-7"/>
                <w:sz w:val="32"/>
              </w:rPr>
              <w:t> </w:t>
            </w:r>
            <w:r>
              <w:rPr>
                <w:b/>
                <w:color w:val="333333"/>
                <w:sz w:val="32"/>
              </w:rPr>
              <w:t>IN</w:t>
            </w:r>
            <w:r>
              <w:rPr>
                <w:b/>
                <w:color w:val="333333"/>
                <w:spacing w:val="-8"/>
                <w:sz w:val="32"/>
              </w:rPr>
              <w:t> </w:t>
            </w:r>
            <w:r>
              <w:rPr>
                <w:b/>
                <w:color w:val="333333"/>
                <w:sz w:val="32"/>
              </w:rPr>
              <w:t>ZLATI</w:t>
            </w:r>
            <w:r>
              <w:rPr>
                <w:b/>
                <w:color w:val="333333"/>
                <w:spacing w:val="-8"/>
                <w:sz w:val="32"/>
              </w:rPr>
              <w:t> </w:t>
            </w:r>
            <w:r>
              <w:rPr>
                <w:b/>
                <w:color w:val="333333"/>
                <w:spacing w:val="-2"/>
                <w:sz w:val="32"/>
              </w:rPr>
              <w:t>ZVOKI</w:t>
            </w:r>
          </w:p>
        </w:tc>
      </w:tr>
      <w:tr>
        <w:trPr>
          <w:trHeight w:val="313" w:hRule="atLeast"/>
        </w:trPr>
        <w:tc>
          <w:tcPr>
            <w:tcW w:w="9069" w:type="dxa"/>
            <w:tcBorders>
              <w:top w:val="nil"/>
            </w:tcBorders>
          </w:tcPr>
          <w:p>
            <w:pPr>
              <w:pStyle w:val="TableParagraph"/>
              <w:spacing w:line="258" w:lineRule="exact" w:before="35"/>
              <w:ind w:left="107"/>
              <w:rPr>
                <w:sz w:val="24"/>
              </w:rPr>
            </w:pPr>
            <w:r>
              <w:rPr>
                <w:color w:val="333333"/>
                <w:sz w:val="24"/>
              </w:rPr>
              <w:t>Martinov</w:t>
            </w:r>
            <w:r>
              <w:rPr>
                <w:color w:val="333333"/>
                <w:spacing w:val="-7"/>
                <w:sz w:val="24"/>
              </w:rPr>
              <w:t> </w:t>
            </w:r>
            <w:r>
              <w:rPr>
                <w:color w:val="333333"/>
                <w:sz w:val="24"/>
              </w:rPr>
              <w:t>prireditveni</w:t>
            </w:r>
            <w:r>
              <w:rPr>
                <w:color w:val="333333"/>
                <w:spacing w:val="-6"/>
                <w:sz w:val="24"/>
              </w:rPr>
              <w:t> </w:t>
            </w:r>
            <w:r>
              <w:rPr>
                <w:color w:val="333333"/>
                <w:spacing w:val="-2"/>
                <w:sz w:val="24"/>
              </w:rPr>
              <w:t>šotor</w:t>
            </w:r>
          </w:p>
        </w:tc>
      </w:tr>
      <w:tr>
        <w:trPr>
          <w:trHeight w:val="278" w:hRule="atLeast"/>
        </w:trPr>
        <w:tc>
          <w:tcPr>
            <w:tcW w:w="9069" w:type="dxa"/>
            <w:tcBorders>
              <w:bottom w:val="nil"/>
            </w:tcBorders>
          </w:tcPr>
          <w:p>
            <w:pPr>
              <w:pStyle w:val="TableParagraph"/>
              <w:spacing w:line="259" w:lineRule="exact"/>
              <w:ind w:left="107"/>
              <w:rPr>
                <w:b/>
                <w:i/>
                <w:sz w:val="24"/>
              </w:rPr>
            </w:pPr>
            <w:r>
              <w:rPr>
                <w:b/>
                <w:i/>
                <w:color w:val="333333"/>
                <w:sz w:val="24"/>
              </w:rPr>
              <w:t>od</w:t>
            </w:r>
            <w:r>
              <w:rPr>
                <w:b/>
                <w:i/>
                <w:color w:val="333333"/>
                <w:spacing w:val="-2"/>
                <w:sz w:val="24"/>
              </w:rPr>
              <w:t> </w:t>
            </w:r>
            <w:r>
              <w:rPr>
                <w:b/>
                <w:i/>
                <w:color w:val="333333"/>
                <w:sz w:val="24"/>
              </w:rPr>
              <w:t>22.00</w:t>
            </w:r>
            <w:r>
              <w:rPr>
                <w:b/>
                <w:i/>
                <w:color w:val="333333"/>
                <w:spacing w:val="73"/>
                <w:sz w:val="24"/>
              </w:rPr>
              <w:t> </w:t>
            </w:r>
            <w:r>
              <w:rPr>
                <w:b/>
                <w:i/>
                <w:color w:val="333333"/>
                <w:sz w:val="24"/>
              </w:rPr>
              <w:t>-</w:t>
            </w:r>
            <w:r>
              <w:rPr>
                <w:b/>
                <w:i/>
                <w:color w:val="333333"/>
                <w:spacing w:val="-3"/>
                <w:sz w:val="24"/>
              </w:rPr>
              <w:t> </w:t>
            </w:r>
            <w:r>
              <w:rPr>
                <w:b/>
                <w:i/>
                <w:color w:val="333333"/>
                <w:spacing w:val="-4"/>
                <w:sz w:val="24"/>
              </w:rPr>
              <w:t>3.00</w:t>
            </w:r>
          </w:p>
        </w:tc>
      </w:tr>
      <w:tr>
        <w:trPr>
          <w:trHeight w:val="405" w:hRule="atLeast"/>
        </w:trPr>
        <w:tc>
          <w:tcPr>
            <w:tcW w:w="9069" w:type="dxa"/>
            <w:tcBorders>
              <w:top w:val="nil"/>
              <w:bottom w:val="nil"/>
            </w:tcBorders>
          </w:tcPr>
          <w:p>
            <w:pPr>
              <w:pStyle w:val="TableParagraph"/>
              <w:spacing w:line="371" w:lineRule="exact"/>
              <w:ind w:left="107"/>
              <w:rPr>
                <w:b/>
                <w:sz w:val="32"/>
              </w:rPr>
            </w:pPr>
            <w:r>
              <w:rPr>
                <w:b/>
                <w:color w:val="333333"/>
                <w:sz w:val="24"/>
              </w:rPr>
              <w:t>MARTINOVA</w:t>
            </w:r>
            <w:r>
              <w:rPr>
                <w:b/>
                <w:color w:val="333333"/>
                <w:spacing w:val="-6"/>
                <w:sz w:val="24"/>
              </w:rPr>
              <w:t> </w:t>
            </w:r>
            <w:r>
              <w:rPr>
                <w:b/>
                <w:color w:val="333333"/>
                <w:sz w:val="24"/>
              </w:rPr>
              <w:t>ZABAVA</w:t>
            </w:r>
            <w:r>
              <w:rPr>
                <w:b/>
                <w:color w:val="333333"/>
                <w:spacing w:val="-3"/>
                <w:sz w:val="24"/>
              </w:rPr>
              <w:t> </w:t>
            </w:r>
            <w:r>
              <w:rPr>
                <w:b/>
                <w:color w:val="333333"/>
                <w:sz w:val="24"/>
              </w:rPr>
              <w:t>POD</w:t>
            </w:r>
            <w:r>
              <w:rPr>
                <w:b/>
                <w:color w:val="333333"/>
                <w:spacing w:val="-4"/>
                <w:sz w:val="24"/>
              </w:rPr>
              <w:t> </w:t>
            </w:r>
            <w:r>
              <w:rPr>
                <w:b/>
                <w:color w:val="333333"/>
                <w:sz w:val="24"/>
              </w:rPr>
              <w:t>ŠOTOROM</w:t>
            </w:r>
            <w:r>
              <w:rPr>
                <w:b/>
                <w:color w:val="333333"/>
                <w:spacing w:val="-3"/>
                <w:sz w:val="24"/>
              </w:rPr>
              <w:t> </w:t>
            </w:r>
            <w:r>
              <w:rPr>
                <w:b/>
                <w:color w:val="333333"/>
                <w:sz w:val="24"/>
              </w:rPr>
              <w:t>Z</w:t>
            </w:r>
            <w:r>
              <w:rPr>
                <w:b/>
                <w:color w:val="333333"/>
                <w:spacing w:val="-1"/>
                <w:sz w:val="24"/>
              </w:rPr>
              <w:t> </w:t>
            </w:r>
            <w:r>
              <w:rPr>
                <w:b/>
                <w:color w:val="333333"/>
                <w:spacing w:val="-4"/>
                <w:sz w:val="32"/>
              </w:rPr>
              <w:t>GADI</w:t>
            </w:r>
          </w:p>
        </w:tc>
      </w:tr>
      <w:tr>
        <w:trPr>
          <w:trHeight w:val="313" w:hRule="atLeast"/>
        </w:trPr>
        <w:tc>
          <w:tcPr>
            <w:tcW w:w="9069" w:type="dxa"/>
            <w:tcBorders>
              <w:top w:val="nil"/>
            </w:tcBorders>
          </w:tcPr>
          <w:p>
            <w:pPr>
              <w:pStyle w:val="TableParagraph"/>
              <w:spacing w:line="258" w:lineRule="exact" w:before="35"/>
              <w:ind w:left="107"/>
              <w:rPr>
                <w:sz w:val="24"/>
              </w:rPr>
            </w:pPr>
            <w:r>
              <w:rPr>
                <w:color w:val="333333"/>
                <w:sz w:val="24"/>
              </w:rPr>
              <w:t>Martinov</w:t>
            </w:r>
            <w:r>
              <w:rPr>
                <w:color w:val="333333"/>
                <w:spacing w:val="-7"/>
                <w:sz w:val="24"/>
              </w:rPr>
              <w:t> </w:t>
            </w:r>
            <w:r>
              <w:rPr>
                <w:color w:val="333333"/>
                <w:sz w:val="24"/>
              </w:rPr>
              <w:t>prireditveni</w:t>
            </w:r>
            <w:r>
              <w:rPr>
                <w:color w:val="333333"/>
                <w:spacing w:val="-6"/>
                <w:sz w:val="24"/>
              </w:rPr>
              <w:t> </w:t>
            </w:r>
            <w:r>
              <w:rPr>
                <w:color w:val="333333"/>
                <w:spacing w:val="-2"/>
                <w:sz w:val="24"/>
              </w:rPr>
              <w:t>šotor</w:t>
            </w:r>
          </w:p>
        </w:tc>
      </w:tr>
    </w:tbl>
    <w:p>
      <w:pPr>
        <w:pStyle w:val="BodyText"/>
        <w:rPr>
          <w:b/>
        </w:rPr>
      </w:pPr>
    </w:p>
    <w:p>
      <w:pPr>
        <w:pStyle w:val="BodyText"/>
        <w:rPr>
          <w:b/>
        </w:rPr>
      </w:pPr>
    </w:p>
    <w:p>
      <w:pPr>
        <w:pStyle w:val="BodyText"/>
        <w:spacing w:before="7"/>
        <w:rPr>
          <w:b/>
        </w:rPr>
      </w:pPr>
    </w:p>
    <w:p>
      <w:pPr>
        <w:pStyle w:val="Heading4"/>
        <w:ind w:left="762" w:right="902"/>
        <w:jc w:val="center"/>
      </w:pPr>
      <w:r>
        <w:rPr/>
        <w:t>DRSALIŠČE,</w:t>
      </w:r>
      <w:r>
        <w:rPr>
          <w:spacing w:val="-6"/>
        </w:rPr>
        <w:t> </w:t>
      </w:r>
      <w:r>
        <w:rPr/>
        <w:t>SEVEROLANDIJA</w:t>
      </w:r>
      <w:r>
        <w:rPr>
          <w:spacing w:val="-4"/>
        </w:rPr>
        <w:t> </w:t>
      </w:r>
      <w:r>
        <w:rPr/>
        <w:t>IN</w:t>
      </w:r>
      <w:r>
        <w:rPr>
          <w:spacing w:val="-3"/>
        </w:rPr>
        <w:t> </w:t>
      </w:r>
      <w:r>
        <w:rPr/>
        <w:t>SILVESTROVANJE</w:t>
      </w:r>
      <w:r>
        <w:rPr>
          <w:spacing w:val="-4"/>
        </w:rPr>
        <w:t> 2023</w:t>
      </w:r>
    </w:p>
    <w:p>
      <w:pPr>
        <w:spacing w:before="277"/>
        <w:ind w:left="852" w:right="0" w:firstLine="0"/>
        <w:jc w:val="left"/>
        <w:rPr>
          <w:b/>
          <w:sz w:val="22"/>
        </w:rPr>
      </w:pPr>
      <w:r>
        <w:rPr>
          <w:b/>
          <w:spacing w:val="-2"/>
          <w:sz w:val="22"/>
        </w:rPr>
        <w:t>DRSALIŠČE</w:t>
      </w:r>
    </w:p>
    <w:p>
      <w:pPr>
        <w:spacing w:before="38"/>
        <w:ind w:left="852" w:right="0" w:firstLine="0"/>
        <w:jc w:val="left"/>
        <w:rPr>
          <w:b/>
          <w:sz w:val="22"/>
        </w:rPr>
      </w:pPr>
      <w:r>
        <w:rPr>
          <w:b/>
          <w:sz w:val="22"/>
        </w:rPr>
        <w:t>Lokacija</w:t>
      </w:r>
      <w:r>
        <w:rPr>
          <w:b/>
          <w:spacing w:val="-5"/>
          <w:sz w:val="22"/>
        </w:rPr>
        <w:t> </w:t>
      </w:r>
      <w:r>
        <w:rPr>
          <w:b/>
          <w:sz w:val="22"/>
        </w:rPr>
        <w:t>drsališča:</w:t>
      </w:r>
      <w:r>
        <w:rPr>
          <w:b/>
          <w:spacing w:val="-6"/>
          <w:sz w:val="22"/>
        </w:rPr>
        <w:t> </w:t>
      </w:r>
      <w:r>
        <w:rPr>
          <w:b/>
          <w:sz w:val="22"/>
        </w:rPr>
        <w:t>ob</w:t>
      </w:r>
      <w:r>
        <w:rPr>
          <w:b/>
          <w:spacing w:val="-6"/>
          <w:sz w:val="22"/>
        </w:rPr>
        <w:t> </w:t>
      </w:r>
      <w:r>
        <w:rPr>
          <w:b/>
          <w:sz w:val="22"/>
        </w:rPr>
        <w:t>Glasbeni</w:t>
      </w:r>
      <w:r>
        <w:rPr>
          <w:b/>
          <w:spacing w:val="-5"/>
          <w:sz w:val="22"/>
        </w:rPr>
        <w:t> </w:t>
      </w:r>
      <w:r>
        <w:rPr>
          <w:b/>
          <w:spacing w:val="-4"/>
          <w:sz w:val="22"/>
        </w:rPr>
        <w:t>šoli</w:t>
      </w:r>
    </w:p>
    <w:p>
      <w:pPr>
        <w:spacing w:line="255" w:lineRule="exact" w:before="2"/>
        <w:ind w:left="852" w:right="0" w:firstLine="0"/>
        <w:jc w:val="left"/>
        <w:rPr>
          <w:b/>
          <w:sz w:val="22"/>
        </w:rPr>
      </w:pPr>
      <w:r>
        <w:rPr>
          <w:b/>
          <w:sz w:val="22"/>
        </w:rPr>
        <w:t>Datum:</w:t>
      </w:r>
      <w:r>
        <w:rPr>
          <w:b/>
          <w:spacing w:val="-4"/>
          <w:sz w:val="22"/>
        </w:rPr>
        <w:t> </w:t>
      </w:r>
      <w:r>
        <w:rPr>
          <w:b/>
          <w:sz w:val="22"/>
        </w:rPr>
        <w:t>1.</w:t>
      </w:r>
      <w:r>
        <w:rPr>
          <w:b/>
          <w:spacing w:val="-3"/>
          <w:sz w:val="22"/>
        </w:rPr>
        <w:t> </w:t>
      </w:r>
      <w:r>
        <w:rPr>
          <w:b/>
          <w:sz w:val="22"/>
        </w:rPr>
        <w:t>12.</w:t>
      </w:r>
      <w:r>
        <w:rPr>
          <w:b/>
          <w:spacing w:val="-1"/>
          <w:sz w:val="22"/>
        </w:rPr>
        <w:t> </w:t>
      </w:r>
      <w:r>
        <w:rPr>
          <w:b/>
          <w:sz w:val="22"/>
        </w:rPr>
        <w:t>2023</w:t>
      </w:r>
      <w:r>
        <w:rPr>
          <w:b/>
          <w:spacing w:val="-4"/>
          <w:sz w:val="22"/>
        </w:rPr>
        <w:t> </w:t>
      </w:r>
      <w:r>
        <w:rPr>
          <w:b/>
          <w:sz w:val="22"/>
        </w:rPr>
        <w:t>–</w:t>
      </w:r>
      <w:r>
        <w:rPr>
          <w:b/>
          <w:spacing w:val="-3"/>
          <w:sz w:val="22"/>
        </w:rPr>
        <w:t> </w:t>
      </w:r>
      <w:r>
        <w:rPr>
          <w:b/>
          <w:sz w:val="22"/>
        </w:rPr>
        <w:t>14. 1.</w:t>
      </w:r>
      <w:r>
        <w:rPr>
          <w:b/>
          <w:spacing w:val="-1"/>
          <w:sz w:val="22"/>
        </w:rPr>
        <w:t> </w:t>
      </w:r>
      <w:r>
        <w:rPr>
          <w:b/>
          <w:spacing w:val="-4"/>
          <w:sz w:val="22"/>
        </w:rPr>
        <w:t>2024</w:t>
      </w:r>
    </w:p>
    <w:p>
      <w:pPr>
        <w:spacing w:line="255" w:lineRule="exact" w:before="0"/>
        <w:ind w:left="852" w:right="0" w:firstLine="0"/>
        <w:jc w:val="left"/>
        <w:rPr>
          <w:b/>
          <w:sz w:val="22"/>
        </w:rPr>
      </w:pPr>
      <w:r>
        <w:rPr>
          <w:b/>
          <w:sz w:val="22"/>
        </w:rPr>
        <w:t>Število</w:t>
      </w:r>
      <w:r>
        <w:rPr>
          <w:b/>
          <w:spacing w:val="-7"/>
          <w:sz w:val="22"/>
        </w:rPr>
        <w:t> </w:t>
      </w:r>
      <w:r>
        <w:rPr>
          <w:b/>
          <w:sz w:val="22"/>
        </w:rPr>
        <w:t>obiskovalcev:</w:t>
      </w:r>
      <w:r>
        <w:rPr>
          <w:b/>
          <w:spacing w:val="-8"/>
          <w:sz w:val="22"/>
        </w:rPr>
        <w:t> </w:t>
      </w:r>
      <w:r>
        <w:rPr>
          <w:b/>
          <w:sz w:val="22"/>
        </w:rPr>
        <w:t>skupaj</w:t>
      </w:r>
      <w:r>
        <w:rPr>
          <w:b/>
          <w:spacing w:val="-5"/>
          <w:sz w:val="22"/>
        </w:rPr>
        <w:t> </w:t>
      </w:r>
      <w:r>
        <w:rPr>
          <w:b/>
          <w:sz w:val="22"/>
        </w:rPr>
        <w:t>cca.</w:t>
      </w:r>
      <w:r>
        <w:rPr>
          <w:b/>
          <w:spacing w:val="-8"/>
          <w:sz w:val="22"/>
        </w:rPr>
        <w:t> </w:t>
      </w:r>
      <w:r>
        <w:rPr>
          <w:b/>
          <w:spacing w:val="-4"/>
          <w:sz w:val="22"/>
        </w:rPr>
        <w:t>2.000</w:t>
      </w:r>
    </w:p>
    <w:p>
      <w:pPr>
        <w:pStyle w:val="BodyText"/>
        <w:rPr>
          <w:b/>
          <w:sz w:val="22"/>
        </w:rPr>
      </w:pPr>
    </w:p>
    <w:p>
      <w:pPr>
        <w:spacing w:line="276" w:lineRule="auto" w:before="0"/>
        <w:ind w:left="852" w:right="985" w:firstLine="0"/>
        <w:jc w:val="both"/>
        <w:rPr>
          <w:sz w:val="22"/>
        </w:rPr>
      </w:pPr>
      <w:r>
        <w:rPr>
          <w:sz w:val="22"/>
        </w:rPr>
        <w:t>V Ormožu so praznične luči zagorele v torek, 1. decembra, ob 17. uri, ko smo odprli tudi 200 m</w:t>
      </w:r>
      <w:r>
        <w:rPr>
          <w:sz w:val="22"/>
          <w:vertAlign w:val="superscript"/>
        </w:rPr>
        <w:t>2</w:t>
      </w:r>
      <w:r>
        <w:rPr>
          <w:spacing w:val="-4"/>
          <w:sz w:val="22"/>
          <w:vertAlign w:val="baseline"/>
        </w:rPr>
        <w:t> </w:t>
      </w:r>
      <w:r>
        <w:rPr>
          <w:sz w:val="22"/>
          <w:vertAlign w:val="baseline"/>
        </w:rPr>
        <w:t>veliko</w:t>
      </w:r>
      <w:r>
        <w:rPr>
          <w:spacing w:val="-4"/>
          <w:sz w:val="22"/>
          <w:vertAlign w:val="baseline"/>
        </w:rPr>
        <w:t> </w:t>
      </w:r>
      <w:r>
        <w:rPr>
          <w:sz w:val="22"/>
          <w:vertAlign w:val="baseline"/>
        </w:rPr>
        <w:t>drsališče.</w:t>
      </w:r>
      <w:r>
        <w:rPr>
          <w:spacing w:val="-3"/>
          <w:sz w:val="22"/>
          <w:vertAlign w:val="baseline"/>
        </w:rPr>
        <w:t> </w:t>
      </w:r>
      <w:r>
        <w:rPr>
          <w:sz w:val="22"/>
          <w:vertAlign w:val="baseline"/>
        </w:rPr>
        <w:t>Drsališče</w:t>
      </w:r>
      <w:r>
        <w:rPr>
          <w:spacing w:val="-2"/>
          <w:sz w:val="22"/>
          <w:vertAlign w:val="baseline"/>
        </w:rPr>
        <w:t> </w:t>
      </w:r>
      <w:r>
        <w:rPr>
          <w:sz w:val="22"/>
          <w:vertAlign w:val="baseline"/>
        </w:rPr>
        <w:t>je</w:t>
      </w:r>
      <w:r>
        <w:rPr>
          <w:spacing w:val="-3"/>
          <w:sz w:val="22"/>
          <w:vertAlign w:val="baseline"/>
        </w:rPr>
        <w:t> </w:t>
      </w:r>
      <w:r>
        <w:rPr>
          <w:sz w:val="22"/>
          <w:vertAlign w:val="baseline"/>
        </w:rPr>
        <w:t>delovalo</w:t>
      </w:r>
      <w:r>
        <w:rPr>
          <w:spacing w:val="-4"/>
          <w:sz w:val="22"/>
          <w:vertAlign w:val="baseline"/>
        </w:rPr>
        <w:t> </w:t>
      </w:r>
      <w:r>
        <w:rPr>
          <w:sz w:val="22"/>
          <w:vertAlign w:val="baseline"/>
        </w:rPr>
        <w:t>vsak</w:t>
      </w:r>
      <w:r>
        <w:rPr>
          <w:spacing w:val="-4"/>
          <w:sz w:val="22"/>
          <w:vertAlign w:val="baseline"/>
        </w:rPr>
        <w:t> </w:t>
      </w:r>
      <w:r>
        <w:rPr>
          <w:sz w:val="22"/>
          <w:vertAlign w:val="baseline"/>
        </w:rPr>
        <w:t>dan,</w:t>
      </w:r>
      <w:r>
        <w:rPr>
          <w:spacing w:val="-3"/>
          <w:sz w:val="22"/>
          <w:vertAlign w:val="baseline"/>
        </w:rPr>
        <w:t> </w:t>
      </w:r>
      <w:r>
        <w:rPr>
          <w:sz w:val="22"/>
          <w:vertAlign w:val="baseline"/>
        </w:rPr>
        <w:t>od</w:t>
      </w:r>
      <w:r>
        <w:rPr>
          <w:spacing w:val="-3"/>
          <w:sz w:val="22"/>
          <w:vertAlign w:val="baseline"/>
        </w:rPr>
        <w:t> </w:t>
      </w:r>
      <w:r>
        <w:rPr>
          <w:sz w:val="22"/>
          <w:vertAlign w:val="baseline"/>
        </w:rPr>
        <w:t>ponedeljka</w:t>
      </w:r>
      <w:r>
        <w:rPr>
          <w:spacing w:val="-4"/>
          <w:sz w:val="22"/>
          <w:vertAlign w:val="baseline"/>
        </w:rPr>
        <w:t> </w:t>
      </w:r>
      <w:r>
        <w:rPr>
          <w:sz w:val="22"/>
          <w:vertAlign w:val="baseline"/>
        </w:rPr>
        <w:t>do</w:t>
      </w:r>
      <w:r>
        <w:rPr>
          <w:spacing w:val="-4"/>
          <w:sz w:val="22"/>
          <w:vertAlign w:val="baseline"/>
        </w:rPr>
        <w:t> </w:t>
      </w:r>
      <w:r>
        <w:rPr>
          <w:sz w:val="22"/>
          <w:vertAlign w:val="baseline"/>
        </w:rPr>
        <w:t>petka</w:t>
      </w:r>
      <w:r>
        <w:rPr>
          <w:spacing w:val="-4"/>
          <w:sz w:val="22"/>
          <w:vertAlign w:val="baseline"/>
        </w:rPr>
        <w:t> </w:t>
      </w:r>
      <w:r>
        <w:rPr>
          <w:sz w:val="22"/>
          <w:vertAlign w:val="baseline"/>
        </w:rPr>
        <w:t>med</w:t>
      </w:r>
      <w:r>
        <w:rPr>
          <w:spacing w:val="-3"/>
          <w:sz w:val="22"/>
          <w:vertAlign w:val="baseline"/>
        </w:rPr>
        <w:t> </w:t>
      </w:r>
      <w:r>
        <w:rPr>
          <w:sz w:val="22"/>
          <w:vertAlign w:val="baseline"/>
        </w:rPr>
        <w:t>14.</w:t>
      </w:r>
      <w:r>
        <w:rPr>
          <w:spacing w:val="-3"/>
          <w:sz w:val="22"/>
          <w:vertAlign w:val="baseline"/>
        </w:rPr>
        <w:t> </w:t>
      </w:r>
      <w:r>
        <w:rPr>
          <w:sz w:val="22"/>
          <w:vertAlign w:val="baseline"/>
        </w:rPr>
        <w:t>in</w:t>
      </w:r>
      <w:r>
        <w:rPr>
          <w:spacing w:val="-4"/>
          <w:sz w:val="22"/>
          <w:vertAlign w:val="baseline"/>
        </w:rPr>
        <w:t> </w:t>
      </w:r>
      <w:r>
        <w:rPr>
          <w:sz w:val="22"/>
          <w:vertAlign w:val="baseline"/>
        </w:rPr>
        <w:t>20.</w:t>
      </w:r>
      <w:r>
        <w:rPr>
          <w:spacing w:val="-3"/>
          <w:sz w:val="22"/>
          <w:vertAlign w:val="baseline"/>
        </w:rPr>
        <w:t> </w:t>
      </w:r>
      <w:r>
        <w:rPr>
          <w:sz w:val="22"/>
          <w:vertAlign w:val="baseline"/>
        </w:rPr>
        <w:t>uro, ob</w:t>
      </w:r>
      <w:r>
        <w:rPr>
          <w:spacing w:val="-16"/>
          <w:sz w:val="22"/>
          <w:vertAlign w:val="baseline"/>
        </w:rPr>
        <w:t> </w:t>
      </w:r>
      <w:r>
        <w:rPr>
          <w:sz w:val="22"/>
          <w:vertAlign w:val="baseline"/>
        </w:rPr>
        <w:t>sobotah</w:t>
      </w:r>
      <w:r>
        <w:rPr>
          <w:spacing w:val="-14"/>
          <w:sz w:val="22"/>
          <w:vertAlign w:val="baseline"/>
        </w:rPr>
        <w:t> </w:t>
      </w:r>
      <w:r>
        <w:rPr>
          <w:sz w:val="22"/>
          <w:vertAlign w:val="baseline"/>
        </w:rPr>
        <w:t>in</w:t>
      </w:r>
      <w:r>
        <w:rPr>
          <w:spacing w:val="-14"/>
          <w:sz w:val="22"/>
          <w:vertAlign w:val="baseline"/>
        </w:rPr>
        <w:t> </w:t>
      </w:r>
      <w:r>
        <w:rPr>
          <w:sz w:val="22"/>
          <w:vertAlign w:val="baseline"/>
        </w:rPr>
        <w:t>nedeljah</w:t>
      </w:r>
      <w:r>
        <w:rPr>
          <w:spacing w:val="-14"/>
          <w:sz w:val="22"/>
          <w:vertAlign w:val="baseline"/>
        </w:rPr>
        <w:t> </w:t>
      </w:r>
      <w:r>
        <w:rPr>
          <w:sz w:val="22"/>
          <w:vertAlign w:val="baseline"/>
        </w:rPr>
        <w:t>pa</w:t>
      </w:r>
      <w:r>
        <w:rPr>
          <w:spacing w:val="-14"/>
          <w:sz w:val="22"/>
          <w:vertAlign w:val="baseline"/>
        </w:rPr>
        <w:t> </w:t>
      </w:r>
      <w:r>
        <w:rPr>
          <w:sz w:val="22"/>
          <w:vertAlign w:val="baseline"/>
        </w:rPr>
        <w:t>med</w:t>
      </w:r>
      <w:r>
        <w:rPr>
          <w:spacing w:val="-14"/>
          <w:sz w:val="22"/>
          <w:vertAlign w:val="baseline"/>
        </w:rPr>
        <w:t> </w:t>
      </w:r>
      <w:r>
        <w:rPr>
          <w:sz w:val="22"/>
          <w:vertAlign w:val="baseline"/>
        </w:rPr>
        <w:t>11.</w:t>
      </w:r>
      <w:r>
        <w:rPr>
          <w:spacing w:val="-13"/>
          <w:sz w:val="22"/>
          <w:vertAlign w:val="baseline"/>
        </w:rPr>
        <w:t> </w:t>
      </w:r>
      <w:r>
        <w:rPr>
          <w:sz w:val="22"/>
          <w:vertAlign w:val="baseline"/>
        </w:rPr>
        <w:t>in</w:t>
      </w:r>
      <w:r>
        <w:rPr>
          <w:spacing w:val="-14"/>
          <w:sz w:val="22"/>
          <w:vertAlign w:val="baseline"/>
        </w:rPr>
        <w:t> </w:t>
      </w:r>
      <w:r>
        <w:rPr>
          <w:sz w:val="22"/>
          <w:vertAlign w:val="baseline"/>
        </w:rPr>
        <w:t>20.</w:t>
      </w:r>
      <w:r>
        <w:rPr>
          <w:spacing w:val="-13"/>
          <w:sz w:val="22"/>
          <w:vertAlign w:val="baseline"/>
        </w:rPr>
        <w:t> </w:t>
      </w:r>
      <w:r>
        <w:rPr>
          <w:sz w:val="22"/>
          <w:vertAlign w:val="baseline"/>
        </w:rPr>
        <w:t>uro.</w:t>
      </w:r>
      <w:r>
        <w:rPr>
          <w:spacing w:val="-13"/>
          <w:sz w:val="22"/>
          <w:vertAlign w:val="baseline"/>
        </w:rPr>
        <w:t> </w:t>
      </w:r>
      <w:r>
        <w:rPr>
          <w:sz w:val="22"/>
          <w:vertAlign w:val="baseline"/>
        </w:rPr>
        <w:t>Drsališče</w:t>
      </w:r>
      <w:r>
        <w:rPr>
          <w:spacing w:val="-13"/>
          <w:sz w:val="22"/>
          <w:vertAlign w:val="baseline"/>
        </w:rPr>
        <w:t> </w:t>
      </w:r>
      <w:r>
        <w:rPr>
          <w:sz w:val="22"/>
          <w:vertAlign w:val="baseline"/>
        </w:rPr>
        <w:t>je</w:t>
      </w:r>
      <w:r>
        <w:rPr>
          <w:spacing w:val="-14"/>
          <w:sz w:val="22"/>
          <w:vertAlign w:val="baseline"/>
        </w:rPr>
        <w:t> </w:t>
      </w:r>
      <w:r>
        <w:rPr>
          <w:sz w:val="22"/>
          <w:vertAlign w:val="baseline"/>
        </w:rPr>
        <w:t>bilo</w:t>
      </w:r>
      <w:r>
        <w:rPr>
          <w:spacing w:val="-15"/>
          <w:sz w:val="22"/>
          <w:vertAlign w:val="baseline"/>
        </w:rPr>
        <w:t> </w:t>
      </w:r>
      <w:r>
        <w:rPr>
          <w:sz w:val="22"/>
          <w:vertAlign w:val="baseline"/>
        </w:rPr>
        <w:t>izposojeno</w:t>
      </w:r>
      <w:r>
        <w:rPr>
          <w:spacing w:val="-17"/>
          <w:sz w:val="22"/>
          <w:vertAlign w:val="baseline"/>
        </w:rPr>
        <w:t> </w:t>
      </w:r>
      <w:r>
        <w:rPr>
          <w:sz w:val="22"/>
          <w:vertAlign w:val="baseline"/>
        </w:rPr>
        <w:t>od</w:t>
      </w:r>
      <w:r>
        <w:rPr>
          <w:spacing w:val="-14"/>
          <w:sz w:val="22"/>
          <w:vertAlign w:val="baseline"/>
        </w:rPr>
        <w:t> </w:t>
      </w:r>
      <w:r>
        <w:rPr>
          <w:sz w:val="22"/>
          <w:vertAlign w:val="baseline"/>
        </w:rPr>
        <w:t>hrvaškega</w:t>
      </w:r>
      <w:r>
        <w:rPr>
          <w:spacing w:val="-13"/>
          <w:sz w:val="22"/>
          <w:vertAlign w:val="baseline"/>
        </w:rPr>
        <w:t> </w:t>
      </w:r>
      <w:r>
        <w:rPr>
          <w:sz w:val="22"/>
          <w:vertAlign w:val="baseline"/>
        </w:rPr>
        <w:t>podjetja Arctic</w:t>
      </w:r>
      <w:r>
        <w:rPr>
          <w:spacing w:val="-17"/>
          <w:sz w:val="22"/>
          <w:vertAlign w:val="baseline"/>
        </w:rPr>
        <w:t> </w:t>
      </w:r>
      <w:r>
        <w:rPr>
          <w:sz w:val="22"/>
          <w:vertAlign w:val="baseline"/>
        </w:rPr>
        <w:t>z</w:t>
      </w:r>
      <w:r>
        <w:rPr>
          <w:spacing w:val="-17"/>
          <w:sz w:val="22"/>
          <w:vertAlign w:val="baseline"/>
        </w:rPr>
        <w:t> </w:t>
      </w:r>
      <w:r>
        <w:rPr>
          <w:sz w:val="22"/>
          <w:vertAlign w:val="baseline"/>
        </w:rPr>
        <w:t>Reke.</w:t>
      </w:r>
      <w:r>
        <w:rPr>
          <w:spacing w:val="-16"/>
          <w:sz w:val="22"/>
          <w:vertAlign w:val="baseline"/>
        </w:rPr>
        <w:t> </w:t>
      </w:r>
      <w:r>
        <w:rPr>
          <w:sz w:val="22"/>
          <w:vertAlign w:val="baseline"/>
        </w:rPr>
        <w:t>S</w:t>
      </w:r>
      <w:r>
        <w:rPr>
          <w:spacing w:val="-17"/>
          <w:sz w:val="22"/>
          <w:vertAlign w:val="baseline"/>
        </w:rPr>
        <w:t> </w:t>
      </w:r>
      <w:r>
        <w:rPr>
          <w:sz w:val="22"/>
          <w:vertAlign w:val="baseline"/>
        </w:rPr>
        <w:t>ponudbo</w:t>
      </w:r>
      <w:r>
        <w:rPr>
          <w:spacing w:val="-16"/>
          <w:sz w:val="22"/>
          <w:vertAlign w:val="baseline"/>
        </w:rPr>
        <w:t> </w:t>
      </w:r>
      <w:r>
        <w:rPr>
          <w:sz w:val="22"/>
          <w:vertAlign w:val="baseline"/>
        </w:rPr>
        <w:t>toplih</w:t>
      </w:r>
      <w:r>
        <w:rPr>
          <w:spacing w:val="-17"/>
          <w:sz w:val="22"/>
          <w:vertAlign w:val="baseline"/>
        </w:rPr>
        <w:t> </w:t>
      </w:r>
      <w:r>
        <w:rPr>
          <w:sz w:val="22"/>
          <w:vertAlign w:val="baseline"/>
        </w:rPr>
        <w:t>napitkov</w:t>
      </w:r>
      <w:r>
        <w:rPr>
          <w:spacing w:val="-16"/>
          <w:sz w:val="22"/>
          <w:vertAlign w:val="baseline"/>
        </w:rPr>
        <w:t> </w:t>
      </w:r>
      <w:r>
        <w:rPr>
          <w:sz w:val="22"/>
          <w:vertAlign w:val="baseline"/>
        </w:rPr>
        <w:t>in</w:t>
      </w:r>
      <w:r>
        <w:rPr>
          <w:spacing w:val="-17"/>
          <w:sz w:val="22"/>
          <w:vertAlign w:val="baseline"/>
        </w:rPr>
        <w:t> </w:t>
      </w:r>
      <w:r>
        <w:rPr>
          <w:sz w:val="22"/>
          <w:vertAlign w:val="baseline"/>
        </w:rPr>
        <w:t>jedi</w:t>
      </w:r>
      <w:r>
        <w:rPr>
          <w:spacing w:val="-17"/>
          <w:sz w:val="22"/>
          <w:vertAlign w:val="baseline"/>
        </w:rPr>
        <w:t> </w:t>
      </w:r>
      <w:r>
        <w:rPr>
          <w:sz w:val="22"/>
          <w:vertAlign w:val="baseline"/>
        </w:rPr>
        <w:t>je</w:t>
      </w:r>
      <w:r>
        <w:rPr>
          <w:spacing w:val="-16"/>
          <w:sz w:val="22"/>
          <w:vertAlign w:val="baseline"/>
        </w:rPr>
        <w:t> </w:t>
      </w:r>
      <w:r>
        <w:rPr>
          <w:sz w:val="22"/>
          <w:vertAlign w:val="baseline"/>
        </w:rPr>
        <w:t>poskrbel</w:t>
      </w:r>
      <w:r>
        <w:rPr>
          <w:spacing w:val="-17"/>
          <w:sz w:val="22"/>
          <w:vertAlign w:val="baseline"/>
        </w:rPr>
        <w:t> </w:t>
      </w:r>
      <w:r>
        <w:rPr>
          <w:sz w:val="22"/>
          <w:vertAlign w:val="baseline"/>
        </w:rPr>
        <w:t>Črni</w:t>
      </w:r>
      <w:r>
        <w:rPr>
          <w:spacing w:val="-16"/>
          <w:sz w:val="22"/>
          <w:vertAlign w:val="baseline"/>
        </w:rPr>
        <w:t> </w:t>
      </w:r>
      <w:r>
        <w:rPr>
          <w:sz w:val="22"/>
          <w:vertAlign w:val="baseline"/>
        </w:rPr>
        <w:t>Ribič</w:t>
      </w:r>
      <w:r>
        <w:rPr>
          <w:spacing w:val="-17"/>
          <w:sz w:val="22"/>
          <w:vertAlign w:val="baseline"/>
        </w:rPr>
        <w:t> </w:t>
      </w:r>
      <w:r>
        <w:rPr>
          <w:sz w:val="22"/>
          <w:vertAlign w:val="baseline"/>
        </w:rPr>
        <w:t>iz</w:t>
      </w:r>
      <w:r>
        <w:rPr>
          <w:spacing w:val="-14"/>
          <w:sz w:val="22"/>
          <w:vertAlign w:val="baseline"/>
        </w:rPr>
        <w:t> </w:t>
      </w:r>
      <w:r>
        <w:rPr>
          <w:sz w:val="22"/>
          <w:vertAlign w:val="baseline"/>
        </w:rPr>
        <w:t>Frankovcev.</w:t>
      </w:r>
      <w:r>
        <w:rPr>
          <w:spacing w:val="-15"/>
          <w:sz w:val="22"/>
          <w:vertAlign w:val="baseline"/>
        </w:rPr>
        <w:t> </w:t>
      </w:r>
      <w:r>
        <w:rPr>
          <w:sz w:val="22"/>
          <w:vertAlign w:val="baseline"/>
        </w:rPr>
        <w:t>Obiskovalci so lahko brezplačno drsali vse do 14. januarja 2024.</w:t>
      </w:r>
    </w:p>
    <w:p>
      <w:pPr>
        <w:pStyle w:val="BodyText"/>
        <w:rPr>
          <w:sz w:val="22"/>
        </w:rPr>
      </w:pPr>
    </w:p>
    <w:p>
      <w:pPr>
        <w:pStyle w:val="BodyText"/>
        <w:rPr>
          <w:sz w:val="22"/>
        </w:rPr>
      </w:pPr>
    </w:p>
    <w:p>
      <w:pPr>
        <w:pStyle w:val="BodyText"/>
        <w:spacing w:before="210"/>
        <w:rPr>
          <w:sz w:val="22"/>
        </w:rPr>
      </w:pPr>
    </w:p>
    <w:p>
      <w:pPr>
        <w:spacing w:line="255" w:lineRule="exact" w:before="0"/>
        <w:ind w:left="852" w:right="0" w:firstLine="0"/>
        <w:jc w:val="left"/>
        <w:rPr>
          <w:b/>
          <w:sz w:val="22"/>
        </w:rPr>
      </w:pPr>
      <w:r>
        <w:rPr>
          <w:b/>
          <w:spacing w:val="-2"/>
          <w:sz w:val="22"/>
        </w:rPr>
        <w:t>SEVEROLANDIJA</w:t>
      </w:r>
    </w:p>
    <w:p>
      <w:pPr>
        <w:spacing w:before="0"/>
        <w:ind w:left="852" w:right="4845" w:firstLine="0"/>
        <w:jc w:val="left"/>
        <w:rPr>
          <w:b/>
          <w:sz w:val="22"/>
        </w:rPr>
      </w:pPr>
      <w:r>
        <w:rPr>
          <w:b/>
          <w:sz w:val="22"/>
        </w:rPr>
        <w:t>Lokacija</w:t>
      </w:r>
      <w:r>
        <w:rPr>
          <w:b/>
          <w:spacing w:val="-6"/>
          <w:sz w:val="22"/>
        </w:rPr>
        <w:t> </w:t>
      </w:r>
      <w:r>
        <w:rPr>
          <w:b/>
          <w:sz w:val="22"/>
        </w:rPr>
        <w:t>Severolandije:</w:t>
      </w:r>
      <w:r>
        <w:rPr>
          <w:b/>
          <w:spacing w:val="-8"/>
          <w:sz w:val="22"/>
        </w:rPr>
        <w:t> </w:t>
      </w:r>
      <w:r>
        <w:rPr>
          <w:b/>
          <w:sz w:val="22"/>
        </w:rPr>
        <w:t>oder</w:t>
      </w:r>
      <w:r>
        <w:rPr>
          <w:b/>
          <w:spacing w:val="-6"/>
          <w:sz w:val="22"/>
        </w:rPr>
        <w:t> </w:t>
      </w:r>
      <w:r>
        <w:rPr>
          <w:b/>
          <w:sz w:val="22"/>
        </w:rPr>
        <w:t>pred</w:t>
      </w:r>
      <w:r>
        <w:rPr>
          <w:b/>
          <w:spacing w:val="-7"/>
          <w:sz w:val="22"/>
        </w:rPr>
        <w:t> </w:t>
      </w:r>
      <w:r>
        <w:rPr>
          <w:b/>
          <w:sz w:val="22"/>
        </w:rPr>
        <w:t>Grajsko</w:t>
      </w:r>
      <w:r>
        <w:rPr>
          <w:b/>
          <w:spacing w:val="-9"/>
          <w:sz w:val="22"/>
        </w:rPr>
        <w:t> </w:t>
      </w:r>
      <w:r>
        <w:rPr>
          <w:b/>
          <w:sz w:val="22"/>
        </w:rPr>
        <w:t>pristavo Datum: 1. 12. 2023 – 31. 12. 2023</w:t>
      </w:r>
    </w:p>
    <w:p>
      <w:pPr>
        <w:spacing w:before="0"/>
        <w:ind w:left="852" w:right="999" w:firstLine="0"/>
        <w:jc w:val="left"/>
        <w:rPr>
          <w:b/>
          <w:sz w:val="22"/>
        </w:rPr>
      </w:pPr>
      <w:r>
        <w:rPr>
          <w:b/>
          <w:sz w:val="22"/>
        </w:rPr>
        <w:t>Trajanje:</w:t>
      </w:r>
      <w:r>
        <w:rPr>
          <w:b/>
          <w:spacing w:val="-4"/>
          <w:sz w:val="22"/>
        </w:rPr>
        <w:t> </w:t>
      </w:r>
      <w:r>
        <w:rPr>
          <w:b/>
          <w:sz w:val="22"/>
        </w:rPr>
        <w:t>odvisno</w:t>
      </w:r>
      <w:r>
        <w:rPr>
          <w:b/>
          <w:spacing w:val="-5"/>
          <w:sz w:val="22"/>
        </w:rPr>
        <w:t> </w:t>
      </w:r>
      <w:r>
        <w:rPr>
          <w:b/>
          <w:sz w:val="22"/>
        </w:rPr>
        <w:t>od</w:t>
      </w:r>
      <w:r>
        <w:rPr>
          <w:b/>
          <w:spacing w:val="-6"/>
          <w:sz w:val="22"/>
        </w:rPr>
        <w:t> </w:t>
      </w:r>
      <w:r>
        <w:rPr>
          <w:b/>
          <w:sz w:val="22"/>
        </w:rPr>
        <w:t>vsake</w:t>
      </w:r>
      <w:r>
        <w:rPr>
          <w:b/>
          <w:spacing w:val="-2"/>
          <w:sz w:val="22"/>
        </w:rPr>
        <w:t> </w:t>
      </w:r>
      <w:r>
        <w:rPr>
          <w:b/>
          <w:sz w:val="22"/>
        </w:rPr>
        <w:t>posamezne</w:t>
      </w:r>
      <w:r>
        <w:rPr>
          <w:b/>
          <w:spacing w:val="-4"/>
          <w:sz w:val="22"/>
        </w:rPr>
        <w:t> </w:t>
      </w:r>
      <w:r>
        <w:rPr>
          <w:b/>
          <w:sz w:val="22"/>
        </w:rPr>
        <w:t>prireditve</w:t>
      </w:r>
      <w:r>
        <w:rPr>
          <w:b/>
          <w:spacing w:val="-4"/>
          <w:sz w:val="22"/>
        </w:rPr>
        <w:t> </w:t>
      </w:r>
      <w:r>
        <w:rPr>
          <w:b/>
          <w:sz w:val="22"/>
        </w:rPr>
        <w:t>(prireditve</w:t>
      </w:r>
      <w:r>
        <w:rPr>
          <w:b/>
          <w:spacing w:val="-4"/>
          <w:sz w:val="22"/>
        </w:rPr>
        <w:t> </w:t>
      </w:r>
      <w:r>
        <w:rPr>
          <w:b/>
          <w:sz w:val="22"/>
        </w:rPr>
        <w:t>za</w:t>
      </w:r>
      <w:r>
        <w:rPr>
          <w:b/>
          <w:spacing w:val="-5"/>
          <w:sz w:val="22"/>
        </w:rPr>
        <w:t> </w:t>
      </w:r>
      <w:r>
        <w:rPr>
          <w:b/>
          <w:sz w:val="22"/>
        </w:rPr>
        <w:t>otroke,</w:t>
      </w:r>
      <w:r>
        <w:rPr>
          <w:b/>
          <w:spacing w:val="-1"/>
          <w:sz w:val="22"/>
        </w:rPr>
        <w:t> </w:t>
      </w:r>
      <w:r>
        <w:rPr>
          <w:b/>
          <w:sz w:val="22"/>
        </w:rPr>
        <w:t>koncerti</w:t>
      </w:r>
      <w:r>
        <w:rPr>
          <w:b/>
          <w:spacing w:val="-2"/>
          <w:sz w:val="22"/>
        </w:rPr>
        <w:t> </w:t>
      </w:r>
      <w:r>
        <w:rPr>
          <w:b/>
          <w:sz w:val="22"/>
        </w:rPr>
        <w:t>in predstave ob 17.00 uri in ob 18.00 uri)</w:t>
      </w:r>
    </w:p>
    <w:p>
      <w:pPr>
        <w:spacing w:before="1"/>
        <w:ind w:left="852" w:right="999" w:firstLine="0"/>
        <w:jc w:val="left"/>
        <w:rPr>
          <w:b/>
          <w:sz w:val="22"/>
        </w:rPr>
      </w:pPr>
      <w:r>
        <w:rPr>
          <w:b/>
          <w:sz w:val="22"/>
        </w:rPr>
        <w:t>Število</w:t>
      </w:r>
      <w:r>
        <w:rPr>
          <w:b/>
          <w:spacing w:val="-2"/>
          <w:sz w:val="22"/>
        </w:rPr>
        <w:t> </w:t>
      </w:r>
      <w:r>
        <w:rPr>
          <w:b/>
          <w:sz w:val="22"/>
        </w:rPr>
        <w:t>obiskovalcev</w:t>
      </w:r>
      <w:r>
        <w:rPr>
          <w:b/>
          <w:spacing w:val="-1"/>
          <w:sz w:val="22"/>
        </w:rPr>
        <w:t> </w:t>
      </w:r>
      <w:r>
        <w:rPr>
          <w:b/>
          <w:sz w:val="22"/>
        </w:rPr>
        <w:t>na</w:t>
      </w:r>
      <w:r>
        <w:rPr>
          <w:b/>
          <w:spacing w:val="-4"/>
          <w:sz w:val="22"/>
        </w:rPr>
        <w:t> </w:t>
      </w:r>
      <w:r>
        <w:rPr>
          <w:b/>
          <w:sz w:val="22"/>
        </w:rPr>
        <w:t>dogodkih</w:t>
      </w:r>
      <w:r>
        <w:rPr>
          <w:b/>
          <w:spacing w:val="-1"/>
          <w:sz w:val="22"/>
        </w:rPr>
        <w:t> </w:t>
      </w:r>
      <w:r>
        <w:rPr>
          <w:b/>
          <w:sz w:val="22"/>
        </w:rPr>
        <w:t>v:</w:t>
      </w:r>
      <w:r>
        <w:rPr>
          <w:b/>
          <w:spacing w:val="-3"/>
          <w:sz w:val="22"/>
        </w:rPr>
        <w:t> </w:t>
      </w:r>
      <w:r>
        <w:rPr>
          <w:b/>
          <w:sz w:val="22"/>
        </w:rPr>
        <w:t>skupaj</w:t>
      </w:r>
      <w:r>
        <w:rPr>
          <w:b/>
          <w:spacing w:val="-2"/>
          <w:sz w:val="22"/>
        </w:rPr>
        <w:t> </w:t>
      </w:r>
      <w:r>
        <w:rPr>
          <w:b/>
          <w:sz w:val="22"/>
        </w:rPr>
        <w:t>cca.</w:t>
      </w:r>
      <w:r>
        <w:rPr>
          <w:b/>
          <w:spacing w:val="-3"/>
          <w:sz w:val="22"/>
        </w:rPr>
        <w:t> </w:t>
      </w:r>
      <w:r>
        <w:rPr>
          <w:b/>
          <w:sz w:val="22"/>
        </w:rPr>
        <w:t>1.600</w:t>
      </w:r>
      <w:r>
        <w:rPr>
          <w:b/>
          <w:spacing w:val="-2"/>
          <w:sz w:val="22"/>
        </w:rPr>
        <w:t> </w:t>
      </w:r>
      <w:r>
        <w:rPr>
          <w:b/>
          <w:sz w:val="22"/>
        </w:rPr>
        <w:t>na</w:t>
      </w:r>
      <w:r>
        <w:rPr>
          <w:b/>
          <w:spacing w:val="-4"/>
          <w:sz w:val="22"/>
        </w:rPr>
        <w:t> </w:t>
      </w:r>
      <w:r>
        <w:rPr>
          <w:b/>
          <w:sz w:val="22"/>
        </w:rPr>
        <w:t>dogodkih</w:t>
      </w:r>
      <w:r>
        <w:rPr>
          <w:b/>
          <w:spacing w:val="-3"/>
          <w:sz w:val="22"/>
        </w:rPr>
        <w:t> </w:t>
      </w:r>
      <w:r>
        <w:rPr>
          <w:b/>
          <w:sz w:val="22"/>
        </w:rPr>
        <w:t>prd</w:t>
      </w:r>
      <w:r>
        <w:rPr>
          <w:b/>
          <w:spacing w:val="-5"/>
          <w:sz w:val="22"/>
        </w:rPr>
        <w:t> </w:t>
      </w:r>
      <w:r>
        <w:rPr>
          <w:b/>
          <w:sz w:val="22"/>
        </w:rPr>
        <w:t>grajsko</w:t>
      </w:r>
      <w:r>
        <w:rPr>
          <w:b/>
          <w:spacing w:val="-3"/>
          <w:sz w:val="22"/>
        </w:rPr>
        <w:t> </w:t>
      </w:r>
      <w:r>
        <w:rPr>
          <w:b/>
          <w:sz w:val="22"/>
        </w:rPr>
        <w:t>pristavo Izvedenih je bilo: 12 dogodkov in 11 spremljevalnih dogodkov</w:t>
      </w:r>
    </w:p>
    <w:p>
      <w:pPr>
        <w:pStyle w:val="BodyText"/>
        <w:spacing w:before="63"/>
        <w:rPr>
          <w:b/>
          <w:sz w:val="22"/>
        </w:rPr>
      </w:pPr>
    </w:p>
    <w:p>
      <w:pPr>
        <w:spacing w:line="276" w:lineRule="auto" w:before="1"/>
        <w:ind w:left="852" w:right="987" w:firstLine="0"/>
        <w:jc w:val="both"/>
        <w:rPr>
          <w:sz w:val="22"/>
        </w:rPr>
      </w:pPr>
      <w:r>
        <w:rPr>
          <w:sz w:val="22"/>
        </w:rPr>
        <w:t>Ormoška Grajska pristava se decembra spremeni v praznično</w:t>
      </w:r>
      <w:r>
        <w:rPr>
          <w:spacing w:val="-1"/>
          <w:sz w:val="22"/>
        </w:rPr>
        <w:t> </w:t>
      </w:r>
      <w:r>
        <w:rPr>
          <w:sz w:val="22"/>
        </w:rPr>
        <w:t>Severolandijo. V sklopu Severolandije se je od Miklavževega do vključno 31. decembra pred Grajsko pristavo zvrstilo kar nekaj prireditev.</w:t>
      </w:r>
    </w:p>
    <w:p>
      <w:pPr>
        <w:spacing w:after="0" w:line="276" w:lineRule="auto"/>
        <w:jc w:val="both"/>
        <w:rPr>
          <w:sz w:val="22"/>
        </w:rPr>
        <w:sectPr>
          <w:type w:val="continuous"/>
          <w:pgSz w:w="11910" w:h="16840"/>
          <w:pgMar w:header="424" w:footer="770" w:top="3860" w:bottom="960" w:left="566" w:right="141"/>
        </w:sectPr>
      </w:pPr>
    </w:p>
    <w:p>
      <w:pPr>
        <w:spacing w:line="276" w:lineRule="auto" w:before="230"/>
        <w:ind w:left="852" w:right="995" w:firstLine="0"/>
        <w:jc w:val="both"/>
        <w:rPr>
          <w:sz w:val="22"/>
        </w:rPr>
      </w:pPr>
      <w:r>
        <w:rPr>
          <w:sz w:val="22"/>
        </w:rPr>
        <w:t>Za</w:t>
      </w:r>
      <w:r>
        <w:rPr>
          <w:spacing w:val="-1"/>
          <w:sz w:val="22"/>
        </w:rPr>
        <w:t> </w:t>
      </w:r>
      <w:r>
        <w:rPr>
          <w:sz w:val="22"/>
        </w:rPr>
        <w:t>otroke</w:t>
      </w:r>
      <w:r>
        <w:rPr>
          <w:spacing w:val="-1"/>
          <w:sz w:val="22"/>
        </w:rPr>
        <w:t> </w:t>
      </w:r>
      <w:r>
        <w:rPr>
          <w:sz w:val="22"/>
        </w:rPr>
        <w:t>smo</w:t>
      </w:r>
      <w:r>
        <w:rPr>
          <w:spacing w:val="-1"/>
          <w:sz w:val="22"/>
        </w:rPr>
        <w:t> </w:t>
      </w:r>
      <w:r>
        <w:rPr>
          <w:sz w:val="22"/>
        </w:rPr>
        <w:t>pripravili</w:t>
      </w:r>
      <w:r>
        <w:rPr>
          <w:spacing w:val="-3"/>
          <w:sz w:val="22"/>
        </w:rPr>
        <w:t> </w:t>
      </w:r>
      <w:r>
        <w:rPr>
          <w:sz w:val="22"/>
        </w:rPr>
        <w:t>pester nabor</w:t>
      </w:r>
      <w:r>
        <w:rPr>
          <w:spacing w:val="-2"/>
          <w:sz w:val="22"/>
        </w:rPr>
        <w:t> </w:t>
      </w:r>
      <w:r>
        <w:rPr>
          <w:sz w:val="22"/>
        </w:rPr>
        <w:t>prireditev,</w:t>
      </w:r>
      <w:r>
        <w:rPr>
          <w:spacing w:val="-4"/>
          <w:sz w:val="22"/>
        </w:rPr>
        <w:t> </w:t>
      </w:r>
      <w:r>
        <w:rPr>
          <w:sz w:val="22"/>
        </w:rPr>
        <w:t>tako</w:t>
      </w:r>
      <w:r>
        <w:rPr>
          <w:spacing w:val="-1"/>
          <w:sz w:val="22"/>
        </w:rPr>
        <w:t> </w:t>
      </w:r>
      <w:r>
        <w:rPr>
          <w:sz w:val="22"/>
        </w:rPr>
        <w:t>jih</w:t>
      </w:r>
      <w:r>
        <w:rPr>
          <w:spacing w:val="-2"/>
          <w:sz w:val="22"/>
        </w:rPr>
        <w:t> </w:t>
      </w:r>
      <w:r>
        <w:rPr>
          <w:sz w:val="22"/>
        </w:rPr>
        <w:t>je</w:t>
      </w:r>
      <w:r>
        <w:rPr>
          <w:spacing w:val="-1"/>
          <w:sz w:val="22"/>
        </w:rPr>
        <w:t> </w:t>
      </w:r>
      <w:r>
        <w:rPr>
          <w:sz w:val="22"/>
        </w:rPr>
        <w:t>5. decembra</w:t>
      </w:r>
      <w:r>
        <w:rPr>
          <w:spacing w:val="-5"/>
          <w:sz w:val="22"/>
        </w:rPr>
        <w:t> </w:t>
      </w:r>
      <w:r>
        <w:rPr>
          <w:sz w:val="22"/>
        </w:rPr>
        <w:t>obiskal</w:t>
      </w:r>
      <w:r>
        <w:rPr>
          <w:spacing w:val="-1"/>
          <w:sz w:val="22"/>
        </w:rPr>
        <w:t> </w:t>
      </w:r>
      <w:r>
        <w:rPr>
          <w:sz w:val="22"/>
        </w:rPr>
        <w:t>Miklavž, nato pa 18. decembra še Dedek Mraz.</w:t>
      </w:r>
    </w:p>
    <w:p>
      <w:pPr>
        <w:spacing w:line="276" w:lineRule="auto" w:before="1"/>
        <w:ind w:left="852" w:right="988" w:firstLine="0"/>
        <w:jc w:val="both"/>
        <w:rPr>
          <w:sz w:val="22"/>
        </w:rPr>
      </w:pPr>
      <w:r>
        <w:rPr>
          <w:sz w:val="22"/>
        </w:rPr>
        <w:t>Organizator Severolandije je Občina Ormož in Javni zavod TKŠ s sodelujočimi organizacijami: Osnovna šola Ormož; Glasbena šola Ormož; Ljudska univerza Ormož, enota Mladinski center Ormož;</w:t>
      </w:r>
      <w:r>
        <w:rPr>
          <w:spacing w:val="-14"/>
          <w:sz w:val="22"/>
        </w:rPr>
        <w:t> </w:t>
      </w:r>
      <w:r>
        <w:rPr>
          <w:sz w:val="22"/>
        </w:rPr>
        <w:t>Pokrajinski</w:t>
      </w:r>
      <w:r>
        <w:rPr>
          <w:spacing w:val="-13"/>
          <w:sz w:val="22"/>
        </w:rPr>
        <w:t> </w:t>
      </w:r>
      <w:r>
        <w:rPr>
          <w:sz w:val="22"/>
        </w:rPr>
        <w:t>muzej</w:t>
      </w:r>
      <w:r>
        <w:rPr>
          <w:spacing w:val="-12"/>
          <w:sz w:val="22"/>
        </w:rPr>
        <w:t> </w:t>
      </w:r>
      <w:r>
        <w:rPr>
          <w:sz w:val="22"/>
        </w:rPr>
        <w:t>Ptuj</w:t>
      </w:r>
      <w:r>
        <w:rPr>
          <w:spacing w:val="-12"/>
          <w:sz w:val="22"/>
        </w:rPr>
        <w:t> </w:t>
      </w:r>
      <w:r>
        <w:rPr>
          <w:sz w:val="22"/>
        </w:rPr>
        <w:t>Ormož,</w:t>
      </w:r>
      <w:r>
        <w:rPr>
          <w:spacing w:val="-14"/>
          <w:sz w:val="22"/>
        </w:rPr>
        <w:t> </w:t>
      </w:r>
      <w:r>
        <w:rPr>
          <w:sz w:val="22"/>
        </w:rPr>
        <w:t>enota</w:t>
      </w:r>
      <w:r>
        <w:rPr>
          <w:spacing w:val="-15"/>
          <w:sz w:val="22"/>
        </w:rPr>
        <w:t> </w:t>
      </w:r>
      <w:r>
        <w:rPr>
          <w:sz w:val="22"/>
        </w:rPr>
        <w:t>Ormož;</w:t>
      </w:r>
      <w:r>
        <w:rPr>
          <w:spacing w:val="-12"/>
          <w:sz w:val="22"/>
        </w:rPr>
        <w:t> </w:t>
      </w:r>
      <w:r>
        <w:rPr>
          <w:sz w:val="22"/>
        </w:rPr>
        <w:t>Gimnazija</w:t>
      </w:r>
      <w:r>
        <w:rPr>
          <w:spacing w:val="-15"/>
          <w:sz w:val="22"/>
        </w:rPr>
        <w:t> </w:t>
      </w:r>
      <w:r>
        <w:rPr>
          <w:sz w:val="22"/>
        </w:rPr>
        <w:t>Ormož;</w:t>
      </w:r>
      <w:r>
        <w:rPr>
          <w:spacing w:val="-14"/>
          <w:sz w:val="22"/>
        </w:rPr>
        <w:t> </w:t>
      </w:r>
      <w:r>
        <w:rPr>
          <w:sz w:val="22"/>
        </w:rPr>
        <w:t>Knjižnica</w:t>
      </w:r>
      <w:r>
        <w:rPr>
          <w:spacing w:val="-9"/>
          <w:sz w:val="22"/>
        </w:rPr>
        <w:t> </w:t>
      </w:r>
      <w:r>
        <w:rPr>
          <w:sz w:val="22"/>
        </w:rPr>
        <w:t>Franca</w:t>
      </w:r>
      <w:r>
        <w:rPr>
          <w:spacing w:val="-15"/>
          <w:sz w:val="22"/>
        </w:rPr>
        <w:t> </w:t>
      </w:r>
      <w:r>
        <w:rPr>
          <w:sz w:val="22"/>
        </w:rPr>
        <w:t>Ksavra Meška Ormož; Klub ormoških študentov; JSKD OI Ormož; VIZ Vrtec Ormož; Medobčinska zveza prijateljev</w:t>
      </w:r>
      <w:r>
        <w:rPr>
          <w:spacing w:val="-6"/>
          <w:sz w:val="22"/>
        </w:rPr>
        <w:t> </w:t>
      </w:r>
      <w:r>
        <w:rPr>
          <w:sz w:val="22"/>
        </w:rPr>
        <w:t>mladine</w:t>
      </w:r>
      <w:r>
        <w:rPr>
          <w:spacing w:val="-5"/>
          <w:sz w:val="22"/>
        </w:rPr>
        <w:t> </w:t>
      </w:r>
      <w:r>
        <w:rPr>
          <w:sz w:val="22"/>
        </w:rPr>
        <w:t>Ormož;</w:t>
      </w:r>
      <w:r>
        <w:rPr>
          <w:spacing w:val="-4"/>
          <w:sz w:val="22"/>
        </w:rPr>
        <w:t> </w:t>
      </w:r>
      <w:r>
        <w:rPr>
          <w:sz w:val="22"/>
        </w:rPr>
        <w:t>OŠ</w:t>
      </w:r>
      <w:r>
        <w:rPr>
          <w:spacing w:val="-7"/>
          <w:sz w:val="22"/>
        </w:rPr>
        <w:t> </w:t>
      </w:r>
      <w:r>
        <w:rPr>
          <w:sz w:val="22"/>
        </w:rPr>
        <w:t>Stanka</w:t>
      </w:r>
      <w:r>
        <w:rPr>
          <w:spacing w:val="-5"/>
          <w:sz w:val="22"/>
        </w:rPr>
        <w:t> </w:t>
      </w:r>
      <w:r>
        <w:rPr>
          <w:sz w:val="22"/>
        </w:rPr>
        <w:t>Vraza</w:t>
      </w:r>
      <w:r>
        <w:rPr>
          <w:spacing w:val="-5"/>
          <w:sz w:val="22"/>
        </w:rPr>
        <w:t> </w:t>
      </w:r>
      <w:r>
        <w:rPr>
          <w:sz w:val="22"/>
        </w:rPr>
        <w:t>Ormož;</w:t>
      </w:r>
      <w:r>
        <w:rPr>
          <w:spacing w:val="-4"/>
          <w:sz w:val="22"/>
        </w:rPr>
        <w:t> </w:t>
      </w:r>
      <w:r>
        <w:rPr>
          <w:sz w:val="22"/>
        </w:rPr>
        <w:t>OŠ</w:t>
      </w:r>
      <w:r>
        <w:rPr>
          <w:spacing w:val="-7"/>
          <w:sz w:val="22"/>
        </w:rPr>
        <w:t> </w:t>
      </w:r>
      <w:r>
        <w:rPr>
          <w:sz w:val="22"/>
        </w:rPr>
        <w:t>Velika</w:t>
      </w:r>
      <w:r>
        <w:rPr>
          <w:spacing w:val="-5"/>
          <w:sz w:val="22"/>
        </w:rPr>
        <w:t> </w:t>
      </w:r>
      <w:r>
        <w:rPr>
          <w:sz w:val="22"/>
        </w:rPr>
        <w:t>Nedelja;</w:t>
      </w:r>
      <w:r>
        <w:rPr>
          <w:spacing w:val="-4"/>
          <w:sz w:val="22"/>
        </w:rPr>
        <w:t> </w:t>
      </w:r>
      <w:r>
        <w:rPr>
          <w:sz w:val="22"/>
        </w:rPr>
        <w:t>OŠ</w:t>
      </w:r>
      <w:r>
        <w:rPr>
          <w:spacing w:val="-5"/>
          <w:sz w:val="22"/>
        </w:rPr>
        <w:t> </w:t>
      </w:r>
      <w:r>
        <w:rPr>
          <w:sz w:val="22"/>
        </w:rPr>
        <w:t>Miklavž</w:t>
      </w:r>
      <w:r>
        <w:rPr>
          <w:spacing w:val="-4"/>
          <w:sz w:val="22"/>
        </w:rPr>
        <w:t> </w:t>
      </w:r>
      <w:r>
        <w:rPr>
          <w:sz w:val="22"/>
        </w:rPr>
        <w:t>pri</w:t>
      </w:r>
      <w:r>
        <w:rPr>
          <w:spacing w:val="-7"/>
          <w:sz w:val="22"/>
        </w:rPr>
        <w:t> </w:t>
      </w:r>
      <w:r>
        <w:rPr>
          <w:sz w:val="22"/>
        </w:rPr>
        <w:t>Ormožu; OŠ Ivanjkovci;.</w:t>
      </w:r>
    </w:p>
    <w:p>
      <w:pPr>
        <w:spacing w:before="254"/>
        <w:ind w:left="852" w:right="989" w:firstLine="0"/>
        <w:jc w:val="both"/>
        <w:rPr>
          <w:sz w:val="22"/>
        </w:rPr>
      </w:pPr>
      <w:r>
        <w:rPr>
          <w:sz w:val="22"/>
        </w:rPr>
        <w:t>Pripravili smo tudi božični bazar, na katerem je na vseh prireditvah sodelovalo 5 ponudnikov, skupno</w:t>
      </w:r>
      <w:r>
        <w:rPr>
          <w:spacing w:val="-8"/>
          <w:sz w:val="22"/>
        </w:rPr>
        <w:t> </w:t>
      </w:r>
      <w:r>
        <w:rPr>
          <w:sz w:val="22"/>
        </w:rPr>
        <w:t>pa</w:t>
      </w:r>
      <w:r>
        <w:rPr>
          <w:spacing w:val="-8"/>
          <w:sz w:val="22"/>
        </w:rPr>
        <w:t> </w:t>
      </w:r>
      <w:r>
        <w:rPr>
          <w:sz w:val="22"/>
        </w:rPr>
        <w:t>je</w:t>
      </w:r>
      <w:r>
        <w:rPr>
          <w:spacing w:val="-6"/>
          <w:sz w:val="22"/>
        </w:rPr>
        <w:t> </w:t>
      </w:r>
      <w:r>
        <w:rPr>
          <w:sz w:val="22"/>
        </w:rPr>
        <w:t>bilo</w:t>
      </w:r>
      <w:r>
        <w:rPr>
          <w:spacing w:val="-8"/>
          <w:sz w:val="22"/>
        </w:rPr>
        <w:t> </w:t>
      </w:r>
      <w:r>
        <w:rPr>
          <w:sz w:val="22"/>
        </w:rPr>
        <w:t>10</w:t>
      </w:r>
      <w:r>
        <w:rPr>
          <w:spacing w:val="-7"/>
          <w:sz w:val="22"/>
        </w:rPr>
        <w:t> </w:t>
      </w:r>
      <w:r>
        <w:rPr>
          <w:sz w:val="22"/>
        </w:rPr>
        <w:t>ponudnikov.</w:t>
      </w:r>
      <w:r>
        <w:rPr>
          <w:spacing w:val="-6"/>
          <w:sz w:val="22"/>
        </w:rPr>
        <w:t> </w:t>
      </w:r>
      <w:r>
        <w:rPr>
          <w:sz w:val="22"/>
        </w:rPr>
        <w:t>Na</w:t>
      </w:r>
      <w:r>
        <w:rPr>
          <w:spacing w:val="-7"/>
          <w:sz w:val="22"/>
        </w:rPr>
        <w:t> </w:t>
      </w:r>
      <w:r>
        <w:rPr>
          <w:sz w:val="22"/>
        </w:rPr>
        <w:t>vsakem</w:t>
      </w:r>
      <w:r>
        <w:rPr>
          <w:spacing w:val="-7"/>
          <w:sz w:val="22"/>
        </w:rPr>
        <w:t> </w:t>
      </w:r>
      <w:r>
        <w:rPr>
          <w:sz w:val="22"/>
        </w:rPr>
        <w:t>izmed</w:t>
      </w:r>
      <w:r>
        <w:rPr>
          <w:spacing w:val="-7"/>
          <w:sz w:val="22"/>
        </w:rPr>
        <w:t> </w:t>
      </w:r>
      <w:r>
        <w:rPr>
          <w:sz w:val="22"/>
        </w:rPr>
        <w:t>dogodkov</w:t>
      </w:r>
      <w:r>
        <w:rPr>
          <w:spacing w:val="-6"/>
          <w:sz w:val="22"/>
        </w:rPr>
        <w:t> </w:t>
      </w:r>
      <w:r>
        <w:rPr>
          <w:sz w:val="22"/>
        </w:rPr>
        <w:t>pa</w:t>
      </w:r>
      <w:r>
        <w:rPr>
          <w:spacing w:val="-8"/>
          <w:sz w:val="22"/>
        </w:rPr>
        <w:t> </w:t>
      </w:r>
      <w:r>
        <w:rPr>
          <w:sz w:val="22"/>
        </w:rPr>
        <w:t>so</w:t>
      </w:r>
      <w:r>
        <w:rPr>
          <w:spacing w:val="-8"/>
          <w:sz w:val="22"/>
        </w:rPr>
        <w:t> </w:t>
      </w:r>
      <w:r>
        <w:rPr>
          <w:sz w:val="22"/>
        </w:rPr>
        <w:t>šole</w:t>
      </w:r>
      <w:r>
        <w:rPr>
          <w:spacing w:val="-7"/>
          <w:sz w:val="22"/>
        </w:rPr>
        <w:t> </w:t>
      </w:r>
      <w:r>
        <w:rPr>
          <w:sz w:val="22"/>
        </w:rPr>
        <w:t>ponujale</w:t>
      </w:r>
      <w:r>
        <w:rPr>
          <w:spacing w:val="-7"/>
          <w:sz w:val="22"/>
        </w:rPr>
        <w:t> </w:t>
      </w:r>
      <w:r>
        <w:rPr>
          <w:sz w:val="22"/>
        </w:rPr>
        <w:t>lastne</w:t>
      </w:r>
      <w:r>
        <w:rPr>
          <w:spacing w:val="-7"/>
          <w:sz w:val="22"/>
        </w:rPr>
        <w:t> </w:t>
      </w:r>
      <w:r>
        <w:rPr>
          <w:sz w:val="22"/>
        </w:rPr>
        <w:t>izdelke in ponujale hrano.</w:t>
      </w:r>
    </w:p>
    <w:p>
      <w:pPr>
        <w:spacing w:before="1"/>
        <w:ind w:left="852" w:right="993" w:firstLine="0"/>
        <w:jc w:val="both"/>
        <w:rPr>
          <w:sz w:val="22"/>
        </w:rPr>
      </w:pPr>
      <w:r>
        <w:rPr>
          <w:sz w:val="22"/>
        </w:rPr>
        <w:t>Oder smo postavili malce drugače ob vhodu v muzej, kar se je izkazalo za manj motečega za pouk glasbene šole.</w:t>
      </w:r>
    </w:p>
    <w:p>
      <w:pPr>
        <w:spacing w:line="255" w:lineRule="exact" w:before="255"/>
        <w:ind w:left="852" w:right="0" w:firstLine="0"/>
        <w:jc w:val="left"/>
        <w:rPr>
          <w:b/>
          <w:sz w:val="22"/>
        </w:rPr>
      </w:pPr>
      <w:r>
        <w:rPr>
          <w:b/>
          <w:spacing w:val="-2"/>
          <w:sz w:val="22"/>
        </w:rPr>
        <w:t>SILVESTROVANJE</w:t>
      </w:r>
    </w:p>
    <w:p>
      <w:pPr>
        <w:spacing w:before="0"/>
        <w:ind w:left="852" w:right="4845" w:firstLine="0"/>
        <w:jc w:val="left"/>
        <w:rPr>
          <w:b/>
          <w:sz w:val="22"/>
        </w:rPr>
      </w:pPr>
      <w:r>
        <w:rPr>
          <w:b/>
          <w:sz w:val="22"/>
        </w:rPr>
        <w:t>Lokacija</w:t>
      </w:r>
      <w:r>
        <w:rPr>
          <w:b/>
          <w:spacing w:val="-6"/>
          <w:sz w:val="22"/>
        </w:rPr>
        <w:t> </w:t>
      </w:r>
      <w:r>
        <w:rPr>
          <w:b/>
          <w:sz w:val="22"/>
        </w:rPr>
        <w:t>Severolandije:</w:t>
      </w:r>
      <w:r>
        <w:rPr>
          <w:b/>
          <w:spacing w:val="-8"/>
          <w:sz w:val="22"/>
        </w:rPr>
        <w:t> </w:t>
      </w:r>
      <w:r>
        <w:rPr>
          <w:b/>
          <w:sz w:val="22"/>
        </w:rPr>
        <w:t>oder</w:t>
      </w:r>
      <w:r>
        <w:rPr>
          <w:b/>
          <w:spacing w:val="-6"/>
          <w:sz w:val="22"/>
        </w:rPr>
        <w:t> </w:t>
      </w:r>
      <w:r>
        <w:rPr>
          <w:b/>
          <w:sz w:val="22"/>
        </w:rPr>
        <w:t>pred</w:t>
      </w:r>
      <w:r>
        <w:rPr>
          <w:b/>
          <w:spacing w:val="-7"/>
          <w:sz w:val="22"/>
        </w:rPr>
        <w:t> </w:t>
      </w:r>
      <w:r>
        <w:rPr>
          <w:b/>
          <w:sz w:val="22"/>
        </w:rPr>
        <w:t>Grajsko</w:t>
      </w:r>
      <w:r>
        <w:rPr>
          <w:b/>
          <w:spacing w:val="-9"/>
          <w:sz w:val="22"/>
        </w:rPr>
        <w:t> </w:t>
      </w:r>
      <w:r>
        <w:rPr>
          <w:b/>
          <w:sz w:val="22"/>
        </w:rPr>
        <w:t>pristavo Datum: 31. 12. 2023</w:t>
      </w:r>
    </w:p>
    <w:p>
      <w:pPr>
        <w:spacing w:before="0"/>
        <w:ind w:left="852" w:right="0" w:firstLine="0"/>
        <w:jc w:val="left"/>
        <w:rPr>
          <w:b/>
          <w:sz w:val="22"/>
        </w:rPr>
      </w:pPr>
      <w:r>
        <w:rPr>
          <w:b/>
          <w:sz w:val="22"/>
        </w:rPr>
        <w:t>Trajanje:</w:t>
      </w:r>
      <w:r>
        <w:rPr>
          <w:b/>
          <w:spacing w:val="-5"/>
          <w:sz w:val="22"/>
        </w:rPr>
        <w:t> </w:t>
      </w:r>
      <w:r>
        <w:rPr>
          <w:b/>
          <w:sz w:val="22"/>
        </w:rPr>
        <w:t>od</w:t>
      </w:r>
      <w:r>
        <w:rPr>
          <w:b/>
          <w:spacing w:val="-4"/>
          <w:sz w:val="22"/>
        </w:rPr>
        <w:t> </w:t>
      </w:r>
      <w:r>
        <w:rPr>
          <w:b/>
          <w:sz w:val="22"/>
        </w:rPr>
        <w:t>23.</w:t>
      </w:r>
      <w:r>
        <w:rPr>
          <w:b/>
          <w:spacing w:val="-2"/>
          <w:sz w:val="22"/>
        </w:rPr>
        <w:t> </w:t>
      </w:r>
      <w:r>
        <w:rPr>
          <w:b/>
          <w:sz w:val="22"/>
        </w:rPr>
        <w:t>do</w:t>
      </w:r>
      <w:r>
        <w:rPr>
          <w:b/>
          <w:spacing w:val="-5"/>
          <w:sz w:val="22"/>
        </w:rPr>
        <w:t> </w:t>
      </w:r>
      <w:r>
        <w:rPr>
          <w:b/>
          <w:sz w:val="22"/>
        </w:rPr>
        <w:t>2.</w:t>
      </w:r>
      <w:r>
        <w:rPr>
          <w:b/>
          <w:spacing w:val="-6"/>
          <w:sz w:val="22"/>
        </w:rPr>
        <w:t> </w:t>
      </w:r>
      <w:r>
        <w:rPr>
          <w:b/>
          <w:spacing w:val="-5"/>
          <w:sz w:val="22"/>
        </w:rPr>
        <w:t>ure</w:t>
      </w:r>
    </w:p>
    <w:p>
      <w:pPr>
        <w:spacing w:before="2"/>
        <w:ind w:left="852" w:right="0" w:firstLine="0"/>
        <w:jc w:val="left"/>
        <w:rPr>
          <w:b/>
          <w:sz w:val="22"/>
        </w:rPr>
      </w:pPr>
      <w:r>
        <w:rPr>
          <w:b/>
          <w:sz w:val="22"/>
        </w:rPr>
        <w:t>Število</w:t>
      </w:r>
      <w:r>
        <w:rPr>
          <w:b/>
          <w:spacing w:val="-7"/>
          <w:sz w:val="22"/>
        </w:rPr>
        <w:t> </w:t>
      </w:r>
      <w:r>
        <w:rPr>
          <w:b/>
          <w:sz w:val="22"/>
        </w:rPr>
        <w:t>obiskovalcev:</w:t>
      </w:r>
      <w:r>
        <w:rPr>
          <w:b/>
          <w:spacing w:val="-8"/>
          <w:sz w:val="22"/>
        </w:rPr>
        <w:t> </w:t>
      </w:r>
      <w:r>
        <w:rPr>
          <w:b/>
          <w:sz w:val="22"/>
        </w:rPr>
        <w:t>skupaj</w:t>
      </w:r>
      <w:r>
        <w:rPr>
          <w:b/>
          <w:spacing w:val="-5"/>
          <w:sz w:val="22"/>
        </w:rPr>
        <w:t> </w:t>
      </w:r>
      <w:r>
        <w:rPr>
          <w:b/>
          <w:sz w:val="22"/>
        </w:rPr>
        <w:t>cca.</w:t>
      </w:r>
      <w:r>
        <w:rPr>
          <w:b/>
          <w:spacing w:val="-8"/>
          <w:sz w:val="22"/>
        </w:rPr>
        <w:t> </w:t>
      </w:r>
      <w:r>
        <w:rPr>
          <w:b/>
          <w:spacing w:val="-5"/>
          <w:sz w:val="22"/>
        </w:rPr>
        <w:t>200</w:t>
      </w:r>
    </w:p>
    <w:p>
      <w:pPr>
        <w:spacing w:before="239"/>
        <w:ind w:left="852" w:right="0" w:firstLine="0"/>
        <w:jc w:val="left"/>
        <w:rPr>
          <w:sz w:val="22"/>
        </w:rPr>
      </w:pPr>
      <w:r>
        <w:rPr>
          <w:sz w:val="22"/>
        </w:rPr>
        <w:t>Tudi</w:t>
      </w:r>
      <w:r>
        <w:rPr>
          <w:spacing w:val="-7"/>
          <w:sz w:val="22"/>
        </w:rPr>
        <w:t> </w:t>
      </w:r>
      <w:r>
        <w:rPr>
          <w:sz w:val="22"/>
        </w:rPr>
        <w:t>letos</w:t>
      </w:r>
      <w:r>
        <w:rPr>
          <w:spacing w:val="-4"/>
          <w:sz w:val="22"/>
        </w:rPr>
        <w:t> </w:t>
      </w:r>
      <w:r>
        <w:rPr>
          <w:sz w:val="22"/>
        </w:rPr>
        <w:t>smo</w:t>
      </w:r>
      <w:r>
        <w:rPr>
          <w:spacing w:val="-4"/>
          <w:sz w:val="22"/>
        </w:rPr>
        <w:t> </w:t>
      </w:r>
      <w:r>
        <w:rPr>
          <w:sz w:val="22"/>
        </w:rPr>
        <w:t>v</w:t>
      </w:r>
      <w:r>
        <w:rPr>
          <w:spacing w:val="-4"/>
          <w:sz w:val="22"/>
        </w:rPr>
        <w:t> </w:t>
      </w:r>
      <w:r>
        <w:rPr>
          <w:sz w:val="22"/>
        </w:rPr>
        <w:t>Ormožu</w:t>
      </w:r>
      <w:r>
        <w:rPr>
          <w:spacing w:val="-6"/>
          <w:sz w:val="22"/>
        </w:rPr>
        <w:t> </w:t>
      </w:r>
      <w:r>
        <w:rPr>
          <w:sz w:val="22"/>
        </w:rPr>
        <w:t>zaključili</w:t>
      </w:r>
      <w:r>
        <w:rPr>
          <w:spacing w:val="-4"/>
          <w:sz w:val="22"/>
        </w:rPr>
        <w:t> </w:t>
      </w:r>
      <w:r>
        <w:rPr>
          <w:sz w:val="22"/>
        </w:rPr>
        <w:t>s</w:t>
      </w:r>
      <w:r>
        <w:rPr>
          <w:spacing w:val="-7"/>
          <w:sz w:val="22"/>
        </w:rPr>
        <w:t> </w:t>
      </w:r>
      <w:r>
        <w:rPr>
          <w:sz w:val="22"/>
        </w:rPr>
        <w:t>silvestrovanjem</w:t>
      </w:r>
      <w:r>
        <w:rPr>
          <w:spacing w:val="-4"/>
          <w:sz w:val="22"/>
        </w:rPr>
        <w:t> </w:t>
      </w:r>
      <w:r>
        <w:rPr>
          <w:sz w:val="22"/>
        </w:rPr>
        <w:t>na</w:t>
      </w:r>
      <w:r>
        <w:rPr>
          <w:spacing w:val="-4"/>
          <w:sz w:val="22"/>
        </w:rPr>
        <w:t> </w:t>
      </w:r>
      <w:r>
        <w:rPr>
          <w:sz w:val="22"/>
        </w:rPr>
        <w:t>prostem</w:t>
      </w:r>
      <w:r>
        <w:rPr>
          <w:spacing w:val="-7"/>
          <w:sz w:val="22"/>
        </w:rPr>
        <w:t> </w:t>
      </w:r>
      <w:r>
        <w:rPr>
          <w:sz w:val="22"/>
        </w:rPr>
        <w:t>z</w:t>
      </w:r>
      <w:r>
        <w:rPr>
          <w:spacing w:val="-3"/>
          <w:sz w:val="22"/>
        </w:rPr>
        <w:t> </w:t>
      </w:r>
      <w:r>
        <w:rPr>
          <w:sz w:val="22"/>
        </w:rPr>
        <w:t>ansamblom</w:t>
      </w:r>
      <w:r>
        <w:rPr>
          <w:spacing w:val="-5"/>
          <w:sz w:val="22"/>
        </w:rPr>
        <w:t> </w:t>
      </w:r>
      <w:r>
        <w:rPr>
          <w:sz w:val="22"/>
        </w:rPr>
        <w:t>Srčni</w:t>
      </w:r>
      <w:r>
        <w:rPr>
          <w:spacing w:val="-4"/>
          <w:sz w:val="22"/>
        </w:rPr>
        <w:t> </w:t>
      </w:r>
      <w:r>
        <w:rPr>
          <w:spacing w:val="-2"/>
          <w:sz w:val="22"/>
        </w:rPr>
        <w:t>muzikanti</w:t>
      </w:r>
    </w:p>
    <w:p>
      <w:pPr>
        <w:pStyle w:val="BodyText"/>
        <w:rPr>
          <w:sz w:val="22"/>
        </w:rPr>
      </w:pPr>
    </w:p>
    <w:p>
      <w:pPr>
        <w:pStyle w:val="BodyText"/>
        <w:spacing w:before="62"/>
        <w:rPr>
          <w:sz w:val="22"/>
        </w:rPr>
      </w:pPr>
    </w:p>
    <w:p>
      <w:pPr>
        <w:pStyle w:val="ListParagraph"/>
        <w:numPr>
          <w:ilvl w:val="0"/>
          <w:numId w:val="26"/>
        </w:numPr>
        <w:tabs>
          <w:tab w:pos="1571" w:val="left" w:leader="none"/>
        </w:tabs>
        <w:spacing w:line="240" w:lineRule="auto" w:before="0" w:after="0"/>
        <w:ind w:left="1571" w:right="0" w:hanging="359"/>
        <w:jc w:val="left"/>
        <w:rPr>
          <w:sz w:val="24"/>
        </w:rPr>
      </w:pPr>
      <w:r>
        <w:rPr>
          <w:sz w:val="24"/>
        </w:rPr>
        <w:t>ŠPORTNI</w:t>
      </w:r>
      <w:r>
        <w:rPr>
          <w:spacing w:val="-3"/>
          <w:sz w:val="24"/>
        </w:rPr>
        <w:t> </w:t>
      </w:r>
      <w:r>
        <w:rPr>
          <w:spacing w:val="-2"/>
          <w:sz w:val="24"/>
        </w:rPr>
        <w:t>TURIZEM</w:t>
      </w:r>
    </w:p>
    <w:p>
      <w:pPr>
        <w:pStyle w:val="BodyText"/>
        <w:spacing w:before="278"/>
        <w:ind w:left="852" w:right="988"/>
        <w:jc w:val="both"/>
      </w:pPr>
      <w:r>
        <w:rPr/>
        <w:t>Na tem segmentu dela Saša Prapotnik 25 % svojega delovnega časa. Privablja športne ekipe</w:t>
      </w:r>
      <w:r>
        <w:rPr>
          <w:spacing w:val="-12"/>
        </w:rPr>
        <w:t> </w:t>
      </w:r>
      <w:r>
        <w:rPr/>
        <w:t>na</w:t>
      </w:r>
      <w:r>
        <w:rPr>
          <w:spacing w:val="-12"/>
        </w:rPr>
        <w:t> </w:t>
      </w:r>
      <w:r>
        <w:rPr/>
        <w:t>priprave,</w:t>
      </w:r>
      <w:r>
        <w:rPr>
          <w:spacing w:val="-13"/>
        </w:rPr>
        <w:t> </w:t>
      </w:r>
      <w:r>
        <w:rPr/>
        <w:t>ki</w:t>
      </w:r>
      <w:r>
        <w:rPr>
          <w:spacing w:val="-10"/>
        </w:rPr>
        <w:t> </w:t>
      </w:r>
      <w:r>
        <w:rPr/>
        <w:t>spijo</w:t>
      </w:r>
      <w:r>
        <w:rPr>
          <w:spacing w:val="-12"/>
        </w:rPr>
        <w:t> </w:t>
      </w:r>
      <w:r>
        <w:rPr/>
        <w:t>v</w:t>
      </w:r>
      <w:r>
        <w:rPr>
          <w:spacing w:val="-11"/>
        </w:rPr>
        <w:t> </w:t>
      </w:r>
      <w:r>
        <w:rPr/>
        <w:t>hostlu</w:t>
      </w:r>
      <w:r>
        <w:rPr>
          <w:spacing w:val="-10"/>
        </w:rPr>
        <w:t> </w:t>
      </w:r>
      <w:r>
        <w:rPr/>
        <w:t>in</w:t>
      </w:r>
      <w:r>
        <w:rPr>
          <w:spacing w:val="-10"/>
        </w:rPr>
        <w:t> </w:t>
      </w:r>
      <w:r>
        <w:rPr/>
        <w:t>koristijo</w:t>
      </w:r>
      <w:r>
        <w:rPr>
          <w:spacing w:val="-6"/>
        </w:rPr>
        <w:t> </w:t>
      </w:r>
      <w:r>
        <w:rPr/>
        <w:t>športne</w:t>
      </w:r>
      <w:r>
        <w:rPr>
          <w:spacing w:val="-13"/>
        </w:rPr>
        <w:t> </w:t>
      </w:r>
      <w:r>
        <w:rPr/>
        <w:t>objekte.</w:t>
      </w:r>
      <w:r>
        <w:rPr>
          <w:spacing w:val="-13"/>
        </w:rPr>
        <w:t> </w:t>
      </w:r>
      <w:r>
        <w:rPr/>
        <w:t>Zaposleni</w:t>
      </w:r>
      <w:r>
        <w:rPr>
          <w:spacing w:val="-10"/>
        </w:rPr>
        <w:t> </w:t>
      </w:r>
      <w:r>
        <w:rPr/>
        <w:t>je</w:t>
      </w:r>
      <w:r>
        <w:rPr>
          <w:spacing w:val="-10"/>
        </w:rPr>
        <w:t> </w:t>
      </w:r>
      <w:r>
        <w:rPr/>
        <w:t>koordiniral urnike vadbe z drugimi interesnimi skupinami in organiziral prehrano za rokometne ekipe. Gostili smo 14 ekip, 2022 pa 9 ekip.</w:t>
      </w:r>
    </w:p>
    <w:p>
      <w:pPr>
        <w:pStyle w:val="BodyText"/>
        <w:spacing w:before="1"/>
      </w:pPr>
    </w:p>
    <w:p>
      <w:pPr>
        <w:pStyle w:val="ListParagraph"/>
        <w:numPr>
          <w:ilvl w:val="0"/>
          <w:numId w:val="26"/>
        </w:numPr>
        <w:tabs>
          <w:tab w:pos="1571" w:val="left" w:leader="none"/>
        </w:tabs>
        <w:spacing w:line="240" w:lineRule="auto" w:before="0" w:after="0"/>
        <w:ind w:left="1571" w:right="0" w:hanging="359"/>
        <w:jc w:val="left"/>
        <w:rPr>
          <w:sz w:val="24"/>
        </w:rPr>
      </w:pPr>
      <w:r>
        <w:rPr>
          <w:sz w:val="24"/>
        </w:rPr>
        <w:t>KOLEKTIVNA</w:t>
      </w:r>
      <w:r>
        <w:rPr>
          <w:spacing w:val="-7"/>
          <w:sz w:val="24"/>
        </w:rPr>
        <w:t> </w:t>
      </w:r>
      <w:r>
        <w:rPr>
          <w:sz w:val="24"/>
        </w:rPr>
        <w:t>BLAGOVNA</w:t>
      </w:r>
      <w:r>
        <w:rPr>
          <w:spacing w:val="-5"/>
          <w:sz w:val="24"/>
        </w:rPr>
        <w:t> </w:t>
      </w:r>
      <w:r>
        <w:rPr>
          <w:sz w:val="24"/>
        </w:rPr>
        <w:t>ZNAMKA</w:t>
      </w:r>
      <w:r>
        <w:rPr>
          <w:spacing w:val="-5"/>
          <w:sz w:val="24"/>
        </w:rPr>
        <w:t> </w:t>
      </w:r>
      <w:r>
        <w:rPr>
          <w:sz w:val="24"/>
        </w:rPr>
        <w:t>JERUZALEM</w:t>
      </w:r>
      <w:r>
        <w:rPr>
          <w:spacing w:val="-6"/>
          <w:sz w:val="24"/>
        </w:rPr>
        <w:t> </w:t>
      </w:r>
      <w:r>
        <w:rPr>
          <w:spacing w:val="-2"/>
          <w:sz w:val="24"/>
        </w:rPr>
        <w:t>SLOVENIJA</w:t>
      </w:r>
    </w:p>
    <w:p>
      <w:pPr>
        <w:pStyle w:val="BodyText"/>
      </w:pPr>
    </w:p>
    <w:p>
      <w:pPr>
        <w:pStyle w:val="BodyText"/>
        <w:ind w:left="852" w:right="989"/>
        <w:jc w:val="both"/>
      </w:pPr>
      <w:r>
        <w:rPr/>
        <w:t>Ustanovitev dveh blagovnih znamk: destinacijske in kolektivne blagovne znamke Jeruzalem Slovenija v letu 2018, je omogočila k sistematičnemu pristopu razvoja turizma in prispevala k večji prepoznavnosti in kompetitivnosti Destinacije Jeruzalem Slovenija. Takrat smo bili šesta Kolektivna blagovna znamka, ki je nastala v Sloveniji po</w:t>
      </w:r>
      <w:r>
        <w:rPr>
          <w:spacing w:val="-15"/>
        </w:rPr>
        <w:t> </w:t>
      </w:r>
      <w:r>
        <w:rPr/>
        <w:t>poslovnem</w:t>
      </w:r>
      <w:r>
        <w:rPr>
          <w:spacing w:val="-16"/>
        </w:rPr>
        <w:t> </w:t>
      </w:r>
      <w:r>
        <w:rPr/>
        <w:t>modelu</w:t>
      </w:r>
      <w:r>
        <w:rPr>
          <w:spacing w:val="-18"/>
        </w:rPr>
        <w:t> </w:t>
      </w:r>
      <w:r>
        <w:rPr/>
        <w:t>Izvorno</w:t>
      </w:r>
      <w:r>
        <w:rPr>
          <w:spacing w:val="-18"/>
        </w:rPr>
        <w:t> </w:t>
      </w:r>
      <w:r>
        <w:rPr/>
        <w:t>slovensko.</w:t>
      </w:r>
      <w:r>
        <w:rPr>
          <w:spacing w:val="-15"/>
        </w:rPr>
        <w:t> </w:t>
      </w:r>
      <w:r>
        <w:rPr/>
        <w:t>Danes</w:t>
      </w:r>
      <w:r>
        <w:rPr>
          <w:spacing w:val="-17"/>
        </w:rPr>
        <w:t> </w:t>
      </w:r>
      <w:r>
        <w:rPr/>
        <w:t>po</w:t>
      </w:r>
      <w:r>
        <w:rPr>
          <w:spacing w:val="-18"/>
        </w:rPr>
        <w:t> </w:t>
      </w:r>
      <w:r>
        <w:rPr/>
        <w:t>tem</w:t>
      </w:r>
      <w:r>
        <w:rPr>
          <w:spacing w:val="-16"/>
        </w:rPr>
        <w:t> </w:t>
      </w:r>
      <w:r>
        <w:rPr/>
        <w:t>modelu</w:t>
      </w:r>
      <w:r>
        <w:rPr>
          <w:spacing w:val="-17"/>
        </w:rPr>
        <w:t> </w:t>
      </w:r>
      <w:r>
        <w:rPr/>
        <w:t>dela</w:t>
      </w:r>
      <w:r>
        <w:rPr>
          <w:spacing w:val="-17"/>
        </w:rPr>
        <w:t> </w:t>
      </w:r>
      <w:r>
        <w:rPr/>
        <w:t>15</w:t>
      </w:r>
      <w:r>
        <w:rPr>
          <w:spacing w:val="-10"/>
        </w:rPr>
        <w:t> </w:t>
      </w:r>
      <w:r>
        <w:rPr/>
        <w:t>TKBZ</w:t>
      </w:r>
      <w:r>
        <w:rPr>
          <w:spacing w:val="-15"/>
        </w:rPr>
        <w:t> </w:t>
      </w:r>
      <w:r>
        <w:rPr/>
        <w:t>v</w:t>
      </w:r>
      <w:r>
        <w:rPr>
          <w:spacing w:val="-16"/>
        </w:rPr>
        <w:t> </w:t>
      </w:r>
      <w:r>
        <w:rPr/>
        <w:t>Sloveniji. Zaradi dobrega pristopa koordinacije, organizacije in odziva ponudnikov ter visokokakovostne lokalne ponudbe, smo večkrat izbrani kot primer dobre prakse, pri nas izvajajo študije in delajo posnetke stanja, za lažje smernice razvoja turizma. Obiskujejo</w:t>
      </w:r>
      <w:r>
        <w:rPr>
          <w:spacing w:val="40"/>
        </w:rPr>
        <w:t> </w:t>
      </w:r>
      <w:r>
        <w:rPr/>
        <w:t>nas</w:t>
      </w:r>
      <w:r>
        <w:rPr>
          <w:spacing w:val="40"/>
        </w:rPr>
        <w:t> </w:t>
      </w:r>
      <w:r>
        <w:rPr/>
        <w:t>študentje</w:t>
      </w:r>
      <w:r>
        <w:rPr>
          <w:spacing w:val="40"/>
        </w:rPr>
        <w:t> </w:t>
      </w:r>
      <w:r>
        <w:rPr/>
        <w:t>fakultet</w:t>
      </w:r>
      <w:r>
        <w:rPr>
          <w:spacing w:val="40"/>
        </w:rPr>
        <w:t> </w:t>
      </w:r>
      <w:r>
        <w:rPr/>
        <w:t>turizma,</w:t>
      </w:r>
      <w:r>
        <w:rPr>
          <w:spacing w:val="40"/>
        </w:rPr>
        <w:t> </w:t>
      </w:r>
      <w:r>
        <w:rPr/>
        <w:t>turistični</w:t>
      </w:r>
      <w:r>
        <w:rPr>
          <w:spacing w:val="40"/>
        </w:rPr>
        <w:t> </w:t>
      </w:r>
      <w:r>
        <w:rPr/>
        <w:t>novinarji</w:t>
      </w:r>
      <w:r>
        <w:rPr>
          <w:spacing w:val="40"/>
        </w:rPr>
        <w:t> </w:t>
      </w:r>
      <w:r>
        <w:rPr/>
        <w:t>in</w:t>
      </w:r>
      <w:r>
        <w:rPr>
          <w:spacing w:val="40"/>
        </w:rPr>
        <w:t> </w:t>
      </w:r>
      <w:r>
        <w:rPr/>
        <w:t>visokokvalificirani</w:t>
      </w:r>
    </w:p>
    <w:p>
      <w:pPr>
        <w:pStyle w:val="BodyText"/>
        <w:spacing w:after="0"/>
        <w:jc w:val="both"/>
        <w:sectPr>
          <w:pgSz w:w="11910" w:h="16840"/>
          <w:pgMar w:header="424" w:footer="770" w:top="3860" w:bottom="1040" w:left="566" w:right="141"/>
        </w:sectPr>
      </w:pPr>
    </w:p>
    <w:p>
      <w:pPr>
        <w:pStyle w:val="BodyText"/>
        <w:spacing w:line="279" w:lineRule="exact" w:before="276"/>
        <w:ind w:left="852"/>
      </w:pPr>
      <w:r>
        <w:rPr/>
        <w:t>strokovnjaki</w:t>
      </w:r>
      <w:r>
        <w:rPr>
          <w:spacing w:val="74"/>
        </w:rPr>
        <w:t> </w:t>
      </w:r>
      <w:r>
        <w:rPr/>
        <w:t>na</w:t>
      </w:r>
      <w:r>
        <w:rPr>
          <w:spacing w:val="77"/>
        </w:rPr>
        <w:t> </w:t>
      </w:r>
      <w:r>
        <w:rPr/>
        <w:t>področju</w:t>
      </w:r>
      <w:r>
        <w:rPr>
          <w:spacing w:val="76"/>
        </w:rPr>
        <w:t> </w:t>
      </w:r>
      <w:r>
        <w:rPr/>
        <w:t>turizma</w:t>
      </w:r>
      <w:r>
        <w:rPr>
          <w:spacing w:val="77"/>
        </w:rPr>
        <w:t> </w:t>
      </w:r>
      <w:r>
        <w:rPr/>
        <w:t>na</w:t>
      </w:r>
      <w:r>
        <w:rPr>
          <w:spacing w:val="75"/>
        </w:rPr>
        <w:t> </w:t>
      </w:r>
      <w:r>
        <w:rPr/>
        <w:t>nacionalnem</w:t>
      </w:r>
      <w:r>
        <w:rPr>
          <w:spacing w:val="75"/>
        </w:rPr>
        <w:t> </w:t>
      </w:r>
      <w:r>
        <w:rPr/>
        <w:t>in</w:t>
      </w:r>
      <w:r>
        <w:rPr>
          <w:spacing w:val="77"/>
        </w:rPr>
        <w:t> </w:t>
      </w:r>
      <w:r>
        <w:rPr/>
        <w:t>mednarodnem</w:t>
      </w:r>
      <w:r>
        <w:rPr>
          <w:spacing w:val="75"/>
        </w:rPr>
        <w:t> </w:t>
      </w:r>
      <w:r>
        <w:rPr/>
        <w:t>nivoju.</w:t>
      </w:r>
      <w:r>
        <w:rPr>
          <w:spacing w:val="53"/>
          <w:w w:val="150"/>
        </w:rPr>
        <w:t> </w:t>
      </w:r>
      <w:r>
        <w:rPr>
          <w:spacing w:val="-4"/>
        </w:rPr>
        <w:t>Naša</w:t>
      </w:r>
    </w:p>
    <w:p>
      <w:pPr>
        <w:pStyle w:val="BodyText"/>
        <w:ind w:left="852"/>
      </w:pPr>
      <w:r>
        <w:rPr/>
        <w:t>Teritorialna</w:t>
      </w:r>
      <w:r>
        <w:rPr>
          <w:spacing w:val="-6"/>
        </w:rPr>
        <w:t> </w:t>
      </w:r>
      <w:r>
        <w:rPr/>
        <w:t>kolektivna</w:t>
      </w:r>
      <w:r>
        <w:rPr>
          <w:spacing w:val="-6"/>
        </w:rPr>
        <w:t> </w:t>
      </w:r>
      <w:r>
        <w:rPr/>
        <w:t>blagovna</w:t>
      </w:r>
      <w:r>
        <w:rPr>
          <w:spacing w:val="-4"/>
        </w:rPr>
        <w:t> </w:t>
      </w:r>
      <w:r>
        <w:rPr/>
        <w:t>znamka</w:t>
      </w:r>
      <w:r>
        <w:rPr>
          <w:spacing w:val="-4"/>
        </w:rPr>
        <w:t> </w:t>
      </w:r>
      <w:r>
        <w:rPr/>
        <w:t>(TKBZ)</w:t>
      </w:r>
      <w:r>
        <w:rPr>
          <w:spacing w:val="-5"/>
        </w:rPr>
        <w:t> </w:t>
      </w:r>
      <w:r>
        <w:rPr/>
        <w:t>je</w:t>
      </w:r>
      <w:r>
        <w:rPr>
          <w:spacing w:val="-6"/>
        </w:rPr>
        <w:t> </w:t>
      </w:r>
      <w:r>
        <w:rPr/>
        <w:t>članica</w:t>
      </w:r>
      <w:r>
        <w:rPr>
          <w:spacing w:val="-5"/>
        </w:rPr>
        <w:t> </w:t>
      </w:r>
      <w:r>
        <w:rPr/>
        <w:t>Konzorcija</w:t>
      </w:r>
      <w:r>
        <w:rPr>
          <w:spacing w:val="-1"/>
        </w:rPr>
        <w:t> </w:t>
      </w:r>
      <w:r>
        <w:rPr/>
        <w:t>TKBZ</w:t>
      </w:r>
      <w:r>
        <w:rPr>
          <w:spacing w:val="-3"/>
        </w:rPr>
        <w:t> </w:t>
      </w:r>
      <w:r>
        <w:rPr>
          <w:spacing w:val="-2"/>
        </w:rPr>
        <w:t>Slovenija.</w:t>
      </w:r>
    </w:p>
    <w:p>
      <w:pPr>
        <w:pStyle w:val="ListParagraph"/>
        <w:numPr>
          <w:ilvl w:val="0"/>
          <w:numId w:val="27"/>
        </w:numPr>
        <w:tabs>
          <w:tab w:pos="1080" w:val="left" w:leader="none"/>
        </w:tabs>
        <w:spacing w:line="240" w:lineRule="auto" w:before="278" w:after="0"/>
        <w:ind w:left="1080" w:right="0" w:hanging="228"/>
        <w:jc w:val="left"/>
        <w:rPr>
          <w:b/>
          <w:sz w:val="24"/>
        </w:rPr>
      </w:pPr>
      <w:r>
        <w:rPr>
          <w:b/>
          <w:spacing w:val="-5"/>
          <w:sz w:val="24"/>
          <w:u w:val="single"/>
        </w:rPr>
        <w:t> </w:t>
      </w:r>
      <w:r>
        <w:rPr>
          <w:b/>
          <w:sz w:val="24"/>
          <w:u w:val="single"/>
        </w:rPr>
        <w:t>Destinacija</w:t>
      </w:r>
      <w:r>
        <w:rPr>
          <w:b/>
          <w:spacing w:val="-4"/>
          <w:sz w:val="24"/>
          <w:u w:val="single"/>
        </w:rPr>
        <w:t> </w:t>
      </w:r>
      <w:r>
        <w:rPr>
          <w:b/>
          <w:sz w:val="24"/>
          <w:u w:val="single"/>
        </w:rPr>
        <w:t>Jeruzalem</w:t>
      </w:r>
      <w:r>
        <w:rPr>
          <w:b/>
          <w:spacing w:val="-4"/>
          <w:sz w:val="24"/>
          <w:u w:val="single"/>
        </w:rPr>
        <w:t> </w:t>
      </w:r>
      <w:r>
        <w:rPr>
          <w:b/>
          <w:spacing w:val="-2"/>
          <w:sz w:val="24"/>
          <w:u w:val="single"/>
        </w:rPr>
        <w:t>Slovenija</w:t>
      </w:r>
    </w:p>
    <w:p>
      <w:pPr>
        <w:pStyle w:val="BodyText"/>
        <w:spacing w:before="3"/>
        <w:rPr>
          <w:b/>
        </w:rPr>
      </w:pPr>
    </w:p>
    <w:p>
      <w:pPr>
        <w:pStyle w:val="BodyText"/>
        <w:ind w:left="852" w:right="1158"/>
      </w:pPr>
      <w:r>
        <w:rPr/>
        <w:t>Promocija Destinacije kot celote se izvaja preko promocijskih materialov in aktivnosti,</w:t>
      </w:r>
      <w:r>
        <w:rPr>
          <w:spacing w:val="-5"/>
        </w:rPr>
        <w:t> </w:t>
      </w:r>
      <w:r>
        <w:rPr/>
        <w:t>velikokrat</w:t>
      </w:r>
      <w:r>
        <w:rPr>
          <w:spacing w:val="-7"/>
        </w:rPr>
        <w:t> </w:t>
      </w:r>
      <w:r>
        <w:rPr/>
        <w:t>v</w:t>
      </w:r>
      <w:r>
        <w:rPr>
          <w:spacing w:val="-2"/>
        </w:rPr>
        <w:t> </w:t>
      </w:r>
      <w:r>
        <w:rPr/>
        <w:t>kombinaciji</w:t>
      </w:r>
      <w:r>
        <w:rPr>
          <w:spacing w:val="-6"/>
        </w:rPr>
        <w:t> </w:t>
      </w:r>
      <w:r>
        <w:rPr/>
        <w:t>s</w:t>
      </w:r>
      <w:r>
        <w:rPr>
          <w:spacing w:val="-4"/>
        </w:rPr>
        <w:t> </w:t>
      </w:r>
      <w:r>
        <w:rPr/>
        <w:t>Kolektivno</w:t>
      </w:r>
      <w:r>
        <w:rPr>
          <w:spacing w:val="-4"/>
        </w:rPr>
        <w:t> </w:t>
      </w:r>
      <w:r>
        <w:rPr/>
        <w:t>blagovno</w:t>
      </w:r>
      <w:r>
        <w:rPr>
          <w:spacing w:val="-4"/>
        </w:rPr>
        <w:t> </w:t>
      </w:r>
      <w:r>
        <w:rPr/>
        <w:t>znamko</w:t>
      </w:r>
      <w:r>
        <w:rPr>
          <w:spacing w:val="-7"/>
        </w:rPr>
        <w:t> </w:t>
      </w:r>
      <w:r>
        <w:rPr/>
        <w:t>Jeruzalem </w:t>
      </w:r>
      <w:r>
        <w:rPr>
          <w:spacing w:val="-2"/>
        </w:rPr>
        <w:t>Slovenija:</w:t>
      </w:r>
    </w:p>
    <w:p>
      <w:pPr>
        <w:pStyle w:val="BodyText"/>
        <w:rPr>
          <w:sz w:val="20"/>
        </w:rPr>
      </w:pPr>
    </w:p>
    <w:p>
      <w:pPr>
        <w:pStyle w:val="BodyText"/>
        <w:rPr>
          <w:sz w:val="20"/>
        </w:rPr>
      </w:pPr>
    </w:p>
    <w:p>
      <w:pPr>
        <w:pStyle w:val="BodyText"/>
        <w:spacing w:before="159"/>
        <w:rPr>
          <w:sz w:val="20"/>
        </w:rPr>
      </w:pPr>
      <w:r>
        <w:rPr>
          <w:sz w:val="20"/>
        </w:rPr>
        <w:drawing>
          <wp:anchor distT="0" distB="0" distL="0" distR="0" allowOverlap="1" layoutInCell="1" locked="0" behindDoc="1" simplePos="0" relativeHeight="487608832">
            <wp:simplePos x="0" y="0"/>
            <wp:positionH relativeFrom="page">
              <wp:posOffset>3081658</wp:posOffset>
            </wp:positionH>
            <wp:positionV relativeFrom="paragraph">
              <wp:posOffset>264060</wp:posOffset>
            </wp:positionV>
            <wp:extent cx="1371083" cy="342900"/>
            <wp:effectExtent l="0" t="0" r="0" b="0"/>
            <wp:wrapTopAndBottom/>
            <wp:docPr id="564" name="Image 564" descr="logo_Jeruzalem Slovenija"/>
            <wp:cNvGraphicFramePr>
              <a:graphicFrameLocks/>
            </wp:cNvGraphicFramePr>
            <a:graphic>
              <a:graphicData uri="http://schemas.openxmlformats.org/drawingml/2006/picture">
                <pic:pic>
                  <pic:nvPicPr>
                    <pic:cNvPr id="564" name="Image 564" descr="logo_Jeruzalem Slovenija"/>
                    <pic:cNvPicPr/>
                  </pic:nvPicPr>
                  <pic:blipFill>
                    <a:blip r:embed="rId165" cstate="print"/>
                    <a:stretch>
                      <a:fillRect/>
                    </a:stretch>
                  </pic:blipFill>
                  <pic:spPr>
                    <a:xfrm>
                      <a:off x="0" y="0"/>
                      <a:ext cx="1371083" cy="342900"/>
                    </a:xfrm>
                    <a:prstGeom prst="rect">
                      <a:avLst/>
                    </a:prstGeom>
                  </pic:spPr>
                </pic:pic>
              </a:graphicData>
            </a:graphic>
          </wp:anchor>
        </w:drawing>
      </w:r>
    </w:p>
    <w:p>
      <w:pPr>
        <w:pStyle w:val="BodyText"/>
        <w:rPr>
          <w:sz w:val="20"/>
        </w:rPr>
      </w:pPr>
    </w:p>
    <w:p>
      <w:pPr>
        <w:pStyle w:val="BodyText"/>
        <w:rPr>
          <w:sz w:val="20"/>
        </w:rPr>
      </w:pPr>
    </w:p>
    <w:p>
      <w:pPr>
        <w:pStyle w:val="BodyText"/>
        <w:spacing w:before="179"/>
        <w:rPr>
          <w:sz w:val="20"/>
        </w:rPr>
      </w:pPr>
      <w:r>
        <w:rPr>
          <w:sz w:val="20"/>
        </w:rPr>
        <w:drawing>
          <wp:anchor distT="0" distB="0" distL="0" distR="0" allowOverlap="1" layoutInCell="1" locked="0" behindDoc="1" simplePos="0" relativeHeight="487609344">
            <wp:simplePos x="0" y="0"/>
            <wp:positionH relativeFrom="page">
              <wp:posOffset>1951354</wp:posOffset>
            </wp:positionH>
            <wp:positionV relativeFrom="paragraph">
              <wp:posOffset>276658</wp:posOffset>
            </wp:positionV>
            <wp:extent cx="3539118" cy="1215389"/>
            <wp:effectExtent l="0" t="0" r="0" b="0"/>
            <wp:wrapTopAndBottom/>
            <wp:docPr id="565" name="Image 565" descr="Brez naslova"/>
            <wp:cNvGraphicFramePr>
              <a:graphicFrameLocks/>
            </wp:cNvGraphicFramePr>
            <a:graphic>
              <a:graphicData uri="http://schemas.openxmlformats.org/drawingml/2006/picture">
                <pic:pic>
                  <pic:nvPicPr>
                    <pic:cNvPr id="565" name="Image 565" descr="Brez naslova"/>
                    <pic:cNvPicPr/>
                  </pic:nvPicPr>
                  <pic:blipFill>
                    <a:blip r:embed="rId166" cstate="print"/>
                    <a:stretch>
                      <a:fillRect/>
                    </a:stretch>
                  </pic:blipFill>
                  <pic:spPr>
                    <a:xfrm>
                      <a:off x="0" y="0"/>
                      <a:ext cx="3539118" cy="1215389"/>
                    </a:xfrm>
                    <a:prstGeom prst="rect">
                      <a:avLst/>
                    </a:prstGeom>
                  </pic:spPr>
                </pic:pic>
              </a:graphicData>
            </a:graphic>
          </wp:anchor>
        </w:drawing>
      </w:r>
    </w:p>
    <w:p>
      <w:pPr>
        <w:pStyle w:val="BodyText"/>
      </w:pPr>
    </w:p>
    <w:p>
      <w:pPr>
        <w:pStyle w:val="BodyText"/>
      </w:pPr>
    </w:p>
    <w:p>
      <w:pPr>
        <w:pStyle w:val="BodyText"/>
      </w:pPr>
    </w:p>
    <w:p>
      <w:pPr>
        <w:pStyle w:val="BodyText"/>
        <w:spacing w:before="223"/>
      </w:pPr>
    </w:p>
    <w:p>
      <w:pPr>
        <w:pStyle w:val="ListParagraph"/>
        <w:numPr>
          <w:ilvl w:val="1"/>
          <w:numId w:val="27"/>
        </w:numPr>
        <w:tabs>
          <w:tab w:pos="1572" w:val="left" w:leader="none"/>
        </w:tabs>
        <w:spacing w:line="279" w:lineRule="exact" w:before="0" w:after="0"/>
        <w:ind w:left="1572" w:right="0" w:hanging="360"/>
        <w:jc w:val="left"/>
        <w:rPr>
          <w:sz w:val="24"/>
        </w:rPr>
      </w:pPr>
      <w:r>
        <w:rPr>
          <w:sz w:val="24"/>
        </w:rPr>
        <w:t>Logotip</w:t>
      </w:r>
      <w:r>
        <w:rPr>
          <w:spacing w:val="-8"/>
          <w:sz w:val="24"/>
        </w:rPr>
        <w:t> </w:t>
      </w:r>
      <w:r>
        <w:rPr>
          <w:sz w:val="24"/>
        </w:rPr>
        <w:t>in</w:t>
      </w:r>
      <w:r>
        <w:rPr>
          <w:spacing w:val="-5"/>
          <w:sz w:val="24"/>
        </w:rPr>
        <w:t> </w:t>
      </w:r>
      <w:r>
        <w:rPr>
          <w:sz w:val="24"/>
        </w:rPr>
        <w:t>ostali</w:t>
      </w:r>
      <w:r>
        <w:rPr>
          <w:spacing w:val="-5"/>
          <w:sz w:val="24"/>
        </w:rPr>
        <w:t> </w:t>
      </w:r>
      <w:r>
        <w:rPr>
          <w:sz w:val="24"/>
        </w:rPr>
        <w:t>grafični</w:t>
      </w:r>
      <w:r>
        <w:rPr>
          <w:spacing w:val="-5"/>
          <w:sz w:val="24"/>
        </w:rPr>
        <w:t> </w:t>
      </w:r>
      <w:r>
        <w:rPr>
          <w:sz w:val="24"/>
        </w:rPr>
        <w:t>elementi</w:t>
      </w:r>
      <w:r>
        <w:rPr>
          <w:spacing w:val="-6"/>
          <w:sz w:val="24"/>
        </w:rPr>
        <w:t> </w:t>
      </w:r>
      <w:r>
        <w:rPr>
          <w:sz w:val="24"/>
        </w:rPr>
        <w:t>celostne</w:t>
      </w:r>
      <w:r>
        <w:rPr>
          <w:spacing w:val="-5"/>
          <w:sz w:val="24"/>
        </w:rPr>
        <w:t> </w:t>
      </w:r>
      <w:r>
        <w:rPr>
          <w:sz w:val="24"/>
        </w:rPr>
        <w:t>podobe</w:t>
      </w:r>
      <w:r>
        <w:rPr>
          <w:spacing w:val="-5"/>
          <w:sz w:val="24"/>
        </w:rPr>
        <w:t> </w:t>
      </w:r>
      <w:r>
        <w:rPr>
          <w:sz w:val="24"/>
        </w:rPr>
        <w:t>Destinacije</w:t>
      </w:r>
      <w:r>
        <w:rPr>
          <w:spacing w:val="-5"/>
          <w:sz w:val="24"/>
        </w:rPr>
        <w:t> </w:t>
      </w:r>
      <w:r>
        <w:rPr>
          <w:spacing w:val="-2"/>
          <w:sz w:val="24"/>
        </w:rPr>
        <w:t>Jeruzalem</w:t>
      </w:r>
    </w:p>
    <w:p>
      <w:pPr>
        <w:pStyle w:val="BodyText"/>
        <w:ind w:left="1572" w:right="999"/>
      </w:pPr>
      <w:r>
        <w:rPr/>
        <w:t>Slovenija uporabljamo pri vseh aktivnostih JZ TKŠ Občine Ormož (na dopisnih listih,</w:t>
      </w:r>
      <w:r>
        <w:rPr>
          <w:spacing w:val="-3"/>
        </w:rPr>
        <w:t> </w:t>
      </w:r>
      <w:r>
        <w:rPr/>
        <w:t>poročilih,</w:t>
      </w:r>
      <w:r>
        <w:rPr>
          <w:spacing w:val="-3"/>
        </w:rPr>
        <w:t> </w:t>
      </w:r>
      <w:r>
        <w:rPr/>
        <w:t>spletnih</w:t>
      </w:r>
      <w:r>
        <w:rPr>
          <w:spacing w:val="-2"/>
        </w:rPr>
        <w:t> </w:t>
      </w:r>
      <w:r>
        <w:rPr/>
        <w:t>podpisih</w:t>
      </w:r>
      <w:r>
        <w:rPr>
          <w:spacing w:val="-2"/>
        </w:rPr>
        <w:t> </w:t>
      </w:r>
      <w:r>
        <w:rPr/>
        <w:t>na</w:t>
      </w:r>
      <w:r>
        <w:rPr>
          <w:spacing w:val="-4"/>
        </w:rPr>
        <w:t> </w:t>
      </w:r>
      <w:r>
        <w:rPr/>
        <w:t>e-pošti,</w:t>
      </w:r>
      <w:r>
        <w:rPr>
          <w:spacing w:val="-4"/>
        </w:rPr>
        <w:t> </w:t>
      </w:r>
      <w:r>
        <w:rPr/>
        <w:t>na</w:t>
      </w:r>
      <w:r>
        <w:rPr>
          <w:spacing w:val="-2"/>
        </w:rPr>
        <w:t> </w:t>
      </w:r>
      <w:r>
        <w:rPr/>
        <w:t>FB</w:t>
      </w:r>
      <w:r>
        <w:rPr>
          <w:spacing w:val="-4"/>
        </w:rPr>
        <w:t> </w:t>
      </w:r>
      <w:r>
        <w:rPr/>
        <w:t>in</w:t>
      </w:r>
      <w:r>
        <w:rPr>
          <w:spacing w:val="-2"/>
        </w:rPr>
        <w:t> </w:t>
      </w:r>
      <w:r>
        <w:rPr/>
        <w:t>IG,</w:t>
      </w:r>
      <w:r>
        <w:rPr>
          <w:spacing w:val="-3"/>
        </w:rPr>
        <w:t> </w:t>
      </w:r>
      <w:r>
        <w:rPr/>
        <w:t>v</w:t>
      </w:r>
      <w:r>
        <w:rPr>
          <w:spacing w:val="-2"/>
        </w:rPr>
        <w:t> </w:t>
      </w:r>
      <w:r>
        <w:rPr/>
        <w:t>revijah,</w:t>
      </w:r>
      <w:r>
        <w:rPr>
          <w:spacing w:val="-4"/>
        </w:rPr>
        <w:t> </w:t>
      </w:r>
      <w:r>
        <w:rPr/>
        <w:t>časopisih, </w:t>
      </w:r>
      <w:r>
        <w:rPr>
          <w:spacing w:val="-2"/>
        </w:rPr>
        <w:t>novicah…);</w:t>
      </w:r>
    </w:p>
    <w:p>
      <w:pPr>
        <w:pStyle w:val="ListParagraph"/>
        <w:numPr>
          <w:ilvl w:val="1"/>
          <w:numId w:val="27"/>
        </w:numPr>
        <w:tabs>
          <w:tab w:pos="1572" w:val="left" w:leader="none"/>
        </w:tabs>
        <w:spacing w:line="240" w:lineRule="auto" w:before="2" w:after="0"/>
        <w:ind w:left="1572" w:right="1057" w:hanging="360"/>
        <w:jc w:val="left"/>
        <w:rPr>
          <w:sz w:val="24"/>
        </w:rPr>
      </w:pPr>
      <w:r>
        <w:rPr>
          <w:sz w:val="24"/>
        </w:rPr>
        <w:t>Tipografija Chaparall in Trebuchet se uporablja pri vseh dokumentih in drugih aktivnostih</w:t>
      </w:r>
      <w:r>
        <w:rPr>
          <w:spacing w:val="-4"/>
          <w:sz w:val="24"/>
        </w:rPr>
        <w:t> </w:t>
      </w:r>
      <w:r>
        <w:rPr>
          <w:sz w:val="24"/>
        </w:rPr>
        <w:t>Javnega</w:t>
      </w:r>
      <w:r>
        <w:rPr>
          <w:spacing w:val="-4"/>
          <w:sz w:val="24"/>
        </w:rPr>
        <w:t> </w:t>
      </w:r>
      <w:r>
        <w:rPr>
          <w:sz w:val="24"/>
        </w:rPr>
        <w:t>zavoda</w:t>
      </w:r>
      <w:r>
        <w:rPr>
          <w:spacing w:val="-6"/>
          <w:sz w:val="24"/>
        </w:rPr>
        <w:t> </w:t>
      </w:r>
      <w:r>
        <w:rPr>
          <w:sz w:val="24"/>
        </w:rPr>
        <w:t>za</w:t>
      </w:r>
      <w:r>
        <w:rPr>
          <w:spacing w:val="-4"/>
          <w:sz w:val="24"/>
        </w:rPr>
        <w:t> </w:t>
      </w:r>
      <w:r>
        <w:rPr>
          <w:sz w:val="24"/>
        </w:rPr>
        <w:t>turizem,</w:t>
      </w:r>
      <w:r>
        <w:rPr>
          <w:spacing w:val="-4"/>
          <w:sz w:val="24"/>
        </w:rPr>
        <w:t> </w:t>
      </w:r>
      <w:r>
        <w:rPr>
          <w:sz w:val="24"/>
        </w:rPr>
        <w:t>kulturo</w:t>
      </w:r>
      <w:r>
        <w:rPr>
          <w:spacing w:val="-4"/>
          <w:sz w:val="24"/>
        </w:rPr>
        <w:t> </w:t>
      </w:r>
      <w:r>
        <w:rPr>
          <w:sz w:val="24"/>
        </w:rPr>
        <w:t>in</w:t>
      </w:r>
      <w:r>
        <w:rPr>
          <w:spacing w:val="-7"/>
          <w:sz w:val="24"/>
        </w:rPr>
        <w:t> </w:t>
      </w:r>
      <w:r>
        <w:rPr>
          <w:sz w:val="24"/>
        </w:rPr>
        <w:t>šport</w:t>
      </w:r>
      <w:r>
        <w:rPr>
          <w:spacing w:val="-4"/>
          <w:sz w:val="24"/>
        </w:rPr>
        <w:t> </w:t>
      </w:r>
      <w:r>
        <w:rPr>
          <w:sz w:val="24"/>
        </w:rPr>
        <w:t>Občine</w:t>
      </w:r>
      <w:r>
        <w:rPr>
          <w:spacing w:val="-4"/>
          <w:sz w:val="24"/>
        </w:rPr>
        <w:t> </w:t>
      </w:r>
      <w:r>
        <w:rPr>
          <w:sz w:val="24"/>
        </w:rPr>
        <w:t>Ormož</w:t>
      </w:r>
      <w:r>
        <w:rPr>
          <w:spacing w:val="-4"/>
          <w:sz w:val="24"/>
        </w:rPr>
        <w:t> </w:t>
      </w:r>
      <w:r>
        <w:rPr>
          <w:sz w:val="24"/>
        </w:rPr>
        <w:t>(dopisih, e-podpisih in pisava v e-pošti, promocijskih materialih, napisih itn.);</w:t>
      </w:r>
    </w:p>
    <w:p>
      <w:pPr>
        <w:pStyle w:val="ListParagraph"/>
        <w:numPr>
          <w:ilvl w:val="1"/>
          <w:numId w:val="27"/>
        </w:numPr>
        <w:tabs>
          <w:tab w:pos="1572" w:val="left" w:leader="none"/>
        </w:tabs>
        <w:spacing w:line="278" w:lineRule="exact" w:before="0" w:after="0"/>
        <w:ind w:left="1572" w:right="0" w:hanging="360"/>
        <w:jc w:val="left"/>
        <w:rPr>
          <w:sz w:val="24"/>
        </w:rPr>
      </w:pPr>
      <w:r>
        <w:rPr>
          <w:sz w:val="24"/>
        </w:rPr>
        <w:t>Grafični</w:t>
      </w:r>
      <w:r>
        <w:rPr>
          <w:spacing w:val="-6"/>
          <w:sz w:val="24"/>
        </w:rPr>
        <w:t> </w:t>
      </w:r>
      <w:r>
        <w:rPr>
          <w:sz w:val="24"/>
        </w:rPr>
        <w:t>elementi</w:t>
      </w:r>
      <w:r>
        <w:rPr>
          <w:spacing w:val="-4"/>
          <w:sz w:val="24"/>
        </w:rPr>
        <w:t> </w:t>
      </w:r>
      <w:r>
        <w:rPr>
          <w:sz w:val="24"/>
        </w:rPr>
        <w:t>so</w:t>
      </w:r>
      <w:r>
        <w:rPr>
          <w:spacing w:val="-7"/>
          <w:sz w:val="24"/>
        </w:rPr>
        <w:t> </w:t>
      </w:r>
      <w:r>
        <w:rPr>
          <w:sz w:val="24"/>
        </w:rPr>
        <w:t>uporabljenih</w:t>
      </w:r>
      <w:r>
        <w:rPr>
          <w:spacing w:val="-4"/>
          <w:sz w:val="24"/>
        </w:rPr>
        <w:t> </w:t>
      </w:r>
      <w:r>
        <w:rPr>
          <w:sz w:val="24"/>
        </w:rPr>
        <w:t>pri</w:t>
      </w:r>
      <w:r>
        <w:rPr>
          <w:spacing w:val="-4"/>
          <w:sz w:val="24"/>
        </w:rPr>
        <w:t> </w:t>
      </w:r>
      <w:r>
        <w:rPr>
          <w:sz w:val="24"/>
        </w:rPr>
        <w:t>vseh</w:t>
      </w:r>
      <w:r>
        <w:rPr>
          <w:spacing w:val="-4"/>
          <w:sz w:val="24"/>
        </w:rPr>
        <w:t> </w:t>
      </w:r>
      <w:r>
        <w:rPr>
          <w:sz w:val="24"/>
        </w:rPr>
        <w:t>aktivnostih</w:t>
      </w:r>
      <w:r>
        <w:rPr>
          <w:spacing w:val="-4"/>
          <w:sz w:val="24"/>
        </w:rPr>
        <w:t> </w:t>
      </w:r>
      <w:r>
        <w:rPr>
          <w:sz w:val="24"/>
        </w:rPr>
        <w:t>JZ</w:t>
      </w:r>
      <w:r>
        <w:rPr>
          <w:spacing w:val="-5"/>
          <w:sz w:val="24"/>
        </w:rPr>
        <w:t> </w:t>
      </w:r>
      <w:r>
        <w:rPr>
          <w:sz w:val="24"/>
        </w:rPr>
        <w:t>TKŠ</w:t>
      </w:r>
      <w:r>
        <w:rPr>
          <w:spacing w:val="-5"/>
          <w:sz w:val="24"/>
        </w:rPr>
        <w:t> </w:t>
      </w:r>
      <w:r>
        <w:rPr>
          <w:sz w:val="24"/>
        </w:rPr>
        <w:t>Občine</w:t>
      </w:r>
      <w:r>
        <w:rPr>
          <w:spacing w:val="-4"/>
          <w:sz w:val="24"/>
        </w:rPr>
        <w:t> </w:t>
      </w:r>
      <w:r>
        <w:rPr>
          <w:sz w:val="24"/>
        </w:rPr>
        <w:t>Ormož,</w:t>
      </w:r>
      <w:r>
        <w:rPr>
          <w:spacing w:val="-4"/>
          <w:sz w:val="24"/>
        </w:rPr>
        <w:t> </w:t>
      </w:r>
      <w:r>
        <w:rPr>
          <w:spacing w:val="-5"/>
          <w:sz w:val="24"/>
        </w:rPr>
        <w:t>na</w:t>
      </w:r>
    </w:p>
    <w:p>
      <w:pPr>
        <w:pStyle w:val="BodyText"/>
        <w:spacing w:line="278" w:lineRule="exact"/>
        <w:ind w:left="1572"/>
      </w:pPr>
      <w:r>
        <w:rPr/>
        <w:t>spletni</w:t>
      </w:r>
      <w:r>
        <w:rPr>
          <w:spacing w:val="-3"/>
        </w:rPr>
        <w:t> </w:t>
      </w:r>
      <w:r>
        <w:rPr>
          <w:spacing w:val="-2"/>
        </w:rPr>
        <w:t>strani;</w:t>
      </w:r>
    </w:p>
    <w:p>
      <w:pPr>
        <w:pStyle w:val="ListParagraph"/>
        <w:numPr>
          <w:ilvl w:val="1"/>
          <w:numId w:val="27"/>
        </w:numPr>
        <w:tabs>
          <w:tab w:pos="1572" w:val="left" w:leader="none"/>
        </w:tabs>
        <w:spacing w:line="240" w:lineRule="auto" w:before="0" w:after="0"/>
        <w:ind w:left="1572" w:right="1355" w:hanging="360"/>
        <w:jc w:val="left"/>
        <w:rPr>
          <w:sz w:val="24"/>
        </w:rPr>
      </w:pPr>
      <w:r>
        <w:rPr>
          <w:sz w:val="24"/>
        </w:rPr>
        <w:t>Promocijske aktivnosti v letu 2022: intervjuji na radiu in televiziji, članki v časopisih,</w:t>
      </w:r>
      <w:r>
        <w:rPr>
          <w:spacing w:val="-5"/>
          <w:sz w:val="24"/>
        </w:rPr>
        <w:t> </w:t>
      </w:r>
      <w:r>
        <w:rPr>
          <w:sz w:val="24"/>
        </w:rPr>
        <w:t>revijah,</w:t>
      </w:r>
      <w:r>
        <w:rPr>
          <w:spacing w:val="-5"/>
          <w:sz w:val="24"/>
        </w:rPr>
        <w:t> </w:t>
      </w:r>
      <w:r>
        <w:rPr>
          <w:sz w:val="24"/>
        </w:rPr>
        <w:t>občinskih</w:t>
      </w:r>
      <w:r>
        <w:rPr>
          <w:spacing w:val="-4"/>
          <w:sz w:val="24"/>
        </w:rPr>
        <w:t> </w:t>
      </w:r>
      <w:r>
        <w:rPr>
          <w:sz w:val="24"/>
        </w:rPr>
        <w:t>novicah,</w:t>
      </w:r>
      <w:r>
        <w:rPr>
          <w:spacing w:val="-7"/>
          <w:sz w:val="24"/>
        </w:rPr>
        <w:t> </w:t>
      </w:r>
      <w:r>
        <w:rPr>
          <w:sz w:val="24"/>
        </w:rPr>
        <w:t>destinacijski</w:t>
      </w:r>
      <w:r>
        <w:rPr>
          <w:spacing w:val="-4"/>
          <w:sz w:val="24"/>
        </w:rPr>
        <w:t> </w:t>
      </w:r>
      <w:r>
        <w:rPr>
          <w:sz w:val="24"/>
        </w:rPr>
        <w:t>katalog,</w:t>
      </w:r>
      <w:r>
        <w:rPr>
          <w:spacing w:val="-7"/>
          <w:sz w:val="24"/>
        </w:rPr>
        <w:t> </w:t>
      </w:r>
      <w:r>
        <w:rPr>
          <w:sz w:val="24"/>
        </w:rPr>
        <w:t>JUMBO</w:t>
      </w:r>
      <w:r>
        <w:rPr>
          <w:spacing w:val="-8"/>
          <w:sz w:val="24"/>
        </w:rPr>
        <w:t> </w:t>
      </w:r>
      <w:r>
        <w:rPr>
          <w:sz w:val="24"/>
        </w:rPr>
        <w:t>plakat</w:t>
      </w:r>
      <w:r>
        <w:rPr>
          <w:spacing w:val="-4"/>
          <w:sz w:val="24"/>
        </w:rPr>
        <w:t> </w:t>
      </w:r>
      <w:r>
        <w:rPr>
          <w:sz w:val="24"/>
        </w:rPr>
        <w:t>na Ptuju ob avtocesti in v Ivanjkovcih ob regionalni cesti.</w:t>
      </w:r>
    </w:p>
    <w:p>
      <w:pPr>
        <w:pStyle w:val="ListParagraph"/>
        <w:spacing w:after="0" w:line="240" w:lineRule="auto"/>
        <w:jc w:val="left"/>
        <w:rPr>
          <w:sz w:val="24"/>
        </w:rPr>
        <w:sectPr>
          <w:pgSz w:w="11910" w:h="16840"/>
          <w:pgMar w:header="424" w:footer="770" w:top="3860" w:bottom="1040" w:left="566" w:right="141"/>
        </w:sectPr>
      </w:pPr>
    </w:p>
    <w:p>
      <w:pPr>
        <w:pStyle w:val="BodyText"/>
      </w:pPr>
    </w:p>
    <w:p>
      <w:pPr>
        <w:pStyle w:val="BodyText"/>
        <w:spacing w:before="276"/>
      </w:pPr>
    </w:p>
    <w:p>
      <w:pPr>
        <w:pStyle w:val="ListParagraph"/>
        <w:numPr>
          <w:ilvl w:val="0"/>
          <w:numId w:val="27"/>
        </w:numPr>
        <w:tabs>
          <w:tab w:pos="1080" w:val="left" w:leader="none"/>
        </w:tabs>
        <w:spacing w:line="240" w:lineRule="auto" w:before="0" w:after="0"/>
        <w:ind w:left="1080" w:right="0" w:hanging="228"/>
        <w:jc w:val="left"/>
        <w:rPr>
          <w:b/>
          <w:sz w:val="24"/>
        </w:rPr>
      </w:pPr>
      <w:r>
        <w:rPr>
          <w:b/>
          <w:sz w:val="24"/>
        </w:rPr>
        <w:drawing>
          <wp:anchor distT="0" distB="0" distL="0" distR="0" allowOverlap="1" layoutInCell="1" locked="0" behindDoc="0" simplePos="0" relativeHeight="15750656">
            <wp:simplePos x="0" y="0"/>
            <wp:positionH relativeFrom="page">
              <wp:posOffset>2181225</wp:posOffset>
            </wp:positionH>
            <wp:positionV relativeFrom="paragraph">
              <wp:posOffset>797</wp:posOffset>
            </wp:positionV>
            <wp:extent cx="2343150" cy="2066925"/>
            <wp:effectExtent l="0" t="0" r="0" b="0"/>
            <wp:wrapNone/>
            <wp:docPr id="566" name="Image 566" descr="logo_KBZJS_barv"/>
            <wp:cNvGraphicFramePr>
              <a:graphicFrameLocks/>
            </wp:cNvGraphicFramePr>
            <a:graphic>
              <a:graphicData uri="http://schemas.openxmlformats.org/drawingml/2006/picture">
                <pic:pic>
                  <pic:nvPicPr>
                    <pic:cNvPr id="566" name="Image 566" descr="logo_KBZJS_barv"/>
                    <pic:cNvPicPr/>
                  </pic:nvPicPr>
                  <pic:blipFill>
                    <a:blip r:embed="rId167" cstate="print"/>
                    <a:stretch>
                      <a:fillRect/>
                    </a:stretch>
                  </pic:blipFill>
                  <pic:spPr>
                    <a:xfrm>
                      <a:off x="0" y="0"/>
                      <a:ext cx="2343150" cy="2066925"/>
                    </a:xfrm>
                    <a:prstGeom prst="rect">
                      <a:avLst/>
                    </a:prstGeom>
                  </pic:spPr>
                </pic:pic>
              </a:graphicData>
            </a:graphic>
          </wp:anchor>
        </w:drawing>
      </w:r>
      <w:r>
        <w:rPr>
          <w:b/>
          <w:spacing w:val="-4"/>
          <w:sz w:val="24"/>
          <w:u w:val="single"/>
        </w:rPr>
        <w:t> </w:t>
      </w:r>
      <w:r>
        <w:rPr>
          <w:b/>
          <w:sz w:val="24"/>
          <w:u w:val="single"/>
        </w:rPr>
        <w:t>Teritorilna</w:t>
      </w:r>
      <w:r>
        <w:rPr>
          <w:b/>
          <w:spacing w:val="-3"/>
          <w:sz w:val="24"/>
          <w:u w:val="single"/>
        </w:rPr>
        <w:t> </w:t>
      </w:r>
      <w:r>
        <w:rPr>
          <w:b/>
          <w:sz w:val="24"/>
          <w:u w:val="single"/>
        </w:rPr>
        <w:t>kolektivna</w:t>
      </w:r>
      <w:r>
        <w:rPr>
          <w:b/>
          <w:spacing w:val="-4"/>
          <w:sz w:val="24"/>
          <w:u w:val="single"/>
        </w:rPr>
        <w:t> </w:t>
      </w:r>
      <w:r>
        <w:rPr>
          <w:b/>
          <w:sz w:val="24"/>
          <w:u w:val="single"/>
        </w:rPr>
        <w:t>blagovna</w:t>
      </w:r>
      <w:r>
        <w:rPr>
          <w:b/>
          <w:spacing w:val="-3"/>
          <w:sz w:val="24"/>
          <w:u w:val="single"/>
        </w:rPr>
        <w:t> </w:t>
      </w:r>
      <w:r>
        <w:rPr>
          <w:b/>
          <w:sz w:val="24"/>
          <w:u w:val="single"/>
        </w:rPr>
        <w:t>znamka</w:t>
      </w:r>
      <w:r>
        <w:rPr>
          <w:b/>
          <w:spacing w:val="-2"/>
          <w:sz w:val="24"/>
          <w:u w:val="single"/>
        </w:rPr>
        <w:t> </w:t>
      </w:r>
      <w:r>
        <w:rPr>
          <w:b/>
          <w:sz w:val="24"/>
          <w:u w:val="single"/>
        </w:rPr>
        <w:t>Jeruzalem</w:t>
      </w:r>
      <w:r>
        <w:rPr>
          <w:b/>
          <w:spacing w:val="-4"/>
          <w:sz w:val="24"/>
          <w:u w:val="single"/>
        </w:rPr>
        <w:t> </w:t>
      </w:r>
      <w:r>
        <w:rPr>
          <w:b/>
          <w:sz w:val="24"/>
          <w:u w:val="single"/>
        </w:rPr>
        <w:t>Slovenija</w:t>
      </w:r>
      <w:r>
        <w:rPr>
          <w:b/>
          <w:spacing w:val="-2"/>
          <w:sz w:val="24"/>
          <w:u w:val="single"/>
        </w:rPr>
        <w:t> </w:t>
      </w:r>
      <w:r>
        <w:rPr>
          <w:b/>
          <w:sz w:val="24"/>
          <w:u w:val="single"/>
        </w:rPr>
        <w:t>(TKBZ</w:t>
      </w:r>
      <w:r>
        <w:rPr>
          <w:b/>
          <w:spacing w:val="-2"/>
          <w:sz w:val="24"/>
          <w:u w:val="single"/>
        </w:rPr>
        <w:t> </w:t>
      </w:r>
      <w:r>
        <w:rPr>
          <w:b/>
          <w:spacing w:val="-5"/>
          <w:sz w:val="24"/>
          <w:u w:val="single"/>
        </w:rPr>
        <w:t>JS)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1"/>
        <w:rPr>
          <w:b/>
        </w:rPr>
      </w:pPr>
    </w:p>
    <w:p>
      <w:pPr>
        <w:spacing w:before="0"/>
        <w:ind w:left="852" w:right="1158" w:firstLine="0"/>
        <w:jc w:val="left"/>
        <w:rPr>
          <w:sz w:val="22"/>
        </w:rPr>
      </w:pPr>
      <w:r>
        <w:rPr>
          <w:sz w:val="22"/>
        </w:rPr>
        <w:t>Certifikat za najvišjo lokalno kakovost podeljujemo za naslednje kategorije: pridelki in živilski</w:t>
      </w:r>
      <w:r>
        <w:rPr>
          <w:spacing w:val="-3"/>
          <w:sz w:val="22"/>
        </w:rPr>
        <w:t> </w:t>
      </w:r>
      <w:r>
        <w:rPr>
          <w:sz w:val="22"/>
        </w:rPr>
        <w:t>izdelki,</w:t>
      </w:r>
      <w:r>
        <w:rPr>
          <w:spacing w:val="-3"/>
          <w:sz w:val="22"/>
        </w:rPr>
        <w:t> </w:t>
      </w:r>
      <w:r>
        <w:rPr>
          <w:sz w:val="22"/>
        </w:rPr>
        <w:t>rokodelski</w:t>
      </w:r>
      <w:r>
        <w:rPr>
          <w:spacing w:val="-3"/>
          <w:sz w:val="22"/>
        </w:rPr>
        <w:t> </w:t>
      </w:r>
      <w:r>
        <w:rPr>
          <w:sz w:val="22"/>
        </w:rPr>
        <w:t>izdelki,</w:t>
      </w:r>
      <w:r>
        <w:rPr>
          <w:spacing w:val="-3"/>
          <w:sz w:val="22"/>
        </w:rPr>
        <w:t> </w:t>
      </w:r>
      <w:r>
        <w:rPr>
          <w:sz w:val="22"/>
        </w:rPr>
        <w:t>jedi</w:t>
      </w:r>
      <w:r>
        <w:rPr>
          <w:spacing w:val="-4"/>
          <w:sz w:val="22"/>
        </w:rPr>
        <w:t> </w:t>
      </w:r>
      <w:r>
        <w:rPr>
          <w:sz w:val="22"/>
        </w:rPr>
        <w:t>in</w:t>
      </w:r>
      <w:r>
        <w:rPr>
          <w:spacing w:val="-4"/>
          <w:sz w:val="22"/>
        </w:rPr>
        <w:t> </w:t>
      </w:r>
      <w:r>
        <w:rPr>
          <w:sz w:val="22"/>
        </w:rPr>
        <w:t>pijače-postrežene</w:t>
      </w:r>
      <w:r>
        <w:rPr>
          <w:spacing w:val="-3"/>
          <w:sz w:val="22"/>
        </w:rPr>
        <w:t> </w:t>
      </w:r>
      <w:r>
        <w:rPr>
          <w:sz w:val="22"/>
        </w:rPr>
        <w:t>na</w:t>
      </w:r>
      <w:r>
        <w:rPr>
          <w:spacing w:val="-6"/>
          <w:sz w:val="22"/>
        </w:rPr>
        <w:t> </w:t>
      </w:r>
      <w:r>
        <w:rPr>
          <w:sz w:val="22"/>
        </w:rPr>
        <w:t>gostinski</w:t>
      </w:r>
      <w:r>
        <w:rPr>
          <w:spacing w:val="-6"/>
          <w:sz w:val="22"/>
        </w:rPr>
        <w:t> </w:t>
      </w:r>
      <w:r>
        <w:rPr>
          <w:sz w:val="22"/>
        </w:rPr>
        <w:t>način,</w:t>
      </w:r>
      <w:r>
        <w:rPr>
          <w:spacing w:val="-2"/>
          <w:sz w:val="22"/>
        </w:rPr>
        <w:t> </w:t>
      </w:r>
      <w:r>
        <w:rPr>
          <w:sz w:val="22"/>
        </w:rPr>
        <w:t>rokodelski izdelki, gastronomske prireditve, doživetja, nastanitve, razpršeni hotel.</w:t>
      </w:r>
    </w:p>
    <w:p>
      <w:pPr>
        <w:spacing w:line="254" w:lineRule="exact" w:before="0"/>
        <w:ind w:left="852" w:right="0" w:firstLine="0"/>
        <w:jc w:val="left"/>
        <w:rPr>
          <w:sz w:val="22"/>
        </w:rPr>
      </w:pPr>
      <w:r>
        <w:rPr>
          <w:sz w:val="22"/>
        </w:rPr>
        <w:t>V</w:t>
      </w:r>
      <w:r>
        <w:rPr>
          <w:spacing w:val="-8"/>
          <w:sz w:val="22"/>
        </w:rPr>
        <w:t> </w:t>
      </w:r>
      <w:r>
        <w:rPr>
          <w:sz w:val="22"/>
        </w:rPr>
        <w:t>registru</w:t>
      </w:r>
      <w:r>
        <w:rPr>
          <w:spacing w:val="55"/>
          <w:sz w:val="22"/>
        </w:rPr>
        <w:t> </w:t>
      </w:r>
      <w:r>
        <w:rPr>
          <w:sz w:val="22"/>
        </w:rPr>
        <w:t>imamo</w:t>
      </w:r>
      <w:r>
        <w:rPr>
          <w:spacing w:val="-7"/>
          <w:sz w:val="22"/>
        </w:rPr>
        <w:t> </w:t>
      </w:r>
      <w:r>
        <w:rPr>
          <w:sz w:val="22"/>
        </w:rPr>
        <w:t>47</w:t>
      </w:r>
      <w:r>
        <w:rPr>
          <w:spacing w:val="-7"/>
          <w:sz w:val="22"/>
        </w:rPr>
        <w:t> </w:t>
      </w:r>
      <w:r>
        <w:rPr>
          <w:sz w:val="22"/>
        </w:rPr>
        <w:t>prejemnikov</w:t>
      </w:r>
      <w:r>
        <w:rPr>
          <w:spacing w:val="-6"/>
          <w:sz w:val="22"/>
        </w:rPr>
        <w:t> </w:t>
      </w:r>
      <w:r>
        <w:rPr>
          <w:sz w:val="22"/>
        </w:rPr>
        <w:t>certifikatov,</w:t>
      </w:r>
      <w:r>
        <w:rPr>
          <w:spacing w:val="-5"/>
          <w:sz w:val="22"/>
        </w:rPr>
        <w:t> </w:t>
      </w:r>
      <w:r>
        <w:rPr>
          <w:sz w:val="22"/>
        </w:rPr>
        <w:t>ki</w:t>
      </w:r>
      <w:r>
        <w:rPr>
          <w:spacing w:val="-9"/>
          <w:sz w:val="22"/>
        </w:rPr>
        <w:t> </w:t>
      </w:r>
      <w:r>
        <w:rPr>
          <w:sz w:val="22"/>
        </w:rPr>
        <w:t>predstavljajo</w:t>
      </w:r>
      <w:r>
        <w:rPr>
          <w:spacing w:val="-6"/>
          <w:sz w:val="22"/>
        </w:rPr>
        <w:t> </w:t>
      </w:r>
      <w:r>
        <w:rPr>
          <w:sz w:val="22"/>
        </w:rPr>
        <w:t>najvišjo</w:t>
      </w:r>
      <w:r>
        <w:rPr>
          <w:spacing w:val="-6"/>
          <w:sz w:val="22"/>
        </w:rPr>
        <w:t> </w:t>
      </w:r>
      <w:r>
        <w:rPr>
          <w:sz w:val="22"/>
        </w:rPr>
        <w:t>lokalno</w:t>
      </w:r>
      <w:r>
        <w:rPr>
          <w:spacing w:val="-6"/>
          <w:sz w:val="22"/>
        </w:rPr>
        <w:t> </w:t>
      </w:r>
      <w:r>
        <w:rPr>
          <w:spacing w:val="-2"/>
          <w:sz w:val="22"/>
        </w:rPr>
        <w:t>kakovost</w:t>
      </w:r>
    </w:p>
    <w:p>
      <w:pPr>
        <w:spacing w:line="255" w:lineRule="exact" w:before="0"/>
        <w:ind w:left="852" w:right="0" w:firstLine="0"/>
        <w:jc w:val="left"/>
        <w:rPr>
          <w:sz w:val="22"/>
        </w:rPr>
      </w:pPr>
      <w:r>
        <w:rPr>
          <w:sz w:val="22"/>
        </w:rPr>
        <w:t>Destinacije</w:t>
      </w:r>
      <w:r>
        <w:rPr>
          <w:spacing w:val="-7"/>
          <w:sz w:val="22"/>
        </w:rPr>
        <w:t> </w:t>
      </w:r>
      <w:r>
        <w:rPr>
          <w:sz w:val="22"/>
        </w:rPr>
        <w:t>Jeruzalem</w:t>
      </w:r>
      <w:r>
        <w:rPr>
          <w:spacing w:val="-7"/>
          <w:sz w:val="22"/>
        </w:rPr>
        <w:t> </w:t>
      </w:r>
      <w:r>
        <w:rPr>
          <w:spacing w:val="-2"/>
          <w:sz w:val="22"/>
        </w:rPr>
        <w:t>Slovenije.</w:t>
      </w:r>
    </w:p>
    <w:p>
      <w:pPr>
        <w:spacing w:line="255" w:lineRule="exact" w:before="2"/>
        <w:ind w:left="852" w:right="0" w:firstLine="0"/>
        <w:jc w:val="left"/>
        <w:rPr>
          <w:sz w:val="22"/>
        </w:rPr>
      </w:pPr>
      <w:r>
        <w:rPr>
          <w:sz w:val="22"/>
        </w:rPr>
        <w:t>V</w:t>
      </w:r>
      <w:r>
        <w:rPr>
          <w:spacing w:val="-3"/>
          <w:sz w:val="22"/>
        </w:rPr>
        <w:t> </w:t>
      </w:r>
      <w:r>
        <w:rPr>
          <w:sz w:val="22"/>
        </w:rPr>
        <w:t>letu</w:t>
      </w:r>
      <w:r>
        <w:rPr>
          <w:spacing w:val="-3"/>
          <w:sz w:val="22"/>
        </w:rPr>
        <w:t> </w:t>
      </w:r>
      <w:r>
        <w:rPr>
          <w:sz w:val="22"/>
        </w:rPr>
        <w:t>2023</w:t>
      </w:r>
      <w:r>
        <w:rPr>
          <w:spacing w:val="-5"/>
          <w:sz w:val="22"/>
        </w:rPr>
        <w:t> </w:t>
      </w:r>
      <w:r>
        <w:rPr>
          <w:sz w:val="22"/>
        </w:rPr>
        <w:t>nismo</w:t>
      </w:r>
      <w:r>
        <w:rPr>
          <w:spacing w:val="-4"/>
          <w:sz w:val="22"/>
        </w:rPr>
        <w:t> </w:t>
      </w:r>
      <w:r>
        <w:rPr>
          <w:sz w:val="22"/>
        </w:rPr>
        <w:t>ocenili</w:t>
      </w:r>
      <w:r>
        <w:rPr>
          <w:spacing w:val="-3"/>
          <w:sz w:val="22"/>
        </w:rPr>
        <w:t> </w:t>
      </w:r>
      <w:r>
        <w:rPr>
          <w:sz w:val="22"/>
        </w:rPr>
        <w:t>nobeno</w:t>
      </w:r>
      <w:r>
        <w:rPr>
          <w:spacing w:val="-3"/>
          <w:sz w:val="22"/>
        </w:rPr>
        <w:t> </w:t>
      </w:r>
      <w:r>
        <w:rPr>
          <w:spacing w:val="-2"/>
          <w:sz w:val="22"/>
        </w:rPr>
        <w:t>kategorijo.</w:t>
      </w:r>
    </w:p>
    <w:p>
      <w:pPr>
        <w:pStyle w:val="BodyText"/>
        <w:ind w:left="852"/>
      </w:pPr>
      <w:r>
        <w:rPr/>
        <w:t>V</w:t>
      </w:r>
      <w:r>
        <w:rPr>
          <w:spacing w:val="-4"/>
        </w:rPr>
        <w:t> </w:t>
      </w:r>
      <w:r>
        <w:rPr/>
        <w:t>letu</w:t>
      </w:r>
      <w:r>
        <w:rPr>
          <w:spacing w:val="-2"/>
        </w:rPr>
        <w:t> </w:t>
      </w:r>
      <w:r>
        <w:rPr/>
        <w:t>2023</w:t>
      </w:r>
      <w:r>
        <w:rPr>
          <w:spacing w:val="-3"/>
        </w:rPr>
        <w:t> </w:t>
      </w:r>
      <w:r>
        <w:rPr/>
        <w:t>smo</w:t>
      </w:r>
      <w:r>
        <w:rPr>
          <w:spacing w:val="-2"/>
        </w:rPr>
        <w:t> </w:t>
      </w:r>
      <w:r>
        <w:rPr/>
        <w:t>našo</w:t>
      </w:r>
      <w:r>
        <w:rPr>
          <w:spacing w:val="-5"/>
        </w:rPr>
        <w:t> </w:t>
      </w:r>
      <w:r>
        <w:rPr/>
        <w:t>TKBZ</w:t>
      </w:r>
      <w:r>
        <w:rPr>
          <w:spacing w:val="-1"/>
        </w:rPr>
        <w:t> </w:t>
      </w:r>
      <w:r>
        <w:rPr/>
        <w:t>JS</w:t>
      </w:r>
      <w:r>
        <w:rPr>
          <w:spacing w:val="-3"/>
        </w:rPr>
        <w:t> </w:t>
      </w:r>
      <w:r>
        <w:rPr/>
        <w:t>vključili</w:t>
      </w:r>
      <w:r>
        <w:rPr>
          <w:spacing w:val="-1"/>
        </w:rPr>
        <w:t> </w:t>
      </w:r>
      <w:r>
        <w:rPr/>
        <w:t>v</w:t>
      </w:r>
      <w:r>
        <w:rPr>
          <w:spacing w:val="-1"/>
        </w:rPr>
        <w:t> </w:t>
      </w:r>
      <w:r>
        <w:rPr/>
        <w:t>Mrežo</w:t>
      </w:r>
      <w:r>
        <w:rPr>
          <w:spacing w:val="-2"/>
        </w:rPr>
        <w:t> </w:t>
      </w:r>
      <w:r>
        <w:rPr/>
        <w:t>TKBZ</w:t>
      </w:r>
      <w:r>
        <w:rPr>
          <w:spacing w:val="-1"/>
        </w:rPr>
        <w:t> </w:t>
      </w:r>
      <w:r>
        <w:rPr>
          <w:spacing w:val="-2"/>
        </w:rPr>
        <w:t>Slovenije.</w:t>
      </w:r>
    </w:p>
    <w:p>
      <w:pPr>
        <w:pStyle w:val="ListParagraph"/>
        <w:numPr>
          <w:ilvl w:val="3"/>
          <w:numId w:val="28"/>
        </w:numPr>
        <w:tabs>
          <w:tab w:pos="2074" w:val="left" w:leader="none"/>
        </w:tabs>
        <w:spacing w:line="240" w:lineRule="auto" w:before="278" w:after="0"/>
        <w:ind w:left="2074" w:right="0" w:hanging="1080"/>
        <w:jc w:val="left"/>
        <w:rPr>
          <w:sz w:val="24"/>
        </w:rPr>
      </w:pPr>
      <w:bookmarkStart w:name="_bookmark71" w:id="72"/>
      <w:bookmarkEnd w:id="72"/>
      <w:r>
        <w:rPr/>
      </w:r>
      <w:r>
        <w:rPr>
          <w:sz w:val="24"/>
        </w:rPr>
        <w:t>Objekti</w:t>
      </w:r>
      <w:r>
        <w:rPr>
          <w:spacing w:val="-2"/>
          <w:sz w:val="24"/>
        </w:rPr>
        <w:t> </w:t>
      </w:r>
      <w:r>
        <w:rPr>
          <w:sz w:val="24"/>
        </w:rPr>
        <w:t>v</w:t>
      </w:r>
      <w:r>
        <w:rPr>
          <w:spacing w:val="-1"/>
          <w:sz w:val="24"/>
        </w:rPr>
        <w:t> </w:t>
      </w:r>
      <w:r>
        <w:rPr>
          <w:spacing w:val="-2"/>
          <w:sz w:val="24"/>
        </w:rPr>
        <w:t>upravljanju</w:t>
      </w:r>
    </w:p>
    <w:p>
      <w:pPr>
        <w:pStyle w:val="BodyText"/>
        <w:spacing w:before="1"/>
      </w:pPr>
    </w:p>
    <w:p>
      <w:pPr>
        <w:pStyle w:val="ListParagraph"/>
        <w:numPr>
          <w:ilvl w:val="4"/>
          <w:numId w:val="28"/>
        </w:numPr>
        <w:tabs>
          <w:tab w:pos="3732" w:val="left" w:leader="none"/>
        </w:tabs>
        <w:spacing w:line="240" w:lineRule="auto" w:before="1" w:after="0"/>
        <w:ind w:left="3732" w:right="0" w:hanging="360"/>
        <w:jc w:val="left"/>
        <w:rPr>
          <w:sz w:val="24"/>
        </w:rPr>
      </w:pPr>
      <w:r>
        <w:rPr>
          <w:sz w:val="24"/>
        </w:rPr>
        <w:t>HOSTEL</w:t>
      </w:r>
      <w:r>
        <w:rPr>
          <w:spacing w:val="-5"/>
          <w:sz w:val="24"/>
        </w:rPr>
        <w:t> </w:t>
      </w:r>
      <w:r>
        <w:rPr>
          <w:spacing w:val="-4"/>
          <w:sz w:val="24"/>
        </w:rPr>
        <w:t>ORMOŽ</w:t>
      </w:r>
    </w:p>
    <w:p>
      <w:pPr>
        <w:pStyle w:val="BodyText"/>
        <w:spacing w:before="278"/>
        <w:ind w:left="852" w:right="992"/>
        <w:jc w:val="both"/>
      </w:pPr>
      <w:r>
        <w:rPr/>
        <w:t>Zavod</w:t>
      </w:r>
      <w:r>
        <w:rPr>
          <w:spacing w:val="-5"/>
        </w:rPr>
        <w:t> </w:t>
      </w:r>
      <w:r>
        <w:rPr/>
        <w:t>je</w:t>
      </w:r>
      <w:r>
        <w:rPr>
          <w:spacing w:val="-3"/>
        </w:rPr>
        <w:t> </w:t>
      </w:r>
      <w:r>
        <w:rPr/>
        <w:t>tudi</w:t>
      </w:r>
      <w:r>
        <w:rPr>
          <w:spacing w:val="-3"/>
        </w:rPr>
        <w:t> </w:t>
      </w:r>
      <w:r>
        <w:rPr/>
        <w:t>v</w:t>
      </w:r>
      <w:r>
        <w:rPr>
          <w:spacing w:val="-3"/>
        </w:rPr>
        <w:t> </w:t>
      </w:r>
      <w:r>
        <w:rPr/>
        <w:t>letu</w:t>
      </w:r>
      <w:r>
        <w:rPr>
          <w:spacing w:val="-3"/>
        </w:rPr>
        <w:t> </w:t>
      </w:r>
      <w:r>
        <w:rPr/>
        <w:t>2023</w:t>
      </w:r>
      <w:r>
        <w:rPr>
          <w:spacing w:val="-4"/>
        </w:rPr>
        <w:t> </w:t>
      </w:r>
      <w:r>
        <w:rPr/>
        <w:t>bil</w:t>
      </w:r>
      <w:r>
        <w:rPr>
          <w:spacing w:val="-2"/>
        </w:rPr>
        <w:t> </w:t>
      </w:r>
      <w:r>
        <w:rPr/>
        <w:t>upravljavec</w:t>
      </w:r>
      <w:r>
        <w:rPr>
          <w:spacing w:val="-5"/>
        </w:rPr>
        <w:t> </w:t>
      </w:r>
      <w:r>
        <w:rPr/>
        <w:t>hostla.</w:t>
      </w:r>
      <w:r>
        <w:rPr>
          <w:spacing w:val="-3"/>
        </w:rPr>
        <w:t> </w:t>
      </w:r>
      <w:r>
        <w:rPr/>
        <w:t>Pod</w:t>
      </w:r>
      <w:r>
        <w:rPr>
          <w:spacing w:val="-3"/>
        </w:rPr>
        <w:t> </w:t>
      </w:r>
      <w:r>
        <w:rPr/>
        <w:t>2.1.5</w:t>
      </w:r>
      <w:r>
        <w:rPr>
          <w:spacing w:val="-4"/>
        </w:rPr>
        <w:t> </w:t>
      </w:r>
      <w:r>
        <w:rPr/>
        <w:t>Ocena</w:t>
      </w:r>
      <w:r>
        <w:rPr>
          <w:spacing w:val="-5"/>
        </w:rPr>
        <w:t> </w:t>
      </w:r>
      <w:r>
        <w:rPr/>
        <w:t>uspeha</w:t>
      </w:r>
      <w:r>
        <w:rPr>
          <w:spacing w:val="-3"/>
        </w:rPr>
        <w:t> </w:t>
      </w:r>
      <w:r>
        <w:rPr/>
        <w:t>pri</w:t>
      </w:r>
      <w:r>
        <w:rPr>
          <w:spacing w:val="-3"/>
        </w:rPr>
        <w:t> </w:t>
      </w:r>
      <w:r>
        <w:rPr/>
        <w:t>doseganju zastavljenih</w:t>
      </w:r>
      <w:r>
        <w:rPr>
          <w:spacing w:val="-14"/>
        </w:rPr>
        <w:t> </w:t>
      </w:r>
      <w:r>
        <w:rPr/>
        <w:t>ciljev</w:t>
      </w:r>
      <w:r>
        <w:rPr>
          <w:spacing w:val="-15"/>
        </w:rPr>
        <w:t> </w:t>
      </w:r>
      <w:r>
        <w:rPr/>
        <w:t>v</w:t>
      </w:r>
      <w:r>
        <w:rPr>
          <w:spacing w:val="-15"/>
        </w:rPr>
        <w:t> </w:t>
      </w:r>
      <w:r>
        <w:rPr/>
        <w:t>primerjavi</w:t>
      </w:r>
      <w:r>
        <w:rPr>
          <w:spacing w:val="-14"/>
        </w:rPr>
        <w:t> </w:t>
      </w:r>
      <w:r>
        <w:rPr/>
        <w:t>z</w:t>
      </w:r>
      <w:r>
        <w:rPr>
          <w:spacing w:val="-14"/>
        </w:rPr>
        <w:t> </w:t>
      </w:r>
      <w:r>
        <w:rPr/>
        <w:t>doseženimi</w:t>
      </w:r>
      <w:r>
        <w:rPr>
          <w:spacing w:val="-14"/>
        </w:rPr>
        <w:t> </w:t>
      </w:r>
      <w:r>
        <w:rPr/>
        <w:t>cilji</w:t>
      </w:r>
      <w:r>
        <w:rPr>
          <w:spacing w:val="-13"/>
        </w:rPr>
        <w:t> </w:t>
      </w:r>
      <w:r>
        <w:rPr/>
        <w:t>iz</w:t>
      </w:r>
      <w:r>
        <w:rPr>
          <w:spacing w:val="-14"/>
        </w:rPr>
        <w:t> </w:t>
      </w:r>
      <w:r>
        <w:rPr/>
        <w:t>preteklega</w:t>
      </w:r>
      <w:r>
        <w:rPr>
          <w:spacing w:val="-14"/>
        </w:rPr>
        <w:t> </w:t>
      </w:r>
      <w:r>
        <w:rPr/>
        <w:t>leta</w:t>
      </w:r>
      <w:r>
        <w:rPr>
          <w:spacing w:val="-14"/>
        </w:rPr>
        <w:t> </w:t>
      </w:r>
      <w:r>
        <w:rPr/>
        <w:t>so</w:t>
      </w:r>
      <w:r>
        <w:rPr>
          <w:spacing w:val="-14"/>
        </w:rPr>
        <w:t> </w:t>
      </w:r>
      <w:r>
        <w:rPr/>
        <w:t>navedeni</w:t>
      </w:r>
      <w:r>
        <w:rPr>
          <w:spacing w:val="-14"/>
        </w:rPr>
        <w:t> </w:t>
      </w:r>
      <w:r>
        <w:rPr/>
        <w:t>podatki glede nočitev, turistične takse in izvora gostov glede na državo.</w:t>
      </w:r>
    </w:p>
    <w:p>
      <w:pPr>
        <w:pStyle w:val="ListParagraph"/>
        <w:numPr>
          <w:ilvl w:val="4"/>
          <w:numId w:val="28"/>
        </w:numPr>
        <w:tabs>
          <w:tab w:pos="3732" w:val="left" w:leader="none"/>
        </w:tabs>
        <w:spacing w:line="240" w:lineRule="auto" w:before="277" w:after="0"/>
        <w:ind w:left="3732" w:right="0" w:hanging="360"/>
        <w:jc w:val="left"/>
        <w:rPr>
          <w:sz w:val="24"/>
        </w:rPr>
      </w:pPr>
      <w:r>
        <w:rPr>
          <w:sz w:val="24"/>
        </w:rPr>
        <w:t>LETNO</w:t>
      </w:r>
      <w:r>
        <w:rPr>
          <w:spacing w:val="-4"/>
          <w:sz w:val="24"/>
        </w:rPr>
        <w:t> </w:t>
      </w:r>
      <w:r>
        <w:rPr>
          <w:sz w:val="24"/>
        </w:rPr>
        <w:t>KOPALIŠČE</w:t>
      </w:r>
      <w:r>
        <w:rPr>
          <w:spacing w:val="-3"/>
          <w:sz w:val="24"/>
        </w:rPr>
        <w:t> </w:t>
      </w:r>
      <w:r>
        <w:rPr>
          <w:spacing w:val="-2"/>
          <w:sz w:val="24"/>
        </w:rPr>
        <w:t>ORMOŽ</w:t>
      </w:r>
    </w:p>
    <w:p>
      <w:pPr>
        <w:spacing w:before="256"/>
        <w:ind w:left="920" w:right="0" w:firstLine="0"/>
        <w:jc w:val="both"/>
        <w:rPr>
          <w:sz w:val="22"/>
        </w:rPr>
      </w:pPr>
      <w:r>
        <w:rPr>
          <w:sz w:val="22"/>
        </w:rPr>
        <w:t>Bazen</w:t>
      </w:r>
      <w:r>
        <w:rPr>
          <w:spacing w:val="-9"/>
          <w:sz w:val="22"/>
        </w:rPr>
        <w:t> </w:t>
      </w:r>
      <w:r>
        <w:rPr>
          <w:sz w:val="22"/>
        </w:rPr>
        <w:t>je</w:t>
      </w:r>
      <w:r>
        <w:rPr>
          <w:spacing w:val="-3"/>
          <w:sz w:val="22"/>
        </w:rPr>
        <w:t> </w:t>
      </w:r>
      <w:r>
        <w:rPr>
          <w:sz w:val="22"/>
        </w:rPr>
        <w:t>bil</w:t>
      </w:r>
      <w:r>
        <w:rPr>
          <w:spacing w:val="-4"/>
          <w:sz w:val="22"/>
        </w:rPr>
        <w:t> </w:t>
      </w:r>
      <w:r>
        <w:rPr>
          <w:sz w:val="22"/>
        </w:rPr>
        <w:t>odprt</w:t>
      </w:r>
      <w:r>
        <w:rPr>
          <w:spacing w:val="-3"/>
          <w:sz w:val="22"/>
        </w:rPr>
        <w:t> </w:t>
      </w:r>
      <w:r>
        <w:rPr>
          <w:sz w:val="22"/>
        </w:rPr>
        <w:t>med</w:t>
      </w:r>
      <w:r>
        <w:rPr>
          <w:spacing w:val="-6"/>
          <w:sz w:val="22"/>
        </w:rPr>
        <w:t> </w:t>
      </w:r>
      <w:r>
        <w:rPr>
          <w:sz w:val="22"/>
        </w:rPr>
        <w:t>10.</w:t>
      </w:r>
      <w:r>
        <w:rPr>
          <w:spacing w:val="-3"/>
          <w:sz w:val="22"/>
        </w:rPr>
        <w:t> </w:t>
      </w:r>
      <w:r>
        <w:rPr>
          <w:sz w:val="22"/>
        </w:rPr>
        <w:t>junijem</w:t>
      </w:r>
      <w:r>
        <w:rPr>
          <w:spacing w:val="-4"/>
          <w:sz w:val="22"/>
        </w:rPr>
        <w:t> </w:t>
      </w:r>
      <w:r>
        <w:rPr>
          <w:sz w:val="22"/>
        </w:rPr>
        <w:t>in</w:t>
      </w:r>
      <w:r>
        <w:rPr>
          <w:spacing w:val="-5"/>
          <w:sz w:val="22"/>
        </w:rPr>
        <w:t> </w:t>
      </w:r>
      <w:r>
        <w:rPr>
          <w:sz w:val="22"/>
        </w:rPr>
        <w:t>3.</w:t>
      </w:r>
      <w:r>
        <w:rPr>
          <w:spacing w:val="-2"/>
          <w:sz w:val="22"/>
        </w:rPr>
        <w:t> </w:t>
      </w:r>
      <w:r>
        <w:rPr>
          <w:sz w:val="22"/>
        </w:rPr>
        <w:t>septembrom</w:t>
      </w:r>
      <w:r>
        <w:rPr>
          <w:spacing w:val="-5"/>
          <w:sz w:val="22"/>
        </w:rPr>
        <w:t> </w:t>
      </w:r>
      <w:r>
        <w:rPr>
          <w:sz w:val="22"/>
        </w:rPr>
        <w:t>2023.</w:t>
      </w:r>
      <w:r>
        <w:rPr>
          <w:spacing w:val="-2"/>
          <w:sz w:val="22"/>
        </w:rPr>
        <w:t> </w:t>
      </w:r>
      <w:r>
        <w:rPr>
          <w:sz w:val="22"/>
        </w:rPr>
        <w:t>Kopalcev</w:t>
      </w:r>
      <w:r>
        <w:rPr>
          <w:spacing w:val="-7"/>
          <w:sz w:val="22"/>
        </w:rPr>
        <w:t> </w:t>
      </w:r>
      <w:r>
        <w:rPr>
          <w:sz w:val="22"/>
        </w:rPr>
        <w:t>je</w:t>
      </w:r>
      <w:r>
        <w:rPr>
          <w:spacing w:val="-5"/>
          <w:sz w:val="22"/>
        </w:rPr>
        <w:t> </w:t>
      </w:r>
      <w:r>
        <w:rPr>
          <w:sz w:val="22"/>
        </w:rPr>
        <w:t>bilo</w:t>
      </w:r>
      <w:r>
        <w:rPr>
          <w:spacing w:val="-4"/>
          <w:sz w:val="22"/>
        </w:rPr>
        <w:t> </w:t>
      </w:r>
      <w:r>
        <w:rPr>
          <w:spacing w:val="-2"/>
          <w:sz w:val="22"/>
        </w:rPr>
        <w:t>10.602.</w:t>
      </w:r>
    </w:p>
    <w:p>
      <w:pPr>
        <w:pStyle w:val="BodyText"/>
        <w:rPr>
          <w:sz w:val="22"/>
        </w:rPr>
      </w:pPr>
    </w:p>
    <w:p>
      <w:pPr>
        <w:pStyle w:val="BodyText"/>
        <w:rPr>
          <w:sz w:val="22"/>
        </w:rPr>
      </w:pPr>
    </w:p>
    <w:p>
      <w:pPr>
        <w:pStyle w:val="BodyText"/>
        <w:rPr>
          <w:sz w:val="22"/>
        </w:rPr>
      </w:pPr>
    </w:p>
    <w:p>
      <w:pPr>
        <w:pStyle w:val="BodyText"/>
        <w:spacing w:before="1"/>
        <w:rPr>
          <w:sz w:val="22"/>
        </w:rPr>
      </w:pPr>
    </w:p>
    <w:p>
      <w:pPr>
        <w:pStyle w:val="ListParagraph"/>
        <w:numPr>
          <w:ilvl w:val="4"/>
          <w:numId w:val="28"/>
        </w:numPr>
        <w:tabs>
          <w:tab w:pos="3732" w:val="left" w:leader="none"/>
        </w:tabs>
        <w:spacing w:line="240" w:lineRule="auto" w:before="0" w:after="0"/>
        <w:ind w:left="3732" w:right="0" w:hanging="360"/>
        <w:jc w:val="left"/>
        <w:rPr>
          <w:sz w:val="24"/>
        </w:rPr>
      </w:pPr>
      <w:r>
        <w:rPr>
          <w:sz w:val="24"/>
        </w:rPr>
        <w:t>ZIMSKI</w:t>
      </w:r>
      <w:r>
        <w:rPr>
          <w:spacing w:val="-4"/>
          <w:sz w:val="24"/>
        </w:rPr>
        <w:t> </w:t>
      </w:r>
      <w:r>
        <w:rPr>
          <w:sz w:val="24"/>
        </w:rPr>
        <w:t>BAZEN</w:t>
      </w:r>
      <w:r>
        <w:rPr>
          <w:spacing w:val="-3"/>
          <w:sz w:val="24"/>
        </w:rPr>
        <w:t> </w:t>
      </w:r>
      <w:r>
        <w:rPr>
          <w:sz w:val="24"/>
        </w:rPr>
        <w:t>ORMOŽ</w:t>
      </w:r>
      <w:r>
        <w:rPr>
          <w:spacing w:val="-4"/>
          <w:sz w:val="24"/>
        </w:rPr>
        <w:t> </w:t>
      </w:r>
      <w:r>
        <w:rPr>
          <w:sz w:val="24"/>
        </w:rPr>
        <w:t>(1.</w:t>
      </w:r>
      <w:r>
        <w:rPr>
          <w:spacing w:val="-2"/>
          <w:sz w:val="24"/>
        </w:rPr>
        <w:t> </w:t>
      </w:r>
      <w:r>
        <w:rPr>
          <w:sz w:val="24"/>
        </w:rPr>
        <w:t>1.</w:t>
      </w:r>
      <w:r>
        <w:rPr>
          <w:spacing w:val="-2"/>
          <w:sz w:val="24"/>
        </w:rPr>
        <w:t> </w:t>
      </w:r>
      <w:r>
        <w:rPr>
          <w:sz w:val="24"/>
        </w:rPr>
        <w:t>–</w:t>
      </w:r>
      <w:r>
        <w:rPr>
          <w:spacing w:val="-3"/>
          <w:sz w:val="24"/>
        </w:rPr>
        <w:t> </w:t>
      </w:r>
      <w:r>
        <w:rPr>
          <w:sz w:val="24"/>
        </w:rPr>
        <w:t>31. 12.</w:t>
      </w:r>
      <w:r>
        <w:rPr>
          <w:spacing w:val="-3"/>
          <w:sz w:val="24"/>
        </w:rPr>
        <w:t> </w:t>
      </w:r>
      <w:r>
        <w:rPr>
          <w:spacing w:val="-4"/>
          <w:sz w:val="24"/>
        </w:rPr>
        <w:t>2023)</w:t>
      </w:r>
    </w:p>
    <w:p>
      <w:pPr>
        <w:spacing w:line="255" w:lineRule="exact" w:before="256"/>
        <w:ind w:left="852" w:right="0" w:firstLine="0"/>
        <w:jc w:val="left"/>
        <w:rPr>
          <w:sz w:val="22"/>
        </w:rPr>
      </w:pPr>
      <w:r>
        <w:rPr>
          <w:sz w:val="22"/>
        </w:rPr>
        <w:t>Bazen</w:t>
      </w:r>
      <w:r>
        <w:rPr>
          <w:spacing w:val="-1"/>
          <w:sz w:val="22"/>
        </w:rPr>
        <w:t> </w:t>
      </w:r>
      <w:r>
        <w:rPr>
          <w:sz w:val="22"/>
        </w:rPr>
        <w:t>je</w:t>
      </w:r>
      <w:r>
        <w:rPr>
          <w:spacing w:val="1"/>
          <w:sz w:val="22"/>
        </w:rPr>
        <w:t> </w:t>
      </w:r>
      <w:r>
        <w:rPr>
          <w:sz w:val="22"/>
        </w:rPr>
        <w:t>bil odprt</w:t>
      </w:r>
      <w:r>
        <w:rPr>
          <w:spacing w:val="1"/>
          <w:sz w:val="22"/>
        </w:rPr>
        <w:t> </w:t>
      </w:r>
      <w:r>
        <w:rPr>
          <w:sz w:val="22"/>
        </w:rPr>
        <w:t>od 1.</w:t>
      </w:r>
      <w:r>
        <w:rPr>
          <w:spacing w:val="-2"/>
          <w:sz w:val="22"/>
        </w:rPr>
        <w:t> </w:t>
      </w:r>
      <w:r>
        <w:rPr>
          <w:sz w:val="22"/>
        </w:rPr>
        <w:t>1.</w:t>
      </w:r>
      <w:r>
        <w:rPr>
          <w:spacing w:val="1"/>
          <w:sz w:val="22"/>
        </w:rPr>
        <w:t> </w:t>
      </w:r>
      <w:r>
        <w:rPr>
          <w:sz w:val="22"/>
        </w:rPr>
        <w:t>2023</w:t>
      </w:r>
      <w:r>
        <w:rPr>
          <w:spacing w:val="-2"/>
          <w:sz w:val="22"/>
        </w:rPr>
        <w:t> </w:t>
      </w:r>
      <w:r>
        <w:rPr>
          <w:sz w:val="22"/>
        </w:rPr>
        <w:t>do</w:t>
      </w:r>
      <w:r>
        <w:rPr>
          <w:spacing w:val="-1"/>
          <w:sz w:val="22"/>
        </w:rPr>
        <w:t> </w:t>
      </w:r>
      <w:r>
        <w:rPr>
          <w:sz w:val="22"/>
        </w:rPr>
        <w:t>15.</w:t>
      </w:r>
      <w:r>
        <w:rPr>
          <w:spacing w:val="1"/>
          <w:sz w:val="22"/>
        </w:rPr>
        <w:t> </w:t>
      </w:r>
      <w:r>
        <w:rPr>
          <w:sz w:val="22"/>
        </w:rPr>
        <w:t>4. 2023 za zunanje kopalce</w:t>
      </w:r>
      <w:r>
        <w:rPr>
          <w:spacing w:val="-1"/>
          <w:sz w:val="22"/>
        </w:rPr>
        <w:t> </w:t>
      </w:r>
      <w:r>
        <w:rPr>
          <w:sz w:val="22"/>
        </w:rPr>
        <w:t>in</w:t>
      </w:r>
      <w:r>
        <w:rPr>
          <w:spacing w:val="-1"/>
          <w:sz w:val="22"/>
        </w:rPr>
        <w:t> </w:t>
      </w:r>
      <w:r>
        <w:rPr>
          <w:sz w:val="22"/>
        </w:rPr>
        <w:t>do</w:t>
      </w:r>
      <w:r>
        <w:rPr>
          <w:spacing w:val="-1"/>
          <w:sz w:val="22"/>
        </w:rPr>
        <w:t> </w:t>
      </w:r>
      <w:r>
        <w:rPr>
          <w:sz w:val="22"/>
        </w:rPr>
        <w:t>26.</w:t>
      </w:r>
      <w:r>
        <w:rPr>
          <w:spacing w:val="1"/>
          <w:sz w:val="22"/>
        </w:rPr>
        <w:t> </w:t>
      </w:r>
      <w:r>
        <w:rPr>
          <w:sz w:val="22"/>
        </w:rPr>
        <w:t>5. 2023</w:t>
      </w:r>
      <w:r>
        <w:rPr>
          <w:spacing w:val="-1"/>
          <w:sz w:val="22"/>
        </w:rPr>
        <w:t> </w:t>
      </w:r>
      <w:r>
        <w:rPr>
          <w:sz w:val="22"/>
        </w:rPr>
        <w:t>za šole </w:t>
      </w:r>
      <w:r>
        <w:rPr>
          <w:spacing w:val="-5"/>
          <w:sz w:val="22"/>
        </w:rPr>
        <w:t>in</w:t>
      </w:r>
    </w:p>
    <w:p>
      <w:pPr>
        <w:spacing w:line="255" w:lineRule="exact" w:before="0"/>
        <w:ind w:left="852" w:right="0" w:firstLine="0"/>
        <w:jc w:val="left"/>
        <w:rPr>
          <w:sz w:val="22"/>
        </w:rPr>
      </w:pPr>
      <w:r>
        <w:rPr>
          <w:sz w:val="22"/>
        </w:rPr>
        <w:t>vrtce,</w:t>
      </w:r>
      <w:r>
        <w:rPr>
          <w:spacing w:val="-5"/>
          <w:sz w:val="22"/>
        </w:rPr>
        <w:t> </w:t>
      </w:r>
      <w:r>
        <w:rPr>
          <w:sz w:val="22"/>
        </w:rPr>
        <w:t>da</w:t>
      </w:r>
      <w:r>
        <w:rPr>
          <w:spacing w:val="-8"/>
          <w:sz w:val="22"/>
        </w:rPr>
        <w:t> </w:t>
      </w:r>
      <w:r>
        <w:rPr>
          <w:sz w:val="22"/>
        </w:rPr>
        <w:t>je</w:t>
      </w:r>
      <w:r>
        <w:rPr>
          <w:spacing w:val="-4"/>
          <w:sz w:val="22"/>
        </w:rPr>
        <w:t> </w:t>
      </w:r>
      <w:r>
        <w:rPr>
          <w:sz w:val="22"/>
        </w:rPr>
        <w:t>služil</w:t>
      </w:r>
      <w:r>
        <w:rPr>
          <w:spacing w:val="-5"/>
          <w:sz w:val="22"/>
        </w:rPr>
        <w:t> </w:t>
      </w:r>
      <w:r>
        <w:rPr>
          <w:sz w:val="22"/>
        </w:rPr>
        <w:t>učenju</w:t>
      </w:r>
      <w:r>
        <w:rPr>
          <w:spacing w:val="-4"/>
          <w:sz w:val="22"/>
        </w:rPr>
        <w:t> </w:t>
      </w:r>
      <w:r>
        <w:rPr>
          <w:sz w:val="22"/>
        </w:rPr>
        <w:t>plavanja.</w:t>
      </w:r>
      <w:r>
        <w:rPr>
          <w:spacing w:val="-3"/>
          <w:sz w:val="22"/>
        </w:rPr>
        <w:t> </w:t>
      </w:r>
      <w:r>
        <w:rPr>
          <w:sz w:val="22"/>
        </w:rPr>
        <w:t>Bazen</w:t>
      </w:r>
      <w:r>
        <w:rPr>
          <w:spacing w:val="-7"/>
          <w:sz w:val="22"/>
        </w:rPr>
        <w:t> </w:t>
      </w:r>
      <w:r>
        <w:rPr>
          <w:sz w:val="22"/>
        </w:rPr>
        <w:t>je</w:t>
      </w:r>
      <w:r>
        <w:rPr>
          <w:spacing w:val="-4"/>
          <w:sz w:val="22"/>
        </w:rPr>
        <w:t> </w:t>
      </w:r>
      <w:r>
        <w:rPr>
          <w:sz w:val="22"/>
        </w:rPr>
        <w:t>obiskalo</w:t>
      </w:r>
      <w:r>
        <w:rPr>
          <w:spacing w:val="-4"/>
          <w:sz w:val="22"/>
        </w:rPr>
        <w:t> </w:t>
      </w:r>
      <w:r>
        <w:rPr>
          <w:sz w:val="22"/>
        </w:rPr>
        <w:t>462</w:t>
      </w:r>
      <w:r>
        <w:rPr>
          <w:spacing w:val="-2"/>
          <w:sz w:val="22"/>
        </w:rPr>
        <w:t> uporabnikov.</w:t>
      </w:r>
    </w:p>
    <w:p>
      <w:pPr>
        <w:spacing w:after="0" w:line="255" w:lineRule="exact"/>
        <w:jc w:val="left"/>
        <w:rPr>
          <w:sz w:val="22"/>
        </w:rPr>
        <w:sectPr>
          <w:pgSz w:w="11910" w:h="16840"/>
          <w:pgMar w:header="424" w:footer="770" w:top="3860" w:bottom="1040" w:left="566" w:right="141"/>
        </w:sectPr>
      </w:pPr>
    </w:p>
    <w:p>
      <w:pPr>
        <w:pStyle w:val="ListParagraph"/>
        <w:numPr>
          <w:ilvl w:val="4"/>
          <w:numId w:val="28"/>
        </w:numPr>
        <w:tabs>
          <w:tab w:pos="4682" w:val="left" w:leader="none"/>
        </w:tabs>
        <w:spacing w:line="240" w:lineRule="auto" w:before="276" w:after="0"/>
        <w:ind w:left="4682" w:right="0" w:hanging="359"/>
        <w:jc w:val="left"/>
        <w:rPr>
          <w:sz w:val="24"/>
        </w:rPr>
      </w:pPr>
      <w:r>
        <w:rPr>
          <w:sz w:val="24"/>
        </w:rPr>
        <w:t>TELOVADNICA</w:t>
      </w:r>
      <w:r>
        <w:rPr>
          <w:spacing w:val="-6"/>
          <w:sz w:val="24"/>
        </w:rPr>
        <w:t> </w:t>
      </w:r>
      <w:r>
        <w:rPr>
          <w:spacing w:val="-2"/>
          <w:sz w:val="24"/>
        </w:rPr>
        <w:t>HARDEK</w:t>
      </w:r>
    </w:p>
    <w:p>
      <w:pPr>
        <w:pStyle w:val="BodyText"/>
      </w:pPr>
    </w:p>
    <w:p>
      <w:pPr>
        <w:pStyle w:val="BodyText"/>
        <w:ind w:left="852"/>
      </w:pPr>
      <w:r>
        <w:rPr/>
        <w:t>Zavod</w:t>
      </w:r>
      <w:r>
        <w:rPr>
          <w:spacing w:val="-2"/>
        </w:rPr>
        <w:t> </w:t>
      </w:r>
      <w:r>
        <w:rPr/>
        <w:t>je</w:t>
      </w:r>
      <w:r>
        <w:rPr>
          <w:spacing w:val="-1"/>
        </w:rPr>
        <w:t> </w:t>
      </w:r>
      <w:r>
        <w:rPr/>
        <w:t>v</w:t>
      </w:r>
      <w:r>
        <w:rPr>
          <w:spacing w:val="-1"/>
        </w:rPr>
        <w:t> </w:t>
      </w:r>
      <w:r>
        <w:rPr/>
        <w:t>letu</w:t>
      </w:r>
      <w:r>
        <w:rPr>
          <w:spacing w:val="-2"/>
        </w:rPr>
        <w:t> </w:t>
      </w:r>
      <w:r>
        <w:rPr/>
        <w:t>2023</w:t>
      </w:r>
      <w:r>
        <w:rPr>
          <w:spacing w:val="-3"/>
        </w:rPr>
        <w:t> </w:t>
      </w:r>
      <w:r>
        <w:rPr/>
        <w:t>upravljal</w:t>
      </w:r>
      <w:r>
        <w:rPr>
          <w:spacing w:val="-2"/>
        </w:rPr>
        <w:t> </w:t>
      </w:r>
      <w:r>
        <w:rPr/>
        <w:t>s</w:t>
      </w:r>
      <w:r>
        <w:rPr>
          <w:spacing w:val="-1"/>
        </w:rPr>
        <w:t> </w:t>
      </w:r>
      <w:r>
        <w:rPr>
          <w:spacing w:val="-2"/>
        </w:rPr>
        <w:t>telovadnico.</w:t>
      </w:r>
    </w:p>
    <w:p>
      <w:pPr>
        <w:pStyle w:val="BodyText"/>
        <w:spacing w:before="1"/>
      </w:pPr>
    </w:p>
    <w:p>
      <w:pPr>
        <w:pStyle w:val="ListParagraph"/>
        <w:numPr>
          <w:ilvl w:val="4"/>
          <w:numId w:val="28"/>
        </w:numPr>
        <w:tabs>
          <w:tab w:pos="4236" w:val="left" w:leader="none"/>
        </w:tabs>
        <w:spacing w:line="240" w:lineRule="auto" w:before="1" w:after="0"/>
        <w:ind w:left="4236" w:right="0" w:hanging="359"/>
        <w:jc w:val="left"/>
        <w:rPr>
          <w:sz w:val="24"/>
        </w:rPr>
      </w:pPr>
      <w:r>
        <w:rPr>
          <w:sz w:val="24"/>
        </w:rPr>
        <w:t>TELOVADNICA</w:t>
      </w:r>
      <w:r>
        <w:rPr>
          <w:spacing w:val="-4"/>
          <w:sz w:val="24"/>
        </w:rPr>
        <w:t> </w:t>
      </w:r>
      <w:r>
        <w:rPr>
          <w:sz w:val="24"/>
        </w:rPr>
        <w:t>VELIKA</w:t>
      </w:r>
      <w:r>
        <w:rPr>
          <w:spacing w:val="-5"/>
          <w:sz w:val="24"/>
        </w:rPr>
        <w:t> </w:t>
      </w:r>
      <w:r>
        <w:rPr>
          <w:spacing w:val="-2"/>
          <w:sz w:val="24"/>
        </w:rPr>
        <w:t>NEDELJA</w:t>
      </w:r>
    </w:p>
    <w:p>
      <w:pPr>
        <w:pStyle w:val="BodyText"/>
        <w:ind w:left="852"/>
      </w:pPr>
      <w:r>
        <w:rPr/>
        <w:t>Zavod</w:t>
      </w:r>
      <w:r>
        <w:rPr>
          <w:spacing w:val="-2"/>
        </w:rPr>
        <w:t> </w:t>
      </w:r>
      <w:r>
        <w:rPr/>
        <w:t>je</w:t>
      </w:r>
      <w:r>
        <w:rPr>
          <w:spacing w:val="-2"/>
        </w:rPr>
        <w:t> </w:t>
      </w:r>
      <w:r>
        <w:rPr/>
        <w:t>v</w:t>
      </w:r>
      <w:r>
        <w:rPr>
          <w:spacing w:val="-2"/>
        </w:rPr>
        <w:t> </w:t>
      </w:r>
      <w:r>
        <w:rPr/>
        <w:t>letu 2023</w:t>
      </w:r>
      <w:r>
        <w:rPr>
          <w:spacing w:val="-4"/>
        </w:rPr>
        <w:t> </w:t>
      </w:r>
      <w:r>
        <w:rPr/>
        <w:t>upravljal</w:t>
      </w:r>
      <w:r>
        <w:rPr>
          <w:spacing w:val="-2"/>
        </w:rPr>
        <w:t> </w:t>
      </w:r>
      <w:r>
        <w:rPr/>
        <w:t>s</w:t>
      </w:r>
      <w:r>
        <w:rPr>
          <w:spacing w:val="-1"/>
        </w:rPr>
        <w:t> </w:t>
      </w:r>
      <w:r>
        <w:rPr>
          <w:spacing w:val="-2"/>
        </w:rPr>
        <w:t>telovadnico.</w:t>
      </w:r>
    </w:p>
    <w:p>
      <w:pPr>
        <w:pStyle w:val="BodyText"/>
        <w:spacing w:before="277"/>
      </w:pPr>
    </w:p>
    <w:p>
      <w:pPr>
        <w:pStyle w:val="ListParagraph"/>
        <w:numPr>
          <w:ilvl w:val="4"/>
          <w:numId w:val="28"/>
        </w:numPr>
        <w:tabs>
          <w:tab w:pos="3590" w:val="left" w:leader="none"/>
        </w:tabs>
        <w:spacing w:line="240" w:lineRule="auto" w:before="0" w:after="0"/>
        <w:ind w:left="3590" w:right="0" w:hanging="359"/>
        <w:jc w:val="left"/>
        <w:rPr>
          <w:sz w:val="22"/>
        </w:rPr>
      </w:pPr>
      <w:r>
        <w:rPr>
          <w:sz w:val="22"/>
        </w:rPr>
        <w:t>VINOTEKA</w:t>
      </w:r>
      <w:r>
        <w:rPr>
          <w:spacing w:val="-9"/>
          <w:sz w:val="22"/>
        </w:rPr>
        <w:t> </w:t>
      </w:r>
      <w:r>
        <w:rPr>
          <w:sz w:val="22"/>
        </w:rPr>
        <w:t>DESTINACIJE</w:t>
      </w:r>
      <w:r>
        <w:rPr>
          <w:spacing w:val="-6"/>
          <w:sz w:val="22"/>
        </w:rPr>
        <w:t> </w:t>
      </w:r>
      <w:r>
        <w:rPr>
          <w:sz w:val="22"/>
        </w:rPr>
        <w:t>JERUZALEM</w:t>
      </w:r>
      <w:r>
        <w:rPr>
          <w:spacing w:val="-6"/>
          <w:sz w:val="22"/>
        </w:rPr>
        <w:t> </w:t>
      </w:r>
      <w:r>
        <w:rPr>
          <w:spacing w:val="-2"/>
          <w:sz w:val="22"/>
        </w:rPr>
        <w:t>SLOVENIJA</w:t>
      </w:r>
    </w:p>
    <w:p>
      <w:pPr>
        <w:pStyle w:val="BodyText"/>
        <w:spacing w:before="1"/>
        <w:rPr>
          <w:sz w:val="22"/>
        </w:rPr>
      </w:pPr>
    </w:p>
    <w:p>
      <w:pPr>
        <w:spacing w:before="0"/>
        <w:ind w:left="852" w:right="999" w:firstLine="0"/>
        <w:jc w:val="left"/>
        <w:rPr>
          <w:sz w:val="24"/>
        </w:rPr>
      </w:pPr>
      <w:r>
        <w:rPr>
          <w:sz w:val="22"/>
        </w:rPr>
        <w:t>Vinoteka</w:t>
      </w:r>
      <w:r>
        <w:rPr>
          <w:spacing w:val="-3"/>
          <w:sz w:val="22"/>
        </w:rPr>
        <w:t> </w:t>
      </w:r>
      <w:r>
        <w:rPr>
          <w:sz w:val="22"/>
        </w:rPr>
        <w:t>Destinacije</w:t>
      </w:r>
      <w:r>
        <w:rPr>
          <w:spacing w:val="-5"/>
          <w:sz w:val="22"/>
        </w:rPr>
        <w:t> </w:t>
      </w:r>
      <w:r>
        <w:rPr>
          <w:sz w:val="22"/>
        </w:rPr>
        <w:t>Jeruzalem</w:t>
      </w:r>
      <w:r>
        <w:rPr>
          <w:spacing w:val="-3"/>
          <w:sz w:val="22"/>
        </w:rPr>
        <w:t> </w:t>
      </w:r>
      <w:r>
        <w:rPr>
          <w:sz w:val="22"/>
        </w:rPr>
        <w:t>Slovenija</w:t>
      </w:r>
      <w:r>
        <w:rPr>
          <w:spacing w:val="-3"/>
          <w:sz w:val="22"/>
        </w:rPr>
        <w:t> </w:t>
      </w:r>
      <w:r>
        <w:rPr>
          <w:sz w:val="22"/>
        </w:rPr>
        <w:t>je</w:t>
      </w:r>
      <w:r>
        <w:rPr>
          <w:spacing w:val="-2"/>
          <w:sz w:val="22"/>
        </w:rPr>
        <w:t> </w:t>
      </w:r>
      <w:r>
        <w:rPr>
          <w:sz w:val="22"/>
        </w:rPr>
        <w:t>bila</w:t>
      </w:r>
      <w:r>
        <w:rPr>
          <w:spacing w:val="-3"/>
          <w:sz w:val="22"/>
        </w:rPr>
        <w:t> </w:t>
      </w:r>
      <w:r>
        <w:rPr>
          <w:sz w:val="22"/>
        </w:rPr>
        <w:t>odprta</w:t>
      </w:r>
      <w:r>
        <w:rPr>
          <w:spacing w:val="-3"/>
          <w:sz w:val="22"/>
        </w:rPr>
        <w:t> </w:t>
      </w:r>
      <w:r>
        <w:rPr>
          <w:sz w:val="22"/>
        </w:rPr>
        <w:t>vse</w:t>
      </w:r>
      <w:r>
        <w:rPr>
          <w:spacing w:val="-2"/>
          <w:sz w:val="22"/>
        </w:rPr>
        <w:t> </w:t>
      </w:r>
      <w:r>
        <w:rPr>
          <w:sz w:val="22"/>
        </w:rPr>
        <w:t>leto,</w:t>
      </w:r>
      <w:r>
        <w:rPr>
          <w:spacing w:val="-1"/>
          <w:sz w:val="22"/>
        </w:rPr>
        <w:t> </w:t>
      </w:r>
      <w:r>
        <w:rPr>
          <w:sz w:val="22"/>
        </w:rPr>
        <w:t>isto</w:t>
      </w:r>
      <w:r>
        <w:rPr>
          <w:spacing w:val="-3"/>
          <w:sz w:val="22"/>
        </w:rPr>
        <w:t> </w:t>
      </w:r>
      <w:r>
        <w:rPr>
          <w:sz w:val="22"/>
        </w:rPr>
        <w:t>kot</w:t>
      </w:r>
      <w:r>
        <w:rPr>
          <w:spacing w:val="-5"/>
          <w:sz w:val="22"/>
        </w:rPr>
        <w:t> </w:t>
      </w:r>
      <w:r>
        <w:rPr>
          <w:sz w:val="22"/>
        </w:rPr>
        <w:t>TIC</w:t>
      </w:r>
      <w:r>
        <w:rPr>
          <w:spacing w:val="-2"/>
          <w:sz w:val="22"/>
        </w:rPr>
        <w:t> </w:t>
      </w:r>
      <w:r>
        <w:rPr>
          <w:sz w:val="22"/>
        </w:rPr>
        <w:t>Ormož. </w:t>
      </w:r>
      <w:r>
        <w:rPr>
          <w:sz w:val="24"/>
        </w:rPr>
        <w:t>Prodali smo 984 steklenic vina in opravili 355 degustacij.</w:t>
      </w:r>
    </w:p>
    <w:p>
      <w:pPr>
        <w:pStyle w:val="BodyText"/>
        <w:spacing w:before="236"/>
        <w:rPr>
          <w:sz w:val="22"/>
        </w:rPr>
      </w:pPr>
    </w:p>
    <w:p>
      <w:pPr>
        <w:pStyle w:val="ListParagraph"/>
        <w:numPr>
          <w:ilvl w:val="3"/>
          <w:numId w:val="28"/>
        </w:numPr>
        <w:tabs>
          <w:tab w:pos="2074" w:val="left" w:leader="none"/>
        </w:tabs>
        <w:spacing w:line="240" w:lineRule="auto" w:before="0" w:after="0"/>
        <w:ind w:left="2074" w:right="0" w:hanging="1080"/>
        <w:jc w:val="left"/>
        <w:rPr>
          <w:sz w:val="24"/>
        </w:rPr>
      </w:pPr>
      <w:bookmarkStart w:name="_bookmark72" w:id="73"/>
      <w:bookmarkEnd w:id="73"/>
      <w:r>
        <w:rPr/>
      </w:r>
      <w:r>
        <w:rPr>
          <w:spacing w:val="-2"/>
          <w:sz w:val="24"/>
        </w:rPr>
        <w:t>PROJEKTI</w:t>
      </w:r>
    </w:p>
    <w:p>
      <w:pPr>
        <w:pStyle w:val="BodyText"/>
        <w:spacing w:before="26"/>
      </w:pPr>
    </w:p>
    <w:p>
      <w:pPr>
        <w:spacing w:before="0"/>
        <w:ind w:left="852" w:right="0" w:firstLine="0"/>
        <w:jc w:val="left"/>
        <w:rPr>
          <w:b/>
          <w:sz w:val="24"/>
        </w:rPr>
      </w:pPr>
      <w:r>
        <w:rPr>
          <w:b/>
          <w:sz w:val="24"/>
        </w:rPr>
        <w:t>Razpršeni</w:t>
      </w:r>
      <w:r>
        <w:rPr>
          <w:b/>
          <w:spacing w:val="-3"/>
          <w:sz w:val="24"/>
        </w:rPr>
        <w:t> </w:t>
      </w:r>
      <w:r>
        <w:rPr>
          <w:b/>
          <w:sz w:val="24"/>
        </w:rPr>
        <w:t>hotel</w:t>
      </w:r>
      <w:r>
        <w:rPr>
          <w:b/>
          <w:spacing w:val="-2"/>
          <w:sz w:val="24"/>
        </w:rPr>
        <w:t> </w:t>
      </w:r>
      <w:r>
        <w:rPr>
          <w:b/>
          <w:sz w:val="24"/>
        </w:rPr>
        <w:t>Jeruzalem</w:t>
      </w:r>
      <w:r>
        <w:rPr>
          <w:b/>
          <w:spacing w:val="-2"/>
          <w:sz w:val="24"/>
        </w:rPr>
        <w:t> Slovenija</w:t>
      </w:r>
    </w:p>
    <w:p>
      <w:pPr>
        <w:pStyle w:val="ListParagraph"/>
        <w:numPr>
          <w:ilvl w:val="0"/>
          <w:numId w:val="29"/>
        </w:numPr>
        <w:tabs>
          <w:tab w:pos="1092" w:val="left" w:leader="none"/>
        </w:tabs>
        <w:spacing w:line="240" w:lineRule="auto" w:before="278" w:after="0"/>
        <w:ind w:left="1092" w:right="0" w:hanging="360"/>
        <w:jc w:val="left"/>
        <w:rPr>
          <w:sz w:val="24"/>
        </w:rPr>
      </w:pPr>
      <w:r>
        <w:rPr>
          <w:sz w:val="24"/>
        </w:rPr>
        <w:t>Akronim:</w:t>
      </w:r>
      <w:r>
        <w:rPr>
          <w:spacing w:val="-6"/>
          <w:sz w:val="24"/>
        </w:rPr>
        <w:t> </w:t>
      </w:r>
      <w:r>
        <w:rPr>
          <w:spacing w:val="-4"/>
          <w:sz w:val="24"/>
        </w:rPr>
        <w:t>RHJS</w:t>
      </w:r>
    </w:p>
    <w:p>
      <w:pPr>
        <w:pStyle w:val="ListParagraph"/>
        <w:numPr>
          <w:ilvl w:val="0"/>
          <w:numId w:val="29"/>
        </w:numPr>
        <w:tabs>
          <w:tab w:pos="1092" w:val="left" w:leader="none"/>
        </w:tabs>
        <w:spacing w:line="279" w:lineRule="exact" w:before="3" w:after="0"/>
        <w:ind w:left="1092" w:right="0" w:hanging="360"/>
        <w:jc w:val="left"/>
        <w:rPr>
          <w:sz w:val="24"/>
        </w:rPr>
      </w:pPr>
      <w:r>
        <w:rPr>
          <w:sz w:val="24"/>
        </w:rPr>
        <w:t>Sklad:</w:t>
      </w:r>
      <w:r>
        <w:rPr>
          <w:spacing w:val="-6"/>
          <w:sz w:val="24"/>
        </w:rPr>
        <w:t> </w:t>
      </w:r>
      <w:r>
        <w:rPr>
          <w:spacing w:val="-4"/>
          <w:sz w:val="24"/>
        </w:rPr>
        <w:t>ESRR</w:t>
      </w:r>
    </w:p>
    <w:p>
      <w:pPr>
        <w:pStyle w:val="ListParagraph"/>
        <w:numPr>
          <w:ilvl w:val="0"/>
          <w:numId w:val="29"/>
        </w:numPr>
        <w:tabs>
          <w:tab w:pos="1092" w:val="left" w:leader="none"/>
        </w:tabs>
        <w:spacing w:line="278" w:lineRule="exact" w:before="0" w:after="0"/>
        <w:ind w:left="1092" w:right="0" w:hanging="360"/>
        <w:jc w:val="left"/>
        <w:rPr>
          <w:sz w:val="24"/>
        </w:rPr>
      </w:pPr>
      <w:r>
        <w:rPr>
          <w:sz w:val="24"/>
        </w:rPr>
        <w:t>Ukrep</w:t>
      </w:r>
      <w:r>
        <w:rPr>
          <w:spacing w:val="-5"/>
          <w:sz w:val="24"/>
        </w:rPr>
        <w:t> </w:t>
      </w:r>
      <w:r>
        <w:rPr>
          <w:sz w:val="24"/>
        </w:rPr>
        <w:t>SLR</w:t>
      </w:r>
      <w:r>
        <w:rPr>
          <w:spacing w:val="-3"/>
          <w:sz w:val="24"/>
        </w:rPr>
        <w:t> </w:t>
      </w:r>
      <w:r>
        <w:rPr>
          <w:sz w:val="24"/>
        </w:rPr>
        <w:t>UE</w:t>
      </w:r>
      <w:r>
        <w:rPr>
          <w:spacing w:val="-2"/>
          <w:sz w:val="24"/>
        </w:rPr>
        <w:t> </w:t>
      </w:r>
      <w:r>
        <w:rPr>
          <w:sz w:val="24"/>
        </w:rPr>
        <w:t>Ormož:</w:t>
      </w:r>
      <w:r>
        <w:rPr>
          <w:spacing w:val="-5"/>
          <w:sz w:val="24"/>
        </w:rPr>
        <w:t> </w:t>
      </w:r>
      <w:r>
        <w:rPr>
          <w:sz w:val="24"/>
        </w:rPr>
        <w:t>1.1.1</w:t>
      </w:r>
      <w:r>
        <w:rPr>
          <w:spacing w:val="-3"/>
          <w:sz w:val="24"/>
        </w:rPr>
        <w:t> </w:t>
      </w:r>
      <w:r>
        <w:rPr>
          <w:sz w:val="24"/>
        </w:rPr>
        <w:t>Spodbujanje</w:t>
      </w:r>
      <w:r>
        <w:rPr>
          <w:spacing w:val="-5"/>
          <w:sz w:val="24"/>
        </w:rPr>
        <w:t> </w:t>
      </w:r>
      <w:r>
        <w:rPr>
          <w:sz w:val="24"/>
        </w:rPr>
        <w:t>partnerstev</w:t>
      </w:r>
      <w:r>
        <w:rPr>
          <w:spacing w:val="-2"/>
          <w:sz w:val="24"/>
        </w:rPr>
        <w:t> </w:t>
      </w:r>
      <w:r>
        <w:rPr>
          <w:sz w:val="24"/>
        </w:rPr>
        <w:t>za</w:t>
      </w:r>
      <w:r>
        <w:rPr>
          <w:spacing w:val="-5"/>
          <w:sz w:val="24"/>
        </w:rPr>
        <w:t> </w:t>
      </w:r>
      <w:r>
        <w:rPr>
          <w:sz w:val="24"/>
        </w:rPr>
        <w:t>hitrejši</w:t>
      </w:r>
      <w:r>
        <w:rPr>
          <w:spacing w:val="-2"/>
          <w:sz w:val="24"/>
        </w:rPr>
        <w:t> </w:t>
      </w:r>
      <w:r>
        <w:rPr>
          <w:sz w:val="24"/>
        </w:rPr>
        <w:t>razvoj</w:t>
      </w:r>
      <w:r>
        <w:rPr>
          <w:spacing w:val="-2"/>
          <w:sz w:val="24"/>
        </w:rPr>
        <w:t> gospodarstva</w:t>
      </w:r>
    </w:p>
    <w:p>
      <w:pPr>
        <w:pStyle w:val="ListParagraph"/>
        <w:numPr>
          <w:ilvl w:val="0"/>
          <w:numId w:val="29"/>
        </w:numPr>
        <w:tabs>
          <w:tab w:pos="1092" w:val="left" w:leader="none"/>
        </w:tabs>
        <w:spacing w:line="278" w:lineRule="exact" w:before="0" w:after="0"/>
        <w:ind w:left="1092" w:right="0" w:hanging="360"/>
        <w:jc w:val="left"/>
        <w:rPr>
          <w:sz w:val="24"/>
        </w:rPr>
      </w:pPr>
      <w:r>
        <w:rPr>
          <w:sz w:val="24"/>
        </w:rPr>
        <w:t>Vodilni</w:t>
      </w:r>
      <w:r>
        <w:rPr>
          <w:spacing w:val="-5"/>
          <w:sz w:val="24"/>
        </w:rPr>
        <w:t> </w:t>
      </w:r>
      <w:r>
        <w:rPr>
          <w:sz w:val="24"/>
        </w:rPr>
        <w:t>partner</w:t>
      </w:r>
      <w:r>
        <w:rPr>
          <w:spacing w:val="-4"/>
          <w:sz w:val="24"/>
        </w:rPr>
        <w:t> </w:t>
      </w:r>
      <w:r>
        <w:rPr>
          <w:sz w:val="24"/>
        </w:rPr>
        <w:t>–</w:t>
      </w:r>
      <w:r>
        <w:rPr>
          <w:spacing w:val="-4"/>
          <w:sz w:val="24"/>
        </w:rPr>
        <w:t> </w:t>
      </w:r>
      <w:r>
        <w:rPr>
          <w:sz w:val="24"/>
        </w:rPr>
        <w:t>prijavitelj:</w:t>
      </w:r>
      <w:r>
        <w:rPr>
          <w:spacing w:val="-4"/>
          <w:sz w:val="24"/>
        </w:rPr>
        <w:t> </w:t>
      </w:r>
      <w:r>
        <w:rPr>
          <w:sz w:val="24"/>
        </w:rPr>
        <w:t>Razvojno</w:t>
      </w:r>
      <w:r>
        <w:rPr>
          <w:spacing w:val="-5"/>
          <w:sz w:val="24"/>
        </w:rPr>
        <w:t> </w:t>
      </w:r>
      <w:r>
        <w:rPr>
          <w:sz w:val="24"/>
        </w:rPr>
        <w:t>raziskovalni</w:t>
      </w:r>
      <w:r>
        <w:rPr>
          <w:spacing w:val="-6"/>
          <w:sz w:val="24"/>
        </w:rPr>
        <w:t> </w:t>
      </w:r>
      <w:r>
        <w:rPr>
          <w:sz w:val="24"/>
        </w:rPr>
        <w:t>center</w:t>
      </w:r>
      <w:r>
        <w:rPr>
          <w:spacing w:val="-5"/>
          <w:sz w:val="24"/>
        </w:rPr>
        <w:t> </w:t>
      </w:r>
      <w:r>
        <w:rPr>
          <w:sz w:val="24"/>
        </w:rPr>
        <w:t>RRC</w:t>
      </w:r>
      <w:r>
        <w:rPr>
          <w:spacing w:val="-5"/>
          <w:sz w:val="24"/>
        </w:rPr>
        <w:t> </w:t>
      </w:r>
      <w:r>
        <w:rPr>
          <w:spacing w:val="-2"/>
          <w:sz w:val="24"/>
        </w:rPr>
        <w:t>Ormož</w:t>
      </w:r>
    </w:p>
    <w:p>
      <w:pPr>
        <w:pStyle w:val="ListParagraph"/>
        <w:numPr>
          <w:ilvl w:val="0"/>
          <w:numId w:val="29"/>
        </w:numPr>
        <w:tabs>
          <w:tab w:pos="1092" w:val="left" w:leader="none"/>
          <w:tab w:pos="3051" w:val="left" w:leader="none"/>
        </w:tabs>
        <w:spacing w:line="240" w:lineRule="auto" w:before="0" w:after="0"/>
        <w:ind w:left="1092" w:right="0" w:hanging="360"/>
        <w:jc w:val="left"/>
        <w:rPr>
          <w:sz w:val="24"/>
        </w:rPr>
      </w:pPr>
      <w:r>
        <w:rPr>
          <w:sz w:val="24"/>
        </w:rPr>
        <w:t>Ostali</w:t>
      </w:r>
      <w:r>
        <w:rPr>
          <w:spacing w:val="-2"/>
          <w:sz w:val="24"/>
        </w:rPr>
        <w:t> partnerji:</w:t>
      </w:r>
      <w:r>
        <w:rPr>
          <w:sz w:val="24"/>
        </w:rPr>
        <w:tab/>
        <w:t>Javni</w:t>
      </w:r>
      <w:r>
        <w:rPr>
          <w:spacing w:val="-6"/>
          <w:sz w:val="24"/>
        </w:rPr>
        <w:t> </w:t>
      </w:r>
      <w:r>
        <w:rPr>
          <w:sz w:val="24"/>
        </w:rPr>
        <w:t>zavod</w:t>
      </w:r>
      <w:r>
        <w:rPr>
          <w:spacing w:val="-3"/>
          <w:sz w:val="24"/>
        </w:rPr>
        <w:t> </w:t>
      </w:r>
      <w:r>
        <w:rPr>
          <w:sz w:val="24"/>
        </w:rPr>
        <w:t>za</w:t>
      </w:r>
      <w:r>
        <w:rPr>
          <w:spacing w:val="-4"/>
          <w:sz w:val="24"/>
        </w:rPr>
        <w:t> </w:t>
      </w:r>
      <w:r>
        <w:rPr>
          <w:sz w:val="24"/>
        </w:rPr>
        <w:t>turizem,</w:t>
      </w:r>
      <w:r>
        <w:rPr>
          <w:spacing w:val="-3"/>
          <w:sz w:val="24"/>
        </w:rPr>
        <w:t> </w:t>
      </w:r>
      <w:r>
        <w:rPr>
          <w:sz w:val="24"/>
        </w:rPr>
        <w:t>kulturo</w:t>
      </w:r>
      <w:r>
        <w:rPr>
          <w:spacing w:val="-4"/>
          <w:sz w:val="24"/>
        </w:rPr>
        <w:t> </w:t>
      </w:r>
      <w:r>
        <w:rPr>
          <w:sz w:val="24"/>
        </w:rPr>
        <w:t>in</w:t>
      </w:r>
      <w:r>
        <w:rPr>
          <w:spacing w:val="-6"/>
          <w:sz w:val="24"/>
        </w:rPr>
        <w:t> </w:t>
      </w:r>
      <w:r>
        <w:rPr>
          <w:sz w:val="24"/>
        </w:rPr>
        <w:t>šport</w:t>
      </w:r>
      <w:r>
        <w:rPr>
          <w:spacing w:val="-3"/>
          <w:sz w:val="24"/>
        </w:rPr>
        <w:t> </w:t>
      </w:r>
      <w:r>
        <w:rPr>
          <w:sz w:val="24"/>
        </w:rPr>
        <w:t>Občine</w:t>
      </w:r>
      <w:r>
        <w:rPr>
          <w:spacing w:val="-5"/>
          <w:sz w:val="24"/>
        </w:rPr>
        <w:t> </w:t>
      </w:r>
      <w:r>
        <w:rPr>
          <w:spacing w:val="-2"/>
          <w:sz w:val="24"/>
        </w:rPr>
        <w:t>Ormož,</w:t>
      </w:r>
    </w:p>
    <w:p>
      <w:pPr>
        <w:pStyle w:val="BodyText"/>
        <w:spacing w:before="1"/>
      </w:pPr>
    </w:p>
    <w:p>
      <w:pPr>
        <w:pStyle w:val="BodyText"/>
        <w:ind w:left="852"/>
      </w:pPr>
      <w:r>
        <w:rPr/>
        <w:t>Občina</w:t>
      </w:r>
      <w:r>
        <w:rPr>
          <w:spacing w:val="-3"/>
        </w:rPr>
        <w:t> </w:t>
      </w:r>
      <w:r>
        <w:rPr>
          <w:spacing w:val="-2"/>
        </w:rPr>
        <w:t>Ormož,</w:t>
      </w:r>
    </w:p>
    <w:p>
      <w:pPr>
        <w:pStyle w:val="BodyText"/>
        <w:spacing w:line="369" w:lineRule="auto" w:before="149"/>
        <w:ind w:left="852" w:right="7226"/>
      </w:pPr>
      <w:r>
        <w:rPr/>
        <w:t>Občina</w:t>
      </w:r>
      <w:r>
        <w:rPr>
          <w:spacing w:val="-11"/>
        </w:rPr>
        <w:t> </w:t>
      </w:r>
      <w:r>
        <w:rPr/>
        <w:t>Središče</w:t>
      </w:r>
      <w:r>
        <w:rPr>
          <w:spacing w:val="-11"/>
        </w:rPr>
        <w:t> </w:t>
      </w:r>
      <w:r>
        <w:rPr/>
        <w:t>ob</w:t>
      </w:r>
      <w:r>
        <w:rPr>
          <w:spacing w:val="-11"/>
        </w:rPr>
        <w:t> </w:t>
      </w:r>
      <w:r>
        <w:rPr/>
        <w:t>Dravi, Občina Sveti Tomaž,</w:t>
      </w:r>
    </w:p>
    <w:p>
      <w:pPr>
        <w:pStyle w:val="ListParagraph"/>
        <w:numPr>
          <w:ilvl w:val="0"/>
          <w:numId w:val="29"/>
        </w:numPr>
        <w:tabs>
          <w:tab w:pos="1092" w:val="left" w:leader="none"/>
        </w:tabs>
        <w:spacing w:line="279" w:lineRule="exact" w:before="130" w:after="0"/>
        <w:ind w:left="1092" w:right="0" w:hanging="360"/>
        <w:jc w:val="left"/>
        <w:rPr>
          <w:b/>
          <w:sz w:val="24"/>
        </w:rPr>
      </w:pPr>
      <w:r>
        <w:rPr>
          <w:sz w:val="24"/>
        </w:rPr>
        <w:t>Vrednost</w:t>
      </w:r>
      <w:r>
        <w:rPr>
          <w:spacing w:val="-6"/>
          <w:sz w:val="24"/>
        </w:rPr>
        <w:t> </w:t>
      </w:r>
      <w:r>
        <w:rPr>
          <w:sz w:val="24"/>
        </w:rPr>
        <w:t>operacije:</w:t>
      </w:r>
      <w:r>
        <w:rPr>
          <w:spacing w:val="-6"/>
          <w:sz w:val="24"/>
        </w:rPr>
        <w:t> </w:t>
      </w:r>
      <w:r>
        <w:rPr>
          <w:b/>
          <w:sz w:val="24"/>
        </w:rPr>
        <w:t>72.908,21</w:t>
      </w:r>
      <w:r>
        <w:rPr>
          <w:b/>
          <w:spacing w:val="-5"/>
          <w:sz w:val="24"/>
        </w:rPr>
        <w:t> </w:t>
      </w:r>
      <w:r>
        <w:rPr>
          <w:b/>
          <w:spacing w:val="-10"/>
          <w:sz w:val="24"/>
        </w:rPr>
        <w:t>€</w:t>
      </w:r>
    </w:p>
    <w:p>
      <w:pPr>
        <w:pStyle w:val="ListParagraph"/>
        <w:numPr>
          <w:ilvl w:val="0"/>
          <w:numId w:val="29"/>
        </w:numPr>
        <w:tabs>
          <w:tab w:pos="1092" w:val="left" w:leader="none"/>
        </w:tabs>
        <w:spacing w:line="278" w:lineRule="exact" w:before="0" w:after="0"/>
        <w:ind w:left="1092" w:right="0" w:hanging="360"/>
        <w:jc w:val="left"/>
        <w:rPr>
          <w:b/>
          <w:sz w:val="24"/>
        </w:rPr>
      </w:pPr>
      <w:r>
        <w:rPr>
          <w:sz w:val="24"/>
        </w:rPr>
        <w:t>Vrednost</w:t>
      </w:r>
      <w:r>
        <w:rPr>
          <w:spacing w:val="-7"/>
          <w:sz w:val="24"/>
        </w:rPr>
        <w:t> </w:t>
      </w:r>
      <w:r>
        <w:rPr>
          <w:sz w:val="24"/>
        </w:rPr>
        <w:t>sofinanciranja:</w:t>
      </w:r>
      <w:r>
        <w:rPr>
          <w:spacing w:val="-4"/>
          <w:sz w:val="24"/>
        </w:rPr>
        <w:t> </w:t>
      </w:r>
      <w:r>
        <w:rPr>
          <w:b/>
          <w:sz w:val="24"/>
        </w:rPr>
        <w:t>42.000,29</w:t>
      </w:r>
      <w:r>
        <w:rPr>
          <w:b/>
          <w:spacing w:val="-6"/>
          <w:sz w:val="24"/>
        </w:rPr>
        <w:t> </w:t>
      </w:r>
      <w:r>
        <w:rPr>
          <w:b/>
          <w:spacing w:val="-10"/>
          <w:sz w:val="24"/>
        </w:rPr>
        <w:t>€</w:t>
      </w:r>
    </w:p>
    <w:p>
      <w:pPr>
        <w:pStyle w:val="ListParagraph"/>
        <w:numPr>
          <w:ilvl w:val="0"/>
          <w:numId w:val="29"/>
        </w:numPr>
        <w:tabs>
          <w:tab w:pos="1092" w:val="left" w:leader="none"/>
        </w:tabs>
        <w:spacing w:line="240" w:lineRule="auto" w:before="0" w:after="0"/>
        <w:ind w:left="1092" w:right="0" w:hanging="360"/>
        <w:jc w:val="left"/>
        <w:rPr>
          <w:sz w:val="24"/>
        </w:rPr>
      </w:pPr>
      <w:r>
        <w:rPr>
          <w:sz w:val="24"/>
        </w:rPr>
        <w:t>Obdobje</w:t>
      </w:r>
      <w:r>
        <w:rPr>
          <w:spacing w:val="-6"/>
          <w:sz w:val="24"/>
        </w:rPr>
        <w:t> </w:t>
      </w:r>
      <w:r>
        <w:rPr>
          <w:sz w:val="24"/>
        </w:rPr>
        <w:t>izvajanje</w:t>
      </w:r>
      <w:r>
        <w:rPr>
          <w:spacing w:val="-3"/>
          <w:sz w:val="24"/>
        </w:rPr>
        <w:t> </w:t>
      </w:r>
      <w:r>
        <w:rPr>
          <w:sz w:val="24"/>
        </w:rPr>
        <w:t>operacije:</w:t>
      </w:r>
      <w:r>
        <w:rPr>
          <w:spacing w:val="-5"/>
          <w:sz w:val="24"/>
        </w:rPr>
        <w:t> </w:t>
      </w:r>
      <w:r>
        <w:rPr>
          <w:sz w:val="24"/>
        </w:rPr>
        <w:t>med</w:t>
      </w:r>
      <w:r>
        <w:rPr>
          <w:spacing w:val="-3"/>
          <w:sz w:val="24"/>
        </w:rPr>
        <w:t> </w:t>
      </w:r>
      <w:r>
        <w:rPr>
          <w:sz w:val="24"/>
        </w:rPr>
        <w:t>julijem</w:t>
      </w:r>
      <w:r>
        <w:rPr>
          <w:spacing w:val="-5"/>
          <w:sz w:val="24"/>
        </w:rPr>
        <w:t> </w:t>
      </w:r>
      <w:r>
        <w:rPr>
          <w:sz w:val="24"/>
        </w:rPr>
        <w:t>2022</w:t>
      </w:r>
      <w:r>
        <w:rPr>
          <w:spacing w:val="-5"/>
          <w:sz w:val="24"/>
        </w:rPr>
        <w:t> </w:t>
      </w:r>
      <w:r>
        <w:rPr>
          <w:sz w:val="24"/>
        </w:rPr>
        <w:t>in</w:t>
      </w:r>
      <w:r>
        <w:rPr>
          <w:spacing w:val="-3"/>
          <w:sz w:val="24"/>
        </w:rPr>
        <w:t> </w:t>
      </w:r>
      <w:r>
        <w:rPr>
          <w:sz w:val="24"/>
        </w:rPr>
        <w:t>do</w:t>
      </w:r>
      <w:r>
        <w:rPr>
          <w:spacing w:val="-4"/>
          <w:sz w:val="24"/>
        </w:rPr>
        <w:t> </w:t>
      </w:r>
      <w:r>
        <w:rPr>
          <w:sz w:val="24"/>
        </w:rPr>
        <w:t>konca</w:t>
      </w:r>
      <w:r>
        <w:rPr>
          <w:spacing w:val="-5"/>
          <w:sz w:val="24"/>
        </w:rPr>
        <w:t> </w:t>
      </w:r>
      <w:r>
        <w:rPr>
          <w:sz w:val="24"/>
        </w:rPr>
        <w:t>julija</w:t>
      </w:r>
      <w:r>
        <w:rPr>
          <w:spacing w:val="-3"/>
          <w:sz w:val="24"/>
        </w:rPr>
        <w:t> </w:t>
      </w:r>
      <w:r>
        <w:rPr>
          <w:spacing w:val="-4"/>
          <w:sz w:val="24"/>
        </w:rPr>
        <w:t>2023</w:t>
      </w:r>
    </w:p>
    <w:p>
      <w:pPr>
        <w:pStyle w:val="BodyText"/>
        <w:spacing w:before="3"/>
      </w:pPr>
    </w:p>
    <w:p>
      <w:pPr>
        <w:spacing w:before="0"/>
        <w:ind w:left="852" w:right="0" w:firstLine="0"/>
        <w:jc w:val="left"/>
        <w:rPr>
          <w:b/>
          <w:sz w:val="24"/>
        </w:rPr>
      </w:pPr>
      <w:r>
        <w:rPr>
          <w:b/>
          <w:sz w:val="24"/>
        </w:rPr>
        <w:t>Povzetek</w:t>
      </w:r>
      <w:r>
        <w:rPr>
          <w:b/>
          <w:spacing w:val="-6"/>
          <w:sz w:val="24"/>
        </w:rPr>
        <w:t> </w:t>
      </w:r>
      <w:r>
        <w:rPr>
          <w:b/>
          <w:spacing w:val="-2"/>
          <w:sz w:val="24"/>
        </w:rPr>
        <w:t>operacije</w:t>
      </w:r>
    </w:p>
    <w:p>
      <w:pPr>
        <w:pStyle w:val="BodyText"/>
        <w:spacing w:before="148"/>
        <w:ind w:left="852" w:right="999"/>
      </w:pPr>
      <w:r>
        <w:rPr/>
        <w:t>Slabost območja LAS UE Ormož je preslaba prepoznavnost območja in nepovezanost ponudnikov na tem območju. Zato so nameni operacije – izgraditi blagovno znamko Razpršeni hotel Jeruzalem Slovenija, izdelati promocijska gradiva, sodobno spletno promocijo in povezati ponudnike na območju LAS UE Ormož. Operacija je skladna z operacijo</w:t>
      </w:r>
      <w:r>
        <w:rPr>
          <w:spacing w:val="-2"/>
        </w:rPr>
        <w:t> </w:t>
      </w:r>
      <w:r>
        <w:rPr/>
        <w:t>NOST</w:t>
      </w:r>
      <w:r>
        <w:rPr>
          <w:spacing w:val="-3"/>
        </w:rPr>
        <w:t> </w:t>
      </w:r>
      <w:r>
        <w:rPr/>
        <w:t>iz</w:t>
      </w:r>
      <w:r>
        <w:rPr>
          <w:spacing w:val="-3"/>
        </w:rPr>
        <w:t> </w:t>
      </w:r>
      <w:r>
        <w:rPr/>
        <w:t>sklada</w:t>
      </w:r>
      <w:r>
        <w:rPr>
          <w:spacing w:val="-3"/>
        </w:rPr>
        <w:t> </w:t>
      </w:r>
      <w:r>
        <w:rPr/>
        <w:t>EKSRP</w:t>
      </w:r>
      <w:r>
        <w:rPr>
          <w:spacing w:val="-6"/>
        </w:rPr>
        <w:t> </w:t>
      </w:r>
      <w:r>
        <w:rPr/>
        <w:t>ter</w:t>
      </w:r>
      <w:r>
        <w:rPr>
          <w:spacing w:val="-6"/>
        </w:rPr>
        <w:t> </w:t>
      </w:r>
      <w:r>
        <w:rPr/>
        <w:t>s</w:t>
      </w:r>
      <w:r>
        <w:rPr>
          <w:spacing w:val="-3"/>
        </w:rPr>
        <w:t> </w:t>
      </w:r>
      <w:r>
        <w:rPr/>
        <w:t>tremi</w:t>
      </w:r>
      <w:r>
        <w:rPr>
          <w:spacing w:val="-3"/>
        </w:rPr>
        <w:t> </w:t>
      </w:r>
      <w:r>
        <w:rPr/>
        <w:t>horizontalnimi</w:t>
      </w:r>
      <w:r>
        <w:rPr>
          <w:spacing w:val="-3"/>
        </w:rPr>
        <w:t> </w:t>
      </w:r>
      <w:r>
        <w:rPr/>
        <w:t>cilji</w:t>
      </w:r>
      <w:r>
        <w:rPr>
          <w:spacing w:val="-3"/>
        </w:rPr>
        <w:t> </w:t>
      </w:r>
      <w:r>
        <w:rPr/>
        <w:t>EU</w:t>
      </w:r>
      <w:r>
        <w:rPr>
          <w:spacing w:val="-6"/>
        </w:rPr>
        <w:t> </w:t>
      </w:r>
      <w:r>
        <w:rPr/>
        <w:t>(inovacije,</w:t>
      </w:r>
      <w:r>
        <w:rPr>
          <w:spacing w:val="-4"/>
        </w:rPr>
        <w:t> </w:t>
      </w:r>
      <w:r>
        <w:rPr/>
        <w:t>enakost med spoloma in okolje).</w:t>
      </w:r>
    </w:p>
    <w:p>
      <w:pPr>
        <w:pStyle w:val="BodyText"/>
        <w:spacing w:after="0"/>
        <w:sectPr>
          <w:pgSz w:w="11910" w:h="16840"/>
          <w:pgMar w:header="424" w:footer="770" w:top="3860" w:bottom="1040" w:left="566" w:right="141"/>
        </w:sectPr>
      </w:pPr>
    </w:p>
    <w:p>
      <w:pPr>
        <w:pStyle w:val="BodyText"/>
        <w:spacing w:before="276"/>
        <w:ind w:left="852" w:right="1040"/>
      </w:pPr>
      <w:r>
        <w:rPr/>
        <w:t>Zaradi geografske lege (Jeruzalemsko-ormoške gorice, porečje reke Drave), številnih naravnih lepot, kulturno zgodovinskih objektov in spomenikov, že določenega turističnega razvoja in vlaganj v razvoj turizma (ustanovljena Turistična destinacija Jeruzalem Slovenija in Kolektivna blagovna znamka Jeruzalem Slovenija) in nenazadnje tudi zaradi pomanjkanja prenočitvenih kapacitet, se je vzpostavljeno partnerstvo</w:t>
      </w:r>
      <w:r>
        <w:rPr>
          <w:spacing w:val="-2"/>
        </w:rPr>
        <w:t> </w:t>
      </w:r>
      <w:r>
        <w:rPr/>
        <w:t>odločilo in</w:t>
      </w:r>
      <w:r>
        <w:rPr>
          <w:spacing w:val="-1"/>
        </w:rPr>
        <w:t> </w:t>
      </w:r>
      <w:r>
        <w:rPr/>
        <w:t>si postavilo cilj, da se</w:t>
      </w:r>
      <w:r>
        <w:rPr>
          <w:spacing w:val="-1"/>
        </w:rPr>
        <w:t> </w:t>
      </w:r>
      <w:r>
        <w:rPr/>
        <w:t>bo na območju LAS vzpostavil in deloval Razpršeni hotel Jeruzalem Slovenija. Razpršeni hotel bo tako povezoval in združeval že obstoječe turistične ponudnike in tudi tiste, ki se danes z oddajo nastanitvenih objektov</w:t>
      </w:r>
      <w:r>
        <w:rPr>
          <w:spacing w:val="-2"/>
        </w:rPr>
        <w:t> </w:t>
      </w:r>
      <w:r>
        <w:rPr/>
        <w:t>v</w:t>
      </w:r>
      <w:r>
        <w:rPr>
          <w:spacing w:val="-2"/>
        </w:rPr>
        <w:t> </w:t>
      </w:r>
      <w:r>
        <w:rPr/>
        <w:t>najem</w:t>
      </w:r>
      <w:r>
        <w:rPr>
          <w:spacing w:val="-3"/>
        </w:rPr>
        <w:t> </w:t>
      </w:r>
      <w:r>
        <w:rPr/>
        <w:t>še</w:t>
      </w:r>
      <w:r>
        <w:rPr>
          <w:spacing w:val="-2"/>
        </w:rPr>
        <w:t> </w:t>
      </w:r>
      <w:r>
        <w:rPr/>
        <w:t>ne</w:t>
      </w:r>
      <w:r>
        <w:rPr>
          <w:spacing w:val="-2"/>
        </w:rPr>
        <w:t> </w:t>
      </w:r>
      <w:r>
        <w:rPr/>
        <w:t>bavijo,</w:t>
      </w:r>
      <w:r>
        <w:rPr>
          <w:spacing w:val="-3"/>
        </w:rPr>
        <w:t> </w:t>
      </w:r>
      <w:r>
        <w:rPr/>
        <w:t>v</w:t>
      </w:r>
      <w:r>
        <w:rPr>
          <w:spacing w:val="-2"/>
        </w:rPr>
        <w:t> </w:t>
      </w:r>
      <w:r>
        <w:rPr/>
        <w:t>prihodnje</w:t>
      </w:r>
      <w:r>
        <w:rPr>
          <w:spacing w:val="-4"/>
        </w:rPr>
        <w:t> </w:t>
      </w:r>
      <w:r>
        <w:rPr/>
        <w:t>pa</w:t>
      </w:r>
      <w:r>
        <w:rPr>
          <w:spacing w:val="-2"/>
        </w:rPr>
        <w:t> </w:t>
      </w:r>
      <w:r>
        <w:rPr/>
        <w:t>bi</w:t>
      </w:r>
      <w:r>
        <w:rPr>
          <w:spacing w:val="-4"/>
        </w:rPr>
        <w:t> </w:t>
      </w:r>
      <w:r>
        <w:rPr/>
        <w:t>si</w:t>
      </w:r>
      <w:r>
        <w:rPr>
          <w:spacing w:val="-2"/>
        </w:rPr>
        <w:t> </w:t>
      </w:r>
      <w:r>
        <w:rPr/>
        <w:t>to</w:t>
      </w:r>
      <w:r>
        <w:rPr>
          <w:spacing w:val="-2"/>
        </w:rPr>
        <w:t> </w:t>
      </w:r>
      <w:r>
        <w:rPr/>
        <w:t>želeli.</w:t>
      </w:r>
      <w:r>
        <w:rPr>
          <w:spacing w:val="-3"/>
        </w:rPr>
        <w:t> </w:t>
      </w:r>
      <w:r>
        <w:rPr/>
        <w:t>Hkrati</w:t>
      </w:r>
      <w:r>
        <w:rPr>
          <w:spacing w:val="-2"/>
        </w:rPr>
        <w:t> </w:t>
      </w:r>
      <w:r>
        <w:rPr/>
        <w:t>pa</w:t>
      </w:r>
      <w:r>
        <w:rPr>
          <w:spacing w:val="-4"/>
        </w:rPr>
        <w:t> </w:t>
      </w:r>
      <w:r>
        <w:rPr/>
        <w:t>se</w:t>
      </w:r>
      <w:r>
        <w:rPr>
          <w:spacing w:val="-2"/>
        </w:rPr>
        <w:t> </w:t>
      </w:r>
      <w:r>
        <w:rPr/>
        <w:t>bo</w:t>
      </w:r>
      <w:r>
        <w:rPr>
          <w:spacing w:val="-2"/>
        </w:rPr>
        <w:t> </w:t>
      </w:r>
      <w:r>
        <w:rPr/>
        <w:t>razpršeni hotel s svojimi udeleženci ter s pomočjo pripravljenega ustreznega promocijskega materiala, tudi promoviral in tržil na trgu tako doma in kot tudi v svetu.</w:t>
      </w:r>
    </w:p>
    <w:p>
      <w:pPr>
        <w:pStyle w:val="BodyText"/>
        <w:spacing w:before="152"/>
        <w:ind w:left="852" w:right="999"/>
      </w:pPr>
      <w:r>
        <w:rPr/>
        <w:t>Za</w:t>
      </w:r>
      <w:r>
        <w:rPr>
          <w:spacing w:val="-4"/>
        </w:rPr>
        <w:t> </w:t>
      </w:r>
      <w:r>
        <w:rPr/>
        <w:t>dosego</w:t>
      </w:r>
      <w:r>
        <w:rPr>
          <w:spacing w:val="-4"/>
        </w:rPr>
        <w:t> </w:t>
      </w:r>
      <w:r>
        <w:rPr/>
        <w:t>zastavljenega</w:t>
      </w:r>
      <w:r>
        <w:rPr>
          <w:spacing w:val="-4"/>
        </w:rPr>
        <w:t> </w:t>
      </w:r>
      <w:r>
        <w:rPr/>
        <w:t>cilja</w:t>
      </w:r>
      <w:r>
        <w:rPr>
          <w:spacing w:val="-6"/>
        </w:rPr>
        <w:t> </w:t>
      </w:r>
      <w:r>
        <w:rPr/>
        <w:t>bo</w:t>
      </w:r>
      <w:r>
        <w:rPr>
          <w:spacing w:val="-4"/>
        </w:rPr>
        <w:t> </w:t>
      </w:r>
      <w:r>
        <w:rPr/>
        <w:t>potrebno</w:t>
      </w:r>
      <w:r>
        <w:rPr>
          <w:spacing w:val="-4"/>
        </w:rPr>
        <w:t> </w:t>
      </w:r>
      <w:r>
        <w:rPr/>
        <w:t>najprej</w:t>
      </w:r>
      <w:r>
        <w:rPr>
          <w:spacing w:val="-4"/>
        </w:rPr>
        <w:t> </w:t>
      </w:r>
      <w:r>
        <w:rPr/>
        <w:t>obravnavano</w:t>
      </w:r>
      <w:r>
        <w:rPr>
          <w:spacing w:val="-4"/>
        </w:rPr>
        <w:t> </w:t>
      </w:r>
      <w:r>
        <w:rPr/>
        <w:t>območje</w:t>
      </w:r>
      <w:r>
        <w:rPr>
          <w:spacing w:val="-4"/>
        </w:rPr>
        <w:t> </w:t>
      </w:r>
      <w:r>
        <w:rPr/>
        <w:t>LAS</w:t>
      </w:r>
      <w:r>
        <w:rPr>
          <w:spacing w:val="-5"/>
        </w:rPr>
        <w:t> </w:t>
      </w:r>
      <w:r>
        <w:rPr/>
        <w:t>primerno motivirati za sodelovanje v razpršenem hotelu, kar se bo izvedlo z dvema</w:t>
      </w:r>
    </w:p>
    <w:p>
      <w:pPr>
        <w:pStyle w:val="BodyText"/>
        <w:ind w:left="852" w:right="999"/>
      </w:pPr>
      <w:r>
        <w:rPr/>
        <w:t>motivacijskima delavnicama. Nato se bo izvedla analiza stanja turistične ponudbe na območju LAS, vključno z analizo ponudbe in posnetkom stanja posameznih turistični ponudnikov v razpršenem hotelu, ki so se prijavili za sodelovanje v</w:t>
      </w:r>
      <w:r>
        <w:rPr>
          <w:spacing w:val="-1"/>
        </w:rPr>
        <w:t> </w:t>
      </w:r>
      <w:r>
        <w:rPr/>
        <w:t>razpršenem hotelu in so bili tudi izbrani za nadaljnjo izobraževanje in usposabljanje. S temi se bo v nadaljevanju odvijanje operacije izvedlo 6 delavnic za njihovo izobraževanje in usposabljanje. Sledilo še bo s temi izbranimi ponudniki svetovanje »ena na ena«, končno</w:t>
      </w:r>
      <w:r>
        <w:rPr>
          <w:spacing w:val="-7"/>
        </w:rPr>
        <w:t> </w:t>
      </w:r>
      <w:r>
        <w:rPr/>
        <w:t>ocenjevanje</w:t>
      </w:r>
      <w:r>
        <w:rPr>
          <w:spacing w:val="-6"/>
        </w:rPr>
        <w:t> </w:t>
      </w:r>
      <w:r>
        <w:rPr/>
        <w:t>teh</w:t>
      </w:r>
      <w:r>
        <w:rPr>
          <w:spacing w:val="-4"/>
        </w:rPr>
        <w:t> </w:t>
      </w:r>
      <w:r>
        <w:rPr/>
        <w:t>ponudnikov</w:t>
      </w:r>
      <w:r>
        <w:rPr>
          <w:spacing w:val="-4"/>
        </w:rPr>
        <w:t> </w:t>
      </w:r>
      <w:r>
        <w:rPr/>
        <w:t>in</w:t>
      </w:r>
      <w:r>
        <w:rPr>
          <w:spacing w:val="-4"/>
        </w:rPr>
        <w:t> </w:t>
      </w:r>
      <w:r>
        <w:rPr/>
        <w:t>priprava</w:t>
      </w:r>
      <w:r>
        <w:rPr>
          <w:spacing w:val="-4"/>
        </w:rPr>
        <w:t> </w:t>
      </w:r>
      <w:r>
        <w:rPr/>
        <w:t>vse</w:t>
      </w:r>
      <w:r>
        <w:rPr>
          <w:spacing w:val="-4"/>
        </w:rPr>
        <w:t> </w:t>
      </w:r>
      <w:r>
        <w:rPr/>
        <w:t>potrebne</w:t>
      </w:r>
      <w:r>
        <w:rPr>
          <w:spacing w:val="-4"/>
        </w:rPr>
        <w:t> </w:t>
      </w:r>
      <w:r>
        <w:rPr/>
        <w:t>dokumentacije</w:t>
      </w:r>
      <w:r>
        <w:rPr>
          <w:spacing w:val="-6"/>
        </w:rPr>
        <w:t> </w:t>
      </w:r>
      <w:r>
        <w:rPr/>
        <w:t>za</w:t>
      </w:r>
      <w:r>
        <w:rPr>
          <w:spacing w:val="-4"/>
        </w:rPr>
        <w:t> </w:t>
      </w:r>
      <w:r>
        <w:rPr/>
        <w:t>dobro, pregledno in učinkovito delovanje razpršenega hotela.</w:t>
      </w:r>
    </w:p>
    <w:p>
      <w:pPr>
        <w:pStyle w:val="BodyText"/>
        <w:spacing w:before="148"/>
        <w:ind w:left="852" w:right="1040"/>
      </w:pPr>
      <w:r>
        <w:rPr/>
        <w:t>Za</w:t>
      </w:r>
      <w:r>
        <w:rPr>
          <w:spacing w:val="-4"/>
        </w:rPr>
        <w:t> </w:t>
      </w:r>
      <w:r>
        <w:rPr/>
        <w:t>namen</w:t>
      </w:r>
      <w:r>
        <w:rPr>
          <w:spacing w:val="-4"/>
        </w:rPr>
        <w:t> </w:t>
      </w:r>
      <w:r>
        <w:rPr/>
        <w:t>prepoznavne</w:t>
      </w:r>
      <w:r>
        <w:rPr>
          <w:spacing w:val="-4"/>
        </w:rPr>
        <w:t> </w:t>
      </w:r>
      <w:r>
        <w:rPr/>
        <w:t>promocije,</w:t>
      </w:r>
      <w:r>
        <w:rPr>
          <w:spacing w:val="-7"/>
        </w:rPr>
        <w:t> </w:t>
      </w:r>
      <w:r>
        <w:rPr/>
        <w:t>se</w:t>
      </w:r>
      <w:r>
        <w:rPr>
          <w:spacing w:val="-4"/>
        </w:rPr>
        <w:t> </w:t>
      </w:r>
      <w:r>
        <w:rPr/>
        <w:t>bo</w:t>
      </w:r>
      <w:r>
        <w:rPr>
          <w:spacing w:val="-4"/>
        </w:rPr>
        <w:t> </w:t>
      </w:r>
      <w:r>
        <w:rPr/>
        <w:t>izvedla</w:t>
      </w:r>
      <w:r>
        <w:rPr>
          <w:spacing w:val="-4"/>
        </w:rPr>
        <w:t> </w:t>
      </w:r>
      <w:r>
        <w:rPr/>
        <w:t>digitalizacija</w:t>
      </w:r>
      <w:r>
        <w:rPr>
          <w:spacing w:val="-3"/>
        </w:rPr>
        <w:t> </w:t>
      </w:r>
      <w:r>
        <w:rPr/>
        <w:t>razpršenega</w:t>
      </w:r>
      <w:r>
        <w:rPr>
          <w:spacing w:val="-7"/>
        </w:rPr>
        <w:t> </w:t>
      </w:r>
      <w:r>
        <w:rPr/>
        <w:t>hotele,</w:t>
      </w:r>
      <w:r>
        <w:rPr>
          <w:spacing w:val="-5"/>
        </w:rPr>
        <w:t> </w:t>
      </w:r>
      <w:r>
        <w:rPr/>
        <w:t>ker pomeni, da se bo pripravila dodatna stran na že obstoječi spletni strani </w:t>
      </w:r>
      <w:hyperlink r:id="rId158">
        <w:r>
          <w:rPr/>
          <w:t>www.jeruzalem-slovenija.si</w:t>
        </w:r>
      </w:hyperlink>
      <w:r>
        <w:rPr/>
        <w:t> s centralnim rezervacijskim sistemom, ki bo povezan s svetovnimi rezervacijskimi sistemi, kot je npr. Booking.com. Pripravil se bo tudi številni video in foto material, ki bo naložen na spletni strani in ki bo dodatno prezentiral turistične ponudnike v rezervacijskih sistemih.</w:t>
      </w:r>
    </w:p>
    <w:p>
      <w:pPr>
        <w:pStyle w:val="BodyText"/>
        <w:spacing w:before="152"/>
        <w:ind w:left="852" w:right="999"/>
      </w:pPr>
      <w:r>
        <w:rPr/>
        <w:t>Ob vzpostavitvi verige Razpršenega hotela Jeruzalem Slovenija, ki bo povezovala turistično destinacijo Jeruzalem Slovenija in Kolektivno blagovno znamko Jeruzalem Slovenija, se bo pripravil številni promocijski material, kot so to pribori za postrežbo zajtrka, kozarci, zastavice, obeski, kemični svinčniki, zemljevidi lokalne turistične ponudbe,</w:t>
      </w:r>
      <w:r>
        <w:rPr>
          <w:spacing w:val="-5"/>
        </w:rPr>
        <w:t> </w:t>
      </w:r>
      <w:r>
        <w:rPr/>
        <w:t>trganke,</w:t>
      </w:r>
      <w:r>
        <w:rPr>
          <w:spacing w:val="-5"/>
        </w:rPr>
        <w:t> </w:t>
      </w:r>
      <w:r>
        <w:rPr/>
        <w:t>kartica</w:t>
      </w:r>
      <w:r>
        <w:rPr>
          <w:spacing w:val="-4"/>
        </w:rPr>
        <w:t> </w:t>
      </w:r>
      <w:r>
        <w:rPr/>
        <w:t>ugodnosti,</w:t>
      </w:r>
      <w:r>
        <w:rPr>
          <w:spacing w:val="-5"/>
        </w:rPr>
        <w:t> </w:t>
      </w:r>
      <w:r>
        <w:rPr/>
        <w:t>letaki,</w:t>
      </w:r>
      <w:r>
        <w:rPr>
          <w:spacing w:val="-7"/>
        </w:rPr>
        <w:t> </w:t>
      </w:r>
      <w:r>
        <w:rPr/>
        <w:t>nalepke</w:t>
      </w:r>
      <w:r>
        <w:rPr>
          <w:spacing w:val="-4"/>
        </w:rPr>
        <w:t> </w:t>
      </w:r>
      <w:r>
        <w:rPr/>
        <w:t>z</w:t>
      </w:r>
      <w:r>
        <w:rPr>
          <w:spacing w:val="-6"/>
        </w:rPr>
        <w:t> </w:t>
      </w:r>
      <w:r>
        <w:rPr/>
        <w:t>logotipom</w:t>
      </w:r>
      <w:r>
        <w:rPr>
          <w:spacing w:val="-5"/>
        </w:rPr>
        <w:t> </w:t>
      </w:r>
      <w:r>
        <w:rPr/>
        <w:t>razpršenega</w:t>
      </w:r>
      <w:r>
        <w:rPr>
          <w:spacing w:val="-7"/>
        </w:rPr>
        <w:t> </w:t>
      </w:r>
      <w:r>
        <w:rPr/>
        <w:t>hotela,</w:t>
      </w:r>
    </w:p>
    <w:p>
      <w:pPr>
        <w:pStyle w:val="BodyText"/>
        <w:ind w:left="852" w:right="999"/>
      </w:pPr>
      <w:r>
        <w:rPr/>
        <w:t>prospekti</w:t>
      </w:r>
      <w:r>
        <w:rPr>
          <w:spacing w:val="-4"/>
        </w:rPr>
        <w:t> </w:t>
      </w:r>
      <w:r>
        <w:rPr/>
        <w:t>–</w:t>
      </w:r>
      <w:r>
        <w:rPr>
          <w:spacing w:val="-3"/>
        </w:rPr>
        <w:t> </w:t>
      </w:r>
      <w:r>
        <w:rPr/>
        <w:t>prevedeni</w:t>
      </w:r>
      <w:r>
        <w:rPr>
          <w:spacing w:val="-5"/>
        </w:rPr>
        <w:t> </w:t>
      </w:r>
      <w:r>
        <w:rPr/>
        <w:t>v</w:t>
      </w:r>
      <w:r>
        <w:rPr>
          <w:spacing w:val="-3"/>
        </w:rPr>
        <w:t> </w:t>
      </w:r>
      <w:r>
        <w:rPr/>
        <w:t>11</w:t>
      </w:r>
      <w:r>
        <w:rPr>
          <w:spacing w:val="-5"/>
        </w:rPr>
        <w:t> </w:t>
      </w:r>
      <w:r>
        <w:rPr/>
        <w:t>jezikov</w:t>
      </w:r>
      <w:r>
        <w:rPr>
          <w:spacing w:val="-3"/>
        </w:rPr>
        <w:t> </w:t>
      </w:r>
      <w:r>
        <w:rPr/>
        <w:t>ipd.</w:t>
      </w:r>
      <w:r>
        <w:rPr>
          <w:spacing w:val="-4"/>
        </w:rPr>
        <w:t> </w:t>
      </w:r>
      <w:r>
        <w:rPr/>
        <w:t>Ves</w:t>
      </w:r>
      <w:r>
        <w:rPr>
          <w:spacing w:val="-3"/>
        </w:rPr>
        <w:t> </w:t>
      </w:r>
      <w:r>
        <w:rPr/>
        <w:t>ta</w:t>
      </w:r>
      <w:r>
        <w:rPr>
          <w:spacing w:val="-3"/>
        </w:rPr>
        <w:t> </w:t>
      </w:r>
      <w:r>
        <w:rPr/>
        <w:t>promocijski</w:t>
      </w:r>
      <w:r>
        <w:rPr>
          <w:spacing w:val="-3"/>
        </w:rPr>
        <w:t> </w:t>
      </w:r>
      <w:r>
        <w:rPr/>
        <w:t>material</w:t>
      </w:r>
      <w:r>
        <w:rPr>
          <w:spacing w:val="-5"/>
        </w:rPr>
        <w:t> </w:t>
      </w:r>
      <w:r>
        <w:rPr/>
        <w:t>bo</w:t>
      </w:r>
      <w:r>
        <w:rPr>
          <w:spacing w:val="-3"/>
        </w:rPr>
        <w:t> </w:t>
      </w:r>
      <w:r>
        <w:rPr/>
        <w:t>zelo</w:t>
      </w:r>
      <w:r>
        <w:rPr>
          <w:spacing w:val="-3"/>
        </w:rPr>
        <w:t> </w:t>
      </w:r>
      <w:r>
        <w:rPr/>
        <w:t>koristen</w:t>
      </w:r>
      <w:r>
        <w:rPr>
          <w:spacing w:val="-3"/>
        </w:rPr>
        <w:t> </w:t>
      </w:r>
      <w:r>
        <w:rPr/>
        <w:t>pri učinkoviti fizični promociji razpršenega hotela turistom doma, kot tudi v svetu na raznih svetovnih turističnih sejmih.</w:t>
      </w:r>
    </w:p>
    <w:p>
      <w:pPr>
        <w:pStyle w:val="BodyText"/>
        <w:spacing w:before="150"/>
        <w:ind w:left="852" w:right="1158"/>
      </w:pPr>
      <w:r>
        <w:rPr/>
        <w:t>V</w:t>
      </w:r>
      <w:r>
        <w:rPr>
          <w:spacing w:val="-3"/>
        </w:rPr>
        <w:t> </w:t>
      </w:r>
      <w:r>
        <w:rPr/>
        <w:t>okviru</w:t>
      </w:r>
      <w:r>
        <w:rPr>
          <w:spacing w:val="-3"/>
        </w:rPr>
        <w:t> </w:t>
      </w:r>
      <w:r>
        <w:rPr/>
        <w:t>operacije</w:t>
      </w:r>
      <w:r>
        <w:rPr>
          <w:spacing w:val="-2"/>
        </w:rPr>
        <w:t> </w:t>
      </w:r>
      <w:r>
        <w:rPr/>
        <w:t>pa</w:t>
      </w:r>
      <w:r>
        <w:rPr>
          <w:spacing w:val="-5"/>
        </w:rPr>
        <w:t> </w:t>
      </w:r>
      <w:r>
        <w:rPr/>
        <w:t>se</w:t>
      </w:r>
      <w:r>
        <w:rPr>
          <w:spacing w:val="-3"/>
        </w:rPr>
        <w:t> </w:t>
      </w:r>
      <w:r>
        <w:rPr/>
        <w:t>bo</w:t>
      </w:r>
      <w:r>
        <w:rPr>
          <w:spacing w:val="-5"/>
        </w:rPr>
        <w:t> </w:t>
      </w:r>
      <w:r>
        <w:rPr/>
        <w:t>pripravilo</w:t>
      </w:r>
      <w:r>
        <w:rPr>
          <w:spacing w:val="-6"/>
        </w:rPr>
        <w:t> </w:t>
      </w:r>
      <w:r>
        <w:rPr/>
        <w:t>še</w:t>
      </w:r>
      <w:r>
        <w:rPr>
          <w:spacing w:val="-3"/>
        </w:rPr>
        <w:t> </w:t>
      </w:r>
      <w:r>
        <w:rPr/>
        <w:t>5</w:t>
      </w:r>
      <w:r>
        <w:rPr>
          <w:spacing w:val="-5"/>
        </w:rPr>
        <w:t> </w:t>
      </w:r>
      <w:r>
        <w:rPr/>
        <w:t>različnih</w:t>
      </w:r>
      <w:r>
        <w:rPr>
          <w:spacing w:val="-3"/>
        </w:rPr>
        <w:t> </w:t>
      </w:r>
      <w:r>
        <w:rPr/>
        <w:t>turističnih</w:t>
      </w:r>
      <w:r>
        <w:rPr>
          <w:spacing w:val="-3"/>
        </w:rPr>
        <w:t> </w:t>
      </w:r>
      <w:r>
        <w:rPr/>
        <w:t>paketov</w:t>
      </w:r>
      <w:r>
        <w:rPr>
          <w:spacing w:val="-3"/>
        </w:rPr>
        <w:t> </w:t>
      </w:r>
      <w:r>
        <w:rPr/>
        <w:t>oz.</w:t>
      </w:r>
      <w:r>
        <w:rPr>
          <w:spacing w:val="-4"/>
        </w:rPr>
        <w:t> </w:t>
      </w:r>
      <w:r>
        <w:rPr/>
        <w:t>doživetij za turiste na območju LAS, saj le-ti dan danes iščejo v prvi vrsti posebne lokalne znamenitosti in posebnosti ter specifična doživetja okolja in naravnih lepot.</w:t>
      </w:r>
    </w:p>
    <w:p>
      <w:pPr>
        <w:pStyle w:val="BodyText"/>
        <w:spacing w:after="0"/>
        <w:sectPr>
          <w:pgSz w:w="11910" w:h="16840"/>
          <w:pgMar w:header="424" w:footer="770" w:top="3860" w:bottom="1040" w:left="566" w:right="141"/>
        </w:sectPr>
      </w:pPr>
    </w:p>
    <w:p>
      <w:pPr>
        <w:spacing w:before="276"/>
        <w:ind w:left="852" w:right="0" w:firstLine="0"/>
        <w:jc w:val="left"/>
        <w:rPr>
          <w:b/>
          <w:sz w:val="24"/>
        </w:rPr>
      </w:pPr>
      <w:r>
        <w:rPr>
          <w:b/>
          <w:sz w:val="24"/>
        </w:rPr>
        <w:t>Namen</w:t>
      </w:r>
      <w:r>
        <w:rPr>
          <w:b/>
          <w:spacing w:val="-1"/>
          <w:sz w:val="24"/>
        </w:rPr>
        <w:t> </w:t>
      </w:r>
      <w:r>
        <w:rPr>
          <w:b/>
          <w:spacing w:val="-2"/>
          <w:sz w:val="24"/>
        </w:rPr>
        <w:t>operacije</w:t>
      </w:r>
    </w:p>
    <w:p>
      <w:pPr>
        <w:pStyle w:val="BodyText"/>
        <w:spacing w:before="151"/>
        <w:ind w:left="852"/>
      </w:pPr>
      <w:r>
        <w:rPr/>
        <w:t>Glavni</w:t>
      </w:r>
      <w:r>
        <w:rPr>
          <w:spacing w:val="-5"/>
        </w:rPr>
        <w:t> </w:t>
      </w:r>
      <w:r>
        <w:rPr/>
        <w:t>nameni</w:t>
      </w:r>
      <w:r>
        <w:rPr>
          <w:spacing w:val="-5"/>
        </w:rPr>
        <w:t> </w:t>
      </w:r>
      <w:r>
        <w:rPr/>
        <w:t>operacije</w:t>
      </w:r>
      <w:r>
        <w:rPr>
          <w:spacing w:val="-5"/>
        </w:rPr>
        <w:t> </w:t>
      </w:r>
      <w:r>
        <w:rPr/>
        <w:t>so</w:t>
      </w:r>
      <w:r>
        <w:rPr>
          <w:spacing w:val="-4"/>
        </w:rPr>
        <w:t> </w:t>
      </w:r>
      <w:r>
        <w:rPr>
          <w:spacing w:val="-2"/>
        </w:rPr>
        <w:t>sledeči:</w:t>
      </w:r>
    </w:p>
    <w:p>
      <w:pPr>
        <w:pStyle w:val="BodyText"/>
      </w:pPr>
    </w:p>
    <w:p>
      <w:pPr>
        <w:pStyle w:val="ListParagraph"/>
        <w:numPr>
          <w:ilvl w:val="0"/>
          <w:numId w:val="29"/>
        </w:numPr>
        <w:tabs>
          <w:tab w:pos="1092" w:val="left" w:leader="none"/>
        </w:tabs>
        <w:spacing w:line="240" w:lineRule="auto" w:before="0" w:after="0"/>
        <w:ind w:left="1092" w:right="0" w:hanging="360"/>
        <w:jc w:val="left"/>
        <w:rPr>
          <w:sz w:val="24"/>
        </w:rPr>
      </w:pPr>
      <w:r>
        <w:rPr>
          <w:sz w:val="24"/>
        </w:rPr>
        <w:t>povečati</w:t>
      </w:r>
      <w:r>
        <w:rPr>
          <w:spacing w:val="-7"/>
          <w:sz w:val="24"/>
        </w:rPr>
        <w:t> </w:t>
      </w:r>
      <w:r>
        <w:rPr>
          <w:sz w:val="24"/>
        </w:rPr>
        <w:t>prenočitvene</w:t>
      </w:r>
      <w:r>
        <w:rPr>
          <w:spacing w:val="-5"/>
          <w:sz w:val="24"/>
        </w:rPr>
        <w:t> </w:t>
      </w:r>
      <w:r>
        <w:rPr>
          <w:sz w:val="24"/>
        </w:rPr>
        <w:t>kapacitete</w:t>
      </w:r>
      <w:r>
        <w:rPr>
          <w:spacing w:val="-4"/>
          <w:sz w:val="24"/>
        </w:rPr>
        <w:t> </w:t>
      </w:r>
      <w:r>
        <w:rPr>
          <w:sz w:val="24"/>
        </w:rPr>
        <w:t>na</w:t>
      </w:r>
      <w:r>
        <w:rPr>
          <w:spacing w:val="-4"/>
          <w:sz w:val="24"/>
        </w:rPr>
        <w:t> </w:t>
      </w:r>
      <w:r>
        <w:rPr>
          <w:sz w:val="24"/>
        </w:rPr>
        <w:t>območju</w:t>
      </w:r>
      <w:r>
        <w:rPr>
          <w:spacing w:val="-4"/>
          <w:sz w:val="24"/>
        </w:rPr>
        <w:t> </w:t>
      </w:r>
      <w:r>
        <w:rPr>
          <w:sz w:val="24"/>
        </w:rPr>
        <w:t>LAS</w:t>
      </w:r>
      <w:r>
        <w:rPr>
          <w:spacing w:val="-5"/>
          <w:sz w:val="24"/>
        </w:rPr>
        <w:t> </w:t>
      </w:r>
      <w:r>
        <w:rPr>
          <w:sz w:val="24"/>
        </w:rPr>
        <w:t>UE</w:t>
      </w:r>
      <w:r>
        <w:rPr>
          <w:spacing w:val="-4"/>
          <w:sz w:val="24"/>
        </w:rPr>
        <w:t> </w:t>
      </w:r>
      <w:r>
        <w:rPr>
          <w:spacing w:val="-2"/>
          <w:sz w:val="24"/>
        </w:rPr>
        <w:t>Ormož,</w:t>
      </w:r>
    </w:p>
    <w:p>
      <w:pPr>
        <w:pStyle w:val="ListParagraph"/>
        <w:numPr>
          <w:ilvl w:val="0"/>
          <w:numId w:val="29"/>
        </w:numPr>
        <w:tabs>
          <w:tab w:pos="1092" w:val="left" w:leader="none"/>
        </w:tabs>
        <w:spacing w:line="240" w:lineRule="auto" w:before="2" w:after="0"/>
        <w:ind w:left="1092" w:right="1200" w:hanging="361"/>
        <w:jc w:val="left"/>
        <w:rPr>
          <w:sz w:val="24"/>
        </w:rPr>
      </w:pPr>
      <w:r>
        <w:rPr>
          <w:sz w:val="24"/>
        </w:rPr>
        <w:t>razviti</w:t>
      </w:r>
      <w:r>
        <w:rPr>
          <w:spacing w:val="-6"/>
          <w:sz w:val="24"/>
        </w:rPr>
        <w:t> </w:t>
      </w:r>
      <w:r>
        <w:rPr>
          <w:sz w:val="24"/>
        </w:rPr>
        <w:t>turistično</w:t>
      </w:r>
      <w:r>
        <w:rPr>
          <w:spacing w:val="-5"/>
          <w:sz w:val="24"/>
        </w:rPr>
        <w:t> </w:t>
      </w:r>
      <w:r>
        <w:rPr>
          <w:sz w:val="24"/>
        </w:rPr>
        <w:t>ponudbo</w:t>
      </w:r>
      <w:r>
        <w:rPr>
          <w:spacing w:val="-5"/>
          <w:sz w:val="24"/>
        </w:rPr>
        <w:t> </w:t>
      </w:r>
      <w:r>
        <w:rPr>
          <w:sz w:val="24"/>
        </w:rPr>
        <w:t>s</w:t>
      </w:r>
      <w:r>
        <w:rPr>
          <w:spacing w:val="-5"/>
          <w:sz w:val="24"/>
        </w:rPr>
        <w:t> </w:t>
      </w:r>
      <w:r>
        <w:rPr>
          <w:sz w:val="24"/>
        </w:rPr>
        <w:t>povezovanjem</w:t>
      </w:r>
      <w:r>
        <w:rPr>
          <w:spacing w:val="-5"/>
          <w:sz w:val="24"/>
        </w:rPr>
        <w:t> </w:t>
      </w:r>
      <w:r>
        <w:rPr>
          <w:sz w:val="24"/>
        </w:rPr>
        <w:t>vseh</w:t>
      </w:r>
      <w:r>
        <w:rPr>
          <w:spacing w:val="-7"/>
          <w:sz w:val="24"/>
        </w:rPr>
        <w:t> </w:t>
      </w:r>
      <w:r>
        <w:rPr>
          <w:sz w:val="24"/>
        </w:rPr>
        <w:t>turističnih</w:t>
      </w:r>
      <w:r>
        <w:rPr>
          <w:spacing w:val="-5"/>
          <w:sz w:val="24"/>
        </w:rPr>
        <w:t> </w:t>
      </w:r>
      <w:r>
        <w:rPr>
          <w:sz w:val="24"/>
        </w:rPr>
        <w:t>ponudnikov</w:t>
      </w:r>
      <w:r>
        <w:rPr>
          <w:spacing w:val="-5"/>
          <w:sz w:val="24"/>
        </w:rPr>
        <w:t> </w:t>
      </w:r>
      <w:r>
        <w:rPr>
          <w:sz w:val="24"/>
        </w:rPr>
        <w:t>na</w:t>
      </w:r>
      <w:r>
        <w:rPr>
          <w:spacing w:val="-4"/>
          <w:sz w:val="24"/>
        </w:rPr>
        <w:t> </w:t>
      </w:r>
      <w:r>
        <w:rPr>
          <w:sz w:val="24"/>
        </w:rPr>
        <w:t>območju LAS UE Ormož,</w:t>
      </w:r>
    </w:p>
    <w:p>
      <w:pPr>
        <w:pStyle w:val="ListParagraph"/>
        <w:numPr>
          <w:ilvl w:val="0"/>
          <w:numId w:val="29"/>
        </w:numPr>
        <w:tabs>
          <w:tab w:pos="1092" w:val="left" w:leader="none"/>
        </w:tabs>
        <w:spacing w:line="279" w:lineRule="exact" w:before="0" w:after="0"/>
        <w:ind w:left="1092" w:right="0" w:hanging="360"/>
        <w:jc w:val="left"/>
        <w:rPr>
          <w:sz w:val="24"/>
        </w:rPr>
      </w:pPr>
      <w:r>
        <w:rPr>
          <w:sz w:val="24"/>
        </w:rPr>
        <w:t>skupen</w:t>
      </w:r>
      <w:r>
        <w:rPr>
          <w:spacing w:val="-7"/>
          <w:sz w:val="24"/>
        </w:rPr>
        <w:t> </w:t>
      </w:r>
      <w:r>
        <w:rPr>
          <w:sz w:val="24"/>
        </w:rPr>
        <w:t>nastop</w:t>
      </w:r>
      <w:r>
        <w:rPr>
          <w:spacing w:val="-5"/>
          <w:sz w:val="24"/>
        </w:rPr>
        <w:t> </w:t>
      </w:r>
      <w:r>
        <w:rPr>
          <w:sz w:val="24"/>
        </w:rPr>
        <w:t>turističnih</w:t>
      </w:r>
      <w:r>
        <w:rPr>
          <w:spacing w:val="-4"/>
          <w:sz w:val="24"/>
        </w:rPr>
        <w:t> </w:t>
      </w:r>
      <w:r>
        <w:rPr>
          <w:sz w:val="24"/>
        </w:rPr>
        <w:t>ponudnikov</w:t>
      </w:r>
      <w:r>
        <w:rPr>
          <w:spacing w:val="-5"/>
          <w:sz w:val="24"/>
        </w:rPr>
        <w:t> </w:t>
      </w:r>
      <w:r>
        <w:rPr>
          <w:sz w:val="24"/>
        </w:rPr>
        <w:t>in</w:t>
      </w:r>
      <w:r>
        <w:rPr>
          <w:spacing w:val="-4"/>
          <w:sz w:val="24"/>
        </w:rPr>
        <w:t> </w:t>
      </w:r>
      <w:r>
        <w:rPr>
          <w:sz w:val="24"/>
        </w:rPr>
        <w:t>promocija</w:t>
      </w:r>
      <w:r>
        <w:rPr>
          <w:spacing w:val="-4"/>
          <w:sz w:val="24"/>
        </w:rPr>
        <w:t> </w:t>
      </w:r>
      <w:r>
        <w:rPr>
          <w:sz w:val="24"/>
        </w:rPr>
        <w:t>na</w:t>
      </w:r>
      <w:r>
        <w:rPr>
          <w:spacing w:val="-4"/>
          <w:sz w:val="24"/>
        </w:rPr>
        <w:t> </w:t>
      </w:r>
      <w:r>
        <w:rPr>
          <w:spacing w:val="-2"/>
          <w:sz w:val="24"/>
        </w:rPr>
        <w:t>trgu,</w:t>
      </w:r>
    </w:p>
    <w:p>
      <w:pPr>
        <w:pStyle w:val="ListParagraph"/>
        <w:numPr>
          <w:ilvl w:val="0"/>
          <w:numId w:val="29"/>
        </w:numPr>
        <w:tabs>
          <w:tab w:pos="1092" w:val="left" w:leader="none"/>
        </w:tabs>
        <w:spacing w:line="278" w:lineRule="exact" w:before="0" w:after="0"/>
        <w:ind w:left="1092" w:right="0" w:hanging="360"/>
        <w:jc w:val="left"/>
        <w:rPr>
          <w:sz w:val="24"/>
        </w:rPr>
      </w:pPr>
      <w:r>
        <w:rPr>
          <w:sz w:val="24"/>
        </w:rPr>
        <w:t>povečati</w:t>
      </w:r>
      <w:r>
        <w:rPr>
          <w:spacing w:val="-6"/>
          <w:sz w:val="24"/>
        </w:rPr>
        <w:t> </w:t>
      </w:r>
      <w:r>
        <w:rPr>
          <w:sz w:val="24"/>
        </w:rPr>
        <w:t>zaposlenost</w:t>
      </w:r>
      <w:r>
        <w:rPr>
          <w:spacing w:val="-8"/>
          <w:sz w:val="24"/>
        </w:rPr>
        <w:t> </w:t>
      </w:r>
      <w:r>
        <w:rPr>
          <w:sz w:val="24"/>
        </w:rPr>
        <w:t>in</w:t>
      </w:r>
      <w:r>
        <w:rPr>
          <w:spacing w:val="-6"/>
          <w:sz w:val="24"/>
        </w:rPr>
        <w:t> </w:t>
      </w:r>
      <w:r>
        <w:rPr>
          <w:sz w:val="24"/>
        </w:rPr>
        <w:t>kvaliteto</w:t>
      </w:r>
      <w:r>
        <w:rPr>
          <w:spacing w:val="-5"/>
          <w:sz w:val="24"/>
        </w:rPr>
        <w:t> </w:t>
      </w:r>
      <w:r>
        <w:rPr>
          <w:sz w:val="24"/>
        </w:rPr>
        <w:t>življenja</w:t>
      </w:r>
      <w:r>
        <w:rPr>
          <w:spacing w:val="-4"/>
          <w:sz w:val="24"/>
        </w:rPr>
        <w:t> </w:t>
      </w:r>
      <w:r>
        <w:rPr>
          <w:spacing w:val="-5"/>
          <w:sz w:val="24"/>
        </w:rPr>
        <w:t>ter</w:t>
      </w:r>
    </w:p>
    <w:p>
      <w:pPr>
        <w:pStyle w:val="ListParagraph"/>
        <w:numPr>
          <w:ilvl w:val="0"/>
          <w:numId w:val="29"/>
        </w:numPr>
        <w:tabs>
          <w:tab w:pos="1092" w:val="left" w:leader="none"/>
        </w:tabs>
        <w:spacing w:line="278" w:lineRule="exact" w:before="0" w:after="0"/>
        <w:ind w:left="1092" w:right="0" w:hanging="360"/>
        <w:jc w:val="left"/>
        <w:rPr>
          <w:sz w:val="24"/>
        </w:rPr>
      </w:pPr>
      <w:r>
        <w:rPr>
          <w:sz w:val="24"/>
        </w:rPr>
        <w:t>ohraniti</w:t>
      </w:r>
      <w:r>
        <w:rPr>
          <w:spacing w:val="-7"/>
          <w:sz w:val="24"/>
        </w:rPr>
        <w:t> </w:t>
      </w:r>
      <w:r>
        <w:rPr>
          <w:sz w:val="24"/>
        </w:rPr>
        <w:t>poseljenost</w:t>
      </w:r>
      <w:r>
        <w:rPr>
          <w:spacing w:val="-5"/>
          <w:sz w:val="24"/>
        </w:rPr>
        <w:t> </w:t>
      </w:r>
      <w:r>
        <w:rPr>
          <w:sz w:val="24"/>
        </w:rPr>
        <w:t>obravnavanega</w:t>
      </w:r>
      <w:r>
        <w:rPr>
          <w:spacing w:val="-7"/>
          <w:sz w:val="24"/>
        </w:rPr>
        <w:t> </w:t>
      </w:r>
      <w:r>
        <w:rPr>
          <w:sz w:val="24"/>
        </w:rPr>
        <w:t>lokalnega</w:t>
      </w:r>
      <w:r>
        <w:rPr>
          <w:spacing w:val="-5"/>
          <w:sz w:val="24"/>
        </w:rPr>
        <w:t> </w:t>
      </w:r>
      <w:r>
        <w:rPr>
          <w:sz w:val="24"/>
        </w:rPr>
        <w:t>okolja</w:t>
      </w:r>
      <w:r>
        <w:rPr>
          <w:spacing w:val="-4"/>
          <w:sz w:val="24"/>
        </w:rPr>
        <w:t> </w:t>
      </w:r>
      <w:r>
        <w:rPr>
          <w:sz w:val="24"/>
        </w:rPr>
        <w:t>območja</w:t>
      </w:r>
      <w:r>
        <w:rPr>
          <w:spacing w:val="-5"/>
          <w:sz w:val="24"/>
        </w:rPr>
        <w:t> </w:t>
      </w:r>
      <w:r>
        <w:rPr>
          <w:sz w:val="24"/>
        </w:rPr>
        <w:t>LAS,</w:t>
      </w:r>
      <w:r>
        <w:rPr>
          <w:spacing w:val="-7"/>
          <w:sz w:val="24"/>
        </w:rPr>
        <w:t> </w:t>
      </w:r>
      <w:r>
        <w:rPr>
          <w:sz w:val="24"/>
        </w:rPr>
        <w:t>tudi</w:t>
      </w:r>
      <w:r>
        <w:rPr>
          <w:spacing w:val="-6"/>
          <w:sz w:val="24"/>
        </w:rPr>
        <w:t> </w:t>
      </w:r>
      <w:r>
        <w:rPr>
          <w:spacing w:val="-2"/>
          <w:sz w:val="24"/>
        </w:rPr>
        <w:t>zaradi</w:t>
      </w:r>
    </w:p>
    <w:p>
      <w:pPr>
        <w:pStyle w:val="BodyText"/>
        <w:ind w:left="1092"/>
      </w:pPr>
      <w:r>
        <w:rPr/>
        <w:t>razvoja</w:t>
      </w:r>
      <w:r>
        <w:rPr>
          <w:spacing w:val="71"/>
        </w:rPr>
        <w:t> </w:t>
      </w:r>
      <w:r>
        <w:rPr>
          <w:spacing w:val="-2"/>
        </w:rPr>
        <w:t>turizma.</w:t>
      </w:r>
    </w:p>
    <w:p>
      <w:pPr>
        <w:pStyle w:val="BodyText"/>
        <w:spacing w:before="1"/>
      </w:pPr>
    </w:p>
    <w:p>
      <w:pPr>
        <w:spacing w:before="1"/>
        <w:ind w:left="852" w:right="0" w:firstLine="0"/>
        <w:jc w:val="left"/>
        <w:rPr>
          <w:b/>
          <w:sz w:val="24"/>
        </w:rPr>
      </w:pPr>
      <w:r>
        <w:rPr>
          <w:b/>
          <w:sz w:val="24"/>
        </w:rPr>
        <w:t>Cilj </w:t>
      </w:r>
      <w:r>
        <w:rPr>
          <w:b/>
          <w:spacing w:val="-2"/>
          <w:sz w:val="24"/>
        </w:rPr>
        <w:t>operacije</w:t>
      </w:r>
    </w:p>
    <w:p>
      <w:pPr>
        <w:pStyle w:val="BodyText"/>
        <w:spacing w:before="151"/>
        <w:ind w:left="852"/>
      </w:pPr>
      <w:r>
        <w:rPr/>
        <w:t>Glavna</w:t>
      </w:r>
      <w:r>
        <w:rPr>
          <w:spacing w:val="-5"/>
        </w:rPr>
        <w:t> </w:t>
      </w:r>
      <w:r>
        <w:rPr/>
        <w:t>cilja</w:t>
      </w:r>
      <w:r>
        <w:rPr>
          <w:spacing w:val="-1"/>
        </w:rPr>
        <w:t> </w:t>
      </w:r>
      <w:r>
        <w:rPr/>
        <w:t>operacije</w:t>
      </w:r>
      <w:r>
        <w:rPr>
          <w:spacing w:val="-3"/>
        </w:rPr>
        <w:t> </w:t>
      </w:r>
      <w:r>
        <w:rPr/>
        <w:t>po</w:t>
      </w:r>
      <w:r>
        <w:rPr>
          <w:spacing w:val="-2"/>
        </w:rPr>
        <w:t> </w:t>
      </w:r>
      <w:r>
        <w:rPr/>
        <w:t>SLR</w:t>
      </w:r>
      <w:r>
        <w:rPr>
          <w:spacing w:val="-3"/>
        </w:rPr>
        <w:t> </w:t>
      </w:r>
      <w:r>
        <w:rPr/>
        <w:t>LAS</w:t>
      </w:r>
      <w:r>
        <w:rPr>
          <w:spacing w:val="-4"/>
        </w:rPr>
        <w:t> </w:t>
      </w:r>
      <w:r>
        <w:rPr/>
        <w:t>UE</w:t>
      </w:r>
      <w:r>
        <w:rPr>
          <w:spacing w:val="-2"/>
        </w:rPr>
        <w:t> </w:t>
      </w:r>
      <w:r>
        <w:rPr/>
        <w:t>Ormož</w:t>
      </w:r>
      <w:r>
        <w:rPr>
          <w:spacing w:val="-2"/>
        </w:rPr>
        <w:t> </w:t>
      </w:r>
      <w:r>
        <w:rPr>
          <w:spacing w:val="-4"/>
        </w:rPr>
        <w:t>sta:</w:t>
      </w:r>
    </w:p>
    <w:p>
      <w:pPr>
        <w:pStyle w:val="ListParagraph"/>
        <w:numPr>
          <w:ilvl w:val="0"/>
          <w:numId w:val="29"/>
        </w:numPr>
        <w:tabs>
          <w:tab w:pos="1092" w:val="left" w:leader="none"/>
        </w:tabs>
        <w:spacing w:line="279" w:lineRule="exact" w:before="278" w:after="0"/>
        <w:ind w:left="1092" w:right="0" w:hanging="360"/>
        <w:jc w:val="left"/>
        <w:rPr>
          <w:sz w:val="24"/>
        </w:rPr>
      </w:pPr>
      <w:r>
        <w:rPr>
          <w:sz w:val="24"/>
        </w:rPr>
        <w:t>Spodbujanje</w:t>
      </w:r>
      <w:r>
        <w:rPr>
          <w:spacing w:val="-9"/>
          <w:sz w:val="24"/>
        </w:rPr>
        <w:t> </w:t>
      </w:r>
      <w:r>
        <w:rPr>
          <w:sz w:val="24"/>
        </w:rPr>
        <w:t>povezovanja</w:t>
      </w:r>
      <w:r>
        <w:rPr>
          <w:spacing w:val="-7"/>
          <w:sz w:val="24"/>
        </w:rPr>
        <w:t> </w:t>
      </w:r>
      <w:r>
        <w:rPr>
          <w:sz w:val="24"/>
        </w:rPr>
        <w:t>lokalnih</w:t>
      </w:r>
      <w:r>
        <w:rPr>
          <w:spacing w:val="-5"/>
          <w:sz w:val="24"/>
        </w:rPr>
        <w:t> </w:t>
      </w:r>
      <w:r>
        <w:rPr>
          <w:sz w:val="24"/>
        </w:rPr>
        <w:t>partnerjev</w:t>
      </w:r>
      <w:r>
        <w:rPr>
          <w:spacing w:val="-5"/>
          <w:sz w:val="24"/>
        </w:rPr>
        <w:t> </w:t>
      </w:r>
      <w:r>
        <w:rPr>
          <w:sz w:val="24"/>
        </w:rPr>
        <w:t>v</w:t>
      </w:r>
      <w:r>
        <w:rPr>
          <w:spacing w:val="-6"/>
          <w:sz w:val="24"/>
        </w:rPr>
        <w:t> </w:t>
      </w:r>
      <w:r>
        <w:rPr>
          <w:sz w:val="24"/>
        </w:rPr>
        <w:t>inovativna</w:t>
      </w:r>
      <w:r>
        <w:rPr>
          <w:spacing w:val="-5"/>
          <w:sz w:val="24"/>
        </w:rPr>
        <w:t> </w:t>
      </w:r>
      <w:r>
        <w:rPr>
          <w:sz w:val="24"/>
        </w:rPr>
        <w:t>partnerstva</w:t>
      </w:r>
      <w:r>
        <w:rPr>
          <w:spacing w:val="-6"/>
          <w:sz w:val="24"/>
        </w:rPr>
        <w:t> </w:t>
      </w:r>
      <w:r>
        <w:rPr>
          <w:spacing w:val="-5"/>
          <w:sz w:val="24"/>
        </w:rPr>
        <w:t>in</w:t>
      </w:r>
    </w:p>
    <w:p>
      <w:pPr>
        <w:pStyle w:val="BodyText"/>
        <w:ind w:left="1092"/>
      </w:pPr>
      <w:r>
        <w:rPr/>
        <w:t>spodbujanje</w:t>
      </w:r>
      <w:r>
        <w:rPr>
          <w:spacing w:val="-7"/>
        </w:rPr>
        <w:t> </w:t>
      </w:r>
      <w:r>
        <w:rPr/>
        <w:t>socialnega</w:t>
      </w:r>
      <w:r>
        <w:rPr>
          <w:spacing w:val="-7"/>
        </w:rPr>
        <w:t> </w:t>
      </w:r>
      <w:r>
        <w:rPr>
          <w:spacing w:val="-2"/>
        </w:rPr>
        <w:t>podjetništva.</w:t>
      </w:r>
    </w:p>
    <w:p>
      <w:pPr>
        <w:pStyle w:val="BodyText"/>
        <w:spacing w:before="1"/>
      </w:pPr>
    </w:p>
    <w:p>
      <w:pPr>
        <w:pStyle w:val="BodyText"/>
        <w:ind w:left="852" w:right="999"/>
      </w:pPr>
      <w:r>
        <w:rPr/>
        <w:t>Najprej</w:t>
      </w:r>
      <w:r>
        <w:rPr>
          <w:spacing w:val="-6"/>
        </w:rPr>
        <w:t> </w:t>
      </w:r>
      <w:r>
        <w:rPr/>
        <w:t>se</w:t>
      </w:r>
      <w:r>
        <w:rPr>
          <w:spacing w:val="-5"/>
        </w:rPr>
        <w:t> </w:t>
      </w:r>
      <w:r>
        <w:rPr/>
        <w:t>je</w:t>
      </w:r>
      <w:r>
        <w:rPr>
          <w:spacing w:val="-5"/>
        </w:rPr>
        <w:t> </w:t>
      </w:r>
      <w:r>
        <w:rPr/>
        <w:t>vzpostavilo</w:t>
      </w:r>
      <w:r>
        <w:rPr>
          <w:spacing w:val="-5"/>
        </w:rPr>
        <w:t> </w:t>
      </w:r>
      <w:r>
        <w:rPr/>
        <w:t>partnerstvo</w:t>
      </w:r>
      <w:r>
        <w:rPr>
          <w:spacing w:val="-5"/>
        </w:rPr>
        <w:t> </w:t>
      </w:r>
      <w:r>
        <w:rPr/>
        <w:t>(podpisana</w:t>
      </w:r>
      <w:r>
        <w:rPr>
          <w:spacing w:val="-5"/>
        </w:rPr>
        <w:t> </w:t>
      </w:r>
      <w:r>
        <w:rPr/>
        <w:t>konzorcijska</w:t>
      </w:r>
      <w:r>
        <w:rPr>
          <w:spacing w:val="-5"/>
        </w:rPr>
        <w:t> </w:t>
      </w:r>
      <w:r>
        <w:rPr/>
        <w:t>pogodba)</w:t>
      </w:r>
      <w:r>
        <w:rPr>
          <w:spacing w:val="-7"/>
        </w:rPr>
        <w:t> </w:t>
      </w:r>
      <w:r>
        <w:rPr/>
        <w:t>za</w:t>
      </w:r>
      <w:r>
        <w:rPr>
          <w:spacing w:val="-5"/>
        </w:rPr>
        <w:t> </w:t>
      </w:r>
      <w:r>
        <w:rPr/>
        <w:t>pripravo vloge operacije in kasneje tudi za njeno izvedbo, vzpostavitve in delovanja</w:t>
      </w:r>
    </w:p>
    <w:p>
      <w:pPr>
        <w:pStyle w:val="BodyText"/>
        <w:ind w:left="852" w:right="1025"/>
      </w:pPr>
      <w:r>
        <w:rPr/>
        <w:t>Razpršenega</w:t>
      </w:r>
      <w:r>
        <w:rPr>
          <w:spacing w:val="-3"/>
        </w:rPr>
        <w:t> </w:t>
      </w:r>
      <w:r>
        <w:rPr/>
        <w:t>hotela</w:t>
      </w:r>
      <w:r>
        <w:rPr>
          <w:spacing w:val="-3"/>
        </w:rPr>
        <w:t> </w:t>
      </w:r>
      <w:r>
        <w:rPr/>
        <w:t>Jeruzalem</w:t>
      </w:r>
      <w:r>
        <w:rPr>
          <w:spacing w:val="-4"/>
        </w:rPr>
        <w:t> </w:t>
      </w:r>
      <w:r>
        <w:rPr/>
        <w:t>Slovenija,</w:t>
      </w:r>
      <w:r>
        <w:rPr>
          <w:spacing w:val="-6"/>
        </w:rPr>
        <w:t> </w:t>
      </w:r>
      <w:r>
        <w:rPr/>
        <w:t>in</w:t>
      </w:r>
      <w:r>
        <w:rPr>
          <w:spacing w:val="-3"/>
        </w:rPr>
        <w:t> </w:t>
      </w:r>
      <w:r>
        <w:rPr/>
        <w:t>to</w:t>
      </w:r>
      <w:r>
        <w:rPr>
          <w:spacing w:val="-3"/>
        </w:rPr>
        <w:t> </w:t>
      </w:r>
      <w:r>
        <w:rPr/>
        <w:t>med</w:t>
      </w:r>
      <w:r>
        <w:rPr>
          <w:spacing w:val="-3"/>
        </w:rPr>
        <w:t> </w:t>
      </w:r>
      <w:r>
        <w:rPr/>
        <w:t>RRC</w:t>
      </w:r>
      <w:r>
        <w:rPr>
          <w:spacing w:val="-4"/>
        </w:rPr>
        <w:t> </w:t>
      </w:r>
      <w:r>
        <w:rPr/>
        <w:t>Ormož,</w:t>
      </w:r>
      <w:r>
        <w:rPr>
          <w:spacing w:val="-6"/>
        </w:rPr>
        <w:t> </w:t>
      </w:r>
      <w:r>
        <w:rPr/>
        <w:t>JZ</w:t>
      </w:r>
      <w:r>
        <w:rPr>
          <w:spacing w:val="-3"/>
        </w:rPr>
        <w:t> </w:t>
      </w:r>
      <w:r>
        <w:rPr/>
        <w:t>TKŠ</w:t>
      </w:r>
      <w:r>
        <w:rPr>
          <w:spacing w:val="-4"/>
        </w:rPr>
        <w:t> </w:t>
      </w:r>
      <w:r>
        <w:rPr/>
        <w:t>Ormož,</w:t>
      </w:r>
      <w:r>
        <w:rPr>
          <w:spacing w:val="-4"/>
        </w:rPr>
        <w:t> </w:t>
      </w:r>
      <w:r>
        <w:rPr/>
        <w:t>Občino Ormož, Občino Središče ob Dravi in Občino Sveti Tomaž. To lahko smatramo kot</w:t>
      </w:r>
      <w:r>
        <w:rPr/>
        <w:t> kratko ročni cilj operacije.</w:t>
      </w:r>
    </w:p>
    <w:p>
      <w:pPr>
        <w:pStyle w:val="BodyText"/>
        <w:spacing w:before="151"/>
        <w:ind w:left="852" w:right="1158"/>
      </w:pPr>
      <w:r>
        <w:rPr/>
        <w:t>Kot dolgoročni cilj operacije pa lahko smatramo pod glavnim ciljem Vzpostavitev novih partnerstev, vse vključene ponudnike turističnih storitev v delujoč razpršeni hotel (le-ti bodo podpisali pogodbe o sodelovanju v razpršenem hotelu). Seveda se pričakuje,</w:t>
      </w:r>
      <w:r>
        <w:rPr>
          <w:spacing w:val="-1"/>
        </w:rPr>
        <w:t> </w:t>
      </w:r>
      <w:r>
        <w:rPr/>
        <w:t>da</w:t>
      </w:r>
      <w:r>
        <w:rPr>
          <w:spacing w:val="-4"/>
        </w:rPr>
        <w:t> </w:t>
      </w:r>
      <w:r>
        <w:rPr/>
        <w:t>se</w:t>
      </w:r>
      <w:r>
        <w:rPr>
          <w:spacing w:val="-2"/>
        </w:rPr>
        <w:t> </w:t>
      </w:r>
      <w:r>
        <w:rPr/>
        <w:t>bo</w:t>
      </w:r>
      <w:r>
        <w:rPr>
          <w:spacing w:val="-2"/>
        </w:rPr>
        <w:t> </w:t>
      </w:r>
      <w:r>
        <w:rPr/>
        <w:t>z</w:t>
      </w:r>
      <w:r>
        <w:rPr>
          <w:spacing w:val="-4"/>
        </w:rPr>
        <w:t> </w:t>
      </w:r>
      <w:r>
        <w:rPr/>
        <w:t>leti</w:t>
      </w:r>
      <w:r>
        <w:rPr>
          <w:spacing w:val="-4"/>
        </w:rPr>
        <w:t> </w:t>
      </w:r>
      <w:r>
        <w:rPr/>
        <w:t>to</w:t>
      </w:r>
      <w:r>
        <w:rPr>
          <w:spacing w:val="-2"/>
        </w:rPr>
        <w:t> </w:t>
      </w:r>
      <w:r>
        <w:rPr/>
        <w:t>partnerstvo</w:t>
      </w:r>
      <w:r>
        <w:rPr>
          <w:spacing w:val="-2"/>
        </w:rPr>
        <w:t> </w:t>
      </w:r>
      <w:r>
        <w:rPr/>
        <w:t>večalo</w:t>
      </w:r>
      <w:r>
        <w:rPr>
          <w:spacing w:val="-5"/>
        </w:rPr>
        <w:t> </w:t>
      </w:r>
      <w:r>
        <w:rPr/>
        <w:t>in</w:t>
      </w:r>
      <w:r>
        <w:rPr>
          <w:spacing w:val="-2"/>
        </w:rPr>
        <w:t> </w:t>
      </w:r>
      <w:r>
        <w:rPr/>
        <w:t>širilo</w:t>
      </w:r>
      <w:r>
        <w:rPr>
          <w:spacing w:val="-5"/>
        </w:rPr>
        <w:t> </w:t>
      </w:r>
      <w:r>
        <w:rPr/>
        <w:t>oz.</w:t>
      </w:r>
      <w:r>
        <w:rPr>
          <w:spacing w:val="-5"/>
        </w:rPr>
        <w:t> </w:t>
      </w:r>
      <w:r>
        <w:rPr/>
        <w:t>se</w:t>
      </w:r>
      <w:r>
        <w:rPr>
          <w:spacing w:val="-2"/>
        </w:rPr>
        <w:t> </w:t>
      </w:r>
      <w:r>
        <w:rPr/>
        <w:t>bo</w:t>
      </w:r>
      <w:r>
        <w:rPr>
          <w:spacing w:val="-2"/>
        </w:rPr>
        <w:t> </w:t>
      </w:r>
      <w:r>
        <w:rPr/>
        <w:t>število</w:t>
      </w:r>
      <w:r>
        <w:rPr>
          <w:spacing w:val="-2"/>
        </w:rPr>
        <w:t> </w:t>
      </w:r>
      <w:r>
        <w:rPr/>
        <w:t>ponudnikov razpršenega hotela, ki bodo svojo turistično ponudbo izvajali preko njega, </w:t>
      </w:r>
      <w:r>
        <w:rPr>
          <w:spacing w:val="-2"/>
        </w:rPr>
        <w:t>povečevalo.</w:t>
      </w:r>
    </w:p>
    <w:p>
      <w:pPr>
        <w:pStyle w:val="BodyText"/>
      </w:pPr>
    </w:p>
    <w:p>
      <w:pPr>
        <w:pStyle w:val="ListParagraph"/>
        <w:numPr>
          <w:ilvl w:val="0"/>
          <w:numId w:val="29"/>
        </w:numPr>
        <w:tabs>
          <w:tab w:pos="1092" w:val="left" w:leader="none"/>
        </w:tabs>
        <w:spacing w:line="240" w:lineRule="auto" w:before="0" w:after="0"/>
        <w:ind w:left="1092" w:right="0" w:hanging="360"/>
        <w:jc w:val="left"/>
        <w:rPr>
          <w:sz w:val="24"/>
        </w:rPr>
      </w:pPr>
      <w:r>
        <w:rPr>
          <w:sz w:val="24"/>
        </w:rPr>
        <w:t>Razvoj</w:t>
      </w:r>
      <w:r>
        <w:rPr>
          <w:spacing w:val="-3"/>
          <w:sz w:val="24"/>
        </w:rPr>
        <w:t> </w:t>
      </w:r>
      <w:r>
        <w:rPr>
          <w:spacing w:val="-2"/>
          <w:sz w:val="24"/>
        </w:rPr>
        <w:t>turizma.</w:t>
      </w:r>
    </w:p>
    <w:p>
      <w:pPr>
        <w:pStyle w:val="BodyText"/>
        <w:spacing w:before="2"/>
      </w:pPr>
    </w:p>
    <w:p>
      <w:pPr>
        <w:pStyle w:val="BodyText"/>
        <w:spacing w:before="1"/>
        <w:ind w:left="852" w:right="999"/>
      </w:pPr>
      <w:r>
        <w:rPr/>
        <w:t>Delujoč</w:t>
      </w:r>
      <w:r>
        <w:rPr>
          <w:spacing w:val="-4"/>
        </w:rPr>
        <w:t> </w:t>
      </w:r>
      <w:r>
        <w:rPr/>
        <w:t>razpršeni</w:t>
      </w:r>
      <w:r>
        <w:rPr>
          <w:spacing w:val="-6"/>
        </w:rPr>
        <w:t> </w:t>
      </w:r>
      <w:r>
        <w:rPr/>
        <w:t>hotel,</w:t>
      </w:r>
      <w:r>
        <w:rPr>
          <w:spacing w:val="-5"/>
        </w:rPr>
        <w:t> </w:t>
      </w:r>
      <w:r>
        <w:rPr/>
        <w:t>s</w:t>
      </w:r>
      <w:r>
        <w:rPr>
          <w:spacing w:val="-6"/>
        </w:rPr>
        <w:t> </w:t>
      </w:r>
      <w:r>
        <w:rPr/>
        <w:t>številno</w:t>
      </w:r>
      <w:r>
        <w:rPr>
          <w:spacing w:val="-4"/>
        </w:rPr>
        <w:t> </w:t>
      </w:r>
      <w:r>
        <w:rPr/>
        <w:t>in</w:t>
      </w:r>
      <w:r>
        <w:rPr>
          <w:spacing w:val="-4"/>
        </w:rPr>
        <w:t> </w:t>
      </w:r>
      <w:r>
        <w:rPr/>
        <w:t>raznoliko</w:t>
      </w:r>
      <w:r>
        <w:rPr>
          <w:spacing w:val="-4"/>
        </w:rPr>
        <w:t> </w:t>
      </w:r>
      <w:r>
        <w:rPr/>
        <w:t>turistično</w:t>
      </w:r>
      <w:r>
        <w:rPr>
          <w:spacing w:val="-4"/>
        </w:rPr>
        <w:t> </w:t>
      </w:r>
      <w:r>
        <w:rPr/>
        <w:t>ponudbo</w:t>
      </w:r>
      <w:r>
        <w:rPr>
          <w:spacing w:val="-4"/>
        </w:rPr>
        <w:t> </w:t>
      </w:r>
      <w:r>
        <w:rPr/>
        <w:t>ter</w:t>
      </w:r>
      <w:r>
        <w:rPr>
          <w:spacing w:val="-4"/>
        </w:rPr>
        <w:t> </w:t>
      </w:r>
      <w:r>
        <w:rPr/>
        <w:t>dobro</w:t>
      </w:r>
      <w:r>
        <w:rPr>
          <w:spacing w:val="-4"/>
        </w:rPr>
        <w:t> </w:t>
      </w:r>
      <w:r>
        <w:rPr/>
        <w:t>promocijo doma in v svetu (promocija na sejmih, spletu, rezervacijskih sistemih),</w:t>
      </w:r>
      <w:r>
        <w:rPr>
          <w:spacing w:val="-1"/>
        </w:rPr>
        <w:t> </w:t>
      </w:r>
      <w:r>
        <w:rPr/>
        <w:t>bo pripomogel k razvoju turizma na obravnavanem področju LAS UE Ormož. To lahko smatramo kot kratko ročni cilj operacije in sicer:</w:t>
      </w:r>
    </w:p>
    <w:p>
      <w:pPr>
        <w:pStyle w:val="BodyText"/>
      </w:pPr>
    </w:p>
    <w:p>
      <w:pPr>
        <w:pStyle w:val="ListParagraph"/>
        <w:numPr>
          <w:ilvl w:val="0"/>
          <w:numId w:val="29"/>
        </w:numPr>
        <w:tabs>
          <w:tab w:pos="1092" w:val="left" w:leader="none"/>
        </w:tabs>
        <w:spacing w:line="240" w:lineRule="auto" w:before="1" w:after="0"/>
        <w:ind w:left="1092" w:right="0" w:hanging="360"/>
        <w:jc w:val="left"/>
        <w:rPr>
          <w:sz w:val="24"/>
        </w:rPr>
      </w:pPr>
      <w:r>
        <w:rPr>
          <w:sz w:val="24"/>
        </w:rPr>
        <w:t>da</w:t>
      </w:r>
      <w:r>
        <w:rPr>
          <w:spacing w:val="-6"/>
          <w:sz w:val="24"/>
        </w:rPr>
        <w:t> </w:t>
      </w:r>
      <w:r>
        <w:rPr>
          <w:sz w:val="24"/>
        </w:rPr>
        <w:t>bo</w:t>
      </w:r>
      <w:r>
        <w:rPr>
          <w:spacing w:val="-3"/>
          <w:sz w:val="24"/>
        </w:rPr>
        <w:t> </w:t>
      </w:r>
      <w:r>
        <w:rPr>
          <w:sz w:val="24"/>
        </w:rPr>
        <w:t>razpršeni</w:t>
      </w:r>
      <w:r>
        <w:rPr>
          <w:spacing w:val="-6"/>
          <w:sz w:val="24"/>
        </w:rPr>
        <w:t> </w:t>
      </w:r>
      <w:r>
        <w:rPr>
          <w:sz w:val="24"/>
        </w:rPr>
        <w:t>hotel</w:t>
      </w:r>
      <w:r>
        <w:rPr>
          <w:spacing w:val="-5"/>
          <w:sz w:val="24"/>
        </w:rPr>
        <w:t> </w:t>
      </w:r>
      <w:r>
        <w:rPr>
          <w:sz w:val="24"/>
        </w:rPr>
        <w:t>vzpostavljen</w:t>
      </w:r>
      <w:r>
        <w:rPr>
          <w:spacing w:val="-6"/>
          <w:sz w:val="24"/>
        </w:rPr>
        <w:t> </w:t>
      </w:r>
      <w:r>
        <w:rPr>
          <w:sz w:val="24"/>
        </w:rPr>
        <w:t>in</w:t>
      </w:r>
      <w:r>
        <w:rPr>
          <w:spacing w:val="-3"/>
          <w:sz w:val="24"/>
        </w:rPr>
        <w:t> </w:t>
      </w:r>
      <w:r>
        <w:rPr>
          <w:sz w:val="24"/>
        </w:rPr>
        <w:t>učinkovito</w:t>
      </w:r>
      <w:r>
        <w:rPr>
          <w:spacing w:val="-4"/>
          <w:sz w:val="24"/>
        </w:rPr>
        <w:t> </w:t>
      </w:r>
      <w:r>
        <w:rPr>
          <w:sz w:val="24"/>
        </w:rPr>
        <w:t>organiziran</w:t>
      </w:r>
      <w:r>
        <w:rPr>
          <w:spacing w:val="-3"/>
          <w:sz w:val="24"/>
        </w:rPr>
        <w:t> </w:t>
      </w:r>
      <w:r>
        <w:rPr>
          <w:sz w:val="24"/>
        </w:rPr>
        <w:t>in</w:t>
      </w:r>
      <w:r>
        <w:rPr>
          <w:spacing w:val="-3"/>
          <w:sz w:val="24"/>
        </w:rPr>
        <w:t> </w:t>
      </w:r>
      <w:r>
        <w:rPr>
          <w:spacing w:val="-2"/>
          <w:sz w:val="24"/>
        </w:rPr>
        <w:t>promoviran,</w:t>
      </w:r>
    </w:p>
    <w:p>
      <w:pPr>
        <w:pStyle w:val="ListParagraph"/>
        <w:numPr>
          <w:ilvl w:val="1"/>
          <w:numId w:val="29"/>
        </w:numPr>
        <w:tabs>
          <w:tab w:pos="1452" w:val="left" w:leader="none"/>
        </w:tabs>
        <w:spacing w:line="240" w:lineRule="auto" w:before="2" w:after="0"/>
        <w:ind w:left="1452" w:right="1303" w:hanging="360"/>
        <w:jc w:val="left"/>
        <w:rPr>
          <w:sz w:val="24"/>
        </w:rPr>
      </w:pPr>
      <w:r>
        <w:rPr>
          <w:sz w:val="24"/>
        </w:rPr>
        <w:t>da</w:t>
      </w:r>
      <w:r>
        <w:rPr>
          <w:spacing w:val="-3"/>
          <w:sz w:val="24"/>
        </w:rPr>
        <w:t> </w:t>
      </w:r>
      <w:r>
        <w:rPr>
          <w:sz w:val="24"/>
        </w:rPr>
        <w:t>bo</w:t>
      </w:r>
      <w:r>
        <w:rPr>
          <w:spacing w:val="-3"/>
          <w:sz w:val="24"/>
        </w:rPr>
        <w:t> </w:t>
      </w:r>
      <w:r>
        <w:rPr>
          <w:sz w:val="24"/>
        </w:rPr>
        <w:t>v</w:t>
      </w:r>
      <w:r>
        <w:rPr>
          <w:spacing w:val="-3"/>
          <w:sz w:val="24"/>
        </w:rPr>
        <w:t> </w:t>
      </w:r>
      <w:r>
        <w:rPr>
          <w:sz w:val="24"/>
        </w:rPr>
        <w:t>njega</w:t>
      </w:r>
      <w:r>
        <w:rPr>
          <w:spacing w:val="-3"/>
          <w:sz w:val="24"/>
        </w:rPr>
        <w:t> </w:t>
      </w:r>
      <w:r>
        <w:rPr>
          <w:sz w:val="24"/>
        </w:rPr>
        <w:t>vključenih</w:t>
      </w:r>
      <w:r>
        <w:rPr>
          <w:spacing w:val="-3"/>
          <w:sz w:val="24"/>
        </w:rPr>
        <w:t> </w:t>
      </w:r>
      <w:r>
        <w:rPr>
          <w:sz w:val="24"/>
        </w:rPr>
        <w:t>najmanj</w:t>
      </w:r>
      <w:r>
        <w:rPr>
          <w:spacing w:val="-3"/>
          <w:sz w:val="24"/>
        </w:rPr>
        <w:t> </w:t>
      </w:r>
      <w:r>
        <w:rPr>
          <w:sz w:val="24"/>
        </w:rPr>
        <w:t>10</w:t>
      </w:r>
      <w:r>
        <w:rPr>
          <w:spacing w:val="-5"/>
          <w:sz w:val="24"/>
        </w:rPr>
        <w:t> </w:t>
      </w:r>
      <w:r>
        <w:rPr>
          <w:sz w:val="24"/>
        </w:rPr>
        <w:t>turističnih</w:t>
      </w:r>
      <w:r>
        <w:rPr>
          <w:spacing w:val="-3"/>
          <w:sz w:val="24"/>
        </w:rPr>
        <w:t> </w:t>
      </w:r>
      <w:r>
        <w:rPr>
          <w:sz w:val="24"/>
        </w:rPr>
        <w:t>ponudnikov</w:t>
      </w:r>
      <w:r>
        <w:rPr>
          <w:spacing w:val="-3"/>
          <w:sz w:val="24"/>
        </w:rPr>
        <w:t> </w:t>
      </w:r>
      <w:r>
        <w:rPr>
          <w:sz w:val="24"/>
        </w:rPr>
        <w:t>iz</w:t>
      </w:r>
      <w:r>
        <w:rPr>
          <w:spacing w:val="-5"/>
          <w:sz w:val="24"/>
        </w:rPr>
        <w:t> </w:t>
      </w:r>
      <w:r>
        <w:rPr>
          <w:sz w:val="24"/>
        </w:rPr>
        <w:t>območja</w:t>
      </w:r>
      <w:r>
        <w:rPr>
          <w:spacing w:val="-3"/>
          <w:sz w:val="24"/>
        </w:rPr>
        <w:t> </w:t>
      </w:r>
      <w:r>
        <w:rPr>
          <w:sz w:val="24"/>
        </w:rPr>
        <w:t>LAS</w:t>
      </w:r>
      <w:r>
        <w:rPr>
          <w:spacing w:val="-4"/>
          <w:sz w:val="24"/>
        </w:rPr>
        <w:t> </w:t>
      </w:r>
      <w:r>
        <w:rPr>
          <w:sz w:val="24"/>
        </w:rPr>
        <w:t>UE </w:t>
      </w:r>
      <w:r>
        <w:rPr>
          <w:spacing w:val="-2"/>
          <w:sz w:val="24"/>
        </w:rPr>
        <w:t>Ormož,</w:t>
      </w:r>
    </w:p>
    <w:p>
      <w:pPr>
        <w:pStyle w:val="ListParagraph"/>
        <w:spacing w:after="0" w:line="240" w:lineRule="auto"/>
        <w:jc w:val="left"/>
        <w:rPr>
          <w:sz w:val="24"/>
        </w:rPr>
        <w:sectPr>
          <w:pgSz w:w="11910" w:h="16840"/>
          <w:pgMar w:header="424" w:footer="770" w:top="3860" w:bottom="1040" w:left="566" w:right="141"/>
        </w:sectPr>
      </w:pPr>
    </w:p>
    <w:p>
      <w:pPr>
        <w:pStyle w:val="ListParagraph"/>
        <w:numPr>
          <w:ilvl w:val="1"/>
          <w:numId w:val="29"/>
        </w:numPr>
        <w:tabs>
          <w:tab w:pos="1452" w:val="left" w:leader="none"/>
        </w:tabs>
        <w:spacing w:line="240" w:lineRule="auto" w:before="276" w:after="0"/>
        <w:ind w:left="1452" w:right="1121" w:hanging="360"/>
        <w:jc w:val="left"/>
        <w:rPr>
          <w:sz w:val="24"/>
        </w:rPr>
      </w:pPr>
      <w:r>
        <w:rPr>
          <w:sz w:val="24"/>
        </w:rPr>
        <w:t>da</w:t>
      </w:r>
      <w:r>
        <w:rPr>
          <w:spacing w:val="-4"/>
          <w:sz w:val="24"/>
        </w:rPr>
        <w:t> </w:t>
      </w:r>
      <w:r>
        <w:rPr>
          <w:sz w:val="24"/>
        </w:rPr>
        <w:t>bo</w:t>
      </w:r>
      <w:r>
        <w:rPr>
          <w:spacing w:val="-4"/>
          <w:sz w:val="24"/>
        </w:rPr>
        <w:t> </w:t>
      </w:r>
      <w:r>
        <w:rPr>
          <w:sz w:val="24"/>
        </w:rPr>
        <w:t>deloval</w:t>
      </w:r>
      <w:r>
        <w:rPr>
          <w:spacing w:val="-4"/>
          <w:sz w:val="24"/>
        </w:rPr>
        <w:t> </w:t>
      </w:r>
      <w:r>
        <w:rPr>
          <w:sz w:val="24"/>
        </w:rPr>
        <w:t>centralni</w:t>
      </w:r>
      <w:r>
        <w:rPr>
          <w:spacing w:val="-4"/>
          <w:sz w:val="24"/>
        </w:rPr>
        <w:t> </w:t>
      </w:r>
      <w:r>
        <w:rPr>
          <w:sz w:val="24"/>
        </w:rPr>
        <w:t>rezervacijski</w:t>
      </w:r>
      <w:r>
        <w:rPr>
          <w:spacing w:val="-5"/>
          <w:sz w:val="24"/>
        </w:rPr>
        <w:t> </w:t>
      </w:r>
      <w:r>
        <w:rPr>
          <w:sz w:val="24"/>
        </w:rPr>
        <w:t>sistem,</w:t>
      </w:r>
      <w:r>
        <w:rPr>
          <w:spacing w:val="-6"/>
          <w:sz w:val="24"/>
        </w:rPr>
        <w:t> </w:t>
      </w:r>
      <w:r>
        <w:rPr>
          <w:sz w:val="24"/>
        </w:rPr>
        <w:t>ki</w:t>
      </w:r>
      <w:r>
        <w:rPr>
          <w:spacing w:val="-4"/>
          <w:sz w:val="24"/>
        </w:rPr>
        <w:t> </w:t>
      </w:r>
      <w:r>
        <w:rPr>
          <w:sz w:val="24"/>
        </w:rPr>
        <w:t>bo</w:t>
      </w:r>
      <w:r>
        <w:rPr>
          <w:spacing w:val="-4"/>
          <w:sz w:val="24"/>
        </w:rPr>
        <w:t> </w:t>
      </w:r>
      <w:r>
        <w:rPr>
          <w:sz w:val="24"/>
        </w:rPr>
        <w:t>sinhroniziran</w:t>
      </w:r>
      <w:r>
        <w:rPr>
          <w:spacing w:val="-6"/>
          <w:sz w:val="24"/>
        </w:rPr>
        <w:t> </w:t>
      </w:r>
      <w:r>
        <w:rPr>
          <w:sz w:val="24"/>
        </w:rPr>
        <w:t>z</w:t>
      </w:r>
      <w:r>
        <w:rPr>
          <w:spacing w:val="-4"/>
          <w:sz w:val="24"/>
        </w:rPr>
        <w:t> </w:t>
      </w:r>
      <w:r>
        <w:rPr>
          <w:sz w:val="24"/>
        </w:rPr>
        <w:t>vsemi ostalimi svetovnimi rezervacijskimi sistemi na področju nudenja možnosti rezervacij in promocije nastanitev po celem svetu.</w:t>
      </w:r>
    </w:p>
    <w:p>
      <w:pPr>
        <w:pStyle w:val="BodyText"/>
        <w:spacing w:before="1"/>
      </w:pPr>
    </w:p>
    <w:p>
      <w:pPr>
        <w:pStyle w:val="BodyText"/>
        <w:spacing w:before="1"/>
        <w:ind w:left="852" w:right="1158"/>
      </w:pPr>
      <w:r>
        <w:rPr/>
        <w:t>Za daljno ročni cilj pa smo si zadali, da bi se iz leta v leto število ponudnikov (dodatne nastanitvene kapacitete) v razpršenem hotelu Jeruzalem Slovenija na eni strani povečevalo, na drugi strani pa, da bi se iz leto v leto povečeval tudi obisk in število</w:t>
      </w:r>
      <w:r>
        <w:rPr>
          <w:spacing w:val="-3"/>
        </w:rPr>
        <w:t> </w:t>
      </w:r>
      <w:r>
        <w:rPr/>
        <w:t>prenočitev</w:t>
      </w:r>
      <w:r>
        <w:rPr>
          <w:spacing w:val="-3"/>
        </w:rPr>
        <w:t> </w:t>
      </w:r>
      <w:r>
        <w:rPr/>
        <w:t>turistov</w:t>
      </w:r>
      <w:r>
        <w:rPr>
          <w:spacing w:val="-1"/>
        </w:rPr>
        <w:t> </w:t>
      </w:r>
      <w:r>
        <w:rPr/>
        <w:t>–</w:t>
      </w:r>
      <w:r>
        <w:rPr>
          <w:spacing w:val="-6"/>
        </w:rPr>
        <w:t> </w:t>
      </w:r>
      <w:r>
        <w:rPr/>
        <w:t>in</w:t>
      </w:r>
      <w:r>
        <w:rPr>
          <w:spacing w:val="-3"/>
        </w:rPr>
        <w:t> </w:t>
      </w:r>
      <w:r>
        <w:rPr/>
        <w:t>to</w:t>
      </w:r>
      <w:r>
        <w:rPr>
          <w:spacing w:val="-3"/>
        </w:rPr>
        <w:t> </w:t>
      </w:r>
      <w:r>
        <w:rPr/>
        <w:t>da</w:t>
      </w:r>
      <w:r>
        <w:rPr>
          <w:spacing w:val="-2"/>
        </w:rPr>
        <w:t> </w:t>
      </w:r>
      <w:r>
        <w:rPr/>
        <w:t>bi</w:t>
      </w:r>
      <w:r>
        <w:rPr>
          <w:spacing w:val="-3"/>
        </w:rPr>
        <w:t> </w:t>
      </w:r>
      <w:r>
        <w:rPr/>
        <w:t>se</w:t>
      </w:r>
      <w:r>
        <w:rPr>
          <w:spacing w:val="-3"/>
        </w:rPr>
        <w:t> </w:t>
      </w:r>
      <w:r>
        <w:rPr/>
        <w:t>le-ti</w:t>
      </w:r>
      <w:r>
        <w:rPr>
          <w:spacing w:val="-3"/>
        </w:rPr>
        <w:t> </w:t>
      </w:r>
      <w:r>
        <w:rPr/>
        <w:t>na</w:t>
      </w:r>
      <w:r>
        <w:rPr>
          <w:spacing w:val="-3"/>
        </w:rPr>
        <w:t> </w:t>
      </w:r>
      <w:r>
        <w:rPr/>
        <w:t>območju</w:t>
      </w:r>
      <w:r>
        <w:rPr>
          <w:spacing w:val="-5"/>
        </w:rPr>
        <w:t> </w:t>
      </w:r>
      <w:r>
        <w:rPr/>
        <w:t>LAS</w:t>
      </w:r>
      <w:r>
        <w:rPr>
          <w:spacing w:val="-4"/>
        </w:rPr>
        <w:t> </w:t>
      </w:r>
      <w:r>
        <w:rPr/>
        <w:t>zadrževali</w:t>
      </w:r>
      <w:r>
        <w:rPr>
          <w:spacing w:val="-3"/>
        </w:rPr>
        <w:t> </w:t>
      </w:r>
      <w:r>
        <w:rPr/>
        <w:t>dlje</w:t>
      </w:r>
      <w:r>
        <w:rPr>
          <w:spacing w:val="-2"/>
        </w:rPr>
        <w:t> </w:t>
      </w:r>
      <w:r>
        <w:rPr/>
        <w:t>časa, kot se zadržujejo sedaj.</w:t>
      </w:r>
    </w:p>
    <w:p>
      <w:pPr>
        <w:spacing w:before="150"/>
        <w:ind w:left="852" w:right="0" w:firstLine="0"/>
        <w:jc w:val="left"/>
        <w:rPr>
          <w:b/>
          <w:sz w:val="24"/>
        </w:rPr>
      </w:pPr>
      <w:r>
        <w:rPr>
          <w:b/>
          <w:sz w:val="24"/>
        </w:rPr>
        <w:t>Pričakovani</w:t>
      </w:r>
      <w:r>
        <w:rPr>
          <w:b/>
          <w:spacing w:val="-6"/>
          <w:sz w:val="24"/>
        </w:rPr>
        <w:t> </w:t>
      </w:r>
      <w:r>
        <w:rPr>
          <w:b/>
          <w:sz w:val="24"/>
        </w:rPr>
        <w:t>rezultati</w:t>
      </w:r>
      <w:r>
        <w:rPr>
          <w:b/>
          <w:spacing w:val="-6"/>
          <w:sz w:val="24"/>
        </w:rPr>
        <w:t> </w:t>
      </w:r>
      <w:r>
        <w:rPr>
          <w:b/>
          <w:spacing w:val="-2"/>
          <w:sz w:val="24"/>
        </w:rPr>
        <w:t>operacije</w:t>
      </w:r>
    </w:p>
    <w:p>
      <w:pPr>
        <w:pStyle w:val="BodyText"/>
        <w:spacing w:before="151"/>
        <w:ind w:left="852"/>
      </w:pPr>
      <w:r>
        <w:rPr/>
        <w:t>Po</w:t>
      </w:r>
      <w:r>
        <w:rPr>
          <w:spacing w:val="-6"/>
        </w:rPr>
        <w:t> </w:t>
      </w:r>
      <w:r>
        <w:rPr/>
        <w:t>dveh</w:t>
      </w:r>
      <w:r>
        <w:rPr>
          <w:spacing w:val="-4"/>
        </w:rPr>
        <w:t> </w:t>
      </w:r>
      <w:r>
        <w:rPr/>
        <w:t>letih</w:t>
      </w:r>
      <w:r>
        <w:rPr>
          <w:spacing w:val="-4"/>
        </w:rPr>
        <w:t> </w:t>
      </w:r>
      <w:r>
        <w:rPr/>
        <w:t>se</w:t>
      </w:r>
      <w:r>
        <w:rPr>
          <w:spacing w:val="-6"/>
        </w:rPr>
        <w:t> </w:t>
      </w:r>
      <w:r>
        <w:rPr/>
        <w:t>pričakujejo</w:t>
      </w:r>
      <w:r>
        <w:rPr>
          <w:spacing w:val="-4"/>
        </w:rPr>
        <w:t> </w:t>
      </w:r>
      <w:r>
        <w:rPr/>
        <w:t>sledeči</w:t>
      </w:r>
      <w:r>
        <w:rPr>
          <w:spacing w:val="-4"/>
        </w:rPr>
        <w:t> </w:t>
      </w:r>
      <w:r>
        <w:rPr/>
        <w:t>rezultati</w:t>
      </w:r>
      <w:r>
        <w:rPr>
          <w:spacing w:val="-5"/>
        </w:rPr>
        <w:t> </w:t>
      </w:r>
      <w:r>
        <w:rPr>
          <w:spacing w:val="-2"/>
        </w:rPr>
        <w:t>operacije:</w:t>
      </w:r>
    </w:p>
    <w:p>
      <w:pPr>
        <w:pStyle w:val="ListParagraph"/>
        <w:numPr>
          <w:ilvl w:val="0"/>
          <w:numId w:val="29"/>
        </w:numPr>
        <w:tabs>
          <w:tab w:pos="1092" w:val="left" w:leader="none"/>
        </w:tabs>
        <w:spacing w:line="240" w:lineRule="auto" w:before="278" w:after="0"/>
        <w:ind w:left="1092" w:right="0" w:hanging="360"/>
        <w:jc w:val="left"/>
        <w:rPr>
          <w:sz w:val="24"/>
        </w:rPr>
      </w:pPr>
      <w:r>
        <w:rPr>
          <w:sz w:val="24"/>
        </w:rPr>
        <w:t>delujoč</w:t>
      </w:r>
      <w:r>
        <w:rPr>
          <w:spacing w:val="-5"/>
          <w:sz w:val="24"/>
        </w:rPr>
        <w:t> </w:t>
      </w:r>
      <w:r>
        <w:rPr>
          <w:sz w:val="24"/>
        </w:rPr>
        <w:t>Razpršeni</w:t>
      </w:r>
      <w:r>
        <w:rPr>
          <w:spacing w:val="-5"/>
          <w:sz w:val="24"/>
        </w:rPr>
        <w:t> </w:t>
      </w:r>
      <w:r>
        <w:rPr>
          <w:sz w:val="24"/>
        </w:rPr>
        <w:t>hotel</w:t>
      </w:r>
      <w:r>
        <w:rPr>
          <w:spacing w:val="-5"/>
          <w:sz w:val="24"/>
        </w:rPr>
        <w:t> </w:t>
      </w:r>
      <w:r>
        <w:rPr>
          <w:sz w:val="24"/>
        </w:rPr>
        <w:t>Jeruzalem</w:t>
      </w:r>
      <w:r>
        <w:rPr>
          <w:spacing w:val="-5"/>
          <w:sz w:val="24"/>
        </w:rPr>
        <w:t> </w:t>
      </w:r>
      <w:r>
        <w:rPr>
          <w:spacing w:val="-2"/>
          <w:sz w:val="24"/>
        </w:rPr>
        <w:t>Slovenija,</w:t>
      </w:r>
    </w:p>
    <w:p>
      <w:pPr>
        <w:pStyle w:val="ListParagraph"/>
        <w:numPr>
          <w:ilvl w:val="0"/>
          <w:numId w:val="29"/>
        </w:numPr>
        <w:tabs>
          <w:tab w:pos="1092" w:val="left" w:leader="none"/>
        </w:tabs>
        <w:spacing w:line="279" w:lineRule="exact" w:before="2" w:after="0"/>
        <w:ind w:left="1092" w:right="0" w:hanging="360"/>
        <w:jc w:val="left"/>
        <w:rPr>
          <w:sz w:val="24"/>
        </w:rPr>
      </w:pPr>
      <w:r>
        <w:rPr>
          <w:sz w:val="24"/>
        </w:rPr>
        <w:t>v</w:t>
      </w:r>
      <w:r>
        <w:rPr>
          <w:spacing w:val="-6"/>
          <w:sz w:val="24"/>
        </w:rPr>
        <w:t> </w:t>
      </w:r>
      <w:r>
        <w:rPr>
          <w:sz w:val="24"/>
        </w:rPr>
        <w:t>razpršeni</w:t>
      </w:r>
      <w:r>
        <w:rPr>
          <w:spacing w:val="-4"/>
          <w:sz w:val="24"/>
        </w:rPr>
        <w:t> </w:t>
      </w:r>
      <w:r>
        <w:rPr>
          <w:sz w:val="24"/>
        </w:rPr>
        <w:t>hotel</w:t>
      </w:r>
      <w:r>
        <w:rPr>
          <w:spacing w:val="-4"/>
          <w:sz w:val="24"/>
        </w:rPr>
        <w:t> </w:t>
      </w:r>
      <w:r>
        <w:rPr>
          <w:sz w:val="24"/>
        </w:rPr>
        <w:t>vključenih</w:t>
      </w:r>
      <w:r>
        <w:rPr>
          <w:spacing w:val="-3"/>
          <w:sz w:val="24"/>
        </w:rPr>
        <w:t> </w:t>
      </w:r>
      <w:r>
        <w:rPr>
          <w:sz w:val="24"/>
        </w:rPr>
        <w:t>najmanj</w:t>
      </w:r>
      <w:r>
        <w:rPr>
          <w:spacing w:val="-4"/>
          <w:sz w:val="24"/>
        </w:rPr>
        <w:t> </w:t>
      </w:r>
      <w:r>
        <w:rPr>
          <w:sz w:val="24"/>
        </w:rPr>
        <w:t>20</w:t>
      </w:r>
      <w:r>
        <w:rPr>
          <w:spacing w:val="-6"/>
          <w:sz w:val="24"/>
        </w:rPr>
        <w:t> </w:t>
      </w:r>
      <w:r>
        <w:rPr>
          <w:sz w:val="24"/>
        </w:rPr>
        <w:t>ponudnikov</w:t>
      </w:r>
      <w:r>
        <w:rPr>
          <w:spacing w:val="-6"/>
          <w:sz w:val="24"/>
        </w:rPr>
        <w:t> </w:t>
      </w:r>
      <w:r>
        <w:rPr>
          <w:spacing w:val="-2"/>
          <w:sz w:val="24"/>
        </w:rPr>
        <w:t>nastanitev,</w:t>
      </w:r>
    </w:p>
    <w:p>
      <w:pPr>
        <w:pStyle w:val="ListParagraph"/>
        <w:numPr>
          <w:ilvl w:val="0"/>
          <w:numId w:val="29"/>
        </w:numPr>
        <w:tabs>
          <w:tab w:pos="1092" w:val="left" w:leader="none"/>
        </w:tabs>
        <w:spacing w:line="278" w:lineRule="exact" w:before="0" w:after="0"/>
        <w:ind w:left="1092" w:right="0" w:hanging="360"/>
        <w:jc w:val="left"/>
        <w:rPr>
          <w:sz w:val="24"/>
        </w:rPr>
      </w:pPr>
      <w:r>
        <w:rPr>
          <w:sz w:val="24"/>
        </w:rPr>
        <w:t>na</w:t>
      </w:r>
      <w:r>
        <w:rPr>
          <w:spacing w:val="-6"/>
          <w:sz w:val="24"/>
        </w:rPr>
        <w:t> </w:t>
      </w:r>
      <w:r>
        <w:rPr>
          <w:sz w:val="24"/>
        </w:rPr>
        <w:t>območju</w:t>
      </w:r>
      <w:r>
        <w:rPr>
          <w:spacing w:val="-4"/>
          <w:sz w:val="24"/>
        </w:rPr>
        <w:t> </w:t>
      </w:r>
      <w:r>
        <w:rPr>
          <w:sz w:val="24"/>
        </w:rPr>
        <w:t>LAS</w:t>
      </w:r>
      <w:r>
        <w:rPr>
          <w:spacing w:val="-5"/>
          <w:sz w:val="24"/>
        </w:rPr>
        <w:t> </w:t>
      </w:r>
      <w:r>
        <w:rPr>
          <w:sz w:val="24"/>
        </w:rPr>
        <w:t>UE</w:t>
      </w:r>
      <w:r>
        <w:rPr>
          <w:spacing w:val="-4"/>
          <w:sz w:val="24"/>
        </w:rPr>
        <w:t> </w:t>
      </w:r>
      <w:r>
        <w:rPr>
          <w:sz w:val="24"/>
        </w:rPr>
        <w:t>Ormož</w:t>
      </w:r>
      <w:r>
        <w:rPr>
          <w:spacing w:val="-4"/>
          <w:sz w:val="24"/>
        </w:rPr>
        <w:t> </w:t>
      </w:r>
      <w:r>
        <w:rPr>
          <w:sz w:val="24"/>
        </w:rPr>
        <w:t>povečane</w:t>
      </w:r>
      <w:r>
        <w:rPr>
          <w:spacing w:val="-4"/>
          <w:sz w:val="24"/>
        </w:rPr>
        <w:t> </w:t>
      </w:r>
      <w:r>
        <w:rPr>
          <w:sz w:val="24"/>
        </w:rPr>
        <w:t>prenočitvene</w:t>
      </w:r>
      <w:r>
        <w:rPr>
          <w:spacing w:val="-4"/>
          <w:sz w:val="24"/>
        </w:rPr>
        <w:t> </w:t>
      </w:r>
      <w:r>
        <w:rPr>
          <w:sz w:val="24"/>
        </w:rPr>
        <w:t>kapacitete</w:t>
      </w:r>
      <w:r>
        <w:rPr>
          <w:spacing w:val="-4"/>
          <w:sz w:val="24"/>
        </w:rPr>
        <w:t> </w:t>
      </w:r>
      <w:r>
        <w:rPr>
          <w:sz w:val="24"/>
        </w:rPr>
        <w:t>na</w:t>
      </w:r>
      <w:r>
        <w:rPr>
          <w:spacing w:val="-4"/>
          <w:sz w:val="24"/>
        </w:rPr>
        <w:t> </w:t>
      </w:r>
      <w:r>
        <w:rPr>
          <w:sz w:val="24"/>
        </w:rPr>
        <w:t>račun</w:t>
      </w:r>
      <w:r>
        <w:rPr>
          <w:spacing w:val="-3"/>
          <w:sz w:val="24"/>
        </w:rPr>
        <w:t> </w:t>
      </w:r>
      <w:r>
        <w:rPr>
          <w:spacing w:val="-2"/>
          <w:sz w:val="24"/>
        </w:rPr>
        <w:t>vključitve</w:t>
      </w:r>
    </w:p>
    <w:p>
      <w:pPr>
        <w:pStyle w:val="BodyText"/>
        <w:spacing w:line="278" w:lineRule="exact"/>
        <w:ind w:left="1092"/>
      </w:pPr>
      <w:r>
        <w:rPr/>
        <w:t>tistih</w:t>
      </w:r>
      <w:r>
        <w:rPr>
          <w:spacing w:val="-6"/>
        </w:rPr>
        <w:t> </w:t>
      </w:r>
      <w:r>
        <w:rPr/>
        <w:t>lastnikov</w:t>
      </w:r>
      <w:r>
        <w:rPr>
          <w:spacing w:val="-3"/>
        </w:rPr>
        <w:t> </w:t>
      </w:r>
      <w:r>
        <w:rPr/>
        <w:t>nastanitvenih</w:t>
      </w:r>
      <w:r>
        <w:rPr>
          <w:spacing w:val="-4"/>
        </w:rPr>
        <w:t> </w:t>
      </w:r>
      <w:r>
        <w:rPr/>
        <w:t>objektov,</w:t>
      </w:r>
      <w:r>
        <w:rPr>
          <w:spacing w:val="-3"/>
        </w:rPr>
        <w:t> </w:t>
      </w:r>
      <w:r>
        <w:rPr/>
        <w:t>ki</w:t>
      </w:r>
      <w:r>
        <w:rPr>
          <w:spacing w:val="-3"/>
        </w:rPr>
        <w:t> </w:t>
      </w:r>
      <w:r>
        <w:rPr/>
        <w:t>danes</w:t>
      </w:r>
      <w:r>
        <w:rPr>
          <w:spacing w:val="-6"/>
        </w:rPr>
        <w:t> </w:t>
      </w:r>
      <w:r>
        <w:rPr/>
        <w:t>le-teh</w:t>
      </w:r>
      <w:r>
        <w:rPr>
          <w:spacing w:val="-3"/>
        </w:rPr>
        <w:t> </w:t>
      </w:r>
      <w:r>
        <w:rPr/>
        <w:t>ne</w:t>
      </w:r>
      <w:r>
        <w:rPr>
          <w:spacing w:val="-3"/>
        </w:rPr>
        <w:t> </w:t>
      </w:r>
      <w:r>
        <w:rPr>
          <w:spacing w:val="-2"/>
        </w:rPr>
        <w:t>oddajajo,</w:t>
      </w:r>
    </w:p>
    <w:p>
      <w:pPr>
        <w:pStyle w:val="ListParagraph"/>
        <w:numPr>
          <w:ilvl w:val="0"/>
          <w:numId w:val="29"/>
        </w:numPr>
        <w:tabs>
          <w:tab w:pos="1092" w:val="left" w:leader="none"/>
        </w:tabs>
        <w:spacing w:line="240" w:lineRule="auto" w:before="0" w:after="0"/>
        <w:ind w:left="1092" w:right="1279" w:hanging="361"/>
        <w:jc w:val="left"/>
        <w:rPr>
          <w:sz w:val="24"/>
        </w:rPr>
      </w:pPr>
      <w:r>
        <w:rPr>
          <w:sz w:val="24"/>
        </w:rPr>
        <w:t>zaradi</w:t>
      </w:r>
      <w:r>
        <w:rPr>
          <w:spacing w:val="-6"/>
          <w:sz w:val="24"/>
        </w:rPr>
        <w:t> </w:t>
      </w:r>
      <w:r>
        <w:rPr>
          <w:sz w:val="24"/>
        </w:rPr>
        <w:t>uspešno</w:t>
      </w:r>
      <w:r>
        <w:rPr>
          <w:spacing w:val="-4"/>
          <w:sz w:val="24"/>
        </w:rPr>
        <w:t> </w:t>
      </w:r>
      <w:r>
        <w:rPr>
          <w:sz w:val="24"/>
        </w:rPr>
        <w:t>delujočega</w:t>
      </w:r>
      <w:r>
        <w:rPr>
          <w:spacing w:val="-4"/>
          <w:sz w:val="24"/>
        </w:rPr>
        <w:t> </w:t>
      </w:r>
      <w:r>
        <w:rPr>
          <w:sz w:val="24"/>
        </w:rPr>
        <w:t>razpršenega</w:t>
      </w:r>
      <w:r>
        <w:rPr>
          <w:spacing w:val="-4"/>
          <w:sz w:val="24"/>
        </w:rPr>
        <w:t> </w:t>
      </w:r>
      <w:r>
        <w:rPr>
          <w:sz w:val="24"/>
        </w:rPr>
        <w:t>hotela</w:t>
      </w:r>
      <w:r>
        <w:rPr>
          <w:spacing w:val="-4"/>
          <w:sz w:val="24"/>
        </w:rPr>
        <w:t> </w:t>
      </w:r>
      <w:r>
        <w:rPr>
          <w:sz w:val="24"/>
        </w:rPr>
        <w:t>se</w:t>
      </w:r>
      <w:r>
        <w:rPr>
          <w:spacing w:val="-4"/>
          <w:sz w:val="24"/>
        </w:rPr>
        <w:t> </w:t>
      </w:r>
      <w:r>
        <w:rPr>
          <w:sz w:val="24"/>
        </w:rPr>
        <w:t>pričakuje</w:t>
      </w:r>
      <w:r>
        <w:rPr>
          <w:spacing w:val="-3"/>
          <w:sz w:val="24"/>
        </w:rPr>
        <w:t> </w:t>
      </w:r>
      <w:r>
        <w:rPr>
          <w:sz w:val="24"/>
        </w:rPr>
        <w:t>tudi</w:t>
      </w:r>
      <w:r>
        <w:rPr>
          <w:spacing w:val="-4"/>
          <w:sz w:val="24"/>
        </w:rPr>
        <w:t> </w:t>
      </w:r>
      <w:r>
        <w:rPr>
          <w:sz w:val="24"/>
        </w:rPr>
        <w:t>razširjena</w:t>
      </w:r>
      <w:r>
        <w:rPr>
          <w:spacing w:val="-6"/>
          <w:sz w:val="24"/>
        </w:rPr>
        <w:t> </w:t>
      </w:r>
      <w:r>
        <w:rPr>
          <w:sz w:val="24"/>
        </w:rPr>
        <w:t>in</w:t>
      </w:r>
      <w:r>
        <w:rPr>
          <w:spacing w:val="-4"/>
          <w:sz w:val="24"/>
        </w:rPr>
        <w:t> </w:t>
      </w:r>
      <w:r>
        <w:rPr>
          <w:sz w:val="24"/>
        </w:rPr>
        <w:t>nova ponudba novih ponudnikov turističnih storitev,</w:t>
      </w:r>
    </w:p>
    <w:p>
      <w:pPr>
        <w:pStyle w:val="ListParagraph"/>
        <w:numPr>
          <w:ilvl w:val="0"/>
          <w:numId w:val="29"/>
        </w:numPr>
        <w:tabs>
          <w:tab w:pos="1092" w:val="left" w:leader="none"/>
        </w:tabs>
        <w:spacing w:line="240" w:lineRule="auto" w:before="0" w:after="0"/>
        <w:ind w:left="1092" w:right="0" w:hanging="360"/>
        <w:jc w:val="left"/>
        <w:rPr>
          <w:sz w:val="24"/>
        </w:rPr>
      </w:pPr>
      <w:r>
        <w:rPr>
          <w:sz w:val="24"/>
        </w:rPr>
        <w:t>vsesplošno</w:t>
      </w:r>
      <w:r>
        <w:rPr>
          <w:spacing w:val="-6"/>
          <w:sz w:val="24"/>
        </w:rPr>
        <w:t> </w:t>
      </w:r>
      <w:r>
        <w:rPr>
          <w:sz w:val="24"/>
        </w:rPr>
        <w:t>boljši</w:t>
      </w:r>
      <w:r>
        <w:rPr>
          <w:spacing w:val="-3"/>
          <w:sz w:val="24"/>
        </w:rPr>
        <w:t> </w:t>
      </w:r>
      <w:r>
        <w:rPr>
          <w:sz w:val="24"/>
        </w:rPr>
        <w:t>ekonomski</w:t>
      </w:r>
      <w:r>
        <w:rPr>
          <w:spacing w:val="-4"/>
          <w:sz w:val="24"/>
        </w:rPr>
        <w:t> </w:t>
      </w:r>
      <w:r>
        <w:rPr>
          <w:sz w:val="24"/>
        </w:rPr>
        <w:t>položaj</w:t>
      </w:r>
      <w:r>
        <w:rPr>
          <w:spacing w:val="-3"/>
          <w:sz w:val="24"/>
        </w:rPr>
        <w:t> </w:t>
      </w:r>
      <w:r>
        <w:rPr>
          <w:sz w:val="24"/>
        </w:rPr>
        <w:t>na</w:t>
      </w:r>
      <w:r>
        <w:rPr>
          <w:spacing w:val="-4"/>
          <w:sz w:val="24"/>
        </w:rPr>
        <w:t> </w:t>
      </w:r>
      <w:r>
        <w:rPr>
          <w:sz w:val="24"/>
        </w:rPr>
        <w:t>območju</w:t>
      </w:r>
      <w:r>
        <w:rPr>
          <w:spacing w:val="-3"/>
          <w:sz w:val="24"/>
        </w:rPr>
        <w:t> </w:t>
      </w:r>
      <w:r>
        <w:rPr>
          <w:sz w:val="24"/>
        </w:rPr>
        <w:t>LAS</w:t>
      </w:r>
      <w:r>
        <w:rPr>
          <w:spacing w:val="-5"/>
          <w:sz w:val="24"/>
        </w:rPr>
        <w:t> </w:t>
      </w:r>
      <w:r>
        <w:rPr>
          <w:sz w:val="24"/>
        </w:rPr>
        <w:t>iz</w:t>
      </w:r>
      <w:r>
        <w:rPr>
          <w:spacing w:val="-3"/>
          <w:sz w:val="24"/>
        </w:rPr>
        <w:t> </w:t>
      </w:r>
      <w:r>
        <w:rPr>
          <w:sz w:val="24"/>
        </w:rPr>
        <w:t>naslova</w:t>
      </w:r>
      <w:r>
        <w:rPr>
          <w:spacing w:val="-3"/>
          <w:sz w:val="24"/>
        </w:rPr>
        <w:t> </w:t>
      </w:r>
      <w:r>
        <w:rPr>
          <w:spacing w:val="-2"/>
          <w:sz w:val="24"/>
        </w:rPr>
        <w:t>turizma.</w:t>
      </w:r>
    </w:p>
    <w:p>
      <w:pPr>
        <w:pStyle w:val="BodyText"/>
        <w:spacing w:before="14"/>
      </w:pPr>
    </w:p>
    <w:p>
      <w:pPr>
        <w:pStyle w:val="Heading4"/>
        <w:numPr>
          <w:ilvl w:val="3"/>
          <w:numId w:val="28"/>
        </w:numPr>
        <w:tabs>
          <w:tab w:pos="2070" w:val="left" w:leader="none"/>
        </w:tabs>
        <w:spacing w:line="240" w:lineRule="auto" w:before="0" w:after="0"/>
        <w:ind w:left="2070" w:right="0" w:hanging="1076"/>
        <w:jc w:val="left"/>
      </w:pPr>
      <w:bookmarkStart w:name="_bookmark73" w:id="74"/>
      <w:bookmarkEnd w:id="74"/>
      <w:r>
        <w:rPr>
          <w:b w:val="0"/>
        </w:rPr>
      </w:r>
      <w:r>
        <w:rPr>
          <w:spacing w:val="-2"/>
        </w:rPr>
        <w:t>ŠPORT</w:t>
      </w:r>
    </w:p>
    <w:p>
      <w:pPr>
        <w:pStyle w:val="BodyText"/>
        <w:spacing w:before="35"/>
        <w:rPr>
          <w:b/>
        </w:rPr>
      </w:pPr>
    </w:p>
    <w:p>
      <w:pPr>
        <w:pStyle w:val="BodyText"/>
        <w:ind w:left="852"/>
      </w:pPr>
      <w:r>
        <w:rPr/>
        <w:t>V</w:t>
      </w:r>
      <w:r>
        <w:rPr>
          <w:spacing w:val="68"/>
        </w:rPr>
        <w:t> </w:t>
      </w:r>
      <w:r>
        <w:rPr/>
        <w:t>skladu</w:t>
      </w:r>
      <w:r>
        <w:rPr>
          <w:spacing w:val="68"/>
        </w:rPr>
        <w:t> </w:t>
      </w:r>
      <w:r>
        <w:rPr/>
        <w:t>z</w:t>
      </w:r>
      <w:r>
        <w:rPr>
          <w:spacing w:val="70"/>
        </w:rPr>
        <w:t> </w:t>
      </w:r>
      <w:r>
        <w:rPr/>
        <w:t>občinskim</w:t>
      </w:r>
      <w:r>
        <w:rPr>
          <w:spacing w:val="66"/>
        </w:rPr>
        <w:t> </w:t>
      </w:r>
      <w:r>
        <w:rPr/>
        <w:t>razpisom</w:t>
      </w:r>
      <w:r>
        <w:rPr>
          <w:spacing w:val="68"/>
        </w:rPr>
        <w:t> </w:t>
      </w:r>
      <w:r>
        <w:rPr/>
        <w:t>za</w:t>
      </w:r>
      <w:r>
        <w:rPr>
          <w:spacing w:val="67"/>
        </w:rPr>
        <w:t> </w:t>
      </w:r>
      <w:r>
        <w:rPr/>
        <w:t>šolska</w:t>
      </w:r>
      <w:r>
        <w:rPr>
          <w:spacing w:val="66"/>
        </w:rPr>
        <w:t> </w:t>
      </w:r>
      <w:r>
        <w:rPr/>
        <w:t>tekmovanja</w:t>
      </w:r>
      <w:r>
        <w:rPr>
          <w:spacing w:val="70"/>
        </w:rPr>
        <w:t> </w:t>
      </w:r>
      <w:r>
        <w:rPr/>
        <w:t>je</w:t>
      </w:r>
      <w:r>
        <w:rPr>
          <w:spacing w:val="70"/>
        </w:rPr>
        <w:t> </w:t>
      </w:r>
      <w:r>
        <w:rPr/>
        <w:t>Zavod</w:t>
      </w:r>
      <w:r>
        <w:rPr>
          <w:spacing w:val="66"/>
        </w:rPr>
        <w:t> </w:t>
      </w:r>
      <w:r>
        <w:rPr/>
        <w:t>izvedel</w:t>
      </w:r>
      <w:r>
        <w:rPr>
          <w:spacing w:val="70"/>
        </w:rPr>
        <w:t> </w:t>
      </w:r>
      <w:r>
        <w:rPr>
          <w:spacing w:val="-2"/>
        </w:rPr>
        <w:t>naslednja</w:t>
      </w:r>
    </w:p>
    <w:p>
      <w:pPr>
        <w:pStyle w:val="BodyText"/>
        <w:spacing w:before="19"/>
        <w:ind w:left="852"/>
      </w:pPr>
      <w:r>
        <w:rPr>
          <w:spacing w:val="-2"/>
        </w:rPr>
        <w:t>tekmovanja:</w:t>
      </w:r>
    </w:p>
    <w:p>
      <w:pPr>
        <w:pStyle w:val="BodyText"/>
        <w:spacing w:before="7"/>
      </w:pPr>
    </w:p>
    <w:p>
      <w:pPr>
        <w:spacing w:before="0"/>
        <w:ind w:left="852" w:right="0" w:firstLine="0"/>
        <w:jc w:val="left"/>
        <w:rPr>
          <w:b/>
          <w:sz w:val="24"/>
        </w:rPr>
      </w:pPr>
      <w:r>
        <w:rPr>
          <w:b/>
          <w:sz w:val="24"/>
          <w:u w:val="single"/>
        </w:rPr>
        <w:t>ŠOLSKA</w:t>
      </w:r>
      <w:r>
        <w:rPr>
          <w:b/>
          <w:spacing w:val="-6"/>
          <w:sz w:val="24"/>
          <w:u w:val="single"/>
        </w:rPr>
        <w:t> </w:t>
      </w:r>
      <w:r>
        <w:rPr>
          <w:b/>
          <w:spacing w:val="-2"/>
          <w:sz w:val="24"/>
          <w:u w:val="single"/>
        </w:rPr>
        <w:t>TEKMOVANJA:</w:t>
      </w:r>
    </w:p>
    <w:p>
      <w:pPr>
        <w:spacing w:line="279" w:lineRule="exact" w:before="278"/>
        <w:ind w:left="852" w:right="0" w:firstLine="0"/>
        <w:jc w:val="left"/>
        <w:rPr>
          <w:b/>
          <w:sz w:val="24"/>
        </w:rPr>
      </w:pPr>
      <w:r>
        <w:rPr>
          <w:b/>
          <w:sz w:val="24"/>
        </w:rPr>
        <w:t>Naziv</w:t>
      </w:r>
      <w:r>
        <w:rPr>
          <w:b/>
          <w:spacing w:val="26"/>
          <w:sz w:val="24"/>
        </w:rPr>
        <w:t> </w:t>
      </w:r>
      <w:r>
        <w:rPr>
          <w:b/>
          <w:sz w:val="24"/>
        </w:rPr>
        <w:t>programa</w:t>
      </w:r>
      <w:r>
        <w:rPr>
          <w:b/>
          <w:spacing w:val="27"/>
          <w:sz w:val="24"/>
        </w:rPr>
        <w:t> </w:t>
      </w:r>
      <w:r>
        <w:rPr>
          <w:b/>
          <w:sz w:val="24"/>
        </w:rPr>
        <w:t>športa:</w:t>
      </w:r>
      <w:r>
        <w:rPr>
          <w:b/>
          <w:spacing w:val="29"/>
          <w:sz w:val="24"/>
        </w:rPr>
        <w:t> </w:t>
      </w:r>
      <w:r>
        <w:rPr>
          <w:b/>
          <w:sz w:val="24"/>
        </w:rPr>
        <w:t>REGIJSKO</w:t>
      </w:r>
      <w:r>
        <w:rPr>
          <w:b/>
          <w:spacing w:val="27"/>
          <w:sz w:val="24"/>
        </w:rPr>
        <w:t> </w:t>
      </w:r>
      <w:r>
        <w:rPr>
          <w:b/>
          <w:sz w:val="24"/>
        </w:rPr>
        <w:t>ŠOLSKO</w:t>
      </w:r>
      <w:r>
        <w:rPr>
          <w:b/>
          <w:spacing w:val="26"/>
          <w:sz w:val="24"/>
        </w:rPr>
        <w:t> </w:t>
      </w:r>
      <w:r>
        <w:rPr>
          <w:b/>
          <w:sz w:val="24"/>
        </w:rPr>
        <w:t>PRVENSTVO</w:t>
      </w:r>
      <w:r>
        <w:rPr>
          <w:b/>
          <w:spacing w:val="30"/>
          <w:sz w:val="24"/>
        </w:rPr>
        <w:t> </w:t>
      </w:r>
      <w:r>
        <w:rPr>
          <w:b/>
          <w:sz w:val="24"/>
        </w:rPr>
        <w:t>V</w:t>
      </w:r>
      <w:r>
        <w:rPr>
          <w:b/>
          <w:spacing w:val="28"/>
          <w:sz w:val="24"/>
        </w:rPr>
        <w:t> </w:t>
      </w:r>
      <w:r>
        <w:rPr>
          <w:b/>
          <w:sz w:val="24"/>
        </w:rPr>
        <w:t>STRELJANJU</w:t>
      </w:r>
      <w:r>
        <w:rPr>
          <w:b/>
          <w:spacing w:val="29"/>
          <w:sz w:val="24"/>
        </w:rPr>
        <w:t> </w:t>
      </w:r>
      <w:r>
        <w:rPr>
          <w:b/>
          <w:sz w:val="24"/>
        </w:rPr>
        <w:t>Z</w:t>
      </w:r>
      <w:r>
        <w:rPr>
          <w:b/>
          <w:spacing w:val="28"/>
          <w:sz w:val="24"/>
        </w:rPr>
        <w:t> </w:t>
      </w:r>
      <w:r>
        <w:rPr>
          <w:b/>
          <w:spacing w:val="-2"/>
          <w:sz w:val="24"/>
        </w:rPr>
        <w:t>ZRAČNIM</w:t>
      </w:r>
    </w:p>
    <w:p>
      <w:pPr>
        <w:spacing w:before="0"/>
        <w:ind w:left="852" w:right="0" w:firstLine="0"/>
        <w:jc w:val="both"/>
        <w:rPr>
          <w:b/>
          <w:sz w:val="24"/>
        </w:rPr>
      </w:pPr>
      <w:r>
        <w:rPr>
          <w:b/>
          <w:sz w:val="24"/>
        </w:rPr>
        <w:t>OROŽJEM</w:t>
      </w:r>
      <w:r>
        <w:rPr>
          <w:b/>
          <w:spacing w:val="-1"/>
          <w:sz w:val="24"/>
        </w:rPr>
        <w:t> </w:t>
      </w:r>
      <w:r>
        <w:rPr>
          <w:b/>
          <w:sz w:val="24"/>
        </w:rPr>
        <w:t>za</w:t>
      </w:r>
      <w:r>
        <w:rPr>
          <w:b/>
          <w:spacing w:val="-3"/>
          <w:sz w:val="24"/>
        </w:rPr>
        <w:t> </w:t>
      </w:r>
      <w:r>
        <w:rPr>
          <w:b/>
          <w:sz w:val="24"/>
        </w:rPr>
        <w:t>dečke</w:t>
      </w:r>
      <w:r>
        <w:rPr>
          <w:b/>
          <w:spacing w:val="-1"/>
          <w:sz w:val="24"/>
        </w:rPr>
        <w:t> </w:t>
      </w:r>
      <w:r>
        <w:rPr>
          <w:b/>
          <w:sz w:val="24"/>
        </w:rPr>
        <w:t>in</w:t>
      </w:r>
      <w:r>
        <w:rPr>
          <w:b/>
          <w:spacing w:val="-3"/>
          <w:sz w:val="24"/>
        </w:rPr>
        <w:t> </w:t>
      </w:r>
      <w:r>
        <w:rPr>
          <w:b/>
          <w:sz w:val="24"/>
        </w:rPr>
        <w:t>deklice,</w:t>
      </w:r>
      <w:r>
        <w:rPr>
          <w:b/>
          <w:spacing w:val="-2"/>
          <w:sz w:val="24"/>
        </w:rPr>
        <w:t> </w:t>
      </w:r>
      <w:r>
        <w:rPr>
          <w:b/>
          <w:sz w:val="24"/>
        </w:rPr>
        <w:t>rojene</w:t>
      </w:r>
      <w:r>
        <w:rPr>
          <w:b/>
          <w:spacing w:val="69"/>
          <w:sz w:val="24"/>
        </w:rPr>
        <w:t> </w:t>
      </w:r>
      <w:r>
        <w:rPr>
          <w:b/>
          <w:sz w:val="24"/>
        </w:rPr>
        <w:t>leta</w:t>
      </w:r>
      <w:r>
        <w:rPr>
          <w:b/>
          <w:spacing w:val="-3"/>
          <w:sz w:val="24"/>
        </w:rPr>
        <w:t> </w:t>
      </w:r>
      <w:r>
        <w:rPr>
          <w:b/>
          <w:sz w:val="24"/>
        </w:rPr>
        <w:t>2008</w:t>
      </w:r>
      <w:r>
        <w:rPr>
          <w:b/>
          <w:spacing w:val="-2"/>
          <w:sz w:val="24"/>
        </w:rPr>
        <w:t> </w:t>
      </w:r>
      <w:r>
        <w:rPr>
          <w:b/>
          <w:sz w:val="24"/>
        </w:rPr>
        <w:t>in</w:t>
      </w:r>
      <w:r>
        <w:rPr>
          <w:b/>
          <w:spacing w:val="-2"/>
          <w:sz w:val="24"/>
        </w:rPr>
        <w:t> mlajše</w:t>
      </w:r>
    </w:p>
    <w:p>
      <w:pPr>
        <w:spacing w:before="2"/>
        <w:ind w:left="852" w:right="998" w:firstLine="0"/>
        <w:jc w:val="both"/>
        <w:rPr>
          <w:b/>
          <w:sz w:val="24"/>
        </w:rPr>
      </w:pPr>
      <w:r>
        <w:rPr>
          <w:b/>
          <w:sz w:val="24"/>
        </w:rPr>
        <w:t>Datum izvedbe oz. obdobje izvedbe: 9. 2. 2023 in 15. 2. 2023, Strelišče</w:t>
      </w:r>
      <w:r>
        <w:rPr>
          <w:b/>
          <w:spacing w:val="40"/>
          <w:sz w:val="24"/>
        </w:rPr>
        <w:t> </w:t>
      </w:r>
      <w:r>
        <w:rPr>
          <w:b/>
          <w:sz w:val="24"/>
        </w:rPr>
        <w:t>v Hočah, </w:t>
      </w:r>
      <w:r>
        <w:rPr>
          <w:b/>
          <w:spacing w:val="-4"/>
          <w:sz w:val="24"/>
        </w:rPr>
        <w:t>Hoče</w:t>
      </w:r>
    </w:p>
    <w:p>
      <w:pPr>
        <w:spacing w:line="279" w:lineRule="exact" w:before="0"/>
        <w:ind w:left="852" w:right="0" w:firstLine="0"/>
        <w:jc w:val="both"/>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2"/>
          <w:sz w:val="24"/>
        </w:rPr>
        <w:t> </w:t>
      </w:r>
      <w:r>
        <w:rPr>
          <w:b/>
          <w:sz w:val="24"/>
        </w:rPr>
        <w:t>ciljni</w:t>
      </w:r>
      <w:r>
        <w:rPr>
          <w:b/>
          <w:spacing w:val="-3"/>
          <w:sz w:val="24"/>
        </w:rPr>
        <w:t> </w:t>
      </w:r>
      <w:r>
        <w:rPr>
          <w:b/>
          <w:spacing w:val="-2"/>
          <w:sz w:val="24"/>
        </w:rPr>
        <w:t>uporabniki:</w:t>
      </w:r>
    </w:p>
    <w:p>
      <w:pPr>
        <w:pStyle w:val="BodyText"/>
        <w:ind w:left="852" w:right="1001"/>
        <w:jc w:val="both"/>
      </w:pPr>
      <w:r>
        <w:rPr/>
        <w:t>Tekmovanja se je udeležilo 24 šol iz regije. Našo občino sta zastopali OŠ Miklavž pri Ormožu in OŠ Ormož. Prijavili sta 12 tekmovalcev, 9 se jih je uvrstilo na državno </w:t>
      </w:r>
      <w:r>
        <w:rPr>
          <w:spacing w:val="-2"/>
        </w:rPr>
        <w:t>prvenstvo</w:t>
      </w:r>
    </w:p>
    <w:p>
      <w:pPr>
        <w:spacing w:line="242" w:lineRule="auto" w:before="278"/>
        <w:ind w:left="852" w:right="999" w:firstLine="0"/>
        <w:jc w:val="left"/>
        <w:rPr>
          <w:b/>
          <w:sz w:val="24"/>
        </w:rPr>
      </w:pPr>
      <w:r>
        <w:rPr>
          <w:b/>
          <w:sz w:val="24"/>
        </w:rPr>
        <w:t>Naziv</w:t>
      </w:r>
      <w:r>
        <w:rPr>
          <w:b/>
          <w:spacing w:val="40"/>
          <w:sz w:val="24"/>
        </w:rPr>
        <w:t> </w:t>
      </w:r>
      <w:r>
        <w:rPr>
          <w:b/>
          <w:sz w:val="24"/>
        </w:rPr>
        <w:t>programa</w:t>
      </w:r>
      <w:r>
        <w:rPr>
          <w:b/>
          <w:spacing w:val="40"/>
          <w:sz w:val="24"/>
        </w:rPr>
        <w:t> </w:t>
      </w:r>
      <w:r>
        <w:rPr>
          <w:b/>
          <w:sz w:val="24"/>
        </w:rPr>
        <w:t>športa:</w:t>
      </w:r>
      <w:r>
        <w:rPr>
          <w:b/>
          <w:spacing w:val="40"/>
          <w:sz w:val="24"/>
        </w:rPr>
        <w:t> </w:t>
      </w:r>
      <w:r>
        <w:rPr>
          <w:b/>
          <w:sz w:val="24"/>
        </w:rPr>
        <w:t>DRŽAVNO</w:t>
      </w:r>
      <w:r>
        <w:rPr>
          <w:b/>
          <w:spacing w:val="40"/>
          <w:sz w:val="24"/>
        </w:rPr>
        <w:t> </w:t>
      </w:r>
      <w:r>
        <w:rPr>
          <w:b/>
          <w:sz w:val="24"/>
        </w:rPr>
        <w:t>PRVENSTVO</w:t>
      </w:r>
      <w:r>
        <w:rPr>
          <w:b/>
          <w:spacing w:val="40"/>
          <w:sz w:val="24"/>
        </w:rPr>
        <w:t> </w:t>
      </w:r>
      <w:r>
        <w:rPr>
          <w:b/>
          <w:sz w:val="24"/>
        </w:rPr>
        <w:t>(ČETRTFINALE)V</w:t>
      </w:r>
      <w:r>
        <w:rPr>
          <w:b/>
          <w:spacing w:val="40"/>
          <w:sz w:val="24"/>
        </w:rPr>
        <w:t> </w:t>
      </w:r>
      <w:r>
        <w:rPr>
          <w:b/>
          <w:sz w:val="24"/>
        </w:rPr>
        <w:t>ROKOMETU</w:t>
      </w:r>
      <w:r>
        <w:rPr>
          <w:b/>
          <w:spacing w:val="40"/>
          <w:sz w:val="24"/>
        </w:rPr>
        <w:t> </w:t>
      </w:r>
      <w:r>
        <w:rPr>
          <w:b/>
          <w:sz w:val="24"/>
        </w:rPr>
        <w:t>ZA</w:t>
      </w:r>
      <w:r>
        <w:rPr>
          <w:b/>
          <w:spacing w:val="80"/>
          <w:sz w:val="24"/>
        </w:rPr>
        <w:t> </w:t>
      </w:r>
      <w:r>
        <w:rPr>
          <w:b/>
          <w:sz w:val="24"/>
        </w:rPr>
        <w:t>STAREJŠE DEČKE,</w:t>
      </w:r>
      <w:r>
        <w:rPr>
          <w:b/>
          <w:spacing w:val="40"/>
          <w:sz w:val="24"/>
        </w:rPr>
        <w:t> </w:t>
      </w:r>
      <w:r>
        <w:rPr>
          <w:b/>
          <w:sz w:val="24"/>
        </w:rPr>
        <w:t>rojene 2008/2009</w:t>
      </w:r>
    </w:p>
    <w:p>
      <w:pPr>
        <w:spacing w:line="275" w:lineRule="exact" w:before="0"/>
        <w:ind w:left="852" w:right="0" w:firstLine="0"/>
        <w:jc w:val="left"/>
        <w:rPr>
          <w:b/>
          <w:sz w:val="24"/>
        </w:rPr>
      </w:pPr>
      <w:r>
        <w:rPr>
          <w:b/>
          <w:sz w:val="24"/>
        </w:rPr>
        <w:t>Datum</w:t>
      </w:r>
      <w:r>
        <w:rPr>
          <w:b/>
          <w:spacing w:val="45"/>
          <w:sz w:val="24"/>
        </w:rPr>
        <w:t> </w:t>
      </w:r>
      <w:r>
        <w:rPr>
          <w:b/>
          <w:sz w:val="24"/>
        </w:rPr>
        <w:t>izvedbe</w:t>
      </w:r>
      <w:r>
        <w:rPr>
          <w:b/>
          <w:spacing w:val="48"/>
          <w:sz w:val="24"/>
        </w:rPr>
        <w:t> </w:t>
      </w:r>
      <w:r>
        <w:rPr>
          <w:b/>
          <w:sz w:val="24"/>
        </w:rPr>
        <w:t>oz.</w:t>
      </w:r>
      <w:r>
        <w:rPr>
          <w:b/>
          <w:spacing w:val="46"/>
          <w:sz w:val="24"/>
        </w:rPr>
        <w:t> </w:t>
      </w:r>
      <w:r>
        <w:rPr>
          <w:b/>
          <w:sz w:val="24"/>
        </w:rPr>
        <w:t>obdobje</w:t>
      </w:r>
      <w:r>
        <w:rPr>
          <w:b/>
          <w:spacing w:val="48"/>
          <w:sz w:val="24"/>
        </w:rPr>
        <w:t> </w:t>
      </w:r>
      <w:r>
        <w:rPr>
          <w:b/>
          <w:sz w:val="24"/>
        </w:rPr>
        <w:t>izvedbe:</w:t>
      </w:r>
      <w:r>
        <w:rPr>
          <w:b/>
          <w:spacing w:val="49"/>
          <w:sz w:val="24"/>
        </w:rPr>
        <w:t> </w:t>
      </w:r>
      <w:r>
        <w:rPr>
          <w:b/>
          <w:sz w:val="24"/>
        </w:rPr>
        <w:t>sreda,</w:t>
      </w:r>
      <w:r>
        <w:rPr>
          <w:b/>
          <w:spacing w:val="48"/>
          <w:sz w:val="24"/>
        </w:rPr>
        <w:t> </w:t>
      </w:r>
      <w:r>
        <w:rPr>
          <w:b/>
          <w:sz w:val="24"/>
        </w:rPr>
        <w:t>22.2.2023,</w:t>
      </w:r>
      <w:r>
        <w:rPr>
          <w:b/>
          <w:spacing w:val="48"/>
          <w:sz w:val="24"/>
        </w:rPr>
        <w:t> </w:t>
      </w:r>
      <w:r>
        <w:rPr>
          <w:b/>
          <w:sz w:val="24"/>
        </w:rPr>
        <w:t>Športna</w:t>
      </w:r>
      <w:r>
        <w:rPr>
          <w:b/>
          <w:spacing w:val="46"/>
          <w:sz w:val="24"/>
        </w:rPr>
        <w:t> </w:t>
      </w:r>
      <w:r>
        <w:rPr>
          <w:b/>
          <w:sz w:val="24"/>
        </w:rPr>
        <w:t>dvorana</w:t>
      </w:r>
      <w:r>
        <w:rPr>
          <w:b/>
          <w:spacing w:val="47"/>
          <w:sz w:val="24"/>
        </w:rPr>
        <w:t> </w:t>
      </w:r>
      <w:r>
        <w:rPr>
          <w:b/>
          <w:spacing w:val="-2"/>
          <w:sz w:val="24"/>
        </w:rPr>
        <w:t>Velika</w:t>
      </w:r>
    </w:p>
    <w:p>
      <w:pPr>
        <w:spacing w:before="0"/>
        <w:ind w:left="852" w:right="0" w:firstLine="0"/>
        <w:jc w:val="left"/>
        <w:rPr>
          <w:b/>
          <w:sz w:val="24"/>
        </w:rPr>
      </w:pPr>
      <w:r>
        <w:rPr>
          <w:b/>
          <w:spacing w:val="-2"/>
          <w:sz w:val="24"/>
        </w:rPr>
        <w:t>Nedelja</w:t>
      </w:r>
    </w:p>
    <w:p>
      <w:pPr>
        <w:spacing w:after="0"/>
        <w:jc w:val="left"/>
        <w:rPr>
          <w:b/>
          <w:sz w:val="24"/>
        </w:rPr>
        <w:sectPr>
          <w:pgSz w:w="11910" w:h="16840"/>
          <w:pgMar w:header="424" w:footer="770" w:top="3860" w:bottom="1040" w:left="566" w:right="141"/>
        </w:sectPr>
      </w:pPr>
    </w:p>
    <w:p>
      <w:pPr>
        <w:spacing w:line="279" w:lineRule="exact" w:before="276"/>
        <w:ind w:left="852" w:right="0" w:firstLine="0"/>
        <w:jc w:val="left"/>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spacing w:line="278" w:lineRule="exact"/>
        <w:ind w:left="852"/>
      </w:pPr>
      <w:r>
        <w:rPr/>
        <w:t>Tekmovanje</w:t>
      </w:r>
      <w:r>
        <w:rPr>
          <w:spacing w:val="-7"/>
        </w:rPr>
        <w:t> </w:t>
      </w:r>
      <w:r>
        <w:rPr/>
        <w:t>starejših</w:t>
      </w:r>
      <w:r>
        <w:rPr>
          <w:spacing w:val="61"/>
        </w:rPr>
        <w:t> </w:t>
      </w:r>
      <w:r>
        <w:rPr/>
        <w:t>dečkov,</w:t>
      </w:r>
      <w:r>
        <w:rPr>
          <w:spacing w:val="61"/>
        </w:rPr>
        <w:t> </w:t>
      </w:r>
      <w:r>
        <w:rPr/>
        <w:t>letnikov</w:t>
      </w:r>
      <w:r>
        <w:rPr>
          <w:spacing w:val="-6"/>
        </w:rPr>
        <w:t> </w:t>
      </w:r>
      <w:r>
        <w:rPr/>
        <w:t>2008</w:t>
      </w:r>
      <w:r>
        <w:rPr>
          <w:spacing w:val="-5"/>
        </w:rPr>
        <w:t> </w:t>
      </w:r>
      <w:r>
        <w:rPr/>
        <w:t>in</w:t>
      </w:r>
      <w:r>
        <w:rPr>
          <w:spacing w:val="-6"/>
        </w:rPr>
        <w:t> </w:t>
      </w:r>
      <w:r>
        <w:rPr/>
        <w:t>mlajših</w:t>
      </w:r>
      <w:r>
        <w:rPr>
          <w:spacing w:val="-6"/>
        </w:rPr>
        <w:t> </w:t>
      </w:r>
      <w:r>
        <w:rPr/>
        <w:t>v</w:t>
      </w:r>
      <w:r>
        <w:rPr>
          <w:spacing w:val="-6"/>
        </w:rPr>
        <w:t> </w:t>
      </w:r>
      <w:r>
        <w:rPr/>
        <w:t>rokometu.</w:t>
      </w:r>
      <w:r>
        <w:rPr>
          <w:spacing w:val="-6"/>
        </w:rPr>
        <w:t> </w:t>
      </w:r>
      <w:r>
        <w:rPr/>
        <w:t>Udeležile</w:t>
      </w:r>
      <w:r>
        <w:rPr>
          <w:spacing w:val="-5"/>
        </w:rPr>
        <w:t> </w:t>
      </w:r>
      <w:r>
        <w:rPr/>
        <w:t>so</w:t>
      </w:r>
      <w:r>
        <w:rPr>
          <w:spacing w:val="-6"/>
        </w:rPr>
        <w:t> </w:t>
      </w:r>
      <w:r>
        <w:rPr/>
        <w:t>se</w:t>
      </w:r>
      <w:r>
        <w:rPr>
          <w:spacing w:val="-4"/>
        </w:rPr>
        <w:t> </w:t>
      </w:r>
      <w:r>
        <w:rPr>
          <w:spacing w:val="-5"/>
        </w:rPr>
        <w:t>ga</w:t>
      </w:r>
    </w:p>
    <w:p>
      <w:pPr>
        <w:pStyle w:val="BodyText"/>
        <w:ind w:left="852"/>
      </w:pPr>
      <w:r>
        <w:rPr/>
        <w:t>3</w:t>
      </w:r>
      <w:r>
        <w:rPr>
          <w:spacing w:val="40"/>
        </w:rPr>
        <w:t> </w:t>
      </w:r>
      <w:r>
        <w:rPr/>
        <w:t>šole,</w:t>
      </w:r>
      <w:r>
        <w:rPr>
          <w:spacing w:val="40"/>
        </w:rPr>
        <w:t> </w:t>
      </w:r>
      <w:r>
        <w:rPr/>
        <w:t>OŠ</w:t>
      </w:r>
      <w:r>
        <w:rPr>
          <w:spacing w:val="40"/>
        </w:rPr>
        <w:t> </w:t>
      </w:r>
      <w:r>
        <w:rPr/>
        <w:t>Velika</w:t>
      </w:r>
      <w:r>
        <w:rPr>
          <w:spacing w:val="40"/>
        </w:rPr>
        <w:t> </w:t>
      </w:r>
      <w:r>
        <w:rPr/>
        <w:t>Nedelja,</w:t>
      </w:r>
      <w:r>
        <w:rPr>
          <w:spacing w:val="40"/>
        </w:rPr>
        <w:t> </w:t>
      </w:r>
      <w:r>
        <w:rPr/>
        <w:t>II.</w:t>
      </w:r>
      <w:r>
        <w:rPr>
          <w:spacing w:val="40"/>
        </w:rPr>
        <w:t> </w:t>
      </w:r>
      <w:r>
        <w:rPr/>
        <w:t>OŠ</w:t>
      </w:r>
      <w:r>
        <w:rPr>
          <w:spacing w:val="40"/>
        </w:rPr>
        <w:t> </w:t>
      </w:r>
      <w:r>
        <w:rPr/>
        <w:t>Slovenj</w:t>
      </w:r>
      <w:r>
        <w:rPr>
          <w:spacing w:val="40"/>
        </w:rPr>
        <w:t> </w:t>
      </w:r>
      <w:r>
        <w:rPr/>
        <w:t>Gradec</w:t>
      </w:r>
      <w:r>
        <w:rPr>
          <w:spacing w:val="40"/>
        </w:rPr>
        <w:t> </w:t>
      </w:r>
      <w:r>
        <w:rPr/>
        <w:t>in</w:t>
      </w:r>
      <w:r>
        <w:rPr>
          <w:spacing w:val="40"/>
        </w:rPr>
        <w:t> </w:t>
      </w:r>
      <w:r>
        <w:rPr/>
        <w:t>OŠ</w:t>
      </w:r>
      <w:r>
        <w:rPr>
          <w:spacing w:val="40"/>
        </w:rPr>
        <w:t> </w:t>
      </w:r>
      <w:r>
        <w:rPr/>
        <w:t>Prežihovega</w:t>
      </w:r>
      <w:r>
        <w:rPr>
          <w:spacing w:val="40"/>
        </w:rPr>
        <w:t> </w:t>
      </w:r>
      <w:r>
        <w:rPr/>
        <w:t>Voranca</w:t>
      </w:r>
      <w:r>
        <w:rPr>
          <w:spacing w:val="40"/>
        </w:rPr>
        <w:t> </w:t>
      </w:r>
      <w:r>
        <w:rPr/>
        <w:t>MB</w:t>
      </w:r>
      <w:r>
        <w:rPr>
          <w:spacing w:val="40"/>
        </w:rPr>
        <w:t> </w:t>
      </w:r>
      <w:r>
        <w:rPr/>
        <w:t>. Zmagovalec turnirja je postala OŠ Velika Nedelja in se uvrstila v polfinale.</w:t>
      </w:r>
    </w:p>
    <w:p>
      <w:pPr>
        <w:pStyle w:val="BodyText"/>
        <w:spacing w:before="2"/>
      </w:pPr>
    </w:p>
    <w:p>
      <w:pPr>
        <w:spacing w:before="0"/>
        <w:ind w:left="852" w:right="999" w:firstLine="0"/>
        <w:jc w:val="left"/>
        <w:rPr>
          <w:b/>
          <w:sz w:val="24"/>
        </w:rPr>
      </w:pPr>
      <w:r>
        <w:rPr>
          <w:b/>
          <w:sz w:val="24"/>
        </w:rPr>
        <w:t>Naziv</w:t>
      </w:r>
      <w:r>
        <w:rPr>
          <w:b/>
          <w:spacing w:val="40"/>
          <w:sz w:val="24"/>
        </w:rPr>
        <w:t> </w:t>
      </w:r>
      <w:r>
        <w:rPr>
          <w:b/>
          <w:sz w:val="24"/>
        </w:rPr>
        <w:t>programa</w:t>
      </w:r>
      <w:r>
        <w:rPr>
          <w:b/>
          <w:spacing w:val="40"/>
          <w:sz w:val="24"/>
        </w:rPr>
        <w:t> </w:t>
      </w:r>
      <w:r>
        <w:rPr>
          <w:b/>
          <w:sz w:val="24"/>
        </w:rPr>
        <w:t>športa:</w:t>
      </w:r>
      <w:r>
        <w:rPr>
          <w:b/>
          <w:spacing w:val="40"/>
          <w:sz w:val="24"/>
        </w:rPr>
        <w:t> </w:t>
      </w:r>
      <w:r>
        <w:rPr>
          <w:b/>
          <w:sz w:val="24"/>
        </w:rPr>
        <w:t>DRŽAVNO</w:t>
      </w:r>
      <w:r>
        <w:rPr>
          <w:b/>
          <w:spacing w:val="40"/>
          <w:sz w:val="24"/>
        </w:rPr>
        <w:t> </w:t>
      </w:r>
      <w:r>
        <w:rPr>
          <w:b/>
          <w:sz w:val="24"/>
        </w:rPr>
        <w:t>PRVENSTVO</w:t>
      </w:r>
      <w:r>
        <w:rPr>
          <w:b/>
          <w:spacing w:val="40"/>
          <w:sz w:val="24"/>
        </w:rPr>
        <w:t> </w:t>
      </w:r>
      <w:r>
        <w:rPr>
          <w:b/>
          <w:sz w:val="24"/>
        </w:rPr>
        <w:t>(ČETRTFINALE)V</w:t>
      </w:r>
      <w:r>
        <w:rPr>
          <w:b/>
          <w:spacing w:val="40"/>
          <w:sz w:val="24"/>
        </w:rPr>
        <w:t> </w:t>
      </w:r>
      <w:r>
        <w:rPr>
          <w:b/>
          <w:sz w:val="24"/>
        </w:rPr>
        <w:t>ROKOMETU</w:t>
      </w:r>
      <w:r>
        <w:rPr>
          <w:b/>
          <w:spacing w:val="40"/>
          <w:sz w:val="24"/>
        </w:rPr>
        <w:t> </w:t>
      </w:r>
      <w:r>
        <w:rPr>
          <w:b/>
          <w:sz w:val="24"/>
        </w:rPr>
        <w:t>ZA</w:t>
      </w:r>
      <w:r>
        <w:rPr>
          <w:b/>
          <w:spacing w:val="80"/>
          <w:sz w:val="24"/>
        </w:rPr>
        <w:t> </w:t>
      </w:r>
      <w:r>
        <w:rPr>
          <w:b/>
          <w:sz w:val="24"/>
        </w:rPr>
        <w:t>STAREJŠE DEČKE,</w:t>
      </w:r>
      <w:r>
        <w:rPr>
          <w:b/>
          <w:spacing w:val="40"/>
          <w:sz w:val="24"/>
        </w:rPr>
        <w:t> </w:t>
      </w:r>
      <w:r>
        <w:rPr>
          <w:b/>
          <w:sz w:val="24"/>
        </w:rPr>
        <w:t>rojene 2008/2009</w:t>
      </w:r>
    </w:p>
    <w:p>
      <w:pPr>
        <w:spacing w:before="0"/>
        <w:ind w:left="852" w:right="997" w:firstLine="0"/>
        <w:jc w:val="both"/>
        <w:rPr>
          <w:b/>
          <w:sz w:val="24"/>
        </w:rPr>
      </w:pPr>
      <w:r>
        <w:rPr>
          <w:b/>
          <w:sz w:val="24"/>
        </w:rPr>
        <w:t>Datum izvedbe oz. obdobje izvedbe: sreda, 28. 2. 2023, Športna dvorana Hardek, </w:t>
      </w:r>
      <w:r>
        <w:rPr>
          <w:b/>
          <w:spacing w:val="-2"/>
          <w:sz w:val="24"/>
        </w:rPr>
        <w:t>Ormož</w:t>
      </w:r>
    </w:p>
    <w:p>
      <w:pPr>
        <w:spacing w:line="278" w:lineRule="exact" w:before="0"/>
        <w:ind w:left="852" w:right="0" w:firstLine="0"/>
        <w:jc w:val="both"/>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94"/>
        <w:jc w:val="both"/>
      </w:pPr>
      <w:r>
        <w:rPr/>
        <w:t>Tekmovanje</w:t>
      </w:r>
      <w:r>
        <w:rPr>
          <w:spacing w:val="-4"/>
        </w:rPr>
        <w:t> </w:t>
      </w:r>
      <w:r>
        <w:rPr/>
        <w:t>starejših</w:t>
      </w:r>
      <w:r>
        <w:rPr>
          <w:spacing w:val="40"/>
        </w:rPr>
        <w:t> </w:t>
      </w:r>
      <w:r>
        <w:rPr/>
        <w:t>dečkov,</w:t>
      </w:r>
      <w:r>
        <w:rPr>
          <w:spacing w:val="40"/>
        </w:rPr>
        <w:t> </w:t>
      </w:r>
      <w:r>
        <w:rPr/>
        <w:t>letnikov</w:t>
      </w:r>
      <w:r>
        <w:rPr>
          <w:spacing w:val="-5"/>
        </w:rPr>
        <w:t> </w:t>
      </w:r>
      <w:r>
        <w:rPr/>
        <w:t>2008</w:t>
      </w:r>
      <w:r>
        <w:rPr>
          <w:spacing w:val="-4"/>
        </w:rPr>
        <w:t> </w:t>
      </w:r>
      <w:r>
        <w:rPr/>
        <w:t>in</w:t>
      </w:r>
      <w:r>
        <w:rPr>
          <w:spacing w:val="-5"/>
        </w:rPr>
        <w:t> </w:t>
      </w:r>
      <w:r>
        <w:rPr/>
        <w:t>mlajših</w:t>
      </w:r>
      <w:r>
        <w:rPr>
          <w:spacing w:val="-5"/>
        </w:rPr>
        <w:t> </w:t>
      </w:r>
      <w:r>
        <w:rPr/>
        <w:t>v</w:t>
      </w:r>
      <w:r>
        <w:rPr>
          <w:spacing w:val="-5"/>
        </w:rPr>
        <w:t> </w:t>
      </w:r>
      <w:r>
        <w:rPr/>
        <w:t>rokometu.</w:t>
      </w:r>
      <w:r>
        <w:rPr>
          <w:spacing w:val="-5"/>
        </w:rPr>
        <w:t> </w:t>
      </w:r>
      <w:r>
        <w:rPr/>
        <w:t>Udeležile</w:t>
      </w:r>
      <w:r>
        <w:rPr>
          <w:spacing w:val="-4"/>
        </w:rPr>
        <w:t> </w:t>
      </w:r>
      <w:r>
        <w:rPr/>
        <w:t>so</w:t>
      </w:r>
      <w:r>
        <w:rPr>
          <w:spacing w:val="-5"/>
        </w:rPr>
        <w:t> </w:t>
      </w:r>
      <w:r>
        <w:rPr/>
        <w:t>se</w:t>
      </w:r>
      <w:r>
        <w:rPr>
          <w:spacing w:val="-4"/>
        </w:rPr>
        <w:t> </w:t>
      </w:r>
      <w:r>
        <w:rPr/>
        <w:t>ga 3</w:t>
      </w:r>
      <w:r>
        <w:rPr>
          <w:spacing w:val="-9"/>
        </w:rPr>
        <w:t> </w:t>
      </w:r>
      <w:r>
        <w:rPr/>
        <w:t>šole,</w:t>
      </w:r>
      <w:r>
        <w:rPr>
          <w:spacing w:val="-7"/>
        </w:rPr>
        <w:t> </w:t>
      </w:r>
      <w:r>
        <w:rPr/>
        <w:t>OŠ</w:t>
      </w:r>
      <w:r>
        <w:rPr>
          <w:spacing w:val="-8"/>
        </w:rPr>
        <w:t> </w:t>
      </w:r>
      <w:r>
        <w:rPr/>
        <w:t>Ormož,</w:t>
      </w:r>
      <w:r>
        <w:rPr>
          <w:spacing w:val="-7"/>
        </w:rPr>
        <w:t> </w:t>
      </w:r>
      <w:r>
        <w:rPr/>
        <w:t>II.</w:t>
      </w:r>
      <w:r>
        <w:rPr>
          <w:spacing w:val="-7"/>
        </w:rPr>
        <w:t> </w:t>
      </w:r>
      <w:r>
        <w:rPr/>
        <w:t>OŠ</w:t>
      </w:r>
      <w:r>
        <w:rPr>
          <w:spacing w:val="-8"/>
        </w:rPr>
        <w:t> </w:t>
      </w:r>
      <w:r>
        <w:rPr/>
        <w:t>Murska</w:t>
      </w:r>
      <w:r>
        <w:rPr>
          <w:spacing w:val="-7"/>
        </w:rPr>
        <w:t> </w:t>
      </w:r>
      <w:r>
        <w:rPr/>
        <w:t>Sobota</w:t>
      </w:r>
      <w:r>
        <w:rPr>
          <w:spacing w:val="-9"/>
        </w:rPr>
        <w:t> </w:t>
      </w:r>
      <w:r>
        <w:rPr/>
        <w:t>in</w:t>
      </w:r>
      <w:r>
        <w:rPr>
          <w:spacing w:val="-7"/>
        </w:rPr>
        <w:t> </w:t>
      </w:r>
      <w:r>
        <w:rPr/>
        <w:t>OŠ</w:t>
      </w:r>
      <w:r>
        <w:rPr>
          <w:spacing w:val="-10"/>
        </w:rPr>
        <w:t> </w:t>
      </w:r>
      <w:r>
        <w:rPr/>
        <w:t>Rače.</w:t>
      </w:r>
      <w:r>
        <w:rPr>
          <w:spacing w:val="-7"/>
        </w:rPr>
        <w:t> </w:t>
      </w:r>
      <w:r>
        <w:rPr/>
        <w:t>Zmagovalec</w:t>
      </w:r>
      <w:r>
        <w:rPr>
          <w:spacing w:val="-7"/>
        </w:rPr>
        <w:t> </w:t>
      </w:r>
      <w:r>
        <w:rPr/>
        <w:t>turnirja</w:t>
      </w:r>
      <w:r>
        <w:rPr>
          <w:spacing w:val="-7"/>
        </w:rPr>
        <w:t> </w:t>
      </w:r>
      <w:r>
        <w:rPr/>
        <w:t>je</w:t>
      </w:r>
      <w:r>
        <w:rPr>
          <w:spacing w:val="-8"/>
        </w:rPr>
        <w:t> </w:t>
      </w:r>
      <w:r>
        <w:rPr/>
        <w:t>postala</w:t>
      </w:r>
      <w:r>
        <w:rPr>
          <w:spacing w:val="-7"/>
        </w:rPr>
        <w:t> </w:t>
      </w:r>
      <w:r>
        <w:rPr/>
        <w:t>II.OŠ Murska Sobota in se uvrstila v polfinale.</w:t>
      </w:r>
    </w:p>
    <w:p>
      <w:pPr>
        <w:pStyle w:val="BodyText"/>
        <w:spacing w:before="1"/>
      </w:pPr>
    </w:p>
    <w:p>
      <w:pPr>
        <w:tabs>
          <w:tab w:pos="9922" w:val="left" w:leader="none"/>
        </w:tabs>
        <w:spacing w:before="0"/>
        <w:ind w:left="852" w:right="991" w:firstLine="0"/>
        <w:jc w:val="left"/>
        <w:rPr>
          <w:b/>
          <w:sz w:val="24"/>
        </w:rPr>
      </w:pPr>
      <w:r>
        <w:rPr>
          <w:b/>
          <w:sz w:val="24"/>
        </w:rPr>
        <w:t>Naziv programa športa: DRŽAVNO PRVENSTVO V NOGOMETU (četrtfinale)</w:t>
        <w:tab/>
      </w:r>
      <w:r>
        <w:rPr>
          <w:b/>
          <w:spacing w:val="-6"/>
          <w:sz w:val="24"/>
        </w:rPr>
        <w:t>ZA </w:t>
      </w:r>
      <w:r>
        <w:rPr>
          <w:b/>
          <w:sz w:val="24"/>
        </w:rPr>
        <w:t>STAREJŠE DEČKE</w:t>
      </w:r>
      <w:r>
        <w:rPr>
          <w:b/>
          <w:spacing w:val="40"/>
          <w:sz w:val="24"/>
        </w:rPr>
        <w:t> </w:t>
      </w:r>
      <w:r>
        <w:rPr>
          <w:b/>
          <w:sz w:val="24"/>
        </w:rPr>
        <w:t>2008 IN MLAJŠE</w:t>
      </w:r>
    </w:p>
    <w:p>
      <w:pPr>
        <w:spacing w:line="278" w:lineRule="exact" w:before="0"/>
        <w:ind w:left="852" w:right="0" w:firstLine="0"/>
        <w:jc w:val="both"/>
        <w:rPr>
          <w:b/>
          <w:sz w:val="24"/>
        </w:rPr>
      </w:pPr>
      <w:r>
        <w:rPr>
          <w:b/>
          <w:sz w:val="24"/>
        </w:rPr>
        <w:t>Datum</w:t>
      </w:r>
      <w:r>
        <w:rPr>
          <w:b/>
          <w:spacing w:val="-5"/>
          <w:sz w:val="24"/>
        </w:rPr>
        <w:t> </w:t>
      </w:r>
      <w:r>
        <w:rPr>
          <w:b/>
          <w:sz w:val="24"/>
        </w:rPr>
        <w:t>izvedbe</w:t>
      </w:r>
      <w:r>
        <w:rPr>
          <w:b/>
          <w:spacing w:val="-2"/>
          <w:sz w:val="24"/>
        </w:rPr>
        <w:t> </w:t>
      </w:r>
      <w:r>
        <w:rPr>
          <w:b/>
          <w:sz w:val="24"/>
        </w:rPr>
        <w:t>oz.</w:t>
      </w:r>
      <w:r>
        <w:rPr>
          <w:b/>
          <w:spacing w:val="-2"/>
          <w:sz w:val="24"/>
        </w:rPr>
        <w:t> </w:t>
      </w:r>
      <w:r>
        <w:rPr>
          <w:b/>
          <w:sz w:val="24"/>
        </w:rPr>
        <w:t>obdobje</w:t>
      </w:r>
      <w:r>
        <w:rPr>
          <w:b/>
          <w:spacing w:val="-1"/>
          <w:sz w:val="24"/>
        </w:rPr>
        <w:t> </w:t>
      </w:r>
      <w:r>
        <w:rPr>
          <w:b/>
          <w:sz w:val="24"/>
        </w:rPr>
        <w:t>izvedbe:</w:t>
      </w:r>
      <w:r>
        <w:rPr>
          <w:b/>
          <w:spacing w:val="-3"/>
          <w:sz w:val="24"/>
        </w:rPr>
        <w:t> </w:t>
      </w:r>
      <w:r>
        <w:rPr>
          <w:b/>
          <w:sz w:val="24"/>
        </w:rPr>
        <w:t>sreda,</w:t>
      </w:r>
      <w:r>
        <w:rPr>
          <w:b/>
          <w:spacing w:val="-3"/>
          <w:sz w:val="24"/>
        </w:rPr>
        <w:t> </w:t>
      </w:r>
      <w:r>
        <w:rPr>
          <w:b/>
          <w:sz w:val="24"/>
        </w:rPr>
        <w:t>8.</w:t>
      </w:r>
      <w:r>
        <w:rPr>
          <w:b/>
          <w:spacing w:val="-3"/>
          <w:sz w:val="24"/>
        </w:rPr>
        <w:t> </w:t>
      </w:r>
      <w:r>
        <w:rPr>
          <w:b/>
          <w:sz w:val="24"/>
        </w:rPr>
        <w:t>3.</w:t>
      </w:r>
      <w:r>
        <w:rPr>
          <w:b/>
          <w:spacing w:val="-3"/>
          <w:sz w:val="24"/>
        </w:rPr>
        <w:t> </w:t>
      </w:r>
      <w:r>
        <w:rPr>
          <w:b/>
          <w:sz w:val="24"/>
        </w:rPr>
        <w:t>2023,</w:t>
      </w:r>
      <w:r>
        <w:rPr>
          <w:b/>
          <w:spacing w:val="-3"/>
          <w:sz w:val="24"/>
        </w:rPr>
        <w:t> </w:t>
      </w:r>
      <w:r>
        <w:rPr>
          <w:b/>
          <w:sz w:val="24"/>
        </w:rPr>
        <w:t>Športna</w:t>
      </w:r>
      <w:r>
        <w:rPr>
          <w:b/>
          <w:spacing w:val="-6"/>
          <w:sz w:val="24"/>
        </w:rPr>
        <w:t> </w:t>
      </w:r>
      <w:r>
        <w:rPr>
          <w:b/>
          <w:sz w:val="24"/>
        </w:rPr>
        <w:t>dvorana</w:t>
      </w:r>
      <w:r>
        <w:rPr>
          <w:b/>
          <w:spacing w:val="-2"/>
          <w:sz w:val="24"/>
        </w:rPr>
        <w:t> Brežice</w:t>
      </w:r>
    </w:p>
    <w:p>
      <w:pPr>
        <w:spacing w:line="278" w:lineRule="exact" w:before="0"/>
        <w:ind w:left="852" w:right="0" w:firstLine="0"/>
        <w:jc w:val="both"/>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96"/>
        <w:jc w:val="both"/>
      </w:pPr>
      <w:r>
        <w:rPr/>
        <w:t>Tekmovanje starejših dečkov, letnikov 2008 in mlajših v nogometu. Udeležile so se ga 4 šole, OŠ Brežice, OŠ Velenje, OŠ Črenšovci in OŠ Ormož. Napredovanje v polfinale si je zaslužila OŠ Brežice, OŠ Ormož je tekmovanje končala na 3.mestu.</w:t>
      </w:r>
    </w:p>
    <w:p>
      <w:pPr>
        <w:pStyle w:val="BodyText"/>
      </w:pPr>
    </w:p>
    <w:p>
      <w:pPr>
        <w:pStyle w:val="BodyText"/>
        <w:spacing w:before="1"/>
      </w:pPr>
    </w:p>
    <w:p>
      <w:pPr>
        <w:spacing w:line="279" w:lineRule="exact" w:before="0"/>
        <w:ind w:left="852" w:right="0" w:firstLine="0"/>
        <w:jc w:val="left"/>
        <w:rPr>
          <w:b/>
          <w:sz w:val="24"/>
        </w:rPr>
      </w:pPr>
      <w:r>
        <w:rPr>
          <w:b/>
          <w:sz w:val="24"/>
        </w:rPr>
        <w:t>Naziv</w:t>
      </w:r>
      <w:r>
        <w:rPr>
          <w:b/>
          <w:spacing w:val="49"/>
          <w:sz w:val="24"/>
        </w:rPr>
        <w:t> </w:t>
      </w:r>
      <w:r>
        <w:rPr>
          <w:b/>
          <w:sz w:val="24"/>
        </w:rPr>
        <w:t>programa</w:t>
      </w:r>
      <w:r>
        <w:rPr>
          <w:b/>
          <w:spacing w:val="50"/>
          <w:sz w:val="24"/>
        </w:rPr>
        <w:t> </w:t>
      </w:r>
      <w:r>
        <w:rPr>
          <w:b/>
          <w:sz w:val="24"/>
        </w:rPr>
        <w:t>športa:</w:t>
      </w:r>
      <w:r>
        <w:rPr>
          <w:b/>
          <w:spacing w:val="53"/>
          <w:sz w:val="24"/>
        </w:rPr>
        <w:t> </w:t>
      </w:r>
      <w:r>
        <w:rPr>
          <w:b/>
          <w:sz w:val="24"/>
        </w:rPr>
        <w:t>OBČINSKO</w:t>
      </w:r>
      <w:r>
        <w:rPr>
          <w:b/>
          <w:spacing w:val="51"/>
          <w:sz w:val="24"/>
        </w:rPr>
        <w:t> </w:t>
      </w:r>
      <w:r>
        <w:rPr>
          <w:b/>
          <w:sz w:val="24"/>
        </w:rPr>
        <w:t>PRVENSTVO</w:t>
      </w:r>
      <w:r>
        <w:rPr>
          <w:b/>
          <w:spacing w:val="51"/>
          <w:sz w:val="24"/>
        </w:rPr>
        <w:t> </w:t>
      </w:r>
      <w:r>
        <w:rPr>
          <w:b/>
          <w:sz w:val="24"/>
        </w:rPr>
        <w:t>V</w:t>
      </w:r>
      <w:r>
        <w:rPr>
          <w:b/>
          <w:spacing w:val="50"/>
          <w:sz w:val="24"/>
        </w:rPr>
        <w:t> </w:t>
      </w:r>
      <w:r>
        <w:rPr>
          <w:b/>
          <w:sz w:val="24"/>
        </w:rPr>
        <w:t>NOGOMETU</w:t>
      </w:r>
      <w:r>
        <w:rPr>
          <w:b/>
          <w:spacing w:val="52"/>
          <w:sz w:val="24"/>
        </w:rPr>
        <w:t> </w:t>
      </w:r>
      <w:r>
        <w:rPr>
          <w:b/>
          <w:sz w:val="24"/>
        </w:rPr>
        <w:t>ZA</w:t>
      </w:r>
      <w:r>
        <w:rPr>
          <w:b/>
          <w:spacing w:val="50"/>
          <w:sz w:val="24"/>
        </w:rPr>
        <w:t> </w:t>
      </w:r>
      <w:r>
        <w:rPr>
          <w:b/>
          <w:sz w:val="24"/>
        </w:rPr>
        <w:t>MLAJŠE</w:t>
      </w:r>
      <w:r>
        <w:rPr>
          <w:b/>
          <w:spacing w:val="52"/>
          <w:sz w:val="24"/>
        </w:rPr>
        <w:t> </w:t>
      </w:r>
      <w:r>
        <w:rPr>
          <w:b/>
          <w:spacing w:val="-4"/>
          <w:sz w:val="24"/>
        </w:rPr>
        <w:t>DEČKE</w:t>
      </w:r>
    </w:p>
    <w:p>
      <w:pPr>
        <w:spacing w:line="278" w:lineRule="exact" w:before="0"/>
        <w:ind w:left="852" w:right="0" w:firstLine="0"/>
        <w:jc w:val="left"/>
        <w:rPr>
          <w:b/>
          <w:sz w:val="24"/>
        </w:rPr>
      </w:pPr>
      <w:r>
        <w:rPr>
          <w:b/>
          <w:spacing w:val="-2"/>
          <w:sz w:val="24"/>
        </w:rPr>
        <w:t>2010/2011</w:t>
      </w:r>
    </w:p>
    <w:p>
      <w:pPr>
        <w:spacing w:line="278" w:lineRule="exact" w:before="0"/>
        <w:ind w:left="852" w:right="0" w:firstLine="0"/>
        <w:jc w:val="left"/>
        <w:rPr>
          <w:b/>
          <w:sz w:val="24"/>
        </w:rPr>
      </w:pPr>
      <w:r>
        <w:rPr>
          <w:b/>
          <w:sz w:val="24"/>
        </w:rPr>
        <w:t>Datum</w:t>
      </w:r>
      <w:r>
        <w:rPr>
          <w:b/>
          <w:spacing w:val="23"/>
          <w:sz w:val="24"/>
        </w:rPr>
        <w:t> </w:t>
      </w:r>
      <w:r>
        <w:rPr>
          <w:b/>
          <w:sz w:val="24"/>
        </w:rPr>
        <w:t>izvedbe</w:t>
      </w:r>
      <w:r>
        <w:rPr>
          <w:b/>
          <w:spacing w:val="27"/>
          <w:sz w:val="24"/>
        </w:rPr>
        <w:t> </w:t>
      </w:r>
      <w:r>
        <w:rPr>
          <w:b/>
          <w:sz w:val="24"/>
        </w:rPr>
        <w:t>oz.</w:t>
      </w:r>
      <w:r>
        <w:rPr>
          <w:b/>
          <w:spacing w:val="26"/>
          <w:sz w:val="24"/>
        </w:rPr>
        <w:t> </w:t>
      </w:r>
      <w:r>
        <w:rPr>
          <w:b/>
          <w:sz w:val="24"/>
        </w:rPr>
        <w:t>obdobje</w:t>
      </w:r>
      <w:r>
        <w:rPr>
          <w:b/>
          <w:spacing w:val="27"/>
          <w:sz w:val="24"/>
        </w:rPr>
        <w:t> </w:t>
      </w:r>
      <w:r>
        <w:rPr>
          <w:b/>
          <w:sz w:val="24"/>
        </w:rPr>
        <w:t>izvedbe:</w:t>
      </w:r>
      <w:r>
        <w:rPr>
          <w:b/>
          <w:spacing w:val="26"/>
          <w:sz w:val="24"/>
        </w:rPr>
        <w:t> </w:t>
      </w:r>
      <w:r>
        <w:rPr>
          <w:b/>
          <w:sz w:val="24"/>
        </w:rPr>
        <w:t>sreda,</w:t>
      </w:r>
      <w:r>
        <w:rPr>
          <w:b/>
          <w:spacing w:val="25"/>
          <w:sz w:val="24"/>
        </w:rPr>
        <w:t> </w:t>
      </w:r>
      <w:r>
        <w:rPr>
          <w:b/>
          <w:sz w:val="24"/>
        </w:rPr>
        <w:t>15.</w:t>
      </w:r>
      <w:r>
        <w:rPr>
          <w:b/>
          <w:spacing w:val="26"/>
          <w:sz w:val="24"/>
        </w:rPr>
        <w:t> </w:t>
      </w:r>
      <w:r>
        <w:rPr>
          <w:b/>
          <w:sz w:val="24"/>
        </w:rPr>
        <w:t>3.</w:t>
      </w:r>
      <w:r>
        <w:rPr>
          <w:b/>
          <w:spacing w:val="26"/>
          <w:sz w:val="24"/>
        </w:rPr>
        <w:t> </w:t>
      </w:r>
      <w:r>
        <w:rPr>
          <w:b/>
          <w:sz w:val="24"/>
        </w:rPr>
        <w:t>2023,</w:t>
      </w:r>
      <w:r>
        <w:rPr>
          <w:b/>
          <w:spacing w:val="25"/>
          <w:sz w:val="24"/>
        </w:rPr>
        <w:t> </w:t>
      </w:r>
      <w:r>
        <w:rPr>
          <w:b/>
          <w:sz w:val="24"/>
        </w:rPr>
        <w:t>Športna</w:t>
      </w:r>
      <w:r>
        <w:rPr>
          <w:b/>
          <w:spacing w:val="25"/>
          <w:sz w:val="24"/>
        </w:rPr>
        <w:t> </w:t>
      </w:r>
      <w:r>
        <w:rPr>
          <w:b/>
          <w:sz w:val="24"/>
        </w:rPr>
        <w:t>dvorana</w:t>
      </w:r>
      <w:r>
        <w:rPr>
          <w:b/>
          <w:spacing w:val="25"/>
          <w:sz w:val="24"/>
        </w:rPr>
        <w:t> </w:t>
      </w:r>
      <w:r>
        <w:rPr>
          <w:b/>
          <w:spacing w:val="-2"/>
          <w:sz w:val="24"/>
        </w:rPr>
        <w:t>Velika</w:t>
      </w:r>
    </w:p>
    <w:p>
      <w:pPr>
        <w:spacing w:line="278" w:lineRule="exact" w:before="0"/>
        <w:ind w:left="852" w:right="0" w:firstLine="0"/>
        <w:jc w:val="left"/>
        <w:rPr>
          <w:b/>
          <w:sz w:val="24"/>
        </w:rPr>
      </w:pPr>
      <w:r>
        <w:rPr>
          <w:b/>
          <w:spacing w:val="-2"/>
          <w:sz w:val="24"/>
        </w:rPr>
        <w:t>Nedelja</w:t>
      </w:r>
    </w:p>
    <w:p>
      <w:pPr>
        <w:spacing w:line="278" w:lineRule="exact" w:before="0"/>
        <w:ind w:left="852" w:right="0" w:firstLine="0"/>
        <w:jc w:val="left"/>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88"/>
        <w:jc w:val="both"/>
      </w:pPr>
      <w:r>
        <w:rPr/>
        <w:t>Tekmovanje mlajših dečkov</w:t>
      </w:r>
      <w:r>
        <w:rPr>
          <w:spacing w:val="-1"/>
        </w:rPr>
        <w:t> </w:t>
      </w:r>
      <w:r>
        <w:rPr/>
        <w:t>letnikov 2010 in mlajših v</w:t>
      </w:r>
      <w:r>
        <w:rPr>
          <w:spacing w:val="-1"/>
        </w:rPr>
        <w:t> </w:t>
      </w:r>
      <w:r>
        <w:rPr/>
        <w:t>nogometu. Udeležilo se ga je</w:t>
      </w:r>
      <w:r>
        <w:rPr>
          <w:spacing w:val="40"/>
        </w:rPr>
        <w:t> </w:t>
      </w:r>
      <w:r>
        <w:rPr/>
        <w:t>5 šol,</w:t>
      </w:r>
      <w:r>
        <w:rPr>
          <w:spacing w:val="-14"/>
        </w:rPr>
        <w:t> </w:t>
      </w:r>
      <w:r>
        <w:rPr/>
        <w:t>OŠ</w:t>
      </w:r>
      <w:r>
        <w:rPr>
          <w:spacing w:val="-15"/>
        </w:rPr>
        <w:t> </w:t>
      </w:r>
      <w:r>
        <w:rPr/>
        <w:t>Velika</w:t>
      </w:r>
      <w:r>
        <w:rPr>
          <w:spacing w:val="-14"/>
        </w:rPr>
        <w:t> </w:t>
      </w:r>
      <w:r>
        <w:rPr/>
        <w:t>Nedelja,</w:t>
      </w:r>
      <w:r>
        <w:rPr>
          <w:spacing w:val="-17"/>
        </w:rPr>
        <w:t> </w:t>
      </w:r>
      <w:r>
        <w:rPr/>
        <w:t>OŠ</w:t>
      </w:r>
      <w:r>
        <w:rPr>
          <w:spacing w:val="-15"/>
        </w:rPr>
        <w:t> </w:t>
      </w:r>
      <w:r>
        <w:rPr/>
        <w:t>Miklavž</w:t>
      </w:r>
      <w:r>
        <w:rPr>
          <w:spacing w:val="-16"/>
        </w:rPr>
        <w:t> </w:t>
      </w:r>
      <w:r>
        <w:rPr/>
        <w:t>pri</w:t>
      </w:r>
      <w:r>
        <w:rPr>
          <w:spacing w:val="-14"/>
        </w:rPr>
        <w:t> </w:t>
      </w:r>
      <w:r>
        <w:rPr/>
        <w:t>Ormožu,</w:t>
      </w:r>
      <w:r>
        <w:rPr>
          <w:spacing w:val="-14"/>
        </w:rPr>
        <w:t> </w:t>
      </w:r>
      <w:r>
        <w:rPr/>
        <w:t>OŠ</w:t>
      </w:r>
      <w:r>
        <w:rPr>
          <w:spacing w:val="-15"/>
        </w:rPr>
        <w:t> </w:t>
      </w:r>
      <w:r>
        <w:rPr/>
        <w:t>Ormož,</w:t>
      </w:r>
      <w:r>
        <w:rPr>
          <w:spacing w:val="-14"/>
        </w:rPr>
        <w:t> </w:t>
      </w:r>
      <w:r>
        <w:rPr/>
        <w:t>OŠ</w:t>
      </w:r>
      <w:r>
        <w:rPr>
          <w:spacing w:val="-15"/>
        </w:rPr>
        <w:t> </w:t>
      </w:r>
      <w:r>
        <w:rPr/>
        <w:t>Sveti</w:t>
      </w:r>
      <w:r>
        <w:rPr>
          <w:spacing w:val="-14"/>
        </w:rPr>
        <w:t> </w:t>
      </w:r>
      <w:r>
        <w:rPr/>
        <w:t>Tomaž</w:t>
      </w:r>
      <w:r>
        <w:rPr>
          <w:spacing w:val="-16"/>
        </w:rPr>
        <w:t> </w:t>
      </w:r>
      <w:r>
        <w:rPr/>
        <w:t>in</w:t>
      </w:r>
      <w:r>
        <w:rPr>
          <w:spacing w:val="-14"/>
        </w:rPr>
        <w:t> </w:t>
      </w:r>
      <w:r>
        <w:rPr/>
        <w:t>OŠ</w:t>
      </w:r>
      <w:r>
        <w:rPr>
          <w:spacing w:val="-15"/>
        </w:rPr>
        <w:t> </w:t>
      </w:r>
      <w:r>
        <w:rPr/>
        <w:t>Središče ob</w:t>
      </w:r>
      <w:r>
        <w:rPr>
          <w:spacing w:val="-2"/>
        </w:rPr>
        <w:t> </w:t>
      </w:r>
      <w:r>
        <w:rPr/>
        <w:t>Dravi.</w:t>
      </w:r>
      <w:r>
        <w:rPr>
          <w:spacing w:val="-3"/>
        </w:rPr>
        <w:t> </w:t>
      </w:r>
      <w:r>
        <w:rPr/>
        <w:t>Napredovanje</w:t>
      </w:r>
      <w:r>
        <w:rPr>
          <w:spacing w:val="-2"/>
        </w:rPr>
        <w:t> </w:t>
      </w:r>
      <w:r>
        <w:rPr/>
        <w:t>na</w:t>
      </w:r>
      <w:r>
        <w:rPr>
          <w:spacing w:val="-2"/>
        </w:rPr>
        <w:t> </w:t>
      </w:r>
      <w:r>
        <w:rPr/>
        <w:t>regijsko</w:t>
      </w:r>
      <w:r>
        <w:rPr>
          <w:spacing w:val="-2"/>
        </w:rPr>
        <w:t> </w:t>
      </w:r>
      <w:r>
        <w:rPr/>
        <w:t>prvenstvo</w:t>
      </w:r>
      <w:r>
        <w:rPr>
          <w:spacing w:val="-2"/>
        </w:rPr>
        <w:t> </w:t>
      </w:r>
      <w:r>
        <w:rPr/>
        <w:t>si</w:t>
      </w:r>
      <w:r>
        <w:rPr>
          <w:spacing w:val="-2"/>
        </w:rPr>
        <w:t> </w:t>
      </w:r>
      <w:r>
        <w:rPr/>
        <w:t>je</w:t>
      </w:r>
      <w:r>
        <w:rPr>
          <w:spacing w:val="-1"/>
        </w:rPr>
        <w:t> </w:t>
      </w:r>
      <w:r>
        <w:rPr/>
        <w:t>prislužila</w:t>
      </w:r>
      <w:r>
        <w:rPr>
          <w:spacing w:val="-2"/>
        </w:rPr>
        <w:t> </w:t>
      </w:r>
      <w:r>
        <w:rPr/>
        <w:t>OŠ</w:t>
      </w:r>
      <w:r>
        <w:rPr>
          <w:spacing w:val="-3"/>
        </w:rPr>
        <w:t> </w:t>
      </w:r>
      <w:r>
        <w:rPr/>
        <w:t>Ormož</w:t>
      </w:r>
      <w:r>
        <w:rPr>
          <w:spacing w:val="-2"/>
        </w:rPr>
        <w:t> </w:t>
      </w:r>
      <w:r>
        <w:rPr/>
        <w:t>kot</w:t>
      </w:r>
      <w:r>
        <w:rPr>
          <w:spacing w:val="-2"/>
        </w:rPr>
        <w:t> </w:t>
      </w:r>
      <w:r>
        <w:rPr/>
        <w:t>zmagovalec </w:t>
      </w:r>
      <w:r>
        <w:rPr>
          <w:spacing w:val="-2"/>
        </w:rPr>
        <w:t>turnirja.</w:t>
      </w:r>
    </w:p>
    <w:p>
      <w:pPr>
        <w:pStyle w:val="BodyText"/>
        <w:spacing w:before="2"/>
      </w:pPr>
    </w:p>
    <w:p>
      <w:pPr>
        <w:spacing w:line="279" w:lineRule="exact" w:before="0"/>
        <w:ind w:left="852" w:right="0" w:firstLine="0"/>
        <w:jc w:val="left"/>
        <w:rPr>
          <w:b/>
          <w:sz w:val="24"/>
        </w:rPr>
      </w:pPr>
      <w:r>
        <w:rPr>
          <w:b/>
          <w:sz w:val="24"/>
        </w:rPr>
        <w:t>Naziv</w:t>
      </w:r>
      <w:r>
        <w:rPr>
          <w:b/>
          <w:spacing w:val="18"/>
          <w:sz w:val="24"/>
        </w:rPr>
        <w:t> </w:t>
      </w:r>
      <w:r>
        <w:rPr>
          <w:b/>
          <w:sz w:val="24"/>
        </w:rPr>
        <w:t>programa</w:t>
      </w:r>
      <w:r>
        <w:rPr>
          <w:b/>
          <w:spacing w:val="18"/>
          <w:sz w:val="24"/>
        </w:rPr>
        <w:t> </w:t>
      </w:r>
      <w:r>
        <w:rPr>
          <w:b/>
          <w:sz w:val="24"/>
        </w:rPr>
        <w:t>športa:</w:t>
      </w:r>
      <w:r>
        <w:rPr>
          <w:b/>
          <w:spacing w:val="19"/>
          <w:sz w:val="24"/>
        </w:rPr>
        <w:t> </w:t>
      </w:r>
      <w:r>
        <w:rPr>
          <w:b/>
          <w:sz w:val="24"/>
        </w:rPr>
        <w:t>OBČINSKO</w:t>
      </w:r>
      <w:r>
        <w:rPr>
          <w:b/>
          <w:spacing w:val="18"/>
          <w:sz w:val="24"/>
        </w:rPr>
        <w:t> </w:t>
      </w:r>
      <w:r>
        <w:rPr>
          <w:b/>
          <w:sz w:val="24"/>
        </w:rPr>
        <w:t>PRVENSTVO</w:t>
      </w:r>
      <w:r>
        <w:rPr>
          <w:b/>
          <w:spacing w:val="18"/>
          <w:sz w:val="24"/>
        </w:rPr>
        <w:t> </w:t>
      </w:r>
      <w:r>
        <w:rPr>
          <w:b/>
          <w:sz w:val="24"/>
        </w:rPr>
        <w:t>V</w:t>
      </w:r>
      <w:r>
        <w:rPr>
          <w:b/>
          <w:spacing w:val="19"/>
          <w:sz w:val="24"/>
        </w:rPr>
        <w:t> </w:t>
      </w:r>
      <w:r>
        <w:rPr>
          <w:b/>
          <w:sz w:val="24"/>
        </w:rPr>
        <w:t>ROKOMETU</w:t>
      </w:r>
      <w:r>
        <w:rPr>
          <w:b/>
          <w:spacing w:val="19"/>
          <w:sz w:val="24"/>
        </w:rPr>
        <w:t> </w:t>
      </w:r>
      <w:r>
        <w:rPr>
          <w:b/>
          <w:sz w:val="24"/>
        </w:rPr>
        <w:t>ZA</w:t>
      </w:r>
      <w:r>
        <w:rPr>
          <w:b/>
          <w:spacing w:val="20"/>
          <w:sz w:val="24"/>
        </w:rPr>
        <w:t> </w:t>
      </w:r>
      <w:r>
        <w:rPr>
          <w:b/>
          <w:sz w:val="24"/>
        </w:rPr>
        <w:t>MLAJŠE</w:t>
      </w:r>
      <w:r>
        <w:rPr>
          <w:b/>
          <w:spacing w:val="21"/>
          <w:sz w:val="24"/>
        </w:rPr>
        <w:t> </w:t>
      </w:r>
      <w:r>
        <w:rPr>
          <w:b/>
          <w:sz w:val="24"/>
        </w:rPr>
        <w:t>DEČKE</w:t>
      </w:r>
      <w:r>
        <w:rPr>
          <w:b/>
          <w:spacing w:val="19"/>
          <w:sz w:val="24"/>
        </w:rPr>
        <w:t> </w:t>
      </w:r>
      <w:r>
        <w:rPr>
          <w:b/>
          <w:spacing w:val="-5"/>
          <w:sz w:val="24"/>
        </w:rPr>
        <w:t>IN</w:t>
      </w:r>
    </w:p>
    <w:p>
      <w:pPr>
        <w:spacing w:line="278" w:lineRule="exact" w:before="0"/>
        <w:ind w:left="852" w:right="0" w:firstLine="0"/>
        <w:jc w:val="left"/>
        <w:rPr>
          <w:b/>
          <w:sz w:val="24"/>
        </w:rPr>
      </w:pPr>
      <w:r>
        <w:rPr>
          <w:b/>
          <w:sz w:val="24"/>
        </w:rPr>
        <w:t>DEKLETA, rojena</w:t>
      </w:r>
      <w:r>
        <w:rPr>
          <w:b/>
          <w:spacing w:val="-1"/>
          <w:sz w:val="24"/>
        </w:rPr>
        <w:t> </w:t>
      </w:r>
      <w:r>
        <w:rPr>
          <w:b/>
          <w:spacing w:val="-2"/>
          <w:sz w:val="24"/>
        </w:rPr>
        <w:t>2010/2011</w:t>
      </w:r>
    </w:p>
    <w:p>
      <w:pPr>
        <w:spacing w:before="0"/>
        <w:ind w:left="852" w:right="996" w:firstLine="0"/>
        <w:jc w:val="both"/>
        <w:rPr>
          <w:b/>
          <w:sz w:val="24"/>
        </w:rPr>
      </w:pPr>
      <w:r>
        <w:rPr>
          <w:b/>
          <w:sz w:val="24"/>
        </w:rPr>
        <w:t>Datum izvedbe oz. obdobje izvedbe: torek, 21. 3. 2023, Športna dvorana Hardek, </w:t>
      </w:r>
      <w:r>
        <w:rPr>
          <w:b/>
          <w:spacing w:val="-2"/>
          <w:sz w:val="24"/>
        </w:rPr>
        <w:t>Ormož</w:t>
      </w:r>
    </w:p>
    <w:p>
      <w:pPr>
        <w:spacing w:line="278" w:lineRule="exact" w:before="0"/>
        <w:ind w:left="852" w:right="0" w:firstLine="0"/>
        <w:jc w:val="both"/>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2"/>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96"/>
        <w:jc w:val="both"/>
      </w:pPr>
      <w:r>
        <w:rPr/>
        <w:t>Tekmovanje mlajših dečkov in deklic,</w:t>
      </w:r>
      <w:r>
        <w:rPr>
          <w:spacing w:val="40"/>
        </w:rPr>
        <w:t> </w:t>
      </w:r>
      <w:r>
        <w:rPr/>
        <w:t>letnikov 2009 in mlajših v rokometu. Udeležile so se ga 3 šole, OŠ Velika Nedelja, OŠ Miklavž pri Ormožu in OŠ Ormož. Napredovanje sta</w:t>
      </w:r>
      <w:r>
        <w:rPr>
          <w:spacing w:val="16"/>
        </w:rPr>
        <w:t> </w:t>
      </w:r>
      <w:r>
        <w:rPr/>
        <w:t>si</w:t>
      </w:r>
      <w:r>
        <w:rPr>
          <w:spacing w:val="18"/>
        </w:rPr>
        <w:t> </w:t>
      </w:r>
      <w:r>
        <w:rPr/>
        <w:t>pri</w:t>
      </w:r>
      <w:r>
        <w:rPr>
          <w:spacing w:val="16"/>
        </w:rPr>
        <w:t> </w:t>
      </w:r>
      <w:r>
        <w:rPr/>
        <w:t>dečkih</w:t>
      </w:r>
      <w:r>
        <w:rPr>
          <w:spacing w:val="16"/>
        </w:rPr>
        <w:t> </w:t>
      </w:r>
      <w:r>
        <w:rPr/>
        <w:t>zaslužili</w:t>
      </w:r>
      <w:r>
        <w:rPr>
          <w:spacing w:val="18"/>
        </w:rPr>
        <w:t> </w:t>
      </w:r>
      <w:r>
        <w:rPr/>
        <w:t>OŠ</w:t>
      </w:r>
      <w:r>
        <w:rPr>
          <w:spacing w:val="17"/>
        </w:rPr>
        <w:t> </w:t>
      </w:r>
      <w:r>
        <w:rPr/>
        <w:t>Velika</w:t>
      </w:r>
      <w:r>
        <w:rPr>
          <w:spacing w:val="18"/>
        </w:rPr>
        <w:t> </w:t>
      </w:r>
      <w:r>
        <w:rPr/>
        <w:t>Nedelja</w:t>
      </w:r>
      <w:r>
        <w:rPr>
          <w:spacing w:val="17"/>
        </w:rPr>
        <w:t> </w:t>
      </w:r>
      <w:r>
        <w:rPr/>
        <w:t>kot</w:t>
      </w:r>
      <w:r>
        <w:rPr>
          <w:spacing w:val="18"/>
        </w:rPr>
        <w:t> </w:t>
      </w:r>
      <w:r>
        <w:rPr/>
        <w:t>zmagovalec</w:t>
      </w:r>
      <w:r>
        <w:rPr>
          <w:spacing w:val="16"/>
        </w:rPr>
        <w:t> </w:t>
      </w:r>
      <w:r>
        <w:rPr/>
        <w:t>turnirja</w:t>
      </w:r>
      <w:r>
        <w:rPr>
          <w:spacing w:val="16"/>
        </w:rPr>
        <w:t> </w:t>
      </w:r>
      <w:r>
        <w:rPr/>
        <w:t>in</w:t>
      </w:r>
      <w:r>
        <w:rPr>
          <w:spacing w:val="18"/>
        </w:rPr>
        <w:t> </w:t>
      </w:r>
      <w:r>
        <w:rPr/>
        <w:t>OŠ</w:t>
      </w:r>
      <w:r>
        <w:rPr>
          <w:spacing w:val="17"/>
        </w:rPr>
        <w:t> </w:t>
      </w:r>
      <w:r>
        <w:rPr/>
        <w:t>Ormož</w:t>
      </w:r>
      <w:r>
        <w:rPr>
          <w:spacing w:val="19"/>
        </w:rPr>
        <w:t> </w:t>
      </w:r>
      <w:r>
        <w:rPr/>
        <w:t>kot</w:t>
      </w:r>
    </w:p>
    <w:p>
      <w:pPr>
        <w:pStyle w:val="BodyText"/>
        <w:spacing w:after="0"/>
        <w:jc w:val="both"/>
        <w:sectPr>
          <w:pgSz w:w="11910" w:h="16840"/>
          <w:pgMar w:header="424" w:footer="770" w:top="3860" w:bottom="1040" w:left="566" w:right="141"/>
        </w:sectPr>
      </w:pPr>
    </w:p>
    <w:p>
      <w:pPr>
        <w:pStyle w:val="BodyText"/>
        <w:spacing w:before="276"/>
        <w:ind w:left="852" w:right="1001"/>
        <w:jc w:val="both"/>
      </w:pPr>
      <w:r>
        <w:rPr/>
        <w:t>drugo uvrščena ekipa. Pri dekletih se bo regijskega prvenstva udeležila OŠ Ormož, kot zmagovalka turnirja in OŠ Miklavž pri Ormožu kot drugo uvrščena ekipa. Regijski prvenstvi se bosta odvili v mesecu aprilu 2023.</w:t>
      </w:r>
    </w:p>
    <w:p>
      <w:pPr>
        <w:pStyle w:val="BodyText"/>
        <w:spacing w:before="1"/>
      </w:pPr>
    </w:p>
    <w:p>
      <w:pPr>
        <w:spacing w:before="1"/>
        <w:ind w:left="852" w:right="0" w:firstLine="0"/>
        <w:jc w:val="left"/>
        <w:rPr>
          <w:b/>
          <w:sz w:val="24"/>
        </w:rPr>
      </w:pPr>
      <w:r>
        <w:rPr>
          <w:b/>
          <w:sz w:val="24"/>
        </w:rPr>
        <w:t>Naziv</w:t>
      </w:r>
      <w:r>
        <w:rPr>
          <w:b/>
          <w:spacing w:val="28"/>
          <w:sz w:val="24"/>
        </w:rPr>
        <w:t> </w:t>
      </w:r>
      <w:r>
        <w:rPr>
          <w:b/>
          <w:sz w:val="24"/>
        </w:rPr>
        <w:t>programa</w:t>
      </w:r>
      <w:r>
        <w:rPr>
          <w:b/>
          <w:spacing w:val="29"/>
          <w:sz w:val="24"/>
        </w:rPr>
        <w:t> </w:t>
      </w:r>
      <w:r>
        <w:rPr>
          <w:b/>
          <w:sz w:val="24"/>
        </w:rPr>
        <w:t>športa:</w:t>
      </w:r>
      <w:r>
        <w:rPr>
          <w:b/>
          <w:spacing w:val="31"/>
          <w:sz w:val="24"/>
        </w:rPr>
        <w:t> </w:t>
      </w:r>
      <w:r>
        <w:rPr>
          <w:b/>
          <w:sz w:val="24"/>
        </w:rPr>
        <w:t>DRŽAVNO</w:t>
      </w:r>
      <w:r>
        <w:rPr>
          <w:b/>
          <w:spacing w:val="29"/>
          <w:sz w:val="24"/>
        </w:rPr>
        <w:t> </w:t>
      </w:r>
      <w:r>
        <w:rPr>
          <w:b/>
          <w:sz w:val="24"/>
        </w:rPr>
        <w:t>ŠOLSKO</w:t>
      </w:r>
      <w:r>
        <w:rPr>
          <w:b/>
          <w:spacing w:val="32"/>
          <w:sz w:val="24"/>
        </w:rPr>
        <w:t> </w:t>
      </w:r>
      <w:r>
        <w:rPr>
          <w:b/>
          <w:sz w:val="24"/>
        </w:rPr>
        <w:t>PRVENSTVO</w:t>
      </w:r>
      <w:r>
        <w:rPr>
          <w:b/>
          <w:spacing w:val="29"/>
          <w:sz w:val="24"/>
        </w:rPr>
        <w:t> </w:t>
      </w:r>
      <w:r>
        <w:rPr>
          <w:b/>
          <w:sz w:val="24"/>
        </w:rPr>
        <w:t>V</w:t>
      </w:r>
      <w:r>
        <w:rPr>
          <w:b/>
          <w:spacing w:val="30"/>
          <w:sz w:val="24"/>
        </w:rPr>
        <w:t> </w:t>
      </w:r>
      <w:r>
        <w:rPr>
          <w:b/>
          <w:sz w:val="24"/>
        </w:rPr>
        <w:t>STRELJANJU</w:t>
      </w:r>
      <w:r>
        <w:rPr>
          <w:b/>
          <w:spacing w:val="30"/>
          <w:sz w:val="24"/>
        </w:rPr>
        <w:t> </w:t>
      </w:r>
      <w:r>
        <w:rPr>
          <w:b/>
          <w:sz w:val="24"/>
        </w:rPr>
        <w:t>Z</w:t>
      </w:r>
      <w:r>
        <w:rPr>
          <w:b/>
          <w:spacing w:val="31"/>
          <w:sz w:val="24"/>
        </w:rPr>
        <w:t> </w:t>
      </w:r>
      <w:r>
        <w:rPr>
          <w:b/>
          <w:spacing w:val="-2"/>
          <w:sz w:val="24"/>
        </w:rPr>
        <w:t>ZRAČNIM</w:t>
      </w:r>
    </w:p>
    <w:p>
      <w:pPr>
        <w:spacing w:line="279" w:lineRule="exact" w:before="0"/>
        <w:ind w:left="852" w:right="0" w:firstLine="0"/>
        <w:jc w:val="left"/>
        <w:rPr>
          <w:b/>
          <w:sz w:val="24"/>
        </w:rPr>
      </w:pPr>
      <w:r>
        <w:rPr>
          <w:b/>
          <w:sz w:val="24"/>
        </w:rPr>
        <w:t>OROŽJEM</w:t>
      </w:r>
      <w:r>
        <w:rPr>
          <w:b/>
          <w:spacing w:val="-1"/>
          <w:sz w:val="24"/>
        </w:rPr>
        <w:t> </w:t>
      </w:r>
      <w:r>
        <w:rPr>
          <w:b/>
          <w:sz w:val="24"/>
        </w:rPr>
        <w:t>za</w:t>
      </w:r>
      <w:r>
        <w:rPr>
          <w:b/>
          <w:spacing w:val="-3"/>
          <w:sz w:val="24"/>
        </w:rPr>
        <w:t> </w:t>
      </w:r>
      <w:r>
        <w:rPr>
          <w:b/>
          <w:sz w:val="24"/>
        </w:rPr>
        <w:t>dečke</w:t>
      </w:r>
      <w:r>
        <w:rPr>
          <w:b/>
          <w:spacing w:val="-1"/>
          <w:sz w:val="24"/>
        </w:rPr>
        <w:t> </w:t>
      </w:r>
      <w:r>
        <w:rPr>
          <w:b/>
          <w:sz w:val="24"/>
        </w:rPr>
        <w:t>in</w:t>
      </w:r>
      <w:r>
        <w:rPr>
          <w:b/>
          <w:spacing w:val="-3"/>
          <w:sz w:val="24"/>
        </w:rPr>
        <w:t> </w:t>
      </w:r>
      <w:r>
        <w:rPr>
          <w:b/>
          <w:sz w:val="24"/>
        </w:rPr>
        <w:t>deklice,</w:t>
      </w:r>
      <w:r>
        <w:rPr>
          <w:b/>
          <w:spacing w:val="-2"/>
          <w:sz w:val="24"/>
        </w:rPr>
        <w:t> </w:t>
      </w:r>
      <w:r>
        <w:rPr>
          <w:b/>
          <w:sz w:val="24"/>
        </w:rPr>
        <w:t>rojene</w:t>
      </w:r>
      <w:r>
        <w:rPr>
          <w:b/>
          <w:spacing w:val="69"/>
          <w:sz w:val="24"/>
        </w:rPr>
        <w:t> </w:t>
      </w:r>
      <w:r>
        <w:rPr>
          <w:b/>
          <w:sz w:val="24"/>
        </w:rPr>
        <w:t>leta</w:t>
      </w:r>
      <w:r>
        <w:rPr>
          <w:b/>
          <w:spacing w:val="-3"/>
          <w:sz w:val="24"/>
        </w:rPr>
        <w:t> </w:t>
      </w:r>
      <w:r>
        <w:rPr>
          <w:b/>
          <w:sz w:val="24"/>
        </w:rPr>
        <w:t>2008</w:t>
      </w:r>
      <w:r>
        <w:rPr>
          <w:b/>
          <w:spacing w:val="-2"/>
          <w:sz w:val="24"/>
        </w:rPr>
        <w:t> </w:t>
      </w:r>
      <w:r>
        <w:rPr>
          <w:b/>
          <w:sz w:val="24"/>
        </w:rPr>
        <w:t>in</w:t>
      </w:r>
      <w:r>
        <w:rPr>
          <w:b/>
          <w:spacing w:val="-2"/>
          <w:sz w:val="24"/>
        </w:rPr>
        <w:t> mlajše</w:t>
      </w:r>
    </w:p>
    <w:p>
      <w:pPr>
        <w:spacing w:line="278" w:lineRule="exact" w:before="0"/>
        <w:ind w:left="852" w:right="0" w:firstLine="0"/>
        <w:jc w:val="left"/>
        <w:rPr>
          <w:b/>
          <w:sz w:val="24"/>
        </w:rPr>
      </w:pPr>
      <w:r>
        <w:rPr>
          <w:b/>
          <w:sz w:val="24"/>
        </w:rPr>
        <w:t>Datum</w:t>
      </w:r>
      <w:r>
        <w:rPr>
          <w:b/>
          <w:spacing w:val="-3"/>
          <w:sz w:val="24"/>
        </w:rPr>
        <w:t> </w:t>
      </w:r>
      <w:r>
        <w:rPr>
          <w:b/>
          <w:sz w:val="24"/>
        </w:rPr>
        <w:t>izvedbe</w:t>
      </w:r>
      <w:r>
        <w:rPr>
          <w:b/>
          <w:spacing w:val="-2"/>
          <w:sz w:val="24"/>
        </w:rPr>
        <w:t> </w:t>
      </w:r>
      <w:r>
        <w:rPr>
          <w:b/>
          <w:sz w:val="24"/>
        </w:rPr>
        <w:t>oz.</w:t>
      </w:r>
      <w:r>
        <w:rPr>
          <w:b/>
          <w:spacing w:val="-2"/>
          <w:sz w:val="24"/>
        </w:rPr>
        <w:t> </w:t>
      </w:r>
      <w:r>
        <w:rPr>
          <w:b/>
          <w:sz w:val="24"/>
        </w:rPr>
        <w:t>obdobje</w:t>
      </w:r>
      <w:r>
        <w:rPr>
          <w:b/>
          <w:spacing w:val="-1"/>
          <w:sz w:val="24"/>
        </w:rPr>
        <w:t> </w:t>
      </w:r>
      <w:r>
        <w:rPr>
          <w:b/>
          <w:sz w:val="24"/>
        </w:rPr>
        <w:t>izvedbe:</w:t>
      </w:r>
      <w:r>
        <w:rPr>
          <w:b/>
          <w:spacing w:val="-3"/>
          <w:sz w:val="24"/>
        </w:rPr>
        <w:t> </w:t>
      </w:r>
      <w:r>
        <w:rPr>
          <w:b/>
          <w:sz w:val="24"/>
        </w:rPr>
        <w:t>23.</w:t>
      </w:r>
      <w:r>
        <w:rPr>
          <w:b/>
          <w:spacing w:val="-2"/>
          <w:sz w:val="24"/>
        </w:rPr>
        <w:t> </w:t>
      </w:r>
      <w:r>
        <w:rPr>
          <w:b/>
          <w:sz w:val="24"/>
        </w:rPr>
        <w:t>3.</w:t>
      </w:r>
      <w:r>
        <w:rPr>
          <w:b/>
          <w:spacing w:val="-1"/>
          <w:sz w:val="24"/>
        </w:rPr>
        <w:t> </w:t>
      </w:r>
      <w:r>
        <w:rPr>
          <w:b/>
          <w:sz w:val="24"/>
        </w:rPr>
        <w:t>2023,</w:t>
      </w:r>
      <w:r>
        <w:rPr>
          <w:b/>
          <w:spacing w:val="-3"/>
          <w:sz w:val="24"/>
        </w:rPr>
        <w:t> </w:t>
      </w:r>
      <w:r>
        <w:rPr>
          <w:b/>
          <w:sz w:val="24"/>
        </w:rPr>
        <w:t>Strelišče</w:t>
      </w:r>
      <w:r>
        <w:rPr>
          <w:b/>
          <w:spacing w:val="68"/>
          <w:sz w:val="24"/>
        </w:rPr>
        <w:t> </w:t>
      </w:r>
      <w:r>
        <w:rPr>
          <w:b/>
          <w:sz w:val="24"/>
        </w:rPr>
        <w:t>v</w:t>
      </w:r>
      <w:r>
        <w:rPr>
          <w:b/>
          <w:spacing w:val="68"/>
          <w:sz w:val="24"/>
        </w:rPr>
        <w:t> </w:t>
      </w:r>
      <w:r>
        <w:rPr>
          <w:b/>
          <w:spacing w:val="-2"/>
          <w:sz w:val="24"/>
        </w:rPr>
        <w:t>Ljubljani</w:t>
      </w:r>
    </w:p>
    <w:p>
      <w:pPr>
        <w:spacing w:line="278" w:lineRule="exact" w:before="0"/>
        <w:ind w:left="852" w:right="0" w:firstLine="0"/>
        <w:jc w:val="left"/>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1001"/>
        <w:jc w:val="both"/>
      </w:pPr>
      <w:r>
        <w:rPr/>
        <w:t>Državno</w:t>
      </w:r>
      <w:r>
        <w:rPr>
          <w:spacing w:val="-1"/>
        </w:rPr>
        <w:t> </w:t>
      </w:r>
      <w:r>
        <w:rPr/>
        <w:t>prvenstvo</w:t>
      </w:r>
      <w:r>
        <w:rPr>
          <w:spacing w:val="-1"/>
        </w:rPr>
        <w:t> </w:t>
      </w:r>
      <w:r>
        <w:rPr/>
        <w:t>osnovnih</w:t>
      </w:r>
      <w:r>
        <w:rPr>
          <w:spacing w:val="-1"/>
        </w:rPr>
        <w:t> </w:t>
      </w:r>
      <w:r>
        <w:rPr/>
        <w:t>šol</w:t>
      </w:r>
      <w:r>
        <w:rPr>
          <w:spacing w:val="-1"/>
        </w:rPr>
        <w:t> </w:t>
      </w:r>
      <w:r>
        <w:rPr/>
        <w:t>v</w:t>
      </w:r>
      <w:r>
        <w:rPr>
          <w:spacing w:val="-2"/>
        </w:rPr>
        <w:t> </w:t>
      </w:r>
      <w:r>
        <w:rPr/>
        <w:t>streljanju</w:t>
      </w:r>
      <w:r>
        <w:rPr>
          <w:spacing w:val="-1"/>
        </w:rPr>
        <w:t> </w:t>
      </w:r>
      <w:r>
        <w:rPr/>
        <w:t>z</w:t>
      </w:r>
      <w:r>
        <w:rPr>
          <w:spacing w:val="-1"/>
        </w:rPr>
        <w:t> </w:t>
      </w:r>
      <w:r>
        <w:rPr/>
        <w:t>zračnim</w:t>
      </w:r>
      <w:r>
        <w:rPr>
          <w:spacing w:val="-2"/>
        </w:rPr>
        <w:t> </w:t>
      </w:r>
      <w:r>
        <w:rPr/>
        <w:t>orožjem.</w:t>
      </w:r>
      <w:r>
        <w:rPr>
          <w:spacing w:val="-1"/>
        </w:rPr>
        <w:t> </w:t>
      </w:r>
      <w:r>
        <w:rPr/>
        <w:t>OŠ</w:t>
      </w:r>
      <w:r>
        <w:rPr>
          <w:spacing w:val="-2"/>
        </w:rPr>
        <w:t> </w:t>
      </w:r>
      <w:r>
        <w:rPr/>
        <w:t>Ormož</w:t>
      </w:r>
      <w:r>
        <w:rPr>
          <w:spacing w:val="-1"/>
        </w:rPr>
        <w:t> </w:t>
      </w:r>
      <w:r>
        <w:rPr/>
        <w:t>je zastopalo 5 tekmovalcev, ki so med ekipami zmagali in osvojili naslov državnih prvakov. Med posamezniki</w:t>
      </w:r>
      <w:r>
        <w:rPr>
          <w:spacing w:val="80"/>
        </w:rPr>
        <w:t> </w:t>
      </w:r>
      <w:r>
        <w:rPr/>
        <w:t>je Taj FERMINŠEK BOMBEK</w:t>
      </w:r>
      <w:r>
        <w:rPr>
          <w:spacing w:val="80"/>
        </w:rPr>
        <w:t> </w:t>
      </w:r>
      <w:r>
        <w:rPr/>
        <w:t>dosegel 2. mesto med dečki, pri deklicah pa je Ota ŠIMON osvojila 3. mesto.</w:t>
      </w:r>
    </w:p>
    <w:p>
      <w:pPr>
        <w:pStyle w:val="BodyText"/>
        <w:spacing w:before="1"/>
      </w:pPr>
    </w:p>
    <w:p>
      <w:pPr>
        <w:spacing w:before="0"/>
        <w:ind w:left="852" w:right="999" w:firstLine="0"/>
        <w:jc w:val="left"/>
        <w:rPr>
          <w:b/>
          <w:sz w:val="24"/>
        </w:rPr>
      </w:pPr>
      <w:r>
        <w:rPr>
          <w:b/>
          <w:sz w:val="24"/>
        </w:rPr>
        <w:t>Naziv programa športa: PODROČNO PRVENSTVO V NOGOMETU ZA STAREJŠE DEČKE 2008 IN MLAJŠE</w:t>
      </w:r>
    </w:p>
    <w:p>
      <w:pPr>
        <w:spacing w:before="0"/>
        <w:ind w:left="852" w:right="990" w:firstLine="0"/>
        <w:jc w:val="both"/>
        <w:rPr>
          <w:b/>
          <w:sz w:val="24"/>
        </w:rPr>
      </w:pPr>
      <w:r>
        <w:rPr>
          <w:b/>
          <w:sz w:val="24"/>
        </w:rPr>
        <w:t>Datum izvedbe oz. obdobje izvedbe: sreda, 24. 3. 2023, Športna dvorana Hardek, </w:t>
      </w:r>
      <w:r>
        <w:rPr>
          <w:b/>
          <w:spacing w:val="-2"/>
          <w:sz w:val="24"/>
        </w:rPr>
        <w:t>Ormož</w:t>
      </w:r>
    </w:p>
    <w:p>
      <w:pPr>
        <w:spacing w:line="278" w:lineRule="exact" w:before="0"/>
        <w:ind w:left="852" w:right="0" w:firstLine="0"/>
        <w:jc w:val="both"/>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97"/>
        <w:jc w:val="both"/>
      </w:pPr>
      <w:r>
        <w:rPr/>
        <w:t>Tekmovanje starejših dečkov, letnikov</w:t>
      </w:r>
      <w:r>
        <w:rPr>
          <w:spacing w:val="-1"/>
        </w:rPr>
        <w:t> </w:t>
      </w:r>
      <w:r>
        <w:rPr/>
        <w:t>2008 in mlajših v</w:t>
      </w:r>
      <w:r>
        <w:rPr>
          <w:spacing w:val="-1"/>
        </w:rPr>
        <w:t> </w:t>
      </w:r>
      <w:r>
        <w:rPr/>
        <w:t>nogometu. Udeležilo so se 4</w:t>
      </w:r>
      <w:r>
        <w:rPr>
          <w:spacing w:val="-2"/>
        </w:rPr>
        <w:t> </w:t>
      </w:r>
      <w:r>
        <w:rPr/>
        <w:t>. šole, OŠ Ormož, OŠ Kidričevo, OŠ Ljudski vrt, OŠ Grajena. Napredovanje na državno prvenstvo si je prislužila OŠ Ormož kot zmagovalec turnirja.</w:t>
      </w:r>
    </w:p>
    <w:p>
      <w:pPr>
        <w:pStyle w:val="BodyText"/>
        <w:spacing w:before="1"/>
      </w:pPr>
    </w:p>
    <w:p>
      <w:pPr>
        <w:spacing w:before="0"/>
        <w:ind w:left="852" w:right="3915" w:firstLine="0"/>
        <w:jc w:val="left"/>
        <w:rPr>
          <w:b/>
          <w:sz w:val="24"/>
        </w:rPr>
      </w:pPr>
      <w:r>
        <w:rPr>
          <w:b/>
          <w:sz w:val="24"/>
        </w:rPr>
        <w:t>Naziv programa športa: ORMOŠKI POLMARATON 2023 Datum</w:t>
      </w:r>
      <w:r>
        <w:rPr>
          <w:b/>
          <w:spacing w:val="-5"/>
          <w:sz w:val="24"/>
        </w:rPr>
        <w:t> </w:t>
      </w:r>
      <w:r>
        <w:rPr>
          <w:b/>
          <w:sz w:val="24"/>
        </w:rPr>
        <w:t>izvedbe</w:t>
      </w:r>
      <w:r>
        <w:rPr>
          <w:b/>
          <w:spacing w:val="-4"/>
          <w:sz w:val="24"/>
        </w:rPr>
        <w:t> </w:t>
      </w:r>
      <w:r>
        <w:rPr>
          <w:b/>
          <w:sz w:val="24"/>
        </w:rPr>
        <w:t>oz.</w:t>
      </w:r>
      <w:r>
        <w:rPr>
          <w:b/>
          <w:spacing w:val="-4"/>
          <w:sz w:val="24"/>
        </w:rPr>
        <w:t> </w:t>
      </w:r>
      <w:r>
        <w:rPr>
          <w:b/>
          <w:sz w:val="24"/>
        </w:rPr>
        <w:t>obdobje</w:t>
      </w:r>
      <w:r>
        <w:rPr>
          <w:b/>
          <w:spacing w:val="-3"/>
          <w:sz w:val="24"/>
        </w:rPr>
        <w:t> </w:t>
      </w:r>
      <w:r>
        <w:rPr>
          <w:b/>
          <w:sz w:val="24"/>
        </w:rPr>
        <w:t>izvedbe:</w:t>
      </w:r>
      <w:r>
        <w:rPr>
          <w:b/>
          <w:spacing w:val="-1"/>
          <w:sz w:val="24"/>
        </w:rPr>
        <w:t> </w:t>
      </w:r>
      <w:r>
        <w:rPr>
          <w:b/>
          <w:sz w:val="22"/>
        </w:rPr>
        <w:t>26.</w:t>
      </w:r>
      <w:r>
        <w:rPr>
          <w:b/>
          <w:spacing w:val="-4"/>
          <w:sz w:val="22"/>
        </w:rPr>
        <w:t> </w:t>
      </w:r>
      <w:r>
        <w:rPr>
          <w:b/>
          <w:sz w:val="22"/>
        </w:rPr>
        <w:t>3.</w:t>
      </w:r>
      <w:r>
        <w:rPr>
          <w:b/>
          <w:spacing w:val="-7"/>
          <w:sz w:val="22"/>
        </w:rPr>
        <w:t> </w:t>
      </w:r>
      <w:r>
        <w:rPr>
          <w:b/>
          <w:sz w:val="22"/>
        </w:rPr>
        <w:t>2023</w:t>
      </w:r>
      <w:r>
        <w:rPr>
          <w:b/>
          <w:spacing w:val="-4"/>
          <w:sz w:val="22"/>
        </w:rPr>
        <w:t> </w:t>
      </w:r>
      <w:r>
        <w:rPr>
          <w:b/>
          <w:sz w:val="22"/>
        </w:rPr>
        <w:t>,</w:t>
      </w:r>
      <w:r>
        <w:rPr>
          <w:b/>
          <w:spacing w:val="-4"/>
          <w:sz w:val="22"/>
        </w:rPr>
        <w:t> </w:t>
      </w:r>
      <w:r>
        <w:rPr>
          <w:b/>
          <w:sz w:val="22"/>
        </w:rPr>
        <w:t>Ormož </w:t>
      </w:r>
      <w:r>
        <w:rPr>
          <w:b/>
          <w:sz w:val="24"/>
        </w:rPr>
        <w:t>Opis izvedenih aktivnosti in ciljni uporabniki:</w:t>
      </w:r>
    </w:p>
    <w:p>
      <w:pPr>
        <w:pStyle w:val="BodyText"/>
        <w:ind w:left="852" w:right="1001"/>
        <w:jc w:val="both"/>
      </w:pPr>
      <w:r>
        <w:rPr/>
        <w:t>Tradicionalen Ormoški</w:t>
      </w:r>
      <w:r>
        <w:rPr>
          <w:spacing w:val="-1"/>
        </w:rPr>
        <w:t> </w:t>
      </w:r>
      <w:r>
        <w:rPr/>
        <w:t>polmaraton. Ciljni</w:t>
      </w:r>
      <w:r>
        <w:rPr>
          <w:spacing w:val="-1"/>
        </w:rPr>
        <w:t> </w:t>
      </w:r>
      <w:r>
        <w:rPr/>
        <w:t>uporabniki</w:t>
      </w:r>
      <w:r>
        <w:rPr>
          <w:spacing w:val="-2"/>
        </w:rPr>
        <w:t> </w:t>
      </w:r>
      <w:r>
        <w:rPr/>
        <w:t>od 4.</w:t>
      </w:r>
      <w:r>
        <w:rPr>
          <w:spacing w:val="-2"/>
        </w:rPr>
        <w:t> </w:t>
      </w:r>
      <w:r>
        <w:rPr/>
        <w:t>do 9.</w:t>
      </w:r>
      <w:r>
        <w:rPr>
          <w:spacing w:val="-2"/>
        </w:rPr>
        <w:t> </w:t>
      </w:r>
      <w:r>
        <w:rPr/>
        <w:t>razreda. Tekli</w:t>
      </w:r>
      <w:r>
        <w:rPr>
          <w:spacing w:val="-1"/>
        </w:rPr>
        <w:t> </w:t>
      </w:r>
      <w:r>
        <w:rPr/>
        <w:t>štafete 4 x 300 m in tek na 5 km . Udeležile so se ga štiri šole , OŠ Ormož, OŠ Ivanjkovci , OŠ Miklavž pri Ormožu in OŠ Velika Nedelja.</w:t>
      </w:r>
    </w:p>
    <w:p>
      <w:pPr>
        <w:spacing w:line="240" w:lineRule="auto" w:before="277"/>
        <w:ind w:left="852" w:right="3600" w:firstLine="0"/>
        <w:jc w:val="left"/>
        <w:rPr>
          <w:b/>
          <w:sz w:val="24"/>
        </w:rPr>
      </w:pPr>
      <w:r>
        <w:rPr>
          <w:b/>
          <w:sz w:val="24"/>
        </w:rPr>
        <w:t>Naziv programa športa: DRŽAVNO PRVENSTVO V JUDU Datum</w:t>
      </w:r>
      <w:r>
        <w:rPr>
          <w:b/>
          <w:spacing w:val="-5"/>
          <w:sz w:val="24"/>
        </w:rPr>
        <w:t> </w:t>
      </w:r>
      <w:r>
        <w:rPr>
          <w:b/>
          <w:sz w:val="24"/>
        </w:rPr>
        <w:t>izvedbe</w:t>
      </w:r>
      <w:r>
        <w:rPr>
          <w:b/>
          <w:spacing w:val="-4"/>
          <w:sz w:val="24"/>
        </w:rPr>
        <w:t> </w:t>
      </w:r>
      <w:r>
        <w:rPr>
          <w:b/>
          <w:sz w:val="24"/>
        </w:rPr>
        <w:t>oz.</w:t>
      </w:r>
      <w:r>
        <w:rPr>
          <w:b/>
          <w:spacing w:val="-4"/>
          <w:sz w:val="24"/>
        </w:rPr>
        <w:t> </w:t>
      </w:r>
      <w:r>
        <w:rPr>
          <w:b/>
          <w:sz w:val="24"/>
        </w:rPr>
        <w:t>obdobje</w:t>
      </w:r>
      <w:r>
        <w:rPr>
          <w:b/>
          <w:spacing w:val="-3"/>
          <w:sz w:val="24"/>
        </w:rPr>
        <w:t> </w:t>
      </w:r>
      <w:r>
        <w:rPr>
          <w:b/>
          <w:sz w:val="24"/>
        </w:rPr>
        <w:t>izvedbe:</w:t>
      </w:r>
      <w:r>
        <w:rPr>
          <w:b/>
          <w:spacing w:val="-5"/>
          <w:sz w:val="24"/>
        </w:rPr>
        <w:t> </w:t>
      </w:r>
      <w:r>
        <w:rPr>
          <w:b/>
          <w:sz w:val="24"/>
        </w:rPr>
        <w:t>19.</w:t>
      </w:r>
      <w:r>
        <w:rPr>
          <w:b/>
          <w:spacing w:val="-1"/>
          <w:sz w:val="24"/>
        </w:rPr>
        <w:t> </w:t>
      </w:r>
      <w:r>
        <w:rPr>
          <w:b/>
          <w:sz w:val="24"/>
        </w:rPr>
        <w:t>4.</w:t>
      </w:r>
      <w:r>
        <w:rPr>
          <w:b/>
          <w:spacing w:val="-6"/>
          <w:sz w:val="24"/>
        </w:rPr>
        <w:t> </w:t>
      </w:r>
      <w:r>
        <w:rPr>
          <w:b/>
          <w:sz w:val="24"/>
        </w:rPr>
        <w:t>2023,</w:t>
      </w:r>
      <w:r>
        <w:rPr>
          <w:b/>
          <w:spacing w:val="-5"/>
          <w:sz w:val="24"/>
        </w:rPr>
        <w:t> </w:t>
      </w:r>
      <w:r>
        <w:rPr>
          <w:b/>
          <w:sz w:val="24"/>
        </w:rPr>
        <w:t>v</w:t>
      </w:r>
      <w:r>
        <w:rPr>
          <w:b/>
          <w:spacing w:val="-4"/>
          <w:sz w:val="24"/>
        </w:rPr>
        <w:t> </w:t>
      </w:r>
      <w:r>
        <w:rPr>
          <w:b/>
          <w:sz w:val="24"/>
        </w:rPr>
        <w:t>Kopru. Opis izvedenih aktivnosti in ciljni uporabniki:</w:t>
      </w:r>
    </w:p>
    <w:p>
      <w:pPr>
        <w:pStyle w:val="BodyText"/>
        <w:spacing w:before="2"/>
        <w:ind w:left="852" w:right="1002"/>
        <w:jc w:val="both"/>
      </w:pPr>
      <w:r>
        <w:rPr/>
        <w:t>Državno tekmovanje v</w:t>
      </w:r>
      <w:r>
        <w:rPr>
          <w:spacing w:val="-2"/>
        </w:rPr>
        <w:t> </w:t>
      </w:r>
      <w:r>
        <w:rPr/>
        <w:t>judu</w:t>
      </w:r>
      <w:r>
        <w:rPr>
          <w:spacing w:val="-1"/>
        </w:rPr>
        <w:t> </w:t>
      </w:r>
      <w:r>
        <w:rPr/>
        <w:t>za osnovne</w:t>
      </w:r>
      <w:r>
        <w:rPr>
          <w:spacing w:val="-1"/>
        </w:rPr>
        <w:t> </w:t>
      </w:r>
      <w:r>
        <w:rPr/>
        <w:t>šole.</w:t>
      </w:r>
      <w:r>
        <w:rPr>
          <w:spacing w:val="-1"/>
        </w:rPr>
        <w:t> </w:t>
      </w:r>
      <w:r>
        <w:rPr/>
        <w:t>Tekmujejo starejši dečki in deklice (8.</w:t>
      </w:r>
      <w:r>
        <w:rPr>
          <w:spacing w:val="-1"/>
        </w:rPr>
        <w:t> </w:t>
      </w:r>
      <w:r>
        <w:rPr/>
        <w:t>in 9. razred) ter mlajši dečki in deklice (6. in 7. razred). Udeležili so se ga 4 tekmovalci iz Občine Ormož. Skupaj z Športno zvezo Ljutomer, smo si razdelili stroške prevoza.</w:t>
      </w:r>
    </w:p>
    <w:p>
      <w:pPr>
        <w:spacing w:before="277"/>
        <w:ind w:left="852" w:right="999" w:firstLine="0"/>
        <w:jc w:val="left"/>
        <w:rPr>
          <w:b/>
          <w:sz w:val="24"/>
        </w:rPr>
      </w:pPr>
      <w:r>
        <w:rPr>
          <w:b/>
          <w:sz w:val="24"/>
        </w:rPr>
        <w:t>Naziv</w:t>
      </w:r>
      <w:r>
        <w:rPr>
          <w:b/>
          <w:spacing w:val="40"/>
          <w:sz w:val="24"/>
        </w:rPr>
        <w:t> </w:t>
      </w:r>
      <w:r>
        <w:rPr>
          <w:b/>
          <w:sz w:val="24"/>
        </w:rPr>
        <w:t>programa</w:t>
      </w:r>
      <w:r>
        <w:rPr>
          <w:b/>
          <w:spacing w:val="40"/>
          <w:sz w:val="24"/>
        </w:rPr>
        <w:t> </w:t>
      </w:r>
      <w:r>
        <w:rPr>
          <w:b/>
          <w:sz w:val="24"/>
        </w:rPr>
        <w:t>športa:</w:t>
      </w:r>
      <w:r>
        <w:rPr>
          <w:b/>
          <w:spacing w:val="40"/>
          <w:sz w:val="24"/>
        </w:rPr>
        <w:t> </w:t>
      </w:r>
      <w:r>
        <w:rPr>
          <w:b/>
          <w:sz w:val="24"/>
        </w:rPr>
        <w:t>REGIJSKO</w:t>
      </w:r>
      <w:r>
        <w:rPr>
          <w:b/>
          <w:spacing w:val="40"/>
          <w:sz w:val="24"/>
        </w:rPr>
        <w:t> </w:t>
      </w:r>
      <w:r>
        <w:rPr>
          <w:b/>
          <w:sz w:val="24"/>
        </w:rPr>
        <w:t>PRVENSTVO</w:t>
      </w:r>
      <w:r>
        <w:rPr>
          <w:b/>
          <w:spacing w:val="40"/>
          <w:sz w:val="24"/>
        </w:rPr>
        <w:t> </w:t>
      </w:r>
      <w:r>
        <w:rPr>
          <w:b/>
          <w:sz w:val="24"/>
        </w:rPr>
        <w:t>V</w:t>
      </w:r>
      <w:r>
        <w:rPr>
          <w:b/>
          <w:spacing w:val="40"/>
          <w:sz w:val="24"/>
        </w:rPr>
        <w:t> </w:t>
      </w:r>
      <w:r>
        <w:rPr>
          <w:b/>
          <w:sz w:val="24"/>
        </w:rPr>
        <w:t>ROKOMETU</w:t>
      </w:r>
      <w:r>
        <w:rPr>
          <w:b/>
          <w:spacing w:val="40"/>
          <w:sz w:val="24"/>
        </w:rPr>
        <w:t> </w:t>
      </w:r>
      <w:r>
        <w:rPr>
          <w:b/>
          <w:sz w:val="24"/>
        </w:rPr>
        <w:t>ZA</w:t>
      </w:r>
      <w:r>
        <w:rPr>
          <w:b/>
          <w:spacing w:val="40"/>
          <w:sz w:val="24"/>
        </w:rPr>
        <w:t> </w:t>
      </w:r>
      <w:r>
        <w:rPr>
          <w:b/>
          <w:sz w:val="24"/>
        </w:rPr>
        <w:t>MLAJŠE</w:t>
      </w:r>
      <w:r>
        <w:rPr>
          <w:b/>
          <w:spacing w:val="40"/>
          <w:sz w:val="24"/>
        </w:rPr>
        <w:t> </w:t>
      </w:r>
      <w:r>
        <w:rPr>
          <w:b/>
          <w:sz w:val="24"/>
        </w:rPr>
        <w:t>DEČKE, rojene 2010/2011</w:t>
      </w:r>
    </w:p>
    <w:p>
      <w:pPr>
        <w:spacing w:line="242" w:lineRule="auto" w:before="0"/>
        <w:ind w:left="852" w:right="999" w:firstLine="0"/>
        <w:jc w:val="left"/>
        <w:rPr>
          <w:b/>
          <w:sz w:val="24"/>
        </w:rPr>
      </w:pPr>
      <w:r>
        <w:rPr>
          <w:b/>
          <w:sz w:val="24"/>
        </w:rPr>
        <w:t>Datum izvedbe oz. obdobje izvedbe: sreda, 25. 4. 2023, Športna dvorana Hardek </w:t>
      </w:r>
      <w:r>
        <w:rPr>
          <w:b/>
          <w:spacing w:val="-2"/>
          <w:sz w:val="24"/>
        </w:rPr>
        <w:t>Ormož</w:t>
      </w:r>
    </w:p>
    <w:p>
      <w:pPr>
        <w:spacing w:line="275" w:lineRule="exact" w:before="0"/>
        <w:ind w:left="852" w:right="0" w:firstLine="0"/>
        <w:jc w:val="left"/>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spacing w:after="0" w:line="275" w:lineRule="exact"/>
        <w:jc w:val="left"/>
        <w:rPr>
          <w:b/>
          <w:sz w:val="24"/>
        </w:rPr>
        <w:sectPr>
          <w:pgSz w:w="11910" w:h="16840"/>
          <w:pgMar w:header="424" w:footer="770" w:top="3860" w:bottom="1040" w:left="566" w:right="141"/>
        </w:sectPr>
      </w:pPr>
    </w:p>
    <w:p>
      <w:pPr>
        <w:pStyle w:val="BodyText"/>
        <w:spacing w:before="276"/>
        <w:ind w:left="852" w:right="993"/>
        <w:jc w:val="both"/>
      </w:pPr>
      <w:r>
        <w:rPr/>
        <w:t>Tekmovanje</w:t>
      </w:r>
      <w:r>
        <w:rPr>
          <w:spacing w:val="-3"/>
        </w:rPr>
        <w:t> </w:t>
      </w:r>
      <w:r>
        <w:rPr/>
        <w:t>mlajših</w:t>
      </w:r>
      <w:r>
        <w:rPr>
          <w:spacing w:val="-3"/>
        </w:rPr>
        <w:t> </w:t>
      </w:r>
      <w:r>
        <w:rPr/>
        <w:t>dečkov,</w:t>
      </w:r>
      <w:r>
        <w:rPr>
          <w:spacing w:val="40"/>
        </w:rPr>
        <w:t> </w:t>
      </w:r>
      <w:r>
        <w:rPr/>
        <w:t>letnikov</w:t>
      </w:r>
      <w:r>
        <w:rPr>
          <w:spacing w:val="-3"/>
        </w:rPr>
        <w:t> </w:t>
      </w:r>
      <w:r>
        <w:rPr/>
        <w:t>2010</w:t>
      </w:r>
      <w:r>
        <w:rPr>
          <w:spacing w:val="-5"/>
        </w:rPr>
        <w:t> </w:t>
      </w:r>
      <w:r>
        <w:rPr/>
        <w:t>in</w:t>
      </w:r>
      <w:r>
        <w:rPr>
          <w:spacing w:val="-3"/>
        </w:rPr>
        <w:t> </w:t>
      </w:r>
      <w:r>
        <w:rPr/>
        <w:t>mlajših</w:t>
      </w:r>
      <w:r>
        <w:rPr>
          <w:spacing w:val="-2"/>
        </w:rPr>
        <w:t> </w:t>
      </w:r>
      <w:r>
        <w:rPr/>
        <w:t>v</w:t>
      </w:r>
      <w:r>
        <w:rPr>
          <w:spacing w:val="-3"/>
        </w:rPr>
        <w:t> </w:t>
      </w:r>
      <w:r>
        <w:rPr/>
        <w:t>rokometu.</w:t>
      </w:r>
      <w:r>
        <w:rPr>
          <w:spacing w:val="-6"/>
        </w:rPr>
        <w:t> </w:t>
      </w:r>
      <w:r>
        <w:rPr/>
        <w:t>Udeležile</w:t>
      </w:r>
      <w:r>
        <w:rPr>
          <w:spacing w:val="-3"/>
        </w:rPr>
        <w:t> </w:t>
      </w:r>
      <w:r>
        <w:rPr/>
        <w:t>so</w:t>
      </w:r>
      <w:r>
        <w:rPr>
          <w:spacing w:val="-3"/>
        </w:rPr>
        <w:t> </w:t>
      </w:r>
      <w:r>
        <w:rPr/>
        <w:t>se</w:t>
      </w:r>
      <w:r>
        <w:rPr>
          <w:spacing w:val="-3"/>
        </w:rPr>
        <w:t> </w:t>
      </w:r>
      <w:r>
        <w:rPr/>
        <w:t>ga</w:t>
      </w:r>
      <w:r>
        <w:rPr>
          <w:spacing w:val="-4"/>
        </w:rPr>
        <w:t> </w:t>
      </w:r>
      <w:r>
        <w:rPr/>
        <w:t>3 šole, OŠ Velika Nedelja, OŠ Ljudski vrt Ptuj in OŠ Ormož. Regijski prvak je postala OŠ Ormož, druga OŠ Velika Nedelja in tretja OŠ Ljudski vrt Ptuj.</w:t>
      </w:r>
    </w:p>
    <w:p>
      <w:pPr>
        <w:pStyle w:val="BodyText"/>
        <w:spacing w:before="1"/>
      </w:pPr>
    </w:p>
    <w:p>
      <w:pPr>
        <w:spacing w:before="1"/>
        <w:ind w:left="852" w:right="0" w:firstLine="0"/>
        <w:jc w:val="left"/>
        <w:rPr>
          <w:b/>
          <w:sz w:val="24"/>
        </w:rPr>
      </w:pPr>
      <w:r>
        <w:rPr>
          <w:b/>
          <w:sz w:val="24"/>
        </w:rPr>
        <w:t>Naziv</w:t>
      </w:r>
      <w:r>
        <w:rPr>
          <w:b/>
          <w:spacing w:val="26"/>
          <w:sz w:val="24"/>
        </w:rPr>
        <w:t> </w:t>
      </w:r>
      <w:r>
        <w:rPr>
          <w:b/>
          <w:sz w:val="24"/>
        </w:rPr>
        <w:t>programa</w:t>
      </w:r>
      <w:r>
        <w:rPr>
          <w:b/>
          <w:spacing w:val="27"/>
          <w:sz w:val="24"/>
        </w:rPr>
        <w:t> </w:t>
      </w:r>
      <w:r>
        <w:rPr>
          <w:b/>
          <w:sz w:val="24"/>
        </w:rPr>
        <w:t>športa:</w:t>
      </w:r>
      <w:r>
        <w:rPr>
          <w:b/>
          <w:spacing w:val="28"/>
          <w:sz w:val="24"/>
        </w:rPr>
        <w:t> </w:t>
      </w:r>
      <w:r>
        <w:rPr>
          <w:b/>
          <w:sz w:val="24"/>
        </w:rPr>
        <w:t>REGIJSKO</w:t>
      </w:r>
      <w:r>
        <w:rPr>
          <w:b/>
          <w:spacing w:val="27"/>
          <w:sz w:val="24"/>
        </w:rPr>
        <w:t> </w:t>
      </w:r>
      <w:r>
        <w:rPr>
          <w:b/>
          <w:sz w:val="24"/>
        </w:rPr>
        <w:t>PRVENSTVO</w:t>
      </w:r>
      <w:r>
        <w:rPr>
          <w:b/>
          <w:spacing w:val="26"/>
          <w:sz w:val="24"/>
        </w:rPr>
        <w:t> </w:t>
      </w:r>
      <w:r>
        <w:rPr>
          <w:b/>
          <w:sz w:val="24"/>
        </w:rPr>
        <w:t>V</w:t>
      </w:r>
      <w:r>
        <w:rPr>
          <w:b/>
          <w:spacing w:val="28"/>
          <w:sz w:val="24"/>
        </w:rPr>
        <w:t> </w:t>
      </w:r>
      <w:r>
        <w:rPr>
          <w:b/>
          <w:sz w:val="24"/>
        </w:rPr>
        <w:t>ROKOMETU</w:t>
      </w:r>
      <w:r>
        <w:rPr>
          <w:b/>
          <w:spacing w:val="27"/>
          <w:sz w:val="24"/>
        </w:rPr>
        <w:t> </w:t>
      </w:r>
      <w:r>
        <w:rPr>
          <w:b/>
          <w:sz w:val="24"/>
        </w:rPr>
        <w:t>ZA</w:t>
      </w:r>
      <w:r>
        <w:rPr>
          <w:b/>
          <w:spacing w:val="27"/>
          <w:sz w:val="24"/>
        </w:rPr>
        <w:t> </w:t>
      </w:r>
      <w:r>
        <w:rPr>
          <w:b/>
          <w:sz w:val="24"/>
        </w:rPr>
        <w:t>MLAJŠE</w:t>
      </w:r>
      <w:r>
        <w:rPr>
          <w:b/>
          <w:spacing w:val="28"/>
          <w:sz w:val="24"/>
        </w:rPr>
        <w:t> </w:t>
      </w:r>
      <w:r>
        <w:rPr>
          <w:b/>
          <w:spacing w:val="-2"/>
          <w:sz w:val="24"/>
        </w:rPr>
        <w:t>DEKLICE,</w:t>
      </w:r>
    </w:p>
    <w:p>
      <w:pPr>
        <w:spacing w:line="279" w:lineRule="exact" w:before="0"/>
        <w:ind w:left="852" w:right="0" w:firstLine="0"/>
        <w:jc w:val="left"/>
        <w:rPr>
          <w:b/>
          <w:sz w:val="24"/>
        </w:rPr>
      </w:pPr>
      <w:r>
        <w:rPr>
          <w:b/>
          <w:sz w:val="24"/>
        </w:rPr>
        <w:t>rojene </w:t>
      </w:r>
      <w:r>
        <w:rPr>
          <w:b/>
          <w:spacing w:val="-2"/>
          <w:sz w:val="24"/>
        </w:rPr>
        <w:t>2010/2011</w:t>
      </w:r>
    </w:p>
    <w:p>
      <w:pPr>
        <w:spacing w:line="278" w:lineRule="exact" w:before="0"/>
        <w:ind w:left="852" w:right="0" w:firstLine="0"/>
        <w:jc w:val="left"/>
        <w:rPr>
          <w:b/>
          <w:sz w:val="24"/>
        </w:rPr>
      </w:pPr>
      <w:r>
        <w:rPr>
          <w:b/>
          <w:sz w:val="24"/>
        </w:rPr>
        <w:t>Datum</w:t>
      </w:r>
      <w:r>
        <w:rPr>
          <w:b/>
          <w:spacing w:val="-6"/>
          <w:sz w:val="24"/>
        </w:rPr>
        <w:t> </w:t>
      </w:r>
      <w:r>
        <w:rPr>
          <w:b/>
          <w:sz w:val="24"/>
        </w:rPr>
        <w:t>izvedbe</w:t>
      </w:r>
      <w:r>
        <w:rPr>
          <w:b/>
          <w:spacing w:val="-1"/>
          <w:sz w:val="24"/>
        </w:rPr>
        <w:t> </w:t>
      </w:r>
      <w:r>
        <w:rPr>
          <w:b/>
          <w:sz w:val="24"/>
        </w:rPr>
        <w:t>oz.</w:t>
      </w:r>
      <w:r>
        <w:rPr>
          <w:b/>
          <w:spacing w:val="-2"/>
          <w:sz w:val="24"/>
        </w:rPr>
        <w:t> </w:t>
      </w:r>
      <w:r>
        <w:rPr>
          <w:b/>
          <w:sz w:val="24"/>
        </w:rPr>
        <w:t>obdobje</w:t>
      </w:r>
      <w:r>
        <w:rPr>
          <w:b/>
          <w:spacing w:val="-1"/>
          <w:sz w:val="24"/>
        </w:rPr>
        <w:t> </w:t>
      </w:r>
      <w:r>
        <w:rPr>
          <w:b/>
          <w:sz w:val="24"/>
        </w:rPr>
        <w:t>izvedbe:</w:t>
      </w:r>
      <w:r>
        <w:rPr>
          <w:b/>
          <w:spacing w:val="-3"/>
          <w:sz w:val="24"/>
        </w:rPr>
        <w:t> </w:t>
      </w:r>
      <w:r>
        <w:rPr>
          <w:b/>
          <w:sz w:val="24"/>
        </w:rPr>
        <w:t>sreda,</w:t>
      </w:r>
      <w:r>
        <w:rPr>
          <w:b/>
          <w:spacing w:val="-5"/>
          <w:sz w:val="24"/>
        </w:rPr>
        <w:t> </w:t>
      </w:r>
      <w:r>
        <w:rPr>
          <w:b/>
          <w:sz w:val="24"/>
        </w:rPr>
        <w:t>15.</w:t>
      </w:r>
      <w:r>
        <w:rPr>
          <w:b/>
          <w:spacing w:val="2"/>
          <w:sz w:val="24"/>
        </w:rPr>
        <w:t> </w:t>
      </w:r>
      <w:r>
        <w:rPr>
          <w:b/>
          <w:sz w:val="24"/>
        </w:rPr>
        <w:t>5.</w:t>
      </w:r>
      <w:r>
        <w:rPr>
          <w:b/>
          <w:spacing w:val="-2"/>
          <w:sz w:val="24"/>
        </w:rPr>
        <w:t> </w:t>
      </w:r>
      <w:r>
        <w:rPr>
          <w:b/>
          <w:sz w:val="24"/>
        </w:rPr>
        <w:t>2023,</w:t>
      </w:r>
      <w:r>
        <w:rPr>
          <w:b/>
          <w:spacing w:val="-3"/>
          <w:sz w:val="24"/>
        </w:rPr>
        <w:t> </w:t>
      </w:r>
      <w:r>
        <w:rPr>
          <w:b/>
          <w:sz w:val="24"/>
        </w:rPr>
        <w:t>Športna</w:t>
      </w:r>
      <w:r>
        <w:rPr>
          <w:b/>
          <w:spacing w:val="-3"/>
          <w:sz w:val="24"/>
        </w:rPr>
        <w:t> </w:t>
      </w:r>
      <w:r>
        <w:rPr>
          <w:b/>
          <w:sz w:val="24"/>
        </w:rPr>
        <w:t>dvorana</w:t>
      </w:r>
      <w:r>
        <w:rPr>
          <w:b/>
          <w:spacing w:val="-3"/>
          <w:sz w:val="24"/>
        </w:rPr>
        <w:t> </w:t>
      </w:r>
      <w:r>
        <w:rPr>
          <w:b/>
          <w:spacing w:val="-2"/>
          <w:sz w:val="24"/>
        </w:rPr>
        <w:t>Markovci</w:t>
      </w:r>
    </w:p>
    <w:p>
      <w:pPr>
        <w:spacing w:line="278" w:lineRule="exact" w:before="0"/>
        <w:ind w:left="852" w:right="0" w:firstLine="0"/>
        <w:jc w:val="left"/>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96"/>
        <w:jc w:val="both"/>
      </w:pPr>
      <w:r>
        <w:rPr/>
        <w:t>Tekmovanje mlajših deklic,</w:t>
      </w:r>
      <w:r>
        <w:rPr>
          <w:spacing w:val="40"/>
        </w:rPr>
        <w:t> </w:t>
      </w:r>
      <w:r>
        <w:rPr/>
        <w:t>letnikov 2010 in mlajših v rokometu. Udeležile so se ga 4 šole, OŠ Markovci,</w:t>
      </w:r>
      <w:r>
        <w:rPr>
          <w:spacing w:val="-1"/>
        </w:rPr>
        <w:t> </w:t>
      </w:r>
      <w:r>
        <w:rPr/>
        <w:t>OŠ Gorišnica, OŠ Miklavž</w:t>
      </w:r>
      <w:r>
        <w:rPr>
          <w:spacing w:val="-1"/>
        </w:rPr>
        <w:t> </w:t>
      </w:r>
      <w:r>
        <w:rPr/>
        <w:t>pri Ormožu in OŠ Ormož. Regijski prvak je postala OŠ Ormož.</w:t>
      </w:r>
    </w:p>
    <w:p>
      <w:pPr>
        <w:spacing w:before="277"/>
        <w:ind w:left="852" w:right="0" w:firstLine="0"/>
        <w:jc w:val="left"/>
        <w:rPr>
          <w:b/>
          <w:sz w:val="24"/>
        </w:rPr>
      </w:pPr>
      <w:r>
        <w:rPr>
          <w:b/>
          <w:sz w:val="24"/>
        </w:rPr>
        <w:t>Naziv</w:t>
      </w:r>
      <w:r>
        <w:rPr>
          <w:b/>
          <w:spacing w:val="-5"/>
          <w:sz w:val="24"/>
        </w:rPr>
        <w:t> </w:t>
      </w:r>
      <w:r>
        <w:rPr>
          <w:b/>
          <w:sz w:val="24"/>
        </w:rPr>
        <w:t>programa</w:t>
      </w:r>
      <w:r>
        <w:rPr>
          <w:b/>
          <w:spacing w:val="-5"/>
          <w:sz w:val="24"/>
        </w:rPr>
        <w:t> </w:t>
      </w:r>
      <w:r>
        <w:rPr>
          <w:b/>
          <w:sz w:val="24"/>
        </w:rPr>
        <w:t>športa:</w:t>
      </w:r>
      <w:r>
        <w:rPr>
          <w:b/>
          <w:spacing w:val="-4"/>
          <w:sz w:val="24"/>
        </w:rPr>
        <w:t> </w:t>
      </w:r>
      <w:r>
        <w:rPr>
          <w:b/>
          <w:sz w:val="24"/>
        </w:rPr>
        <w:t>MEDOBČINSKO</w:t>
      </w:r>
      <w:r>
        <w:rPr>
          <w:b/>
          <w:spacing w:val="-5"/>
          <w:sz w:val="24"/>
        </w:rPr>
        <w:t> </w:t>
      </w:r>
      <w:r>
        <w:rPr>
          <w:b/>
          <w:sz w:val="24"/>
        </w:rPr>
        <w:t>PRVENSTVO</w:t>
      </w:r>
      <w:r>
        <w:rPr>
          <w:b/>
          <w:spacing w:val="-5"/>
          <w:sz w:val="24"/>
        </w:rPr>
        <w:t> </w:t>
      </w:r>
      <w:r>
        <w:rPr>
          <w:b/>
          <w:sz w:val="24"/>
        </w:rPr>
        <w:t>V</w:t>
      </w:r>
      <w:r>
        <w:rPr>
          <w:b/>
          <w:spacing w:val="-4"/>
          <w:sz w:val="24"/>
        </w:rPr>
        <w:t> </w:t>
      </w:r>
      <w:r>
        <w:rPr>
          <w:b/>
          <w:spacing w:val="-2"/>
          <w:sz w:val="24"/>
        </w:rPr>
        <w:t>ATLETIKI</w:t>
      </w:r>
    </w:p>
    <w:p>
      <w:pPr>
        <w:spacing w:line="279" w:lineRule="exact" w:before="3"/>
        <w:ind w:left="852" w:right="0" w:firstLine="0"/>
        <w:jc w:val="both"/>
        <w:rPr>
          <w:b/>
          <w:sz w:val="24"/>
        </w:rPr>
      </w:pPr>
      <w:r>
        <w:rPr>
          <w:b/>
          <w:sz w:val="24"/>
        </w:rPr>
        <w:t>Datum</w:t>
      </w:r>
      <w:r>
        <w:rPr>
          <w:b/>
          <w:spacing w:val="-6"/>
          <w:sz w:val="24"/>
        </w:rPr>
        <w:t> </w:t>
      </w:r>
      <w:r>
        <w:rPr>
          <w:b/>
          <w:sz w:val="24"/>
        </w:rPr>
        <w:t>izvedbe</w:t>
      </w:r>
      <w:r>
        <w:rPr>
          <w:b/>
          <w:spacing w:val="-3"/>
          <w:sz w:val="24"/>
        </w:rPr>
        <w:t> </w:t>
      </w:r>
      <w:r>
        <w:rPr>
          <w:b/>
          <w:sz w:val="24"/>
        </w:rPr>
        <w:t>oz.</w:t>
      </w:r>
      <w:r>
        <w:rPr>
          <w:b/>
          <w:spacing w:val="-3"/>
          <w:sz w:val="24"/>
        </w:rPr>
        <w:t> </w:t>
      </w:r>
      <w:r>
        <w:rPr>
          <w:b/>
          <w:sz w:val="24"/>
        </w:rPr>
        <w:t>obdobje</w:t>
      </w:r>
      <w:r>
        <w:rPr>
          <w:b/>
          <w:spacing w:val="-2"/>
          <w:sz w:val="24"/>
        </w:rPr>
        <w:t> </w:t>
      </w:r>
      <w:r>
        <w:rPr>
          <w:b/>
          <w:sz w:val="24"/>
        </w:rPr>
        <w:t>izvedbe:</w:t>
      </w:r>
      <w:r>
        <w:rPr>
          <w:b/>
          <w:spacing w:val="-3"/>
          <w:sz w:val="24"/>
        </w:rPr>
        <w:t> </w:t>
      </w:r>
      <w:r>
        <w:rPr>
          <w:b/>
          <w:sz w:val="24"/>
        </w:rPr>
        <w:t>18. 5.</w:t>
      </w:r>
      <w:r>
        <w:rPr>
          <w:b/>
          <w:spacing w:val="-5"/>
          <w:sz w:val="24"/>
        </w:rPr>
        <w:t> </w:t>
      </w:r>
      <w:r>
        <w:rPr>
          <w:b/>
          <w:sz w:val="24"/>
        </w:rPr>
        <w:t>2023,</w:t>
      </w:r>
      <w:r>
        <w:rPr>
          <w:b/>
          <w:spacing w:val="-4"/>
          <w:sz w:val="24"/>
        </w:rPr>
        <w:t> </w:t>
      </w:r>
      <w:r>
        <w:rPr>
          <w:b/>
          <w:sz w:val="24"/>
        </w:rPr>
        <w:t>atletski</w:t>
      </w:r>
      <w:r>
        <w:rPr>
          <w:b/>
          <w:spacing w:val="-3"/>
          <w:sz w:val="24"/>
        </w:rPr>
        <w:t> </w:t>
      </w:r>
      <w:r>
        <w:rPr>
          <w:b/>
          <w:sz w:val="24"/>
        </w:rPr>
        <w:t>stadion</w:t>
      </w:r>
      <w:r>
        <w:rPr>
          <w:b/>
          <w:spacing w:val="-3"/>
          <w:sz w:val="24"/>
        </w:rPr>
        <w:t> </w:t>
      </w:r>
      <w:r>
        <w:rPr>
          <w:b/>
          <w:spacing w:val="-2"/>
          <w:sz w:val="24"/>
        </w:rPr>
        <w:t>Ormož</w:t>
      </w:r>
    </w:p>
    <w:p>
      <w:pPr>
        <w:spacing w:line="278" w:lineRule="exact" w:before="0"/>
        <w:ind w:left="852" w:right="0" w:firstLine="0"/>
        <w:jc w:val="both"/>
        <w:rPr>
          <w:b/>
          <w:sz w:val="24"/>
        </w:rPr>
      </w:pPr>
      <w:r>
        <w:rPr>
          <w:b/>
          <w:sz w:val="24"/>
        </w:rPr>
        <w:t>Opis</w:t>
      </w:r>
      <w:r>
        <w:rPr>
          <w:b/>
          <w:spacing w:val="-4"/>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86"/>
        <w:jc w:val="both"/>
      </w:pPr>
      <w:r>
        <w:rPr/>
        <w:t>Tekmovanje v atletiki za osnovne šole. Tekmujejo starejši dečki in deklice (8. in 9. razred) ter mlajši dečki in deklice (6. in 7. razred). Tekmuje s v osmih disciplinah (60 m, 300 m, 1000 m, teki, skok v višino in daljino, met žvižgača, met krogle in štafetni teki). Najboljši po rezultatih se uvrstijo na regijsko tekmovanje. Teh je bilo z Občine Ormož 115.</w:t>
      </w:r>
    </w:p>
    <w:p>
      <w:pPr>
        <w:spacing w:before="277"/>
        <w:ind w:left="852" w:right="0" w:firstLine="0"/>
        <w:jc w:val="left"/>
        <w:rPr>
          <w:b/>
          <w:sz w:val="24"/>
        </w:rPr>
      </w:pPr>
      <w:r>
        <w:rPr>
          <w:b/>
          <w:sz w:val="24"/>
        </w:rPr>
        <w:t>Naziv</w:t>
      </w:r>
      <w:r>
        <w:rPr>
          <w:b/>
          <w:spacing w:val="-5"/>
          <w:sz w:val="24"/>
        </w:rPr>
        <w:t> </w:t>
      </w:r>
      <w:r>
        <w:rPr>
          <w:b/>
          <w:sz w:val="24"/>
        </w:rPr>
        <w:t>programa</w:t>
      </w:r>
      <w:r>
        <w:rPr>
          <w:b/>
          <w:spacing w:val="-3"/>
          <w:sz w:val="24"/>
        </w:rPr>
        <w:t> </w:t>
      </w:r>
      <w:r>
        <w:rPr>
          <w:b/>
          <w:sz w:val="24"/>
        </w:rPr>
        <w:t>športa:</w:t>
      </w:r>
      <w:r>
        <w:rPr>
          <w:b/>
          <w:spacing w:val="-4"/>
          <w:sz w:val="24"/>
        </w:rPr>
        <w:t> </w:t>
      </w:r>
      <w:r>
        <w:rPr>
          <w:b/>
          <w:sz w:val="24"/>
        </w:rPr>
        <w:t>REGIJSKO</w:t>
      </w:r>
      <w:r>
        <w:rPr>
          <w:b/>
          <w:spacing w:val="-3"/>
          <w:sz w:val="24"/>
        </w:rPr>
        <w:t> </w:t>
      </w:r>
      <w:r>
        <w:rPr>
          <w:b/>
          <w:sz w:val="24"/>
        </w:rPr>
        <w:t>PRVENSTVO</w:t>
      </w:r>
      <w:r>
        <w:rPr>
          <w:b/>
          <w:spacing w:val="-3"/>
          <w:sz w:val="24"/>
        </w:rPr>
        <w:t> </w:t>
      </w:r>
      <w:r>
        <w:rPr>
          <w:b/>
          <w:sz w:val="24"/>
        </w:rPr>
        <w:t>V</w:t>
      </w:r>
      <w:r>
        <w:rPr>
          <w:b/>
          <w:spacing w:val="-3"/>
          <w:sz w:val="24"/>
        </w:rPr>
        <w:t> </w:t>
      </w:r>
      <w:r>
        <w:rPr>
          <w:b/>
          <w:spacing w:val="-2"/>
          <w:sz w:val="24"/>
        </w:rPr>
        <w:t>ATLETIKI</w:t>
      </w:r>
    </w:p>
    <w:p>
      <w:pPr>
        <w:spacing w:before="2"/>
        <w:ind w:left="852" w:right="990" w:firstLine="0"/>
        <w:jc w:val="both"/>
        <w:rPr>
          <w:b/>
          <w:sz w:val="24"/>
        </w:rPr>
      </w:pPr>
      <w:r>
        <w:rPr>
          <w:b/>
          <w:sz w:val="24"/>
        </w:rPr>
        <w:t>Datum</w:t>
      </w:r>
      <w:r>
        <w:rPr>
          <w:b/>
          <w:spacing w:val="-4"/>
          <w:sz w:val="24"/>
        </w:rPr>
        <w:t> </w:t>
      </w:r>
      <w:r>
        <w:rPr>
          <w:b/>
          <w:sz w:val="24"/>
        </w:rPr>
        <w:t>izvedbe</w:t>
      </w:r>
      <w:r>
        <w:rPr>
          <w:b/>
          <w:spacing w:val="-5"/>
          <w:sz w:val="24"/>
        </w:rPr>
        <w:t> </w:t>
      </w:r>
      <w:r>
        <w:rPr>
          <w:b/>
          <w:sz w:val="24"/>
        </w:rPr>
        <w:t>oz.</w:t>
      </w:r>
      <w:r>
        <w:rPr>
          <w:b/>
          <w:spacing w:val="-5"/>
          <w:sz w:val="24"/>
        </w:rPr>
        <w:t> </w:t>
      </w:r>
      <w:r>
        <w:rPr>
          <w:b/>
          <w:sz w:val="24"/>
        </w:rPr>
        <w:t>obdobje</w:t>
      </w:r>
      <w:r>
        <w:rPr>
          <w:b/>
          <w:spacing w:val="-2"/>
          <w:sz w:val="24"/>
        </w:rPr>
        <w:t> </w:t>
      </w:r>
      <w:r>
        <w:rPr>
          <w:b/>
          <w:sz w:val="24"/>
        </w:rPr>
        <w:t>izvedbe:</w:t>
      </w:r>
      <w:r>
        <w:rPr>
          <w:b/>
          <w:spacing w:val="-4"/>
          <w:sz w:val="24"/>
        </w:rPr>
        <w:t> </w:t>
      </w:r>
      <w:r>
        <w:rPr>
          <w:b/>
          <w:sz w:val="24"/>
        </w:rPr>
        <w:t>25. 5.</w:t>
      </w:r>
      <w:r>
        <w:rPr>
          <w:b/>
          <w:spacing w:val="-5"/>
          <w:sz w:val="24"/>
        </w:rPr>
        <w:t> </w:t>
      </w:r>
      <w:r>
        <w:rPr>
          <w:b/>
          <w:sz w:val="24"/>
        </w:rPr>
        <w:t>2023,</w:t>
      </w:r>
      <w:r>
        <w:rPr>
          <w:b/>
          <w:spacing w:val="-4"/>
          <w:sz w:val="24"/>
        </w:rPr>
        <w:t> </w:t>
      </w:r>
      <w:r>
        <w:rPr>
          <w:b/>
          <w:sz w:val="24"/>
        </w:rPr>
        <w:t>Mestni</w:t>
      </w:r>
      <w:r>
        <w:rPr>
          <w:b/>
          <w:spacing w:val="-4"/>
          <w:sz w:val="24"/>
        </w:rPr>
        <w:t> </w:t>
      </w:r>
      <w:r>
        <w:rPr>
          <w:b/>
          <w:sz w:val="24"/>
        </w:rPr>
        <w:t>atletski</w:t>
      </w:r>
      <w:r>
        <w:rPr>
          <w:b/>
          <w:spacing w:val="-5"/>
          <w:sz w:val="24"/>
        </w:rPr>
        <w:t> </w:t>
      </w:r>
      <w:r>
        <w:rPr>
          <w:b/>
          <w:sz w:val="24"/>
        </w:rPr>
        <w:t>stadion</w:t>
      </w:r>
      <w:r>
        <w:rPr>
          <w:b/>
          <w:spacing w:val="-4"/>
          <w:sz w:val="24"/>
        </w:rPr>
        <w:t> </w:t>
      </w:r>
      <w:r>
        <w:rPr>
          <w:b/>
          <w:sz w:val="24"/>
        </w:rPr>
        <w:t>Slovenska </w:t>
      </w:r>
      <w:r>
        <w:rPr>
          <w:b/>
          <w:spacing w:val="-2"/>
          <w:sz w:val="24"/>
        </w:rPr>
        <w:t>Bistrica</w:t>
      </w:r>
    </w:p>
    <w:p>
      <w:pPr>
        <w:spacing w:line="278" w:lineRule="exact" w:before="0"/>
        <w:ind w:left="852" w:right="0" w:firstLine="0"/>
        <w:jc w:val="both"/>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87"/>
        <w:jc w:val="both"/>
      </w:pPr>
      <w:r>
        <w:rPr/>
        <w:t>Tekmovanje v atletiki za osnovne šole. Tekmujejo starejši dečki in deklice (8. in 9. razred) ter mlajši dečki in deklice (6. in 7. razred). Tekmuje s v osmih disciplinah (60 m, 300 m, 1000 m, teki, skok v višino in daljino, met žvižgača, met krogle in štafetni teki). Najboljši po rezultatih se uvrstijo na državno tekmovanje. Od 139 nastopajočih na regijskem prvenstvu iz Občine Ormož se jih je na državno prvenstvo uvrstilo</w:t>
      </w:r>
      <w:r>
        <w:rPr>
          <w:spacing w:val="40"/>
        </w:rPr>
        <w:t> </w:t>
      </w:r>
      <w:r>
        <w:rPr/>
        <w:t>17 </w:t>
      </w:r>
      <w:r>
        <w:rPr>
          <w:spacing w:val="-2"/>
        </w:rPr>
        <w:t>tekmovalcev.</w:t>
      </w:r>
    </w:p>
    <w:p>
      <w:pPr>
        <w:pStyle w:val="BodyText"/>
        <w:spacing w:before="1"/>
      </w:pPr>
    </w:p>
    <w:p>
      <w:pPr>
        <w:spacing w:line="279" w:lineRule="exact" w:before="0"/>
        <w:ind w:left="852" w:right="0" w:firstLine="0"/>
        <w:jc w:val="left"/>
        <w:rPr>
          <w:b/>
          <w:sz w:val="24"/>
        </w:rPr>
      </w:pPr>
      <w:r>
        <w:rPr>
          <w:b/>
          <w:sz w:val="24"/>
        </w:rPr>
        <w:t>Naziv</w:t>
      </w:r>
      <w:r>
        <w:rPr>
          <w:b/>
          <w:spacing w:val="-6"/>
          <w:sz w:val="24"/>
        </w:rPr>
        <w:t> </w:t>
      </w:r>
      <w:r>
        <w:rPr>
          <w:b/>
          <w:sz w:val="24"/>
        </w:rPr>
        <w:t>programa</w:t>
      </w:r>
      <w:r>
        <w:rPr>
          <w:b/>
          <w:spacing w:val="-4"/>
          <w:sz w:val="24"/>
        </w:rPr>
        <w:t> </w:t>
      </w:r>
      <w:r>
        <w:rPr>
          <w:b/>
          <w:sz w:val="24"/>
        </w:rPr>
        <w:t>športa:</w:t>
      </w:r>
      <w:r>
        <w:rPr>
          <w:b/>
          <w:spacing w:val="-3"/>
          <w:sz w:val="24"/>
        </w:rPr>
        <w:t> </w:t>
      </w:r>
      <w:r>
        <w:rPr>
          <w:b/>
          <w:sz w:val="24"/>
        </w:rPr>
        <w:t>DRŽAVNO</w:t>
      </w:r>
      <w:r>
        <w:rPr>
          <w:b/>
          <w:spacing w:val="-4"/>
          <w:sz w:val="24"/>
        </w:rPr>
        <w:t> </w:t>
      </w:r>
      <w:r>
        <w:rPr>
          <w:b/>
          <w:sz w:val="24"/>
        </w:rPr>
        <w:t>PRVENSTVO</w:t>
      </w:r>
      <w:r>
        <w:rPr>
          <w:b/>
          <w:spacing w:val="-4"/>
          <w:sz w:val="24"/>
        </w:rPr>
        <w:t> </w:t>
      </w:r>
      <w:r>
        <w:rPr>
          <w:b/>
          <w:sz w:val="24"/>
        </w:rPr>
        <w:t>V</w:t>
      </w:r>
      <w:r>
        <w:rPr>
          <w:b/>
          <w:spacing w:val="-3"/>
          <w:sz w:val="24"/>
        </w:rPr>
        <w:t> </w:t>
      </w:r>
      <w:r>
        <w:rPr>
          <w:b/>
          <w:spacing w:val="-2"/>
          <w:sz w:val="24"/>
        </w:rPr>
        <w:t>ATLETIKI</w:t>
      </w:r>
    </w:p>
    <w:p>
      <w:pPr>
        <w:spacing w:before="0"/>
        <w:ind w:left="852" w:right="992" w:firstLine="0"/>
        <w:jc w:val="both"/>
        <w:rPr>
          <w:b/>
          <w:sz w:val="24"/>
        </w:rPr>
      </w:pPr>
      <w:r>
        <w:rPr>
          <w:b/>
          <w:sz w:val="24"/>
        </w:rPr>
        <w:t>Datum izvedbe oz. obdobje izvedbe:</w:t>
      </w:r>
      <w:r>
        <w:rPr>
          <w:b/>
          <w:spacing w:val="40"/>
          <w:sz w:val="24"/>
        </w:rPr>
        <w:t> </w:t>
      </w:r>
      <w:r>
        <w:rPr>
          <w:b/>
          <w:sz w:val="24"/>
        </w:rPr>
        <w:t>7. 6. 2023, Mestni atletski stadion Slovenska </w:t>
      </w:r>
      <w:r>
        <w:rPr>
          <w:b/>
          <w:spacing w:val="-2"/>
          <w:sz w:val="24"/>
        </w:rPr>
        <w:t>Bistrica</w:t>
      </w:r>
    </w:p>
    <w:p>
      <w:pPr>
        <w:spacing w:line="278" w:lineRule="exact" w:before="0"/>
        <w:ind w:left="852" w:right="0" w:firstLine="0"/>
        <w:jc w:val="both"/>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86"/>
        <w:jc w:val="both"/>
      </w:pPr>
      <w:r>
        <w:rPr/>
        <w:t>Tekmovanje v atletiki za osnovne šole. Tekmujejo starejši dečki in deklice (8. in 9. razred)</w:t>
      </w:r>
      <w:r>
        <w:rPr>
          <w:spacing w:val="-4"/>
        </w:rPr>
        <w:t> </w:t>
      </w:r>
      <w:r>
        <w:rPr/>
        <w:t>ter</w:t>
      </w:r>
      <w:r>
        <w:rPr>
          <w:spacing w:val="-1"/>
        </w:rPr>
        <w:t> </w:t>
      </w:r>
      <w:r>
        <w:rPr/>
        <w:t>mlajši</w:t>
      </w:r>
      <w:r>
        <w:rPr>
          <w:spacing w:val="-1"/>
        </w:rPr>
        <w:t> </w:t>
      </w:r>
      <w:r>
        <w:rPr/>
        <w:t>dečki</w:t>
      </w:r>
      <w:r>
        <w:rPr>
          <w:spacing w:val="-1"/>
        </w:rPr>
        <w:t> </w:t>
      </w:r>
      <w:r>
        <w:rPr/>
        <w:t>in</w:t>
      </w:r>
      <w:r>
        <w:rPr>
          <w:spacing w:val="-1"/>
        </w:rPr>
        <w:t> </w:t>
      </w:r>
      <w:r>
        <w:rPr/>
        <w:t>deklice</w:t>
      </w:r>
      <w:r>
        <w:rPr>
          <w:spacing w:val="-1"/>
        </w:rPr>
        <w:t> </w:t>
      </w:r>
      <w:r>
        <w:rPr/>
        <w:t>(6.</w:t>
      </w:r>
      <w:r>
        <w:rPr>
          <w:spacing w:val="-1"/>
        </w:rPr>
        <w:t> </w:t>
      </w:r>
      <w:r>
        <w:rPr/>
        <w:t>in</w:t>
      </w:r>
      <w:r>
        <w:rPr>
          <w:spacing w:val="-1"/>
        </w:rPr>
        <w:t> </w:t>
      </w:r>
      <w:r>
        <w:rPr/>
        <w:t>7.</w:t>
      </w:r>
      <w:r>
        <w:rPr>
          <w:spacing w:val="-1"/>
        </w:rPr>
        <w:t> </w:t>
      </w:r>
      <w:r>
        <w:rPr/>
        <w:t>razred). Tekmuje</w:t>
      </w:r>
      <w:r>
        <w:rPr>
          <w:spacing w:val="-2"/>
        </w:rPr>
        <w:t> </w:t>
      </w:r>
      <w:r>
        <w:rPr/>
        <w:t>s</w:t>
      </w:r>
      <w:r>
        <w:rPr>
          <w:spacing w:val="-1"/>
        </w:rPr>
        <w:t> </w:t>
      </w:r>
      <w:r>
        <w:rPr/>
        <w:t>v</w:t>
      </w:r>
      <w:r>
        <w:rPr>
          <w:spacing w:val="-2"/>
        </w:rPr>
        <w:t> </w:t>
      </w:r>
      <w:r>
        <w:rPr/>
        <w:t>osmih</w:t>
      </w:r>
      <w:r>
        <w:rPr>
          <w:spacing w:val="-1"/>
        </w:rPr>
        <w:t> </w:t>
      </w:r>
      <w:r>
        <w:rPr/>
        <w:t>disciplinah. (60 m, 300 m, 1000 m, teki, skok v višino in daljino, met žvižgača, met krogle in štafetni </w:t>
      </w:r>
      <w:r>
        <w:rPr>
          <w:spacing w:val="-2"/>
        </w:rPr>
        <w:t>teki).</w:t>
      </w:r>
    </w:p>
    <w:p>
      <w:pPr>
        <w:pStyle w:val="BodyText"/>
        <w:spacing w:after="0"/>
        <w:jc w:val="both"/>
        <w:sectPr>
          <w:pgSz w:w="11910" w:h="16840"/>
          <w:pgMar w:header="424" w:footer="770" w:top="3860" w:bottom="1040" w:left="566" w:right="141"/>
        </w:sectPr>
      </w:pPr>
    </w:p>
    <w:p>
      <w:pPr>
        <w:pStyle w:val="BodyText"/>
        <w:spacing w:before="276"/>
      </w:pPr>
    </w:p>
    <w:p>
      <w:pPr>
        <w:spacing w:line="279" w:lineRule="exact" w:before="0"/>
        <w:ind w:left="852" w:right="0" w:firstLine="0"/>
        <w:jc w:val="left"/>
        <w:rPr>
          <w:b/>
          <w:sz w:val="24"/>
        </w:rPr>
      </w:pPr>
      <w:r>
        <w:rPr>
          <w:b/>
          <w:sz w:val="24"/>
        </w:rPr>
        <w:t>Naziv</w:t>
      </w:r>
      <w:r>
        <w:rPr>
          <w:b/>
          <w:spacing w:val="45"/>
          <w:sz w:val="24"/>
        </w:rPr>
        <w:t> </w:t>
      </w:r>
      <w:r>
        <w:rPr>
          <w:b/>
          <w:sz w:val="24"/>
        </w:rPr>
        <w:t>programa</w:t>
      </w:r>
      <w:r>
        <w:rPr>
          <w:b/>
          <w:spacing w:val="46"/>
          <w:sz w:val="24"/>
        </w:rPr>
        <w:t> </w:t>
      </w:r>
      <w:r>
        <w:rPr>
          <w:b/>
          <w:sz w:val="24"/>
        </w:rPr>
        <w:t>športa:</w:t>
      </w:r>
      <w:r>
        <w:rPr>
          <w:b/>
          <w:spacing w:val="48"/>
          <w:sz w:val="24"/>
        </w:rPr>
        <w:t> </w:t>
      </w:r>
      <w:r>
        <w:rPr>
          <w:b/>
          <w:sz w:val="24"/>
        </w:rPr>
        <w:t>REGIJSKO</w:t>
      </w:r>
      <w:r>
        <w:rPr>
          <w:b/>
          <w:spacing w:val="46"/>
          <w:sz w:val="24"/>
        </w:rPr>
        <w:t> </w:t>
      </w:r>
      <w:r>
        <w:rPr>
          <w:b/>
          <w:sz w:val="24"/>
        </w:rPr>
        <w:t>PRVENSTVO</w:t>
      </w:r>
      <w:r>
        <w:rPr>
          <w:b/>
          <w:spacing w:val="46"/>
          <w:sz w:val="24"/>
        </w:rPr>
        <w:t> </w:t>
      </w:r>
      <w:r>
        <w:rPr>
          <w:b/>
          <w:sz w:val="24"/>
        </w:rPr>
        <w:t>V</w:t>
      </w:r>
      <w:r>
        <w:rPr>
          <w:b/>
          <w:spacing w:val="47"/>
          <w:sz w:val="24"/>
        </w:rPr>
        <w:t> </w:t>
      </w:r>
      <w:r>
        <w:rPr>
          <w:b/>
          <w:sz w:val="24"/>
        </w:rPr>
        <w:t>NOGOMETU</w:t>
      </w:r>
      <w:r>
        <w:rPr>
          <w:b/>
          <w:spacing w:val="47"/>
          <w:sz w:val="24"/>
        </w:rPr>
        <w:t> </w:t>
      </w:r>
      <w:r>
        <w:rPr>
          <w:b/>
          <w:sz w:val="24"/>
        </w:rPr>
        <w:t>ZA</w:t>
      </w:r>
      <w:r>
        <w:rPr>
          <w:b/>
          <w:spacing w:val="46"/>
          <w:sz w:val="24"/>
        </w:rPr>
        <w:t> </w:t>
      </w:r>
      <w:r>
        <w:rPr>
          <w:b/>
          <w:sz w:val="24"/>
        </w:rPr>
        <w:t>MLAJŠE</w:t>
      </w:r>
      <w:r>
        <w:rPr>
          <w:b/>
          <w:spacing w:val="47"/>
          <w:sz w:val="24"/>
        </w:rPr>
        <w:t> </w:t>
      </w:r>
      <w:r>
        <w:rPr>
          <w:b/>
          <w:spacing w:val="-2"/>
          <w:sz w:val="24"/>
        </w:rPr>
        <w:t>DEČKE,</w:t>
      </w:r>
    </w:p>
    <w:p>
      <w:pPr>
        <w:spacing w:line="278" w:lineRule="exact" w:before="0"/>
        <w:ind w:left="852" w:right="0" w:firstLine="0"/>
        <w:jc w:val="both"/>
        <w:rPr>
          <w:b/>
          <w:sz w:val="24"/>
        </w:rPr>
      </w:pPr>
      <w:r>
        <w:rPr>
          <w:b/>
          <w:sz w:val="24"/>
        </w:rPr>
        <w:t>rojene </w:t>
      </w:r>
      <w:r>
        <w:rPr>
          <w:b/>
          <w:spacing w:val="-2"/>
          <w:sz w:val="24"/>
        </w:rPr>
        <w:t>2010/2011</w:t>
      </w:r>
    </w:p>
    <w:p>
      <w:pPr>
        <w:spacing w:line="242" w:lineRule="auto" w:before="0"/>
        <w:ind w:left="852" w:right="2172" w:firstLine="0"/>
        <w:jc w:val="both"/>
        <w:rPr>
          <w:b/>
          <w:sz w:val="24"/>
        </w:rPr>
      </w:pPr>
      <w:r>
        <w:rPr>
          <w:b/>
          <w:sz w:val="24"/>
        </w:rPr>
        <w:t>Datum</w:t>
      </w:r>
      <w:r>
        <w:rPr>
          <w:b/>
          <w:spacing w:val="-4"/>
          <w:sz w:val="24"/>
        </w:rPr>
        <w:t> </w:t>
      </w:r>
      <w:r>
        <w:rPr>
          <w:b/>
          <w:sz w:val="24"/>
        </w:rPr>
        <w:t>izvedbe</w:t>
      </w:r>
      <w:r>
        <w:rPr>
          <w:b/>
          <w:spacing w:val="-2"/>
          <w:sz w:val="24"/>
        </w:rPr>
        <w:t> </w:t>
      </w:r>
      <w:r>
        <w:rPr>
          <w:b/>
          <w:sz w:val="24"/>
        </w:rPr>
        <w:t>oz.</w:t>
      </w:r>
      <w:r>
        <w:rPr>
          <w:b/>
          <w:spacing w:val="-3"/>
          <w:sz w:val="24"/>
        </w:rPr>
        <w:t> </w:t>
      </w:r>
      <w:r>
        <w:rPr>
          <w:b/>
          <w:sz w:val="24"/>
        </w:rPr>
        <w:t>obdobje</w:t>
      </w:r>
      <w:r>
        <w:rPr>
          <w:b/>
          <w:spacing w:val="-2"/>
          <w:sz w:val="24"/>
        </w:rPr>
        <w:t> </w:t>
      </w:r>
      <w:r>
        <w:rPr>
          <w:b/>
          <w:sz w:val="24"/>
        </w:rPr>
        <w:t>izvedbe:</w:t>
      </w:r>
      <w:r>
        <w:rPr>
          <w:b/>
          <w:spacing w:val="-4"/>
          <w:sz w:val="24"/>
        </w:rPr>
        <w:t> </w:t>
      </w:r>
      <w:r>
        <w:rPr>
          <w:b/>
          <w:sz w:val="24"/>
        </w:rPr>
        <w:t>torek,</w:t>
      </w:r>
      <w:r>
        <w:rPr>
          <w:b/>
          <w:spacing w:val="-5"/>
          <w:sz w:val="24"/>
        </w:rPr>
        <w:t> </w:t>
      </w:r>
      <w:r>
        <w:rPr>
          <w:b/>
          <w:sz w:val="24"/>
        </w:rPr>
        <w:t>13. 6.</w:t>
      </w:r>
      <w:r>
        <w:rPr>
          <w:b/>
          <w:spacing w:val="-3"/>
          <w:sz w:val="24"/>
        </w:rPr>
        <w:t> </w:t>
      </w:r>
      <w:r>
        <w:rPr>
          <w:b/>
          <w:sz w:val="24"/>
        </w:rPr>
        <w:t>2023,</w:t>
      </w:r>
      <w:r>
        <w:rPr>
          <w:b/>
          <w:spacing w:val="-4"/>
          <w:sz w:val="24"/>
        </w:rPr>
        <w:t> </w:t>
      </w:r>
      <w:r>
        <w:rPr>
          <w:b/>
          <w:sz w:val="24"/>
        </w:rPr>
        <w:t>Ljudski</w:t>
      </w:r>
      <w:r>
        <w:rPr>
          <w:b/>
          <w:spacing w:val="-6"/>
          <w:sz w:val="24"/>
        </w:rPr>
        <w:t> </w:t>
      </w:r>
      <w:r>
        <w:rPr>
          <w:b/>
          <w:sz w:val="24"/>
        </w:rPr>
        <w:t>vrt</w:t>
      </w:r>
      <w:r>
        <w:rPr>
          <w:b/>
          <w:spacing w:val="-3"/>
          <w:sz w:val="24"/>
        </w:rPr>
        <w:t> </w:t>
      </w:r>
      <w:r>
        <w:rPr>
          <w:b/>
          <w:sz w:val="24"/>
        </w:rPr>
        <w:t>Ptuj Opis izvedenih aktivnosti in ciljni uporabniki:</w:t>
      </w:r>
    </w:p>
    <w:p>
      <w:pPr>
        <w:pStyle w:val="BodyText"/>
        <w:ind w:left="852" w:right="992"/>
        <w:jc w:val="both"/>
      </w:pPr>
      <w:r>
        <w:rPr/>
        <w:t>Tekmovanje</w:t>
      </w:r>
      <w:r>
        <w:rPr>
          <w:spacing w:val="-5"/>
        </w:rPr>
        <w:t> </w:t>
      </w:r>
      <w:r>
        <w:rPr/>
        <w:t>mlajših</w:t>
      </w:r>
      <w:r>
        <w:rPr>
          <w:spacing w:val="-8"/>
        </w:rPr>
        <w:t> </w:t>
      </w:r>
      <w:r>
        <w:rPr/>
        <w:t>dečkov,</w:t>
      </w:r>
      <w:r>
        <w:rPr>
          <w:spacing w:val="40"/>
        </w:rPr>
        <w:t> </w:t>
      </w:r>
      <w:r>
        <w:rPr/>
        <w:t>letnikov</w:t>
      </w:r>
      <w:r>
        <w:rPr>
          <w:spacing w:val="-6"/>
        </w:rPr>
        <w:t> </w:t>
      </w:r>
      <w:r>
        <w:rPr/>
        <w:t>2010</w:t>
      </w:r>
      <w:r>
        <w:rPr>
          <w:spacing w:val="-7"/>
        </w:rPr>
        <w:t> </w:t>
      </w:r>
      <w:r>
        <w:rPr/>
        <w:t>in</w:t>
      </w:r>
      <w:r>
        <w:rPr>
          <w:spacing w:val="-6"/>
        </w:rPr>
        <w:t> </w:t>
      </w:r>
      <w:r>
        <w:rPr/>
        <w:t>mlajših</w:t>
      </w:r>
      <w:r>
        <w:rPr>
          <w:spacing w:val="-5"/>
        </w:rPr>
        <w:t> </w:t>
      </w:r>
      <w:r>
        <w:rPr/>
        <w:t>v</w:t>
      </w:r>
      <w:r>
        <w:rPr>
          <w:spacing w:val="-6"/>
        </w:rPr>
        <w:t> </w:t>
      </w:r>
      <w:r>
        <w:rPr/>
        <w:t>nogometu.</w:t>
      </w:r>
      <w:r>
        <w:rPr>
          <w:spacing w:val="-8"/>
        </w:rPr>
        <w:t> </w:t>
      </w:r>
      <w:r>
        <w:rPr/>
        <w:t>Udeležile</w:t>
      </w:r>
      <w:r>
        <w:rPr>
          <w:spacing w:val="-5"/>
        </w:rPr>
        <w:t> </w:t>
      </w:r>
      <w:r>
        <w:rPr/>
        <w:t>se</w:t>
      </w:r>
      <w:r>
        <w:rPr>
          <w:spacing w:val="-5"/>
        </w:rPr>
        <w:t> </w:t>
      </w:r>
      <w:r>
        <w:rPr/>
        <w:t>ga</w:t>
      </w:r>
      <w:r>
        <w:rPr>
          <w:spacing w:val="-6"/>
        </w:rPr>
        <w:t> </w:t>
      </w:r>
      <w:r>
        <w:rPr/>
        <w:t>je</w:t>
      </w:r>
      <w:r>
        <w:rPr>
          <w:spacing w:val="-5"/>
        </w:rPr>
        <w:t> </w:t>
      </w:r>
      <w:r>
        <w:rPr/>
        <w:t>5 šol, OŠ Velika Nedelja, OŠ Ljudski vrt Ptuj, OŠ Makule, OŠ Središče ob Dravi in OŠ Gorišnica.</w:t>
      </w:r>
      <w:r>
        <w:rPr>
          <w:spacing w:val="-19"/>
        </w:rPr>
        <w:t> </w:t>
      </w:r>
      <w:r>
        <w:rPr/>
        <w:t>Regijski</w:t>
      </w:r>
      <w:r>
        <w:rPr>
          <w:spacing w:val="-18"/>
        </w:rPr>
        <w:t> </w:t>
      </w:r>
      <w:r>
        <w:rPr/>
        <w:t>prvak</w:t>
      </w:r>
      <w:r>
        <w:rPr>
          <w:spacing w:val="-18"/>
        </w:rPr>
        <w:t> </w:t>
      </w:r>
      <w:r>
        <w:rPr/>
        <w:t>je</w:t>
      </w:r>
      <w:r>
        <w:rPr>
          <w:spacing w:val="-18"/>
        </w:rPr>
        <w:t> </w:t>
      </w:r>
      <w:r>
        <w:rPr/>
        <w:t>postala</w:t>
      </w:r>
      <w:r>
        <w:rPr>
          <w:spacing w:val="-16"/>
        </w:rPr>
        <w:t> </w:t>
      </w:r>
      <w:r>
        <w:rPr/>
        <w:t>OŠ</w:t>
      </w:r>
      <w:r>
        <w:rPr>
          <w:spacing w:val="-18"/>
        </w:rPr>
        <w:t> </w:t>
      </w:r>
      <w:r>
        <w:rPr/>
        <w:t>Gorišnica,</w:t>
      </w:r>
      <w:r>
        <w:rPr>
          <w:spacing w:val="-18"/>
        </w:rPr>
        <w:t> </w:t>
      </w:r>
      <w:r>
        <w:rPr/>
        <w:t>OŠ</w:t>
      </w:r>
      <w:r>
        <w:rPr>
          <w:spacing w:val="-18"/>
        </w:rPr>
        <w:t> </w:t>
      </w:r>
      <w:r>
        <w:rPr/>
        <w:t>Velika</w:t>
      </w:r>
      <w:r>
        <w:rPr>
          <w:spacing w:val="-17"/>
        </w:rPr>
        <w:t> </w:t>
      </w:r>
      <w:r>
        <w:rPr/>
        <w:t>Nedelja</w:t>
      </w:r>
      <w:r>
        <w:rPr>
          <w:spacing w:val="-19"/>
        </w:rPr>
        <w:t> </w:t>
      </w:r>
      <w:r>
        <w:rPr/>
        <w:t>je</w:t>
      </w:r>
      <w:r>
        <w:rPr>
          <w:spacing w:val="-16"/>
        </w:rPr>
        <w:t> </w:t>
      </w:r>
      <w:r>
        <w:rPr/>
        <w:t>zasedla</w:t>
      </w:r>
      <w:r>
        <w:rPr>
          <w:spacing w:val="-17"/>
        </w:rPr>
        <w:t> </w:t>
      </w:r>
      <w:r>
        <w:rPr/>
        <w:t>4.</w:t>
      </w:r>
      <w:r>
        <w:rPr>
          <w:spacing w:val="-18"/>
        </w:rPr>
        <w:t> </w:t>
      </w:r>
      <w:r>
        <w:rPr/>
        <w:t>mesto.</w:t>
      </w:r>
    </w:p>
    <w:p>
      <w:pPr>
        <w:spacing w:line="279" w:lineRule="exact" w:before="274"/>
        <w:ind w:left="852" w:right="0" w:firstLine="0"/>
        <w:jc w:val="left"/>
        <w:rPr>
          <w:b/>
          <w:sz w:val="24"/>
        </w:rPr>
      </w:pPr>
      <w:r>
        <w:rPr>
          <w:b/>
          <w:sz w:val="24"/>
        </w:rPr>
        <w:t>Naziv</w:t>
      </w:r>
      <w:r>
        <w:rPr>
          <w:b/>
          <w:spacing w:val="-5"/>
          <w:sz w:val="24"/>
        </w:rPr>
        <w:t> </w:t>
      </w:r>
      <w:r>
        <w:rPr>
          <w:b/>
          <w:sz w:val="24"/>
        </w:rPr>
        <w:t>programa</w:t>
      </w:r>
      <w:r>
        <w:rPr>
          <w:b/>
          <w:spacing w:val="-4"/>
          <w:sz w:val="24"/>
        </w:rPr>
        <w:t> </w:t>
      </w:r>
      <w:r>
        <w:rPr>
          <w:b/>
          <w:sz w:val="24"/>
        </w:rPr>
        <w:t>športa:</w:t>
      </w:r>
      <w:r>
        <w:rPr>
          <w:b/>
          <w:spacing w:val="-4"/>
          <w:sz w:val="24"/>
        </w:rPr>
        <w:t> </w:t>
      </w:r>
      <w:r>
        <w:rPr>
          <w:b/>
          <w:sz w:val="24"/>
        </w:rPr>
        <w:t>MEDOBČINSKI</w:t>
      </w:r>
      <w:r>
        <w:rPr>
          <w:b/>
          <w:spacing w:val="-3"/>
          <w:sz w:val="24"/>
        </w:rPr>
        <w:t> </w:t>
      </w:r>
      <w:r>
        <w:rPr>
          <w:b/>
          <w:spacing w:val="-4"/>
          <w:sz w:val="24"/>
        </w:rPr>
        <w:t>KROS</w:t>
      </w:r>
    </w:p>
    <w:p>
      <w:pPr>
        <w:spacing w:line="278" w:lineRule="exact" w:before="0"/>
        <w:ind w:left="852" w:right="0" w:firstLine="0"/>
        <w:jc w:val="both"/>
        <w:rPr>
          <w:b/>
          <w:sz w:val="24"/>
        </w:rPr>
      </w:pPr>
      <w:r>
        <w:rPr>
          <w:b/>
          <w:sz w:val="24"/>
        </w:rPr>
        <w:t>Datum</w:t>
      </w:r>
      <w:r>
        <w:rPr>
          <w:b/>
          <w:spacing w:val="-6"/>
          <w:sz w:val="24"/>
        </w:rPr>
        <w:t> </w:t>
      </w:r>
      <w:r>
        <w:rPr>
          <w:b/>
          <w:sz w:val="24"/>
        </w:rPr>
        <w:t>izvedbe</w:t>
      </w:r>
      <w:r>
        <w:rPr>
          <w:b/>
          <w:spacing w:val="-2"/>
          <w:sz w:val="24"/>
        </w:rPr>
        <w:t> </w:t>
      </w:r>
      <w:r>
        <w:rPr>
          <w:b/>
          <w:sz w:val="24"/>
        </w:rPr>
        <w:t>oz.</w:t>
      </w:r>
      <w:r>
        <w:rPr>
          <w:b/>
          <w:spacing w:val="-2"/>
          <w:sz w:val="24"/>
        </w:rPr>
        <w:t> </w:t>
      </w:r>
      <w:r>
        <w:rPr>
          <w:b/>
          <w:sz w:val="24"/>
        </w:rPr>
        <w:t>obdobje</w:t>
      </w:r>
      <w:r>
        <w:rPr>
          <w:b/>
          <w:spacing w:val="-1"/>
          <w:sz w:val="24"/>
        </w:rPr>
        <w:t> </w:t>
      </w:r>
      <w:r>
        <w:rPr>
          <w:b/>
          <w:sz w:val="24"/>
        </w:rPr>
        <w:t>izvedbe: 4.</w:t>
      </w:r>
      <w:r>
        <w:rPr>
          <w:b/>
          <w:spacing w:val="-2"/>
          <w:sz w:val="24"/>
        </w:rPr>
        <w:t> </w:t>
      </w:r>
      <w:r>
        <w:rPr>
          <w:b/>
          <w:sz w:val="24"/>
        </w:rPr>
        <w:t>10.</w:t>
      </w:r>
      <w:r>
        <w:rPr>
          <w:b/>
          <w:spacing w:val="-4"/>
          <w:sz w:val="24"/>
        </w:rPr>
        <w:t> </w:t>
      </w:r>
      <w:r>
        <w:rPr>
          <w:b/>
          <w:sz w:val="24"/>
        </w:rPr>
        <w:t>2023,</w:t>
      </w:r>
      <w:r>
        <w:rPr>
          <w:b/>
          <w:spacing w:val="-3"/>
          <w:sz w:val="24"/>
        </w:rPr>
        <w:t> </w:t>
      </w:r>
      <w:r>
        <w:rPr>
          <w:b/>
          <w:sz w:val="24"/>
        </w:rPr>
        <w:t>Park</w:t>
      </w:r>
      <w:r>
        <w:rPr>
          <w:b/>
          <w:spacing w:val="-2"/>
          <w:sz w:val="24"/>
        </w:rPr>
        <w:t> Ormož</w:t>
      </w:r>
    </w:p>
    <w:p>
      <w:pPr>
        <w:spacing w:line="278" w:lineRule="exact" w:before="0"/>
        <w:ind w:left="852" w:right="0" w:firstLine="0"/>
        <w:jc w:val="both"/>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89"/>
        <w:jc w:val="both"/>
      </w:pPr>
      <w:r>
        <w:rPr/>
        <w:t>Tekmovanje v krosu za osnovne šole. Tekmujejo učenci od 5. razreda do 9. razreda, razdeljeni v 10</w:t>
      </w:r>
      <w:r>
        <w:rPr>
          <w:spacing w:val="-2"/>
        </w:rPr>
        <w:t> </w:t>
      </w:r>
      <w:r>
        <w:rPr/>
        <w:t>kategorij. Prvi trije v vsaki kategoriji se uvrstijo na</w:t>
      </w:r>
      <w:r>
        <w:rPr>
          <w:spacing w:val="-2"/>
        </w:rPr>
        <w:t> </w:t>
      </w:r>
      <w:r>
        <w:rPr/>
        <w:t>državno prvenstvo. Pri</w:t>
      </w:r>
      <w:r>
        <w:rPr>
          <w:spacing w:val="-16"/>
        </w:rPr>
        <w:t> </w:t>
      </w:r>
      <w:r>
        <w:rPr/>
        <w:t>organizaciji</w:t>
      </w:r>
      <w:r>
        <w:rPr>
          <w:spacing w:val="-16"/>
        </w:rPr>
        <w:t> </w:t>
      </w:r>
      <w:r>
        <w:rPr/>
        <w:t>tekmovanja</w:t>
      </w:r>
      <w:r>
        <w:rPr>
          <w:spacing w:val="-16"/>
        </w:rPr>
        <w:t> </w:t>
      </w:r>
      <w:r>
        <w:rPr/>
        <w:t>smo</w:t>
      </w:r>
      <w:r>
        <w:rPr>
          <w:spacing w:val="-17"/>
        </w:rPr>
        <w:t> </w:t>
      </w:r>
      <w:r>
        <w:rPr/>
        <w:t>imeli</w:t>
      </w:r>
      <w:r>
        <w:rPr>
          <w:spacing w:val="-16"/>
        </w:rPr>
        <w:t> </w:t>
      </w:r>
      <w:r>
        <w:rPr/>
        <w:t>stroške</w:t>
      </w:r>
      <w:r>
        <w:rPr>
          <w:spacing w:val="-16"/>
        </w:rPr>
        <w:t> </w:t>
      </w:r>
      <w:r>
        <w:rPr/>
        <w:t>nagrad,</w:t>
      </w:r>
      <w:r>
        <w:rPr>
          <w:spacing w:val="-17"/>
        </w:rPr>
        <w:t> </w:t>
      </w:r>
      <w:r>
        <w:rPr/>
        <w:t>avtobusnih</w:t>
      </w:r>
      <w:r>
        <w:rPr>
          <w:spacing w:val="-17"/>
        </w:rPr>
        <w:t> </w:t>
      </w:r>
      <w:r>
        <w:rPr/>
        <w:t>prevozov</w:t>
      </w:r>
      <w:r>
        <w:rPr>
          <w:spacing w:val="-17"/>
        </w:rPr>
        <w:t> </w:t>
      </w:r>
      <w:r>
        <w:rPr/>
        <w:t>in</w:t>
      </w:r>
      <w:r>
        <w:rPr>
          <w:spacing w:val="-17"/>
        </w:rPr>
        <w:t> </w:t>
      </w:r>
      <w:r>
        <w:rPr/>
        <w:t>pa</w:t>
      </w:r>
      <w:r>
        <w:rPr>
          <w:spacing w:val="-16"/>
        </w:rPr>
        <w:t> </w:t>
      </w:r>
      <w:r>
        <w:rPr/>
        <w:t>stroške pogostitve udeležencev</w:t>
      </w:r>
      <w:r>
        <w:rPr>
          <w:spacing w:val="-1"/>
        </w:rPr>
        <w:t> </w:t>
      </w:r>
      <w:r>
        <w:rPr/>
        <w:t>z vodo,</w:t>
      </w:r>
      <w:r>
        <w:rPr>
          <w:spacing w:val="-3"/>
        </w:rPr>
        <w:t> </w:t>
      </w:r>
      <w:r>
        <w:rPr/>
        <w:t>čajem</w:t>
      </w:r>
      <w:r>
        <w:rPr>
          <w:spacing w:val="-1"/>
        </w:rPr>
        <w:t> </w:t>
      </w:r>
      <w:r>
        <w:rPr/>
        <w:t>in svežim</w:t>
      </w:r>
      <w:r>
        <w:rPr>
          <w:spacing w:val="-3"/>
        </w:rPr>
        <w:t> </w:t>
      </w:r>
      <w:r>
        <w:rPr/>
        <w:t>sadjem.</w:t>
      </w:r>
      <w:r>
        <w:rPr>
          <w:spacing w:val="-2"/>
        </w:rPr>
        <w:t> </w:t>
      </w:r>
      <w:r>
        <w:rPr/>
        <w:t>Udeležile</w:t>
      </w:r>
      <w:r>
        <w:rPr>
          <w:spacing w:val="-2"/>
        </w:rPr>
        <w:t> </w:t>
      </w:r>
      <w:r>
        <w:rPr/>
        <w:t>so</w:t>
      </w:r>
      <w:r>
        <w:rPr>
          <w:spacing w:val="-2"/>
        </w:rPr>
        <w:t> </w:t>
      </w:r>
      <w:r>
        <w:rPr/>
        <w:t>se ga OŠ</w:t>
      </w:r>
      <w:r>
        <w:rPr>
          <w:spacing w:val="-1"/>
        </w:rPr>
        <w:t> </w:t>
      </w:r>
      <w:r>
        <w:rPr/>
        <w:t>Ormož, OŠ</w:t>
      </w:r>
      <w:r>
        <w:rPr>
          <w:spacing w:val="-19"/>
        </w:rPr>
        <w:t> </w:t>
      </w:r>
      <w:r>
        <w:rPr/>
        <w:t>Miklavž</w:t>
      </w:r>
      <w:r>
        <w:rPr>
          <w:spacing w:val="-18"/>
        </w:rPr>
        <w:t> </w:t>
      </w:r>
      <w:r>
        <w:rPr/>
        <w:t>pri</w:t>
      </w:r>
      <w:r>
        <w:rPr>
          <w:spacing w:val="-17"/>
        </w:rPr>
        <w:t> </w:t>
      </w:r>
      <w:r>
        <w:rPr/>
        <w:t>Ormožu,</w:t>
      </w:r>
      <w:r>
        <w:rPr>
          <w:spacing w:val="-19"/>
        </w:rPr>
        <w:t> </w:t>
      </w:r>
      <w:r>
        <w:rPr/>
        <w:t>OŠ</w:t>
      </w:r>
      <w:r>
        <w:rPr>
          <w:spacing w:val="-16"/>
        </w:rPr>
        <w:t> </w:t>
      </w:r>
      <w:r>
        <w:rPr/>
        <w:t>Ivanjkovci,</w:t>
      </w:r>
      <w:r>
        <w:rPr>
          <w:spacing w:val="-19"/>
        </w:rPr>
        <w:t> </w:t>
      </w:r>
      <w:r>
        <w:rPr/>
        <w:t>OŠ</w:t>
      </w:r>
      <w:r>
        <w:rPr>
          <w:spacing w:val="-16"/>
        </w:rPr>
        <w:t> </w:t>
      </w:r>
      <w:r>
        <w:rPr/>
        <w:t>Središče</w:t>
      </w:r>
      <w:r>
        <w:rPr>
          <w:spacing w:val="-19"/>
        </w:rPr>
        <w:t> </w:t>
      </w:r>
      <w:r>
        <w:rPr/>
        <w:t>ob</w:t>
      </w:r>
      <w:r>
        <w:rPr>
          <w:spacing w:val="-16"/>
        </w:rPr>
        <w:t> </w:t>
      </w:r>
      <w:r>
        <w:rPr/>
        <w:t>Dravi,</w:t>
      </w:r>
      <w:r>
        <w:rPr>
          <w:spacing w:val="-17"/>
        </w:rPr>
        <w:t> </w:t>
      </w:r>
      <w:r>
        <w:rPr/>
        <w:t>OŠ</w:t>
      </w:r>
      <w:r>
        <w:rPr>
          <w:spacing w:val="-17"/>
        </w:rPr>
        <w:t> </w:t>
      </w:r>
      <w:r>
        <w:rPr/>
        <w:t>Sveti</w:t>
      </w:r>
      <w:r>
        <w:rPr>
          <w:spacing w:val="-19"/>
        </w:rPr>
        <w:t> </w:t>
      </w:r>
      <w:r>
        <w:rPr/>
        <w:t>Tomaž</w:t>
      </w:r>
      <w:r>
        <w:rPr>
          <w:spacing w:val="-18"/>
        </w:rPr>
        <w:t> </w:t>
      </w:r>
      <w:r>
        <w:rPr/>
        <w:t>in</w:t>
      </w:r>
      <w:r>
        <w:rPr>
          <w:spacing w:val="-18"/>
        </w:rPr>
        <w:t> </w:t>
      </w:r>
      <w:r>
        <w:rPr/>
        <w:t>OŠ</w:t>
      </w:r>
      <w:r>
        <w:rPr>
          <w:spacing w:val="-16"/>
        </w:rPr>
        <w:t> </w:t>
      </w:r>
      <w:r>
        <w:rPr/>
        <w:t>Stanka Vraza Ormož. Teklo je 168 učencev.</w:t>
      </w:r>
    </w:p>
    <w:p>
      <w:pPr>
        <w:pStyle w:val="BodyText"/>
        <w:spacing w:before="1"/>
      </w:pPr>
    </w:p>
    <w:p>
      <w:pPr>
        <w:spacing w:line="279" w:lineRule="exact" w:before="0"/>
        <w:ind w:left="852" w:right="0" w:firstLine="0"/>
        <w:jc w:val="left"/>
        <w:rPr>
          <w:b/>
          <w:sz w:val="24"/>
        </w:rPr>
      </w:pPr>
      <w:r>
        <w:rPr>
          <w:b/>
          <w:sz w:val="24"/>
        </w:rPr>
        <w:t>Naziv</w:t>
      </w:r>
      <w:r>
        <w:rPr>
          <w:b/>
          <w:spacing w:val="-6"/>
          <w:sz w:val="24"/>
        </w:rPr>
        <w:t> </w:t>
      </w:r>
      <w:r>
        <w:rPr>
          <w:b/>
          <w:sz w:val="24"/>
        </w:rPr>
        <w:t>programa</w:t>
      </w:r>
      <w:r>
        <w:rPr>
          <w:b/>
          <w:spacing w:val="-4"/>
          <w:sz w:val="24"/>
        </w:rPr>
        <w:t> </w:t>
      </w:r>
      <w:r>
        <w:rPr>
          <w:b/>
          <w:sz w:val="24"/>
        </w:rPr>
        <w:t>športa:</w:t>
      </w:r>
      <w:r>
        <w:rPr>
          <w:b/>
          <w:spacing w:val="-4"/>
          <w:sz w:val="24"/>
        </w:rPr>
        <w:t> </w:t>
      </w:r>
      <w:r>
        <w:rPr>
          <w:b/>
          <w:sz w:val="24"/>
        </w:rPr>
        <w:t>DRŽAVNO</w:t>
      </w:r>
      <w:r>
        <w:rPr>
          <w:b/>
          <w:spacing w:val="-4"/>
          <w:sz w:val="24"/>
        </w:rPr>
        <w:t> </w:t>
      </w:r>
      <w:r>
        <w:rPr>
          <w:b/>
          <w:sz w:val="24"/>
        </w:rPr>
        <w:t>PRVENSTVO</w:t>
      </w:r>
      <w:r>
        <w:rPr>
          <w:b/>
          <w:spacing w:val="-5"/>
          <w:sz w:val="24"/>
        </w:rPr>
        <w:t> </w:t>
      </w:r>
      <w:r>
        <w:rPr>
          <w:b/>
          <w:sz w:val="24"/>
        </w:rPr>
        <w:t>OBČINSKIH</w:t>
      </w:r>
      <w:r>
        <w:rPr>
          <w:b/>
          <w:spacing w:val="-4"/>
          <w:sz w:val="24"/>
        </w:rPr>
        <w:t> </w:t>
      </w:r>
      <w:r>
        <w:rPr>
          <w:b/>
          <w:sz w:val="24"/>
        </w:rPr>
        <w:t>REPREZENTANC</w:t>
      </w:r>
      <w:r>
        <w:rPr>
          <w:b/>
          <w:spacing w:val="-4"/>
          <w:sz w:val="24"/>
        </w:rPr>
        <w:t> </w:t>
      </w:r>
      <w:r>
        <w:rPr>
          <w:b/>
          <w:sz w:val="24"/>
        </w:rPr>
        <w:t>V</w:t>
      </w:r>
      <w:r>
        <w:rPr>
          <w:b/>
          <w:spacing w:val="-4"/>
          <w:sz w:val="24"/>
        </w:rPr>
        <w:t> </w:t>
      </w:r>
      <w:r>
        <w:rPr>
          <w:b/>
          <w:spacing w:val="-2"/>
          <w:sz w:val="24"/>
        </w:rPr>
        <w:t>KROSU</w:t>
      </w:r>
    </w:p>
    <w:p>
      <w:pPr>
        <w:spacing w:line="278" w:lineRule="exact" w:before="0"/>
        <w:ind w:left="852" w:right="0" w:firstLine="0"/>
        <w:jc w:val="left"/>
        <w:rPr>
          <w:b/>
          <w:sz w:val="24"/>
        </w:rPr>
      </w:pPr>
      <w:r>
        <w:rPr>
          <w:b/>
          <w:sz w:val="24"/>
        </w:rPr>
        <w:t>Datum</w:t>
      </w:r>
      <w:r>
        <w:rPr>
          <w:b/>
          <w:spacing w:val="-6"/>
          <w:sz w:val="24"/>
        </w:rPr>
        <w:t> </w:t>
      </w:r>
      <w:r>
        <w:rPr>
          <w:b/>
          <w:sz w:val="24"/>
        </w:rPr>
        <w:t>izvedbe</w:t>
      </w:r>
      <w:r>
        <w:rPr>
          <w:b/>
          <w:spacing w:val="-3"/>
          <w:sz w:val="24"/>
        </w:rPr>
        <w:t> </w:t>
      </w:r>
      <w:r>
        <w:rPr>
          <w:b/>
          <w:sz w:val="24"/>
        </w:rPr>
        <w:t>oz.</w:t>
      </w:r>
      <w:r>
        <w:rPr>
          <w:b/>
          <w:spacing w:val="-2"/>
          <w:sz w:val="24"/>
        </w:rPr>
        <w:t> </w:t>
      </w:r>
      <w:r>
        <w:rPr>
          <w:b/>
          <w:sz w:val="24"/>
        </w:rPr>
        <w:t>obdobje</w:t>
      </w:r>
      <w:r>
        <w:rPr>
          <w:b/>
          <w:spacing w:val="-2"/>
          <w:sz w:val="24"/>
        </w:rPr>
        <w:t> </w:t>
      </w:r>
      <w:r>
        <w:rPr>
          <w:b/>
          <w:sz w:val="24"/>
        </w:rPr>
        <w:t>izvedbe:</w:t>
      </w:r>
      <w:r>
        <w:rPr>
          <w:b/>
          <w:spacing w:val="-4"/>
          <w:sz w:val="24"/>
        </w:rPr>
        <w:t> </w:t>
      </w:r>
      <w:r>
        <w:rPr>
          <w:b/>
          <w:sz w:val="24"/>
        </w:rPr>
        <w:t>sobota</w:t>
      </w:r>
      <w:r>
        <w:rPr>
          <w:b/>
          <w:spacing w:val="-3"/>
          <w:sz w:val="24"/>
        </w:rPr>
        <w:t> </w:t>
      </w:r>
      <w:r>
        <w:rPr>
          <w:b/>
          <w:sz w:val="24"/>
        </w:rPr>
        <w:t>14.</w:t>
      </w:r>
      <w:r>
        <w:rPr>
          <w:b/>
          <w:spacing w:val="2"/>
          <w:sz w:val="24"/>
        </w:rPr>
        <w:t> </w:t>
      </w:r>
      <w:r>
        <w:rPr>
          <w:b/>
          <w:sz w:val="24"/>
        </w:rPr>
        <w:t>10.</w:t>
      </w:r>
      <w:r>
        <w:rPr>
          <w:b/>
          <w:spacing w:val="-4"/>
          <w:sz w:val="24"/>
        </w:rPr>
        <w:t> </w:t>
      </w:r>
      <w:r>
        <w:rPr>
          <w:b/>
          <w:sz w:val="24"/>
        </w:rPr>
        <w:t>2023</w:t>
      </w:r>
      <w:r>
        <w:rPr>
          <w:b/>
          <w:spacing w:val="-2"/>
          <w:sz w:val="24"/>
        </w:rPr>
        <w:t> </w:t>
      </w:r>
      <w:r>
        <w:rPr>
          <w:b/>
          <w:sz w:val="24"/>
        </w:rPr>
        <w:t>RAVNE</w:t>
      </w:r>
      <w:r>
        <w:rPr>
          <w:b/>
          <w:spacing w:val="-4"/>
          <w:sz w:val="24"/>
        </w:rPr>
        <w:t> </w:t>
      </w:r>
      <w:r>
        <w:rPr>
          <w:b/>
          <w:sz w:val="24"/>
        </w:rPr>
        <w:t>NA</w:t>
      </w:r>
      <w:r>
        <w:rPr>
          <w:b/>
          <w:spacing w:val="-3"/>
          <w:sz w:val="24"/>
        </w:rPr>
        <w:t> </w:t>
      </w:r>
      <w:r>
        <w:rPr>
          <w:b/>
          <w:spacing w:val="-2"/>
          <w:sz w:val="24"/>
        </w:rPr>
        <w:t>KOROŠKEM</w:t>
      </w:r>
    </w:p>
    <w:p>
      <w:pPr>
        <w:spacing w:before="0"/>
        <w:ind w:left="852" w:right="0" w:firstLine="0"/>
        <w:jc w:val="left"/>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2"/>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spacing w:line="279" w:lineRule="exact" w:before="2"/>
        <w:ind w:left="852"/>
      </w:pPr>
      <w:r>
        <w:rPr/>
        <w:t>Tekmovali</w:t>
      </w:r>
      <w:r>
        <w:rPr>
          <w:spacing w:val="-16"/>
        </w:rPr>
        <w:t> </w:t>
      </w:r>
      <w:r>
        <w:rPr/>
        <w:t>smo</w:t>
      </w:r>
      <w:r>
        <w:rPr>
          <w:spacing w:val="-14"/>
        </w:rPr>
        <w:t> </w:t>
      </w:r>
      <w:r>
        <w:rPr/>
        <w:t>v</w:t>
      </w:r>
      <w:r>
        <w:rPr>
          <w:spacing w:val="-15"/>
        </w:rPr>
        <w:t> </w:t>
      </w:r>
      <w:r>
        <w:rPr/>
        <w:t>vseh</w:t>
      </w:r>
      <w:r>
        <w:rPr>
          <w:spacing w:val="-17"/>
        </w:rPr>
        <w:t> </w:t>
      </w:r>
      <w:r>
        <w:rPr/>
        <w:t>kategorijah</w:t>
      </w:r>
      <w:r>
        <w:rPr>
          <w:spacing w:val="-14"/>
        </w:rPr>
        <w:t> </w:t>
      </w:r>
      <w:r>
        <w:rPr/>
        <w:t>od</w:t>
      </w:r>
      <w:r>
        <w:rPr>
          <w:spacing w:val="-14"/>
        </w:rPr>
        <w:t> </w:t>
      </w:r>
      <w:r>
        <w:rPr/>
        <w:t>mlajših</w:t>
      </w:r>
      <w:r>
        <w:rPr>
          <w:spacing w:val="-16"/>
        </w:rPr>
        <w:t> </w:t>
      </w:r>
      <w:r>
        <w:rPr/>
        <w:t>deklic</w:t>
      </w:r>
      <w:r>
        <w:rPr>
          <w:spacing w:val="-14"/>
        </w:rPr>
        <w:t> </w:t>
      </w:r>
      <w:r>
        <w:rPr/>
        <w:t>in</w:t>
      </w:r>
      <w:r>
        <w:rPr>
          <w:spacing w:val="-14"/>
        </w:rPr>
        <w:t> </w:t>
      </w:r>
      <w:r>
        <w:rPr/>
        <w:t>dečkov</w:t>
      </w:r>
      <w:r>
        <w:rPr>
          <w:spacing w:val="-15"/>
        </w:rPr>
        <w:t> </w:t>
      </w:r>
      <w:r>
        <w:rPr/>
        <w:t>do</w:t>
      </w:r>
      <w:r>
        <w:rPr>
          <w:spacing w:val="-14"/>
        </w:rPr>
        <w:t> </w:t>
      </w:r>
      <w:r>
        <w:rPr/>
        <w:t>veteranov</w:t>
      </w:r>
      <w:r>
        <w:rPr>
          <w:spacing w:val="-15"/>
        </w:rPr>
        <w:t> </w:t>
      </w:r>
      <w:r>
        <w:rPr/>
        <w:t>in</w:t>
      </w:r>
      <w:r>
        <w:rPr>
          <w:spacing w:val="-13"/>
        </w:rPr>
        <w:t> </w:t>
      </w:r>
      <w:r>
        <w:rPr>
          <w:spacing w:val="-2"/>
        </w:rPr>
        <w:t>veterank.</w:t>
      </w:r>
    </w:p>
    <w:p>
      <w:pPr>
        <w:pStyle w:val="BodyText"/>
        <w:ind w:left="852"/>
      </w:pPr>
      <w:r>
        <w:rPr/>
        <w:t>Reprezentanca</w:t>
      </w:r>
      <w:r>
        <w:rPr>
          <w:spacing w:val="-4"/>
        </w:rPr>
        <w:t> </w:t>
      </w:r>
      <w:r>
        <w:rPr/>
        <w:t>je</w:t>
      </w:r>
      <w:r>
        <w:rPr>
          <w:spacing w:val="-6"/>
        </w:rPr>
        <w:t> </w:t>
      </w:r>
      <w:r>
        <w:rPr/>
        <w:t>skupno</w:t>
      </w:r>
      <w:r>
        <w:rPr>
          <w:spacing w:val="-3"/>
        </w:rPr>
        <w:t> </w:t>
      </w:r>
      <w:r>
        <w:rPr/>
        <w:t>dosegla</w:t>
      </w:r>
      <w:r>
        <w:rPr>
          <w:spacing w:val="-4"/>
        </w:rPr>
        <w:t> </w:t>
      </w:r>
      <w:r>
        <w:rPr/>
        <w:t>2.</w:t>
      </w:r>
      <w:r>
        <w:rPr>
          <w:spacing w:val="-4"/>
        </w:rPr>
        <w:t> </w:t>
      </w:r>
      <w:r>
        <w:rPr>
          <w:spacing w:val="-2"/>
        </w:rPr>
        <w:t>mesto.</w:t>
      </w:r>
    </w:p>
    <w:p>
      <w:pPr>
        <w:spacing w:line="279" w:lineRule="exact" w:before="278"/>
        <w:ind w:left="852" w:right="0" w:firstLine="0"/>
        <w:jc w:val="left"/>
        <w:rPr>
          <w:b/>
          <w:sz w:val="24"/>
        </w:rPr>
      </w:pPr>
      <w:r>
        <w:rPr>
          <w:b/>
          <w:sz w:val="24"/>
        </w:rPr>
        <w:t>Naziv</w:t>
      </w:r>
      <w:r>
        <w:rPr>
          <w:b/>
          <w:spacing w:val="18"/>
          <w:sz w:val="24"/>
        </w:rPr>
        <w:t> </w:t>
      </w:r>
      <w:r>
        <w:rPr>
          <w:b/>
          <w:sz w:val="24"/>
        </w:rPr>
        <w:t>programa</w:t>
      </w:r>
      <w:r>
        <w:rPr>
          <w:b/>
          <w:spacing w:val="17"/>
          <w:sz w:val="24"/>
        </w:rPr>
        <w:t> </w:t>
      </w:r>
      <w:r>
        <w:rPr>
          <w:b/>
          <w:sz w:val="24"/>
        </w:rPr>
        <w:t>športa:</w:t>
      </w:r>
      <w:r>
        <w:rPr>
          <w:b/>
          <w:spacing w:val="18"/>
          <w:sz w:val="24"/>
        </w:rPr>
        <w:t> </w:t>
      </w:r>
      <w:r>
        <w:rPr>
          <w:b/>
          <w:sz w:val="24"/>
        </w:rPr>
        <w:t>OBČINSKO</w:t>
      </w:r>
      <w:r>
        <w:rPr>
          <w:b/>
          <w:spacing w:val="17"/>
          <w:sz w:val="24"/>
        </w:rPr>
        <w:t> </w:t>
      </w:r>
      <w:r>
        <w:rPr>
          <w:b/>
          <w:sz w:val="24"/>
        </w:rPr>
        <w:t>PRVENSTVO</w:t>
      </w:r>
      <w:r>
        <w:rPr>
          <w:b/>
          <w:spacing w:val="18"/>
          <w:sz w:val="24"/>
        </w:rPr>
        <w:t> </w:t>
      </w:r>
      <w:r>
        <w:rPr>
          <w:b/>
          <w:sz w:val="24"/>
        </w:rPr>
        <w:t>V</w:t>
      </w:r>
      <w:r>
        <w:rPr>
          <w:b/>
          <w:spacing w:val="17"/>
          <w:sz w:val="24"/>
        </w:rPr>
        <w:t> </w:t>
      </w:r>
      <w:r>
        <w:rPr>
          <w:b/>
          <w:sz w:val="24"/>
        </w:rPr>
        <w:t>ROKOMETU</w:t>
      </w:r>
      <w:r>
        <w:rPr>
          <w:b/>
          <w:spacing w:val="18"/>
          <w:sz w:val="24"/>
        </w:rPr>
        <w:t> </w:t>
      </w:r>
      <w:r>
        <w:rPr>
          <w:b/>
          <w:sz w:val="24"/>
        </w:rPr>
        <w:t>ZA</w:t>
      </w:r>
      <w:r>
        <w:rPr>
          <w:b/>
          <w:spacing w:val="19"/>
          <w:sz w:val="24"/>
        </w:rPr>
        <w:t> </w:t>
      </w:r>
      <w:r>
        <w:rPr>
          <w:b/>
          <w:sz w:val="24"/>
        </w:rPr>
        <w:t>STAREJŠE</w:t>
      </w:r>
      <w:r>
        <w:rPr>
          <w:b/>
          <w:spacing w:val="71"/>
          <w:w w:val="150"/>
          <w:sz w:val="24"/>
        </w:rPr>
        <w:t> </w:t>
      </w:r>
      <w:r>
        <w:rPr>
          <w:b/>
          <w:spacing w:val="-4"/>
          <w:sz w:val="24"/>
        </w:rPr>
        <w:t>DEČKE</w:t>
      </w:r>
    </w:p>
    <w:p>
      <w:pPr>
        <w:spacing w:line="278" w:lineRule="exact" w:before="0"/>
        <w:ind w:left="852" w:right="0" w:firstLine="0"/>
        <w:jc w:val="left"/>
        <w:rPr>
          <w:b/>
          <w:sz w:val="24"/>
        </w:rPr>
      </w:pPr>
      <w:r>
        <w:rPr>
          <w:b/>
          <w:spacing w:val="-2"/>
          <w:sz w:val="24"/>
        </w:rPr>
        <w:t>2009/2010</w:t>
      </w:r>
    </w:p>
    <w:p>
      <w:pPr>
        <w:spacing w:line="278" w:lineRule="exact" w:before="0"/>
        <w:ind w:left="852" w:right="0" w:firstLine="0"/>
        <w:jc w:val="left"/>
        <w:rPr>
          <w:b/>
          <w:sz w:val="24"/>
        </w:rPr>
      </w:pPr>
      <w:r>
        <w:rPr>
          <w:b/>
          <w:sz w:val="24"/>
        </w:rPr>
        <w:t>Datum</w:t>
      </w:r>
      <w:r>
        <w:rPr>
          <w:b/>
          <w:spacing w:val="13"/>
          <w:sz w:val="24"/>
        </w:rPr>
        <w:t> </w:t>
      </w:r>
      <w:r>
        <w:rPr>
          <w:b/>
          <w:sz w:val="24"/>
        </w:rPr>
        <w:t>izvedbe</w:t>
      </w:r>
      <w:r>
        <w:rPr>
          <w:b/>
          <w:spacing w:val="13"/>
          <w:sz w:val="24"/>
        </w:rPr>
        <w:t> </w:t>
      </w:r>
      <w:r>
        <w:rPr>
          <w:b/>
          <w:sz w:val="24"/>
        </w:rPr>
        <w:t>oz.</w:t>
      </w:r>
      <w:r>
        <w:rPr>
          <w:b/>
          <w:spacing w:val="14"/>
          <w:sz w:val="24"/>
        </w:rPr>
        <w:t> </w:t>
      </w:r>
      <w:r>
        <w:rPr>
          <w:b/>
          <w:sz w:val="24"/>
        </w:rPr>
        <w:t>obdobje</w:t>
      </w:r>
      <w:r>
        <w:rPr>
          <w:b/>
          <w:spacing w:val="14"/>
          <w:sz w:val="24"/>
        </w:rPr>
        <w:t> </w:t>
      </w:r>
      <w:r>
        <w:rPr>
          <w:b/>
          <w:sz w:val="24"/>
        </w:rPr>
        <w:t>izvedbe:</w:t>
      </w:r>
      <w:r>
        <w:rPr>
          <w:b/>
          <w:spacing w:val="14"/>
          <w:sz w:val="24"/>
        </w:rPr>
        <w:t> </w:t>
      </w:r>
      <w:r>
        <w:rPr>
          <w:b/>
          <w:sz w:val="24"/>
        </w:rPr>
        <w:t>sreda,</w:t>
      </w:r>
      <w:r>
        <w:rPr>
          <w:b/>
          <w:spacing w:val="14"/>
          <w:sz w:val="24"/>
        </w:rPr>
        <w:t> </w:t>
      </w:r>
      <w:r>
        <w:rPr>
          <w:b/>
          <w:sz w:val="24"/>
        </w:rPr>
        <w:t>13.</w:t>
      </w:r>
      <w:r>
        <w:rPr>
          <w:b/>
          <w:spacing w:val="17"/>
          <w:sz w:val="24"/>
        </w:rPr>
        <w:t> </w:t>
      </w:r>
      <w:r>
        <w:rPr>
          <w:b/>
          <w:sz w:val="24"/>
        </w:rPr>
        <w:t>11</w:t>
      </w:r>
      <w:r>
        <w:rPr>
          <w:b/>
          <w:spacing w:val="12"/>
          <w:sz w:val="24"/>
        </w:rPr>
        <w:t> </w:t>
      </w:r>
      <w:r>
        <w:rPr>
          <w:b/>
          <w:sz w:val="24"/>
        </w:rPr>
        <w:t>.2023,</w:t>
      </w:r>
      <w:r>
        <w:rPr>
          <w:b/>
          <w:spacing w:val="14"/>
          <w:sz w:val="24"/>
        </w:rPr>
        <w:t> </w:t>
      </w:r>
      <w:r>
        <w:rPr>
          <w:b/>
          <w:sz w:val="24"/>
        </w:rPr>
        <w:t>Športna</w:t>
      </w:r>
      <w:r>
        <w:rPr>
          <w:b/>
          <w:spacing w:val="13"/>
          <w:sz w:val="24"/>
        </w:rPr>
        <w:t> </w:t>
      </w:r>
      <w:r>
        <w:rPr>
          <w:b/>
          <w:sz w:val="24"/>
        </w:rPr>
        <w:t>dvorana</w:t>
      </w:r>
      <w:r>
        <w:rPr>
          <w:b/>
          <w:spacing w:val="13"/>
          <w:sz w:val="24"/>
        </w:rPr>
        <w:t> </w:t>
      </w:r>
      <w:r>
        <w:rPr>
          <w:b/>
          <w:spacing w:val="-2"/>
          <w:sz w:val="24"/>
        </w:rPr>
        <w:t>Velika</w:t>
      </w:r>
    </w:p>
    <w:p>
      <w:pPr>
        <w:spacing w:line="278" w:lineRule="exact" w:before="0"/>
        <w:ind w:left="852" w:right="0" w:firstLine="0"/>
        <w:jc w:val="left"/>
        <w:rPr>
          <w:b/>
          <w:sz w:val="24"/>
        </w:rPr>
      </w:pPr>
      <w:r>
        <w:rPr>
          <w:b/>
          <w:spacing w:val="-2"/>
          <w:sz w:val="24"/>
        </w:rPr>
        <w:t>Nedelja</w:t>
      </w:r>
    </w:p>
    <w:p>
      <w:pPr>
        <w:spacing w:line="278" w:lineRule="exact" w:before="0"/>
        <w:ind w:left="852" w:right="0" w:firstLine="0"/>
        <w:jc w:val="left"/>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pPr>
      <w:r>
        <w:rPr/>
        <w:t>Tekmovanje</w:t>
      </w:r>
      <w:r>
        <w:rPr>
          <w:spacing w:val="3"/>
        </w:rPr>
        <w:t> </w:t>
      </w:r>
      <w:r>
        <w:rPr/>
        <w:t>starejših</w:t>
      </w:r>
      <w:r>
        <w:rPr>
          <w:spacing w:val="5"/>
        </w:rPr>
        <w:t> </w:t>
      </w:r>
      <w:r>
        <w:rPr/>
        <w:t>dečkov,</w:t>
      </w:r>
      <w:r>
        <w:rPr>
          <w:spacing w:val="4"/>
        </w:rPr>
        <w:t> </w:t>
      </w:r>
      <w:r>
        <w:rPr/>
        <w:t>letnikov</w:t>
      </w:r>
      <w:r>
        <w:rPr>
          <w:spacing w:val="6"/>
        </w:rPr>
        <w:t> </w:t>
      </w:r>
      <w:r>
        <w:rPr/>
        <w:t>2008</w:t>
      </w:r>
      <w:r>
        <w:rPr>
          <w:spacing w:val="7"/>
        </w:rPr>
        <w:t> </w:t>
      </w:r>
      <w:r>
        <w:rPr/>
        <w:t>in</w:t>
      </w:r>
      <w:r>
        <w:rPr>
          <w:spacing w:val="6"/>
        </w:rPr>
        <w:t> </w:t>
      </w:r>
      <w:r>
        <w:rPr/>
        <w:t>mlajših</w:t>
      </w:r>
      <w:r>
        <w:rPr>
          <w:spacing w:val="6"/>
        </w:rPr>
        <w:t> </w:t>
      </w:r>
      <w:r>
        <w:rPr/>
        <w:t>v</w:t>
      </w:r>
      <w:r>
        <w:rPr>
          <w:spacing w:val="6"/>
        </w:rPr>
        <w:t> </w:t>
      </w:r>
      <w:r>
        <w:rPr/>
        <w:t>rokometu.</w:t>
      </w:r>
      <w:r>
        <w:rPr>
          <w:spacing w:val="6"/>
        </w:rPr>
        <w:t> </w:t>
      </w:r>
      <w:r>
        <w:rPr/>
        <w:t>Udeležile</w:t>
      </w:r>
      <w:r>
        <w:rPr>
          <w:spacing w:val="6"/>
        </w:rPr>
        <w:t> </w:t>
      </w:r>
      <w:r>
        <w:rPr/>
        <w:t>so</w:t>
      </w:r>
      <w:r>
        <w:rPr>
          <w:spacing w:val="4"/>
        </w:rPr>
        <w:t> </w:t>
      </w:r>
      <w:r>
        <w:rPr/>
        <w:t>se</w:t>
      </w:r>
      <w:r>
        <w:rPr>
          <w:spacing w:val="6"/>
        </w:rPr>
        <w:t> </w:t>
      </w:r>
      <w:r>
        <w:rPr>
          <w:spacing w:val="-5"/>
        </w:rPr>
        <w:t>ga</w:t>
      </w:r>
    </w:p>
    <w:p>
      <w:pPr>
        <w:pStyle w:val="BodyText"/>
        <w:spacing w:before="2"/>
        <w:ind w:left="852" w:right="992"/>
        <w:jc w:val="both"/>
      </w:pPr>
      <w:r>
        <w:rPr/>
        <w:t>4 šole, OŠ Velika Nedelja, OŠ Ivanjkovci, OŠ Ormož in OŠ Miklavž pri Ormožu. Napredovanje sta si pri dečkih zaslužili OŠ</w:t>
      </w:r>
      <w:r>
        <w:rPr>
          <w:spacing w:val="-1"/>
        </w:rPr>
        <w:t> </w:t>
      </w:r>
      <w:r>
        <w:rPr/>
        <w:t>Ormož kot zmagovalec turnirja in OŠ</w:t>
      </w:r>
      <w:r>
        <w:rPr>
          <w:spacing w:val="-1"/>
        </w:rPr>
        <w:t> </w:t>
      </w:r>
      <w:r>
        <w:rPr/>
        <w:t>Velika Nedelja kot drugo uvrščena ekipa.</w:t>
      </w:r>
    </w:p>
    <w:p>
      <w:pPr>
        <w:pStyle w:val="BodyText"/>
        <w:spacing w:before="278"/>
      </w:pPr>
    </w:p>
    <w:p>
      <w:pPr>
        <w:spacing w:line="279" w:lineRule="exact" w:before="0"/>
        <w:ind w:left="852" w:right="0" w:firstLine="0"/>
        <w:jc w:val="left"/>
        <w:rPr>
          <w:b/>
          <w:sz w:val="24"/>
        </w:rPr>
      </w:pPr>
      <w:r>
        <w:rPr>
          <w:b/>
          <w:sz w:val="24"/>
        </w:rPr>
        <w:t>Naziv</w:t>
      </w:r>
      <w:r>
        <w:rPr>
          <w:b/>
          <w:spacing w:val="-5"/>
          <w:sz w:val="24"/>
        </w:rPr>
        <w:t> </w:t>
      </w:r>
      <w:r>
        <w:rPr>
          <w:b/>
          <w:sz w:val="24"/>
        </w:rPr>
        <w:t>programa</w:t>
      </w:r>
      <w:r>
        <w:rPr>
          <w:b/>
          <w:spacing w:val="-3"/>
          <w:sz w:val="24"/>
        </w:rPr>
        <w:t> </w:t>
      </w:r>
      <w:r>
        <w:rPr>
          <w:b/>
          <w:sz w:val="24"/>
        </w:rPr>
        <w:t>športa:</w:t>
      </w:r>
      <w:r>
        <w:rPr>
          <w:b/>
          <w:spacing w:val="-3"/>
          <w:sz w:val="24"/>
        </w:rPr>
        <w:t> </w:t>
      </w:r>
      <w:r>
        <w:rPr>
          <w:b/>
          <w:sz w:val="24"/>
        </w:rPr>
        <w:t>OBČINSKO</w:t>
      </w:r>
      <w:r>
        <w:rPr>
          <w:b/>
          <w:spacing w:val="-3"/>
          <w:sz w:val="24"/>
        </w:rPr>
        <w:t> </w:t>
      </w:r>
      <w:r>
        <w:rPr>
          <w:b/>
          <w:sz w:val="24"/>
        </w:rPr>
        <w:t>PRVENSTVO</w:t>
      </w:r>
      <w:r>
        <w:rPr>
          <w:b/>
          <w:spacing w:val="-3"/>
          <w:sz w:val="24"/>
        </w:rPr>
        <w:t> </w:t>
      </w:r>
      <w:r>
        <w:rPr>
          <w:b/>
          <w:sz w:val="24"/>
        </w:rPr>
        <w:t>V</w:t>
      </w:r>
      <w:r>
        <w:rPr>
          <w:b/>
          <w:spacing w:val="-1"/>
          <w:sz w:val="24"/>
        </w:rPr>
        <w:t> </w:t>
      </w:r>
      <w:r>
        <w:rPr>
          <w:b/>
          <w:sz w:val="24"/>
        </w:rPr>
        <w:t>ROKOMETU</w:t>
      </w:r>
      <w:r>
        <w:rPr>
          <w:b/>
          <w:spacing w:val="-2"/>
          <w:sz w:val="24"/>
        </w:rPr>
        <w:t> </w:t>
      </w:r>
      <w:r>
        <w:rPr>
          <w:b/>
          <w:sz w:val="24"/>
        </w:rPr>
        <w:t>ZA</w:t>
      </w:r>
      <w:r>
        <w:rPr>
          <w:b/>
          <w:spacing w:val="-1"/>
          <w:sz w:val="24"/>
        </w:rPr>
        <w:t> </w:t>
      </w:r>
      <w:r>
        <w:rPr>
          <w:b/>
          <w:sz w:val="24"/>
        </w:rPr>
        <w:t>STAREJŠE</w:t>
      </w:r>
      <w:r>
        <w:rPr>
          <w:b/>
          <w:spacing w:val="69"/>
          <w:sz w:val="24"/>
        </w:rPr>
        <w:t> </w:t>
      </w:r>
      <w:r>
        <w:rPr>
          <w:b/>
          <w:spacing w:val="-2"/>
          <w:sz w:val="24"/>
        </w:rPr>
        <w:t>DEKLICE</w:t>
      </w:r>
    </w:p>
    <w:p>
      <w:pPr>
        <w:spacing w:line="278" w:lineRule="exact" w:before="0"/>
        <w:ind w:left="852" w:right="0" w:firstLine="0"/>
        <w:jc w:val="left"/>
        <w:rPr>
          <w:b/>
          <w:sz w:val="24"/>
        </w:rPr>
      </w:pPr>
      <w:r>
        <w:rPr>
          <w:b/>
          <w:spacing w:val="-2"/>
          <w:sz w:val="24"/>
        </w:rPr>
        <w:t>2009/2010</w:t>
      </w:r>
    </w:p>
    <w:p>
      <w:pPr>
        <w:spacing w:before="0"/>
        <w:ind w:left="852" w:right="0" w:firstLine="0"/>
        <w:jc w:val="left"/>
        <w:rPr>
          <w:b/>
          <w:sz w:val="24"/>
        </w:rPr>
      </w:pPr>
      <w:r>
        <w:rPr>
          <w:b/>
          <w:sz w:val="24"/>
        </w:rPr>
        <w:t>Datum</w:t>
      </w:r>
      <w:r>
        <w:rPr>
          <w:b/>
          <w:spacing w:val="11"/>
          <w:sz w:val="24"/>
        </w:rPr>
        <w:t> </w:t>
      </w:r>
      <w:r>
        <w:rPr>
          <w:b/>
          <w:sz w:val="24"/>
        </w:rPr>
        <w:t>izvedbe</w:t>
      </w:r>
      <w:r>
        <w:rPr>
          <w:b/>
          <w:spacing w:val="12"/>
          <w:sz w:val="24"/>
        </w:rPr>
        <w:t> </w:t>
      </w:r>
      <w:r>
        <w:rPr>
          <w:b/>
          <w:sz w:val="24"/>
        </w:rPr>
        <w:t>oz.</w:t>
      </w:r>
      <w:r>
        <w:rPr>
          <w:b/>
          <w:spacing w:val="14"/>
          <w:sz w:val="24"/>
        </w:rPr>
        <w:t> </w:t>
      </w:r>
      <w:r>
        <w:rPr>
          <w:b/>
          <w:sz w:val="24"/>
        </w:rPr>
        <w:t>obdobje</w:t>
      </w:r>
      <w:r>
        <w:rPr>
          <w:b/>
          <w:spacing w:val="14"/>
          <w:sz w:val="24"/>
        </w:rPr>
        <w:t> </w:t>
      </w:r>
      <w:r>
        <w:rPr>
          <w:b/>
          <w:sz w:val="24"/>
        </w:rPr>
        <w:t>izvedbe:</w:t>
      </w:r>
      <w:r>
        <w:rPr>
          <w:b/>
          <w:spacing w:val="14"/>
          <w:sz w:val="24"/>
        </w:rPr>
        <w:t> </w:t>
      </w:r>
      <w:r>
        <w:rPr>
          <w:b/>
          <w:sz w:val="24"/>
        </w:rPr>
        <w:t>sreda,</w:t>
      </w:r>
      <w:r>
        <w:rPr>
          <w:b/>
          <w:spacing w:val="13"/>
          <w:sz w:val="24"/>
        </w:rPr>
        <w:t> </w:t>
      </w:r>
      <w:r>
        <w:rPr>
          <w:b/>
          <w:sz w:val="24"/>
        </w:rPr>
        <w:t>14.</w:t>
      </w:r>
      <w:r>
        <w:rPr>
          <w:b/>
          <w:spacing w:val="17"/>
          <w:sz w:val="24"/>
        </w:rPr>
        <w:t> </w:t>
      </w:r>
      <w:r>
        <w:rPr>
          <w:b/>
          <w:sz w:val="24"/>
        </w:rPr>
        <w:t>11.</w:t>
      </w:r>
      <w:r>
        <w:rPr>
          <w:b/>
          <w:spacing w:val="14"/>
          <w:sz w:val="24"/>
        </w:rPr>
        <w:t> </w:t>
      </w:r>
      <w:r>
        <w:rPr>
          <w:b/>
          <w:sz w:val="24"/>
        </w:rPr>
        <w:t>2023,</w:t>
      </w:r>
      <w:r>
        <w:rPr>
          <w:b/>
          <w:spacing w:val="14"/>
          <w:sz w:val="24"/>
        </w:rPr>
        <w:t> </w:t>
      </w:r>
      <w:r>
        <w:rPr>
          <w:b/>
          <w:sz w:val="24"/>
        </w:rPr>
        <w:t>Športna</w:t>
      </w:r>
      <w:r>
        <w:rPr>
          <w:b/>
          <w:spacing w:val="12"/>
          <w:sz w:val="24"/>
        </w:rPr>
        <w:t> </w:t>
      </w:r>
      <w:r>
        <w:rPr>
          <w:b/>
          <w:sz w:val="24"/>
        </w:rPr>
        <w:t>dvorana</w:t>
      </w:r>
      <w:r>
        <w:rPr>
          <w:b/>
          <w:spacing w:val="13"/>
          <w:sz w:val="24"/>
        </w:rPr>
        <w:t> </w:t>
      </w:r>
      <w:r>
        <w:rPr>
          <w:b/>
          <w:spacing w:val="-2"/>
          <w:sz w:val="24"/>
        </w:rPr>
        <w:t>Velika</w:t>
      </w:r>
    </w:p>
    <w:p>
      <w:pPr>
        <w:spacing w:line="279" w:lineRule="exact" w:before="2"/>
        <w:ind w:left="852" w:right="0" w:firstLine="0"/>
        <w:jc w:val="left"/>
        <w:rPr>
          <w:b/>
          <w:sz w:val="24"/>
        </w:rPr>
      </w:pPr>
      <w:r>
        <w:rPr>
          <w:b/>
          <w:spacing w:val="-2"/>
          <w:sz w:val="24"/>
        </w:rPr>
        <w:t>Nedelja</w:t>
      </w:r>
    </w:p>
    <w:p>
      <w:pPr>
        <w:spacing w:before="0"/>
        <w:ind w:left="852" w:right="0" w:firstLine="0"/>
        <w:jc w:val="left"/>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spacing w:after="0"/>
        <w:jc w:val="left"/>
        <w:rPr>
          <w:b/>
          <w:sz w:val="24"/>
        </w:rPr>
        <w:sectPr>
          <w:pgSz w:w="11910" w:h="16840"/>
          <w:pgMar w:header="424" w:footer="770" w:top="3860" w:bottom="1040" w:left="566" w:right="141"/>
        </w:sectPr>
      </w:pPr>
    </w:p>
    <w:p>
      <w:pPr>
        <w:pStyle w:val="BodyText"/>
        <w:rPr>
          <w:b/>
          <w:sz w:val="19"/>
        </w:rPr>
      </w:pPr>
      <w:r>
        <w:rPr>
          <w:b/>
          <w:sz w:val="19"/>
        </w:rPr>
        <w:drawing>
          <wp:anchor distT="0" distB="0" distL="0" distR="0" allowOverlap="1" layoutInCell="1" locked="0" behindDoc="0" simplePos="0" relativeHeight="15751168">
            <wp:simplePos x="0" y="0"/>
            <wp:positionH relativeFrom="page">
              <wp:posOffset>5623077</wp:posOffset>
            </wp:positionH>
            <wp:positionV relativeFrom="page">
              <wp:posOffset>1763902</wp:posOffset>
            </wp:positionV>
            <wp:extent cx="698829" cy="377190"/>
            <wp:effectExtent l="0" t="0" r="0" b="0"/>
            <wp:wrapNone/>
            <wp:docPr id="576" name="Image 576"/>
            <wp:cNvGraphicFramePr>
              <a:graphicFrameLocks/>
            </wp:cNvGraphicFramePr>
            <a:graphic>
              <a:graphicData uri="http://schemas.openxmlformats.org/drawingml/2006/picture">
                <pic:pic>
                  <pic:nvPicPr>
                    <pic:cNvPr id="576" name="Image 576"/>
                    <pic:cNvPicPr/>
                  </pic:nvPicPr>
                  <pic:blipFill>
                    <a:blip r:embed="rId170" cstate="print"/>
                    <a:stretch>
                      <a:fillRect/>
                    </a:stretch>
                  </pic:blipFill>
                  <pic:spPr>
                    <a:xfrm>
                      <a:off x="0" y="0"/>
                      <a:ext cx="698829" cy="377190"/>
                    </a:xfrm>
                    <a:prstGeom prst="rect">
                      <a:avLst/>
                    </a:prstGeom>
                  </pic:spPr>
                </pic:pic>
              </a:graphicData>
            </a:graphic>
          </wp:anchor>
        </w:drawing>
      </w:r>
    </w:p>
    <w:p>
      <w:pPr>
        <w:pStyle w:val="BodyText"/>
        <w:spacing w:line="172" w:lineRule="exact"/>
        <w:ind w:left="49"/>
        <w:rPr>
          <w:position w:val="-2"/>
          <w:sz w:val="17"/>
        </w:rPr>
      </w:pPr>
      <w:r>
        <w:rPr>
          <w:position w:val="-2"/>
          <w:sz w:val="17"/>
        </w:rPr>
        <w:drawing>
          <wp:inline distT="0" distB="0" distL="0" distR="0">
            <wp:extent cx="6957200" cy="109727"/>
            <wp:effectExtent l="0" t="0" r="0" b="0"/>
            <wp:docPr id="577" name="Image 577"/>
            <wp:cNvGraphicFramePr>
              <a:graphicFrameLocks/>
            </wp:cNvGraphicFramePr>
            <a:graphic>
              <a:graphicData uri="http://schemas.openxmlformats.org/drawingml/2006/picture">
                <pic:pic>
                  <pic:nvPicPr>
                    <pic:cNvPr id="577" name="Image 577"/>
                    <pic:cNvPicPr/>
                  </pic:nvPicPr>
                  <pic:blipFill>
                    <a:blip r:embed="rId13" cstate="print"/>
                    <a:stretch>
                      <a:fillRect/>
                    </a:stretch>
                  </pic:blipFill>
                  <pic:spPr>
                    <a:xfrm>
                      <a:off x="0" y="0"/>
                      <a:ext cx="6957200" cy="109727"/>
                    </a:xfrm>
                    <a:prstGeom prst="rect">
                      <a:avLst/>
                    </a:prstGeom>
                  </pic:spPr>
                </pic:pic>
              </a:graphicData>
            </a:graphic>
          </wp:inline>
        </w:drawing>
      </w:r>
      <w:r>
        <w:rPr>
          <w:position w:val="-2"/>
          <w:sz w:val="17"/>
        </w:rPr>
      </w:r>
    </w:p>
    <w:p>
      <w:pPr>
        <w:pStyle w:val="BodyText"/>
        <w:spacing w:before="277"/>
        <w:ind w:left="852" w:right="998"/>
        <w:jc w:val="both"/>
      </w:pPr>
      <w:r>
        <w:rPr/>
        <w:t>Tekmovanje starejših</w:t>
      </w:r>
      <w:r>
        <w:rPr>
          <w:spacing w:val="-1"/>
        </w:rPr>
        <w:t> </w:t>
      </w:r>
      <w:r>
        <w:rPr/>
        <w:t>deklic, letnikov</w:t>
      </w:r>
      <w:r>
        <w:rPr>
          <w:spacing w:val="-1"/>
        </w:rPr>
        <w:t> </w:t>
      </w:r>
      <w:r>
        <w:rPr/>
        <w:t>2009 in mlajših v</w:t>
      </w:r>
      <w:r>
        <w:rPr>
          <w:spacing w:val="-1"/>
        </w:rPr>
        <w:t> </w:t>
      </w:r>
      <w:r>
        <w:rPr/>
        <w:t>rokometu.</w:t>
      </w:r>
      <w:r>
        <w:rPr>
          <w:spacing w:val="-3"/>
        </w:rPr>
        <w:t> </w:t>
      </w:r>
      <w:r>
        <w:rPr/>
        <w:t>Udeležilo se ga je 5 šol, OŠ Središče ob Dravi, OŠ Ivanjkovci in OŠ Ormož, OŠ Velika Nedelja in OŠ Miklavž pri</w:t>
      </w:r>
      <w:r>
        <w:rPr>
          <w:spacing w:val="-16"/>
        </w:rPr>
        <w:t> </w:t>
      </w:r>
      <w:r>
        <w:rPr/>
        <w:t>Ormožu.</w:t>
      </w:r>
      <w:r>
        <w:rPr>
          <w:spacing w:val="-18"/>
        </w:rPr>
        <w:t> </w:t>
      </w:r>
      <w:r>
        <w:rPr/>
        <w:t>Napredovanje</w:t>
      </w:r>
      <w:r>
        <w:rPr>
          <w:spacing w:val="-16"/>
        </w:rPr>
        <w:t> </w:t>
      </w:r>
      <w:r>
        <w:rPr/>
        <w:t>sta</w:t>
      </w:r>
      <w:r>
        <w:rPr>
          <w:spacing w:val="-18"/>
        </w:rPr>
        <w:t> </w:t>
      </w:r>
      <w:r>
        <w:rPr/>
        <w:t>si</w:t>
      </w:r>
      <w:r>
        <w:rPr>
          <w:spacing w:val="-16"/>
        </w:rPr>
        <w:t> </w:t>
      </w:r>
      <w:r>
        <w:rPr/>
        <w:t>pri</w:t>
      </w:r>
      <w:r>
        <w:rPr>
          <w:spacing w:val="-16"/>
        </w:rPr>
        <w:t> </w:t>
      </w:r>
      <w:r>
        <w:rPr/>
        <w:t>deklicah</w:t>
      </w:r>
      <w:r>
        <w:rPr>
          <w:spacing w:val="-18"/>
        </w:rPr>
        <w:t> </w:t>
      </w:r>
      <w:r>
        <w:rPr/>
        <w:t>zaslužili</w:t>
      </w:r>
      <w:r>
        <w:rPr>
          <w:spacing w:val="-18"/>
        </w:rPr>
        <w:t> </w:t>
      </w:r>
      <w:r>
        <w:rPr/>
        <w:t>OŠ</w:t>
      </w:r>
      <w:r>
        <w:rPr>
          <w:spacing w:val="-17"/>
        </w:rPr>
        <w:t> </w:t>
      </w:r>
      <w:r>
        <w:rPr/>
        <w:t>Ormož</w:t>
      </w:r>
      <w:r>
        <w:rPr>
          <w:spacing w:val="-18"/>
        </w:rPr>
        <w:t> </w:t>
      </w:r>
      <w:r>
        <w:rPr/>
        <w:t>kot</w:t>
      </w:r>
      <w:r>
        <w:rPr>
          <w:spacing w:val="-18"/>
        </w:rPr>
        <w:t> </w:t>
      </w:r>
      <w:r>
        <w:rPr/>
        <w:t>zmagovalec</w:t>
      </w:r>
      <w:r>
        <w:rPr>
          <w:spacing w:val="-18"/>
        </w:rPr>
        <w:t> </w:t>
      </w:r>
      <w:r>
        <w:rPr/>
        <w:t>turnirja in OŠ Miklavž pri Ormožu kot drugo uvrščena ekipa.</w:t>
      </w:r>
    </w:p>
    <w:p>
      <w:pPr>
        <w:pStyle w:val="BodyText"/>
      </w:pPr>
    </w:p>
    <w:p>
      <w:pPr>
        <w:pStyle w:val="BodyText"/>
      </w:pPr>
    </w:p>
    <w:p>
      <w:pPr>
        <w:pStyle w:val="BodyText"/>
        <w:spacing w:before="1"/>
      </w:pPr>
    </w:p>
    <w:p>
      <w:pPr>
        <w:spacing w:line="279" w:lineRule="exact" w:before="0"/>
        <w:ind w:left="852" w:right="0" w:firstLine="0"/>
        <w:jc w:val="left"/>
        <w:rPr>
          <w:b/>
          <w:sz w:val="24"/>
        </w:rPr>
      </w:pPr>
      <w:r>
        <w:rPr>
          <w:b/>
          <w:sz w:val="24"/>
        </w:rPr>
        <w:t>Naziv</w:t>
      </w:r>
      <w:r>
        <w:rPr>
          <w:b/>
          <w:spacing w:val="-1"/>
          <w:sz w:val="24"/>
        </w:rPr>
        <w:t> </w:t>
      </w:r>
      <w:r>
        <w:rPr>
          <w:b/>
          <w:sz w:val="24"/>
        </w:rPr>
        <w:t>programa športa:</w:t>
      </w:r>
      <w:r>
        <w:rPr>
          <w:b/>
          <w:spacing w:val="2"/>
          <w:sz w:val="24"/>
        </w:rPr>
        <w:t> </w:t>
      </w:r>
      <w:r>
        <w:rPr>
          <w:b/>
          <w:sz w:val="24"/>
        </w:rPr>
        <w:t>REGIJSKO PRVENSTVO</w:t>
      </w:r>
      <w:r>
        <w:rPr>
          <w:b/>
          <w:spacing w:val="1"/>
          <w:sz w:val="24"/>
        </w:rPr>
        <w:t> </w:t>
      </w:r>
      <w:r>
        <w:rPr>
          <w:b/>
          <w:sz w:val="24"/>
        </w:rPr>
        <w:t>V ROKOMETU</w:t>
      </w:r>
      <w:r>
        <w:rPr>
          <w:b/>
          <w:spacing w:val="2"/>
          <w:sz w:val="24"/>
        </w:rPr>
        <w:t> </w:t>
      </w:r>
      <w:r>
        <w:rPr>
          <w:b/>
          <w:sz w:val="24"/>
        </w:rPr>
        <w:t>ZA STAREJŠE</w:t>
      </w:r>
      <w:r>
        <w:rPr>
          <w:b/>
          <w:spacing w:val="2"/>
          <w:sz w:val="24"/>
        </w:rPr>
        <w:t> </w:t>
      </w:r>
      <w:r>
        <w:rPr>
          <w:b/>
          <w:spacing w:val="-2"/>
          <w:sz w:val="24"/>
        </w:rPr>
        <w:t>DEKLICE,</w:t>
      </w:r>
    </w:p>
    <w:p>
      <w:pPr>
        <w:spacing w:line="278" w:lineRule="exact" w:before="0"/>
        <w:ind w:left="852" w:right="0" w:firstLine="0"/>
        <w:jc w:val="both"/>
        <w:rPr>
          <w:b/>
          <w:sz w:val="24"/>
        </w:rPr>
      </w:pPr>
      <w:r>
        <w:rPr>
          <w:b/>
          <w:sz w:val="24"/>
        </w:rPr>
        <w:t>rojene </w:t>
      </w:r>
      <w:r>
        <w:rPr>
          <w:b/>
          <w:spacing w:val="-2"/>
          <w:sz w:val="24"/>
        </w:rPr>
        <w:t>2009/2010</w:t>
      </w:r>
    </w:p>
    <w:p>
      <w:pPr>
        <w:spacing w:before="0"/>
        <w:ind w:left="852" w:right="990" w:firstLine="0"/>
        <w:jc w:val="both"/>
        <w:rPr>
          <w:b/>
          <w:sz w:val="24"/>
        </w:rPr>
      </w:pPr>
      <w:r>
        <w:rPr>
          <w:b/>
          <w:sz w:val="24"/>
        </w:rPr>
        <w:t>Datum izvedbe oz. obdobje izvedbe: torek, 1. 12. 2023, Športna dvorana Hardek </w:t>
      </w:r>
      <w:r>
        <w:rPr>
          <w:b/>
          <w:spacing w:val="-2"/>
          <w:sz w:val="24"/>
        </w:rPr>
        <w:t>Ormož</w:t>
      </w:r>
    </w:p>
    <w:p>
      <w:pPr>
        <w:spacing w:line="278" w:lineRule="exact" w:before="0"/>
        <w:ind w:left="852" w:right="0" w:firstLine="0"/>
        <w:jc w:val="both"/>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97"/>
        <w:jc w:val="both"/>
      </w:pPr>
      <w:r>
        <w:rPr/>
        <w:t>Tekmovanje starejših</w:t>
      </w:r>
      <w:r>
        <w:rPr>
          <w:spacing w:val="78"/>
        </w:rPr>
        <w:t> </w:t>
      </w:r>
      <w:r>
        <w:rPr/>
        <w:t>deklic,</w:t>
      </w:r>
      <w:r>
        <w:rPr>
          <w:spacing w:val="78"/>
        </w:rPr>
        <w:t> </w:t>
      </w:r>
      <w:r>
        <w:rPr/>
        <w:t>letnikov 2009 in mlajših v rokometu. Udeležile so se ga 4 šole, OŠ Miklavž pri Ormožu, OŠ Ljudski vrt Ptuj, OŠ Gorišnica in OŠ Ormož. Regijski prvak</w:t>
      </w:r>
      <w:r>
        <w:rPr>
          <w:spacing w:val="-11"/>
        </w:rPr>
        <w:t> </w:t>
      </w:r>
      <w:r>
        <w:rPr/>
        <w:t>je</w:t>
      </w:r>
      <w:r>
        <w:rPr>
          <w:spacing w:val="-8"/>
        </w:rPr>
        <w:t> </w:t>
      </w:r>
      <w:r>
        <w:rPr/>
        <w:t>postala</w:t>
      </w:r>
      <w:r>
        <w:rPr>
          <w:spacing w:val="40"/>
        </w:rPr>
        <w:t> </w:t>
      </w:r>
      <w:r>
        <w:rPr/>
        <w:t>OŠ</w:t>
      </w:r>
      <w:r>
        <w:rPr>
          <w:spacing w:val="-10"/>
        </w:rPr>
        <w:t> </w:t>
      </w:r>
      <w:r>
        <w:rPr/>
        <w:t>Ormož</w:t>
      </w:r>
      <w:r>
        <w:rPr>
          <w:spacing w:val="-9"/>
        </w:rPr>
        <w:t> </w:t>
      </w:r>
      <w:r>
        <w:rPr/>
        <w:t>,</w:t>
      </w:r>
      <w:r>
        <w:rPr>
          <w:spacing w:val="-9"/>
        </w:rPr>
        <w:t> </w:t>
      </w:r>
      <w:r>
        <w:rPr/>
        <w:t>drugo</w:t>
      </w:r>
      <w:r>
        <w:rPr>
          <w:spacing w:val="-10"/>
        </w:rPr>
        <w:t> </w:t>
      </w:r>
      <w:r>
        <w:rPr/>
        <w:t>mesto</w:t>
      </w:r>
      <w:r>
        <w:rPr>
          <w:spacing w:val="-9"/>
        </w:rPr>
        <w:t> </w:t>
      </w:r>
      <w:r>
        <w:rPr/>
        <w:t>je</w:t>
      </w:r>
      <w:r>
        <w:rPr>
          <w:spacing w:val="-11"/>
        </w:rPr>
        <w:t> </w:t>
      </w:r>
      <w:r>
        <w:rPr/>
        <w:t>osvojila</w:t>
      </w:r>
      <w:r>
        <w:rPr>
          <w:spacing w:val="-8"/>
        </w:rPr>
        <w:t> </w:t>
      </w:r>
      <w:r>
        <w:rPr/>
        <w:t>OŠ</w:t>
      </w:r>
      <w:r>
        <w:rPr>
          <w:spacing w:val="-10"/>
        </w:rPr>
        <w:t> </w:t>
      </w:r>
      <w:r>
        <w:rPr/>
        <w:t>Gorišnica</w:t>
      </w:r>
      <w:r>
        <w:rPr>
          <w:spacing w:val="-9"/>
        </w:rPr>
        <w:t> </w:t>
      </w:r>
      <w:r>
        <w:rPr/>
        <w:t>,tretjo</w:t>
      </w:r>
      <w:r>
        <w:rPr>
          <w:spacing w:val="-9"/>
        </w:rPr>
        <w:t> </w:t>
      </w:r>
      <w:r>
        <w:rPr/>
        <w:t>OŠ</w:t>
      </w:r>
      <w:r>
        <w:rPr>
          <w:spacing w:val="-10"/>
        </w:rPr>
        <w:t> </w:t>
      </w:r>
      <w:r>
        <w:rPr/>
        <w:t>Miklavž</w:t>
      </w:r>
      <w:r>
        <w:rPr>
          <w:spacing w:val="-9"/>
        </w:rPr>
        <w:t> </w:t>
      </w:r>
      <w:r>
        <w:rPr/>
        <w:t>pri Ormožu,</w:t>
      </w:r>
      <w:r>
        <w:rPr>
          <w:spacing w:val="-5"/>
        </w:rPr>
        <w:t> </w:t>
      </w:r>
      <w:r>
        <w:rPr/>
        <w:t>četrto</w:t>
      </w:r>
      <w:r>
        <w:rPr>
          <w:spacing w:val="-5"/>
        </w:rPr>
        <w:t> </w:t>
      </w:r>
      <w:r>
        <w:rPr/>
        <w:t>OŠ</w:t>
      </w:r>
      <w:r>
        <w:rPr>
          <w:spacing w:val="-5"/>
        </w:rPr>
        <w:t> </w:t>
      </w:r>
      <w:r>
        <w:rPr/>
        <w:t>Ljudski</w:t>
      </w:r>
      <w:r>
        <w:rPr>
          <w:spacing w:val="-4"/>
        </w:rPr>
        <w:t> </w:t>
      </w:r>
      <w:r>
        <w:rPr/>
        <w:t>vrt</w:t>
      </w:r>
      <w:r>
        <w:rPr>
          <w:spacing w:val="-4"/>
        </w:rPr>
        <w:t> </w:t>
      </w:r>
      <w:r>
        <w:rPr/>
        <w:t>Ptuj.</w:t>
      </w:r>
      <w:r>
        <w:rPr>
          <w:spacing w:val="-4"/>
        </w:rPr>
        <w:t> </w:t>
      </w:r>
      <w:r>
        <w:rPr/>
        <w:t>OŠ</w:t>
      </w:r>
      <w:r>
        <w:rPr>
          <w:spacing w:val="-5"/>
        </w:rPr>
        <w:t> </w:t>
      </w:r>
      <w:r>
        <w:rPr/>
        <w:t>Ormož</w:t>
      </w:r>
      <w:r>
        <w:rPr>
          <w:spacing w:val="-4"/>
        </w:rPr>
        <w:t> </w:t>
      </w:r>
      <w:r>
        <w:rPr/>
        <w:t>in</w:t>
      </w:r>
      <w:r>
        <w:rPr>
          <w:spacing w:val="-5"/>
        </w:rPr>
        <w:t> </w:t>
      </w:r>
      <w:r>
        <w:rPr/>
        <w:t>OŠ</w:t>
      </w:r>
      <w:r>
        <w:rPr>
          <w:spacing w:val="-5"/>
        </w:rPr>
        <w:t> </w:t>
      </w:r>
      <w:r>
        <w:rPr/>
        <w:t>Gorišnica</w:t>
      </w:r>
      <w:r>
        <w:rPr>
          <w:spacing w:val="-4"/>
        </w:rPr>
        <w:t> </w:t>
      </w:r>
      <w:r>
        <w:rPr/>
        <w:t>sta</w:t>
      </w:r>
      <w:r>
        <w:rPr>
          <w:spacing w:val="-4"/>
        </w:rPr>
        <w:t> </w:t>
      </w:r>
      <w:r>
        <w:rPr/>
        <w:t>se</w:t>
      </w:r>
      <w:r>
        <w:rPr>
          <w:spacing w:val="-4"/>
        </w:rPr>
        <w:t> </w:t>
      </w:r>
      <w:r>
        <w:rPr/>
        <w:t>uvrstili</w:t>
      </w:r>
      <w:r>
        <w:rPr>
          <w:spacing w:val="-4"/>
        </w:rPr>
        <w:t> </w:t>
      </w:r>
      <w:r>
        <w:rPr/>
        <w:t>na</w:t>
      </w:r>
      <w:r>
        <w:rPr>
          <w:spacing w:val="-4"/>
        </w:rPr>
        <w:t> </w:t>
      </w:r>
      <w:r>
        <w:rPr/>
        <w:t>državno </w:t>
      </w:r>
      <w:r>
        <w:rPr>
          <w:spacing w:val="-2"/>
        </w:rPr>
        <w:t>prvenstvo.</w:t>
      </w:r>
    </w:p>
    <w:p>
      <w:pPr>
        <w:pStyle w:val="BodyText"/>
        <w:spacing w:before="1"/>
      </w:pPr>
    </w:p>
    <w:p>
      <w:pPr>
        <w:spacing w:before="0"/>
        <w:ind w:left="852" w:right="0" w:firstLine="0"/>
        <w:jc w:val="left"/>
        <w:rPr>
          <w:b/>
          <w:sz w:val="24"/>
        </w:rPr>
      </w:pPr>
      <w:r>
        <w:rPr>
          <w:b/>
          <w:sz w:val="24"/>
        </w:rPr>
        <w:t>Naziv</w:t>
      </w:r>
      <w:r>
        <w:rPr>
          <w:b/>
          <w:spacing w:val="33"/>
          <w:sz w:val="24"/>
        </w:rPr>
        <w:t> </w:t>
      </w:r>
      <w:r>
        <w:rPr>
          <w:b/>
          <w:sz w:val="24"/>
        </w:rPr>
        <w:t>programa</w:t>
      </w:r>
      <w:r>
        <w:rPr>
          <w:b/>
          <w:spacing w:val="33"/>
          <w:sz w:val="24"/>
        </w:rPr>
        <w:t> </w:t>
      </w:r>
      <w:r>
        <w:rPr>
          <w:b/>
          <w:sz w:val="24"/>
        </w:rPr>
        <w:t>športa:</w:t>
      </w:r>
      <w:r>
        <w:rPr>
          <w:b/>
          <w:spacing w:val="33"/>
          <w:sz w:val="24"/>
        </w:rPr>
        <w:t> </w:t>
      </w:r>
      <w:r>
        <w:rPr>
          <w:b/>
          <w:sz w:val="24"/>
        </w:rPr>
        <w:t>REGIJSKO</w:t>
      </w:r>
      <w:r>
        <w:rPr>
          <w:b/>
          <w:spacing w:val="33"/>
          <w:sz w:val="24"/>
        </w:rPr>
        <w:t> </w:t>
      </w:r>
      <w:r>
        <w:rPr>
          <w:b/>
          <w:sz w:val="24"/>
        </w:rPr>
        <w:t>PRVENSTVO</w:t>
      </w:r>
      <w:r>
        <w:rPr>
          <w:b/>
          <w:spacing w:val="32"/>
          <w:sz w:val="24"/>
        </w:rPr>
        <w:t> </w:t>
      </w:r>
      <w:r>
        <w:rPr>
          <w:b/>
          <w:sz w:val="24"/>
        </w:rPr>
        <w:t>V</w:t>
      </w:r>
      <w:r>
        <w:rPr>
          <w:b/>
          <w:spacing w:val="33"/>
          <w:sz w:val="24"/>
        </w:rPr>
        <w:t> </w:t>
      </w:r>
      <w:r>
        <w:rPr>
          <w:b/>
          <w:sz w:val="24"/>
        </w:rPr>
        <w:t>ROKOMETU</w:t>
      </w:r>
      <w:r>
        <w:rPr>
          <w:b/>
          <w:spacing w:val="33"/>
          <w:sz w:val="24"/>
        </w:rPr>
        <w:t> </w:t>
      </w:r>
      <w:r>
        <w:rPr>
          <w:b/>
          <w:sz w:val="24"/>
        </w:rPr>
        <w:t>ZA</w:t>
      </w:r>
      <w:r>
        <w:rPr>
          <w:b/>
          <w:spacing w:val="33"/>
          <w:sz w:val="24"/>
        </w:rPr>
        <w:t> </w:t>
      </w:r>
      <w:r>
        <w:rPr>
          <w:b/>
          <w:sz w:val="24"/>
        </w:rPr>
        <w:t>STAREJŠE</w:t>
      </w:r>
      <w:r>
        <w:rPr>
          <w:b/>
          <w:spacing w:val="33"/>
          <w:sz w:val="24"/>
        </w:rPr>
        <w:t> </w:t>
      </w:r>
      <w:r>
        <w:rPr>
          <w:b/>
          <w:spacing w:val="-2"/>
          <w:sz w:val="24"/>
        </w:rPr>
        <w:t>DEČKE</w:t>
      </w:r>
    </w:p>
    <w:p>
      <w:pPr>
        <w:spacing w:line="279" w:lineRule="exact" w:before="0"/>
        <w:ind w:left="852" w:right="0" w:firstLine="0"/>
        <w:jc w:val="left"/>
        <w:rPr>
          <w:b/>
          <w:sz w:val="24"/>
        </w:rPr>
      </w:pPr>
      <w:r>
        <w:rPr>
          <w:b/>
          <w:sz w:val="24"/>
        </w:rPr>
        <w:t>rojene </w:t>
      </w:r>
      <w:r>
        <w:rPr>
          <w:b/>
          <w:spacing w:val="-2"/>
          <w:sz w:val="24"/>
        </w:rPr>
        <w:t>2009/2010</w:t>
      </w:r>
    </w:p>
    <w:p>
      <w:pPr>
        <w:spacing w:line="278" w:lineRule="exact" w:before="0"/>
        <w:ind w:left="852" w:right="0" w:firstLine="0"/>
        <w:jc w:val="left"/>
        <w:rPr>
          <w:b/>
          <w:sz w:val="24"/>
        </w:rPr>
      </w:pPr>
      <w:r>
        <w:rPr>
          <w:b/>
          <w:sz w:val="24"/>
        </w:rPr>
        <w:t>Datum</w:t>
      </w:r>
      <w:r>
        <w:rPr>
          <w:b/>
          <w:spacing w:val="3"/>
          <w:sz w:val="24"/>
        </w:rPr>
        <w:t> </w:t>
      </w:r>
      <w:r>
        <w:rPr>
          <w:b/>
          <w:sz w:val="24"/>
        </w:rPr>
        <w:t>izvedbe</w:t>
      </w:r>
      <w:r>
        <w:rPr>
          <w:b/>
          <w:spacing w:val="7"/>
          <w:sz w:val="24"/>
        </w:rPr>
        <w:t> </w:t>
      </w:r>
      <w:r>
        <w:rPr>
          <w:b/>
          <w:sz w:val="24"/>
        </w:rPr>
        <w:t>oz.</w:t>
      </w:r>
      <w:r>
        <w:rPr>
          <w:b/>
          <w:spacing w:val="7"/>
          <w:sz w:val="24"/>
        </w:rPr>
        <w:t> </w:t>
      </w:r>
      <w:r>
        <w:rPr>
          <w:b/>
          <w:sz w:val="24"/>
        </w:rPr>
        <w:t>obdobje</w:t>
      </w:r>
      <w:r>
        <w:rPr>
          <w:b/>
          <w:spacing w:val="8"/>
          <w:sz w:val="24"/>
        </w:rPr>
        <w:t> </w:t>
      </w:r>
      <w:r>
        <w:rPr>
          <w:b/>
          <w:sz w:val="24"/>
        </w:rPr>
        <w:t>izvedbe:</w:t>
      </w:r>
      <w:r>
        <w:rPr>
          <w:b/>
          <w:spacing w:val="7"/>
          <w:sz w:val="24"/>
        </w:rPr>
        <w:t> </w:t>
      </w:r>
      <w:r>
        <w:rPr>
          <w:b/>
          <w:sz w:val="24"/>
        </w:rPr>
        <w:t>četrtek,</w:t>
      </w:r>
      <w:r>
        <w:rPr>
          <w:b/>
          <w:spacing w:val="8"/>
          <w:sz w:val="24"/>
        </w:rPr>
        <w:t> </w:t>
      </w:r>
      <w:r>
        <w:rPr>
          <w:b/>
          <w:sz w:val="24"/>
        </w:rPr>
        <w:t>4.</w:t>
      </w:r>
      <w:r>
        <w:rPr>
          <w:b/>
          <w:spacing w:val="8"/>
          <w:sz w:val="24"/>
        </w:rPr>
        <w:t> </w:t>
      </w:r>
      <w:r>
        <w:rPr>
          <w:b/>
          <w:sz w:val="24"/>
        </w:rPr>
        <w:t>12.</w:t>
      </w:r>
      <w:r>
        <w:rPr>
          <w:b/>
          <w:spacing w:val="8"/>
          <w:sz w:val="24"/>
        </w:rPr>
        <w:t> </w:t>
      </w:r>
      <w:r>
        <w:rPr>
          <w:b/>
          <w:sz w:val="24"/>
        </w:rPr>
        <w:t>2023,</w:t>
      </w:r>
      <w:r>
        <w:rPr>
          <w:b/>
          <w:spacing w:val="7"/>
          <w:sz w:val="24"/>
        </w:rPr>
        <w:t> </w:t>
      </w:r>
      <w:r>
        <w:rPr>
          <w:b/>
          <w:sz w:val="24"/>
        </w:rPr>
        <w:t>Športna</w:t>
      </w:r>
      <w:r>
        <w:rPr>
          <w:b/>
          <w:spacing w:val="6"/>
          <w:sz w:val="24"/>
        </w:rPr>
        <w:t> </w:t>
      </w:r>
      <w:r>
        <w:rPr>
          <w:b/>
          <w:sz w:val="24"/>
        </w:rPr>
        <w:t>dvorana</w:t>
      </w:r>
      <w:r>
        <w:rPr>
          <w:b/>
          <w:spacing w:val="6"/>
          <w:sz w:val="24"/>
        </w:rPr>
        <w:t> </w:t>
      </w:r>
      <w:r>
        <w:rPr>
          <w:b/>
          <w:spacing w:val="-2"/>
          <w:sz w:val="24"/>
        </w:rPr>
        <w:t>Velika</w:t>
      </w:r>
    </w:p>
    <w:p>
      <w:pPr>
        <w:spacing w:before="0"/>
        <w:ind w:left="852" w:right="0" w:firstLine="0"/>
        <w:jc w:val="left"/>
        <w:rPr>
          <w:b/>
          <w:sz w:val="24"/>
        </w:rPr>
      </w:pPr>
      <w:r>
        <w:rPr>
          <w:b/>
          <w:spacing w:val="-2"/>
          <w:sz w:val="24"/>
        </w:rPr>
        <w:t>Nedelja</w:t>
      </w:r>
    </w:p>
    <w:p>
      <w:pPr>
        <w:spacing w:line="279" w:lineRule="exact" w:before="2"/>
        <w:ind w:left="852" w:right="0" w:firstLine="0"/>
        <w:jc w:val="left"/>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94"/>
        <w:jc w:val="both"/>
      </w:pPr>
      <w:r>
        <w:rPr/>
        <w:t>Tekmovanje</w:t>
      </w:r>
      <w:r>
        <w:rPr>
          <w:spacing w:val="-4"/>
        </w:rPr>
        <w:t> </w:t>
      </w:r>
      <w:r>
        <w:rPr/>
        <w:t>starejših</w:t>
      </w:r>
      <w:r>
        <w:rPr>
          <w:spacing w:val="40"/>
        </w:rPr>
        <w:t> </w:t>
      </w:r>
      <w:r>
        <w:rPr/>
        <w:t>dečkov,</w:t>
      </w:r>
      <w:r>
        <w:rPr>
          <w:spacing w:val="40"/>
        </w:rPr>
        <w:t> </w:t>
      </w:r>
      <w:r>
        <w:rPr/>
        <w:t>letnikov</w:t>
      </w:r>
      <w:r>
        <w:rPr>
          <w:spacing w:val="-5"/>
        </w:rPr>
        <w:t> </w:t>
      </w:r>
      <w:r>
        <w:rPr/>
        <w:t>2009</w:t>
      </w:r>
      <w:r>
        <w:rPr>
          <w:spacing w:val="-4"/>
        </w:rPr>
        <w:t> </w:t>
      </w:r>
      <w:r>
        <w:rPr/>
        <w:t>in</w:t>
      </w:r>
      <w:r>
        <w:rPr>
          <w:spacing w:val="-5"/>
        </w:rPr>
        <w:t> </w:t>
      </w:r>
      <w:r>
        <w:rPr/>
        <w:t>mlajših</w:t>
      </w:r>
      <w:r>
        <w:rPr>
          <w:spacing w:val="-5"/>
        </w:rPr>
        <w:t> </w:t>
      </w:r>
      <w:r>
        <w:rPr/>
        <w:t>v</w:t>
      </w:r>
      <w:r>
        <w:rPr>
          <w:spacing w:val="-5"/>
        </w:rPr>
        <w:t> </w:t>
      </w:r>
      <w:r>
        <w:rPr/>
        <w:t>rokometu.</w:t>
      </w:r>
      <w:r>
        <w:rPr>
          <w:spacing w:val="-5"/>
        </w:rPr>
        <w:t> </w:t>
      </w:r>
      <w:r>
        <w:rPr/>
        <w:t>Udeležile</w:t>
      </w:r>
      <w:r>
        <w:rPr>
          <w:spacing w:val="-4"/>
        </w:rPr>
        <w:t> </w:t>
      </w:r>
      <w:r>
        <w:rPr/>
        <w:t>so</w:t>
      </w:r>
      <w:r>
        <w:rPr>
          <w:spacing w:val="-5"/>
        </w:rPr>
        <w:t> </w:t>
      </w:r>
      <w:r>
        <w:rPr/>
        <w:t>se</w:t>
      </w:r>
      <w:r>
        <w:rPr>
          <w:spacing w:val="-4"/>
        </w:rPr>
        <w:t> </w:t>
      </w:r>
      <w:r>
        <w:rPr/>
        <w:t>ga 4</w:t>
      </w:r>
      <w:r>
        <w:rPr>
          <w:spacing w:val="-9"/>
        </w:rPr>
        <w:t> </w:t>
      </w:r>
      <w:r>
        <w:rPr/>
        <w:t>šole,</w:t>
      </w:r>
      <w:r>
        <w:rPr>
          <w:spacing w:val="-7"/>
        </w:rPr>
        <w:t> </w:t>
      </w:r>
      <w:r>
        <w:rPr/>
        <w:t>OŠ</w:t>
      </w:r>
      <w:r>
        <w:rPr>
          <w:spacing w:val="-8"/>
        </w:rPr>
        <w:t> </w:t>
      </w:r>
      <w:r>
        <w:rPr/>
        <w:t>Velika</w:t>
      </w:r>
      <w:r>
        <w:rPr>
          <w:spacing w:val="-7"/>
        </w:rPr>
        <w:t> </w:t>
      </w:r>
      <w:r>
        <w:rPr/>
        <w:t>Nedelja,</w:t>
      </w:r>
      <w:r>
        <w:rPr>
          <w:spacing w:val="-7"/>
        </w:rPr>
        <w:t> </w:t>
      </w:r>
      <w:r>
        <w:rPr/>
        <w:t>OŠ</w:t>
      </w:r>
      <w:r>
        <w:rPr>
          <w:spacing w:val="-8"/>
        </w:rPr>
        <w:t> </w:t>
      </w:r>
      <w:r>
        <w:rPr/>
        <w:t>Ljudski</w:t>
      </w:r>
      <w:r>
        <w:rPr>
          <w:spacing w:val="-7"/>
        </w:rPr>
        <w:t> </w:t>
      </w:r>
      <w:r>
        <w:rPr/>
        <w:t>vrt</w:t>
      </w:r>
      <w:r>
        <w:rPr>
          <w:spacing w:val="-7"/>
        </w:rPr>
        <w:t> </w:t>
      </w:r>
      <w:r>
        <w:rPr/>
        <w:t>Ptuj,</w:t>
      </w:r>
      <w:r>
        <w:rPr>
          <w:spacing w:val="-7"/>
        </w:rPr>
        <w:t> </w:t>
      </w:r>
      <w:r>
        <w:rPr/>
        <w:t>OŠ</w:t>
      </w:r>
      <w:r>
        <w:rPr>
          <w:spacing w:val="-8"/>
        </w:rPr>
        <w:t> </w:t>
      </w:r>
      <w:r>
        <w:rPr/>
        <w:t>Gorišnica</w:t>
      </w:r>
      <w:r>
        <w:rPr>
          <w:spacing w:val="-7"/>
        </w:rPr>
        <w:t> </w:t>
      </w:r>
      <w:r>
        <w:rPr/>
        <w:t>in</w:t>
      </w:r>
      <w:r>
        <w:rPr>
          <w:spacing w:val="-7"/>
        </w:rPr>
        <w:t> </w:t>
      </w:r>
      <w:r>
        <w:rPr/>
        <w:t>OŠ</w:t>
      </w:r>
      <w:r>
        <w:rPr>
          <w:spacing w:val="-8"/>
        </w:rPr>
        <w:t> </w:t>
      </w:r>
      <w:r>
        <w:rPr/>
        <w:t>Ormož.</w:t>
      </w:r>
      <w:r>
        <w:rPr>
          <w:spacing w:val="-7"/>
        </w:rPr>
        <w:t> </w:t>
      </w:r>
      <w:r>
        <w:rPr/>
        <w:t>Regijski</w:t>
      </w:r>
      <w:r>
        <w:rPr>
          <w:spacing w:val="-7"/>
        </w:rPr>
        <w:t> </w:t>
      </w:r>
      <w:r>
        <w:rPr/>
        <w:t>prvak je</w:t>
      </w:r>
      <w:r>
        <w:rPr>
          <w:spacing w:val="7"/>
        </w:rPr>
        <w:t> </w:t>
      </w:r>
      <w:r>
        <w:rPr/>
        <w:t>postala</w:t>
      </w:r>
      <w:r>
        <w:rPr>
          <w:spacing w:val="50"/>
          <w:w w:val="150"/>
        </w:rPr>
        <w:t> </w:t>
      </w:r>
      <w:r>
        <w:rPr/>
        <w:t>OŠ</w:t>
      </w:r>
      <w:r>
        <w:rPr>
          <w:spacing w:val="6"/>
        </w:rPr>
        <w:t> </w:t>
      </w:r>
      <w:r>
        <w:rPr/>
        <w:t>Velika</w:t>
      </w:r>
      <w:r>
        <w:rPr>
          <w:spacing w:val="5"/>
        </w:rPr>
        <w:t> </w:t>
      </w:r>
      <w:r>
        <w:rPr/>
        <w:t>Nedelja</w:t>
      </w:r>
      <w:r>
        <w:rPr>
          <w:spacing w:val="7"/>
        </w:rPr>
        <w:t> </w:t>
      </w:r>
      <w:r>
        <w:rPr/>
        <w:t>,</w:t>
      </w:r>
      <w:r>
        <w:rPr>
          <w:spacing w:val="7"/>
        </w:rPr>
        <w:t> </w:t>
      </w:r>
      <w:r>
        <w:rPr/>
        <w:t>drugo</w:t>
      </w:r>
      <w:r>
        <w:rPr>
          <w:spacing w:val="7"/>
        </w:rPr>
        <w:t> </w:t>
      </w:r>
      <w:r>
        <w:rPr/>
        <w:t>mesto</w:t>
      </w:r>
      <w:r>
        <w:rPr>
          <w:spacing w:val="5"/>
        </w:rPr>
        <w:t> </w:t>
      </w:r>
      <w:r>
        <w:rPr/>
        <w:t>je</w:t>
      </w:r>
      <w:r>
        <w:rPr>
          <w:spacing w:val="8"/>
        </w:rPr>
        <w:t> </w:t>
      </w:r>
      <w:r>
        <w:rPr/>
        <w:t>osvojila</w:t>
      </w:r>
      <w:r>
        <w:rPr>
          <w:spacing w:val="8"/>
        </w:rPr>
        <w:t> </w:t>
      </w:r>
      <w:r>
        <w:rPr/>
        <w:t>OŠ</w:t>
      </w:r>
      <w:r>
        <w:rPr>
          <w:spacing w:val="6"/>
        </w:rPr>
        <w:t> </w:t>
      </w:r>
      <w:r>
        <w:rPr/>
        <w:t>Ormož,</w:t>
      </w:r>
      <w:r>
        <w:rPr>
          <w:spacing w:val="5"/>
        </w:rPr>
        <w:t> </w:t>
      </w:r>
      <w:r>
        <w:rPr/>
        <w:t>tretje</w:t>
      </w:r>
      <w:r>
        <w:rPr>
          <w:spacing w:val="7"/>
        </w:rPr>
        <w:t> </w:t>
      </w:r>
      <w:r>
        <w:rPr/>
        <w:t>OŠ</w:t>
      </w:r>
      <w:r>
        <w:rPr>
          <w:spacing w:val="6"/>
        </w:rPr>
        <w:t> </w:t>
      </w:r>
      <w:r>
        <w:rPr>
          <w:spacing w:val="-2"/>
        </w:rPr>
        <w:t>Gorišnica</w:t>
      </w:r>
    </w:p>
    <w:p>
      <w:pPr>
        <w:pStyle w:val="BodyText"/>
        <w:spacing w:line="278" w:lineRule="exact"/>
        <w:ind w:left="852"/>
        <w:jc w:val="both"/>
      </w:pPr>
      <w:r>
        <w:rPr/>
        <w:t>,četrto</w:t>
      </w:r>
      <w:r>
        <w:rPr>
          <w:spacing w:val="14"/>
        </w:rPr>
        <w:t> </w:t>
      </w:r>
      <w:r>
        <w:rPr/>
        <w:t>OŠ</w:t>
      </w:r>
      <w:r>
        <w:rPr>
          <w:spacing w:val="17"/>
        </w:rPr>
        <w:t> </w:t>
      </w:r>
      <w:r>
        <w:rPr/>
        <w:t>Ljudski</w:t>
      </w:r>
      <w:r>
        <w:rPr>
          <w:spacing w:val="18"/>
        </w:rPr>
        <w:t> </w:t>
      </w:r>
      <w:r>
        <w:rPr/>
        <w:t>vrt</w:t>
      </w:r>
      <w:r>
        <w:rPr>
          <w:spacing w:val="20"/>
        </w:rPr>
        <w:t> </w:t>
      </w:r>
      <w:r>
        <w:rPr/>
        <w:t>Ptuj.</w:t>
      </w:r>
      <w:r>
        <w:rPr>
          <w:spacing w:val="19"/>
        </w:rPr>
        <w:t> </w:t>
      </w:r>
      <w:r>
        <w:rPr/>
        <w:t>OŠ</w:t>
      </w:r>
      <w:r>
        <w:rPr>
          <w:spacing w:val="18"/>
        </w:rPr>
        <w:t> </w:t>
      </w:r>
      <w:r>
        <w:rPr/>
        <w:t>Velika</w:t>
      </w:r>
      <w:r>
        <w:rPr>
          <w:spacing w:val="18"/>
        </w:rPr>
        <w:t> </w:t>
      </w:r>
      <w:r>
        <w:rPr/>
        <w:t>Nedelja</w:t>
      </w:r>
      <w:r>
        <w:rPr>
          <w:spacing w:val="17"/>
        </w:rPr>
        <w:t> </w:t>
      </w:r>
      <w:r>
        <w:rPr/>
        <w:t>in</w:t>
      </w:r>
      <w:r>
        <w:rPr>
          <w:spacing w:val="16"/>
        </w:rPr>
        <w:t> </w:t>
      </w:r>
      <w:r>
        <w:rPr/>
        <w:t>OŠ</w:t>
      </w:r>
      <w:r>
        <w:rPr>
          <w:spacing w:val="17"/>
        </w:rPr>
        <w:t> </w:t>
      </w:r>
      <w:r>
        <w:rPr/>
        <w:t>Ormož</w:t>
      </w:r>
      <w:r>
        <w:rPr>
          <w:spacing w:val="17"/>
        </w:rPr>
        <w:t> </w:t>
      </w:r>
      <w:r>
        <w:rPr/>
        <w:t>sta</w:t>
      </w:r>
      <w:r>
        <w:rPr>
          <w:spacing w:val="16"/>
        </w:rPr>
        <w:t> </w:t>
      </w:r>
      <w:r>
        <w:rPr/>
        <w:t>se</w:t>
      </w:r>
      <w:r>
        <w:rPr>
          <w:spacing w:val="18"/>
        </w:rPr>
        <w:t> </w:t>
      </w:r>
      <w:r>
        <w:rPr/>
        <w:t>uvrstili</w:t>
      </w:r>
      <w:r>
        <w:rPr>
          <w:spacing w:val="18"/>
        </w:rPr>
        <w:t> </w:t>
      </w:r>
      <w:r>
        <w:rPr/>
        <w:t>na</w:t>
      </w:r>
      <w:r>
        <w:rPr>
          <w:spacing w:val="19"/>
        </w:rPr>
        <w:t> </w:t>
      </w:r>
      <w:r>
        <w:rPr>
          <w:spacing w:val="-2"/>
        </w:rPr>
        <w:t>državno</w:t>
      </w:r>
    </w:p>
    <w:p>
      <w:pPr>
        <w:pStyle w:val="BodyText"/>
        <w:ind w:left="852"/>
      </w:pPr>
      <w:r>
        <w:rPr>
          <w:spacing w:val="-2"/>
        </w:rPr>
        <w:t>prvenstvo.</w:t>
      </w:r>
    </w:p>
    <w:p>
      <w:pPr>
        <w:spacing w:before="278"/>
        <w:ind w:left="852" w:right="999" w:firstLine="0"/>
        <w:jc w:val="left"/>
        <w:rPr>
          <w:b/>
          <w:sz w:val="24"/>
        </w:rPr>
      </w:pPr>
      <w:r>
        <w:rPr>
          <w:b/>
          <w:sz w:val="24"/>
        </w:rPr>
        <w:t>Naziv programa športa: OBČINSKO PRVENSTVO V NOGOMETU ZA STAREJŠE DEČKE 2009 IN MLAJŠE</w:t>
      </w:r>
    </w:p>
    <w:p>
      <w:pPr>
        <w:spacing w:before="2"/>
        <w:ind w:left="852" w:right="990" w:firstLine="0"/>
        <w:jc w:val="both"/>
        <w:rPr>
          <w:b/>
          <w:sz w:val="24"/>
        </w:rPr>
      </w:pPr>
      <w:r>
        <w:rPr>
          <w:b/>
          <w:sz w:val="24"/>
        </w:rPr>
        <w:t>Datum izvedbe oz. obdobje izvedbe: sreda, 12. 12. 2022, Športna dvorana Hardek </w:t>
      </w:r>
      <w:r>
        <w:rPr>
          <w:b/>
          <w:spacing w:val="-2"/>
          <w:sz w:val="24"/>
        </w:rPr>
        <w:t>Ormož</w:t>
      </w:r>
    </w:p>
    <w:p>
      <w:pPr>
        <w:spacing w:line="279" w:lineRule="exact" w:before="0"/>
        <w:ind w:left="852" w:right="0" w:firstLine="0"/>
        <w:jc w:val="both"/>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97"/>
        <w:jc w:val="both"/>
      </w:pPr>
      <w:r>
        <w:rPr/>
        <w:t>Tekmovanje starejših dečkov, letnikov 2009 in mlajših v nogometu. Udeležilo se ga je 5 šol, OŠ Velika Nedelja, OŠ Ivanjkovci, OŠ Ormož, OŠ Sveti Tomaž in OŠ Središče ob Dravi.</w:t>
      </w:r>
      <w:r>
        <w:rPr>
          <w:spacing w:val="-8"/>
        </w:rPr>
        <w:t> </w:t>
      </w:r>
      <w:r>
        <w:rPr/>
        <w:t>Napredovanje</w:t>
      </w:r>
      <w:r>
        <w:rPr>
          <w:spacing w:val="-7"/>
        </w:rPr>
        <w:t> </w:t>
      </w:r>
      <w:r>
        <w:rPr/>
        <w:t>na</w:t>
      </w:r>
      <w:r>
        <w:rPr>
          <w:spacing w:val="-8"/>
        </w:rPr>
        <w:t> </w:t>
      </w:r>
      <w:r>
        <w:rPr/>
        <w:t>regijsko</w:t>
      </w:r>
      <w:r>
        <w:rPr>
          <w:spacing w:val="-8"/>
        </w:rPr>
        <w:t> </w:t>
      </w:r>
      <w:r>
        <w:rPr/>
        <w:t>prvenstvo</w:t>
      </w:r>
      <w:r>
        <w:rPr>
          <w:spacing w:val="-8"/>
        </w:rPr>
        <w:t> </w:t>
      </w:r>
      <w:r>
        <w:rPr/>
        <w:t>si</w:t>
      </w:r>
      <w:r>
        <w:rPr>
          <w:spacing w:val="-10"/>
        </w:rPr>
        <w:t> </w:t>
      </w:r>
      <w:r>
        <w:rPr/>
        <w:t>je</w:t>
      </w:r>
      <w:r>
        <w:rPr>
          <w:spacing w:val="-7"/>
        </w:rPr>
        <w:t> </w:t>
      </w:r>
      <w:r>
        <w:rPr/>
        <w:t>prislužila</w:t>
      </w:r>
      <w:r>
        <w:rPr>
          <w:spacing w:val="-8"/>
        </w:rPr>
        <w:t> </w:t>
      </w:r>
      <w:r>
        <w:rPr/>
        <w:t>OŠ</w:t>
      </w:r>
      <w:r>
        <w:rPr>
          <w:spacing w:val="-9"/>
        </w:rPr>
        <w:t> </w:t>
      </w:r>
      <w:r>
        <w:rPr/>
        <w:t>Ivanjkovci</w:t>
      </w:r>
      <w:r>
        <w:rPr>
          <w:spacing w:val="-8"/>
        </w:rPr>
        <w:t> </w:t>
      </w:r>
      <w:r>
        <w:rPr/>
        <w:t>kot</w:t>
      </w:r>
      <w:r>
        <w:rPr>
          <w:spacing w:val="-8"/>
        </w:rPr>
        <w:t> </w:t>
      </w:r>
      <w:r>
        <w:rPr/>
        <w:t>zmagovalec </w:t>
      </w:r>
      <w:r>
        <w:rPr>
          <w:spacing w:val="-2"/>
        </w:rPr>
        <w:t>turnirja.</w:t>
      </w:r>
    </w:p>
    <w:p>
      <w:pPr>
        <w:pStyle w:val="BodyText"/>
      </w:pPr>
    </w:p>
    <w:p>
      <w:pPr>
        <w:spacing w:before="0"/>
        <w:ind w:left="852" w:right="999" w:firstLine="0"/>
        <w:jc w:val="left"/>
        <w:rPr>
          <w:b/>
          <w:sz w:val="24"/>
        </w:rPr>
      </w:pPr>
      <w:r>
        <w:rPr>
          <w:b/>
          <w:sz w:val="24"/>
        </w:rPr>
        <w:t>Naziv programa športa: OBČINSKO PRVENSTVO V NOGOMETU ZA STAREJŠE DEČKE 2009 IN MLAJŠE</w:t>
      </w:r>
    </w:p>
    <w:p>
      <w:pPr>
        <w:spacing w:after="0"/>
        <w:jc w:val="left"/>
        <w:rPr>
          <w:b/>
          <w:sz w:val="24"/>
        </w:rPr>
        <w:sectPr>
          <w:headerReference w:type="default" r:id="rId168"/>
          <w:footerReference w:type="default" r:id="rId169"/>
          <w:pgSz w:w="11910" w:h="16840"/>
          <w:pgMar w:header="424" w:footer="850" w:top="3460" w:bottom="1040" w:left="566" w:right="141"/>
        </w:sectPr>
      </w:pPr>
    </w:p>
    <w:p>
      <w:pPr>
        <w:spacing w:before="276"/>
        <w:ind w:left="852" w:right="992" w:firstLine="0"/>
        <w:jc w:val="both"/>
        <w:rPr>
          <w:b/>
          <w:sz w:val="24"/>
        </w:rPr>
      </w:pPr>
      <w:r>
        <w:rPr>
          <w:b/>
          <w:sz w:val="24"/>
        </w:rPr>
        <w:t>Datum</w:t>
      </w:r>
      <w:r>
        <w:rPr>
          <w:b/>
          <w:spacing w:val="-19"/>
          <w:sz w:val="24"/>
        </w:rPr>
        <w:t> </w:t>
      </w:r>
      <w:r>
        <w:rPr>
          <w:b/>
          <w:sz w:val="24"/>
        </w:rPr>
        <w:t>izvedbe</w:t>
      </w:r>
      <w:r>
        <w:rPr>
          <w:b/>
          <w:spacing w:val="-17"/>
          <w:sz w:val="24"/>
        </w:rPr>
        <w:t> </w:t>
      </w:r>
      <w:r>
        <w:rPr>
          <w:b/>
          <w:sz w:val="24"/>
        </w:rPr>
        <w:t>oz.</w:t>
      </w:r>
      <w:r>
        <w:rPr>
          <w:b/>
          <w:spacing w:val="-17"/>
          <w:sz w:val="24"/>
        </w:rPr>
        <w:t> </w:t>
      </w:r>
      <w:r>
        <w:rPr>
          <w:b/>
          <w:sz w:val="24"/>
        </w:rPr>
        <w:t>obdobje</w:t>
      </w:r>
      <w:r>
        <w:rPr>
          <w:b/>
          <w:spacing w:val="-17"/>
          <w:sz w:val="24"/>
        </w:rPr>
        <w:t> </w:t>
      </w:r>
      <w:r>
        <w:rPr>
          <w:b/>
          <w:sz w:val="24"/>
        </w:rPr>
        <w:t>izvedbe:</w:t>
      </w:r>
      <w:r>
        <w:rPr>
          <w:b/>
          <w:spacing w:val="-18"/>
          <w:sz w:val="24"/>
        </w:rPr>
        <w:t> </w:t>
      </w:r>
      <w:r>
        <w:rPr>
          <w:b/>
          <w:sz w:val="24"/>
        </w:rPr>
        <w:t>četrtek,</w:t>
      </w:r>
      <w:r>
        <w:rPr>
          <w:b/>
          <w:spacing w:val="-17"/>
          <w:sz w:val="24"/>
        </w:rPr>
        <w:t> </w:t>
      </w:r>
      <w:r>
        <w:rPr>
          <w:b/>
          <w:sz w:val="24"/>
        </w:rPr>
        <w:t>14.</w:t>
      </w:r>
      <w:r>
        <w:rPr>
          <w:b/>
          <w:spacing w:val="-13"/>
          <w:sz w:val="24"/>
        </w:rPr>
        <w:t> </w:t>
      </w:r>
      <w:r>
        <w:rPr>
          <w:b/>
          <w:sz w:val="24"/>
        </w:rPr>
        <w:t>12.</w:t>
      </w:r>
      <w:r>
        <w:rPr>
          <w:b/>
          <w:spacing w:val="-17"/>
          <w:sz w:val="24"/>
        </w:rPr>
        <w:t> </w:t>
      </w:r>
      <w:r>
        <w:rPr>
          <w:b/>
          <w:sz w:val="24"/>
        </w:rPr>
        <w:t>2023,</w:t>
      </w:r>
      <w:r>
        <w:rPr>
          <w:b/>
          <w:spacing w:val="-18"/>
          <w:sz w:val="24"/>
        </w:rPr>
        <w:t> </w:t>
      </w:r>
      <w:r>
        <w:rPr>
          <w:b/>
          <w:sz w:val="24"/>
        </w:rPr>
        <w:t>Športna</w:t>
      </w:r>
      <w:r>
        <w:rPr>
          <w:b/>
          <w:spacing w:val="-19"/>
          <w:sz w:val="24"/>
        </w:rPr>
        <w:t> </w:t>
      </w:r>
      <w:r>
        <w:rPr>
          <w:b/>
          <w:sz w:val="24"/>
        </w:rPr>
        <w:t>dvorana</w:t>
      </w:r>
      <w:r>
        <w:rPr>
          <w:b/>
          <w:spacing w:val="-18"/>
          <w:sz w:val="24"/>
        </w:rPr>
        <w:t> </w:t>
      </w:r>
      <w:r>
        <w:rPr>
          <w:b/>
          <w:sz w:val="24"/>
        </w:rPr>
        <w:t>Hardek </w:t>
      </w:r>
      <w:r>
        <w:rPr>
          <w:b/>
          <w:spacing w:val="-2"/>
          <w:sz w:val="24"/>
        </w:rPr>
        <w:t>Ormož</w:t>
      </w:r>
    </w:p>
    <w:p>
      <w:pPr>
        <w:spacing w:line="278" w:lineRule="exact" w:before="0"/>
        <w:ind w:left="852" w:right="0" w:firstLine="0"/>
        <w:jc w:val="both"/>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94"/>
        <w:jc w:val="both"/>
      </w:pPr>
      <w:r>
        <w:rPr/>
        <w:t>Tekmovanje starejših deklic, letnikov 2009 in mlajših v nogometu. Udeležile so se 3 šole, OŠ Velika Nedelja, OŠ Sveti Tomaž in OŠ Središče ob Dravi. Napredovanje na regijsko prvenstvo si je prislužila OŠ Ormož kot zmagovalec turnirja.</w:t>
      </w:r>
    </w:p>
    <w:p>
      <w:pPr>
        <w:pStyle w:val="BodyText"/>
        <w:spacing w:before="2"/>
      </w:pPr>
    </w:p>
    <w:p>
      <w:pPr>
        <w:spacing w:before="0"/>
        <w:ind w:left="852" w:right="999" w:firstLine="0"/>
        <w:jc w:val="left"/>
        <w:rPr>
          <w:b/>
          <w:sz w:val="24"/>
        </w:rPr>
      </w:pPr>
      <w:r>
        <w:rPr>
          <w:b/>
          <w:sz w:val="24"/>
        </w:rPr>
        <w:t>Naziv programa športa: OBČINSKO PRVENSTVO V NOGOMETU ZA STAREJŠE DEKLICE 2009 IN MLAJŠE</w:t>
      </w:r>
    </w:p>
    <w:p>
      <w:pPr>
        <w:spacing w:line="278" w:lineRule="exact" w:before="0"/>
        <w:ind w:left="852" w:right="0" w:firstLine="0"/>
        <w:jc w:val="left"/>
        <w:rPr>
          <w:b/>
          <w:sz w:val="24"/>
        </w:rPr>
      </w:pPr>
      <w:r>
        <w:rPr>
          <w:b/>
          <w:sz w:val="24"/>
        </w:rPr>
        <w:t>Datum</w:t>
      </w:r>
      <w:r>
        <w:rPr>
          <w:b/>
          <w:spacing w:val="-12"/>
          <w:sz w:val="24"/>
        </w:rPr>
        <w:t> </w:t>
      </w:r>
      <w:r>
        <w:rPr>
          <w:b/>
          <w:sz w:val="24"/>
        </w:rPr>
        <w:t>izvedbe</w:t>
      </w:r>
      <w:r>
        <w:rPr>
          <w:b/>
          <w:spacing w:val="-11"/>
          <w:sz w:val="24"/>
        </w:rPr>
        <w:t> </w:t>
      </w:r>
      <w:r>
        <w:rPr>
          <w:b/>
          <w:sz w:val="24"/>
        </w:rPr>
        <w:t>oz.</w:t>
      </w:r>
      <w:r>
        <w:rPr>
          <w:b/>
          <w:spacing w:val="-13"/>
          <w:sz w:val="24"/>
        </w:rPr>
        <w:t> </w:t>
      </w:r>
      <w:r>
        <w:rPr>
          <w:b/>
          <w:sz w:val="24"/>
        </w:rPr>
        <w:t>obdobje</w:t>
      </w:r>
      <w:r>
        <w:rPr>
          <w:b/>
          <w:spacing w:val="-11"/>
          <w:sz w:val="24"/>
        </w:rPr>
        <w:t> </w:t>
      </w:r>
      <w:r>
        <w:rPr>
          <w:b/>
          <w:sz w:val="24"/>
        </w:rPr>
        <w:t>izvedbe:</w:t>
      </w:r>
      <w:r>
        <w:rPr>
          <w:b/>
          <w:spacing w:val="-12"/>
          <w:sz w:val="24"/>
        </w:rPr>
        <w:t> </w:t>
      </w:r>
      <w:r>
        <w:rPr>
          <w:b/>
          <w:sz w:val="24"/>
        </w:rPr>
        <w:t>četrtek</w:t>
      </w:r>
      <w:r>
        <w:rPr>
          <w:b/>
          <w:spacing w:val="-11"/>
          <w:sz w:val="24"/>
        </w:rPr>
        <w:t> </w:t>
      </w:r>
      <w:r>
        <w:rPr>
          <w:b/>
          <w:sz w:val="24"/>
        </w:rPr>
        <w:t>,</w:t>
      </w:r>
      <w:r>
        <w:rPr>
          <w:b/>
          <w:spacing w:val="-12"/>
          <w:sz w:val="24"/>
        </w:rPr>
        <w:t> </w:t>
      </w:r>
      <w:r>
        <w:rPr>
          <w:b/>
          <w:sz w:val="24"/>
        </w:rPr>
        <w:t>21.</w:t>
      </w:r>
      <w:r>
        <w:rPr>
          <w:b/>
          <w:spacing w:val="-7"/>
          <w:sz w:val="24"/>
        </w:rPr>
        <w:t> </w:t>
      </w:r>
      <w:r>
        <w:rPr>
          <w:b/>
          <w:sz w:val="24"/>
        </w:rPr>
        <w:t>12.</w:t>
      </w:r>
      <w:r>
        <w:rPr>
          <w:b/>
          <w:spacing w:val="-11"/>
          <w:sz w:val="24"/>
        </w:rPr>
        <w:t> </w:t>
      </w:r>
      <w:r>
        <w:rPr>
          <w:b/>
          <w:sz w:val="24"/>
        </w:rPr>
        <w:t>2022,</w:t>
      </w:r>
      <w:r>
        <w:rPr>
          <w:b/>
          <w:spacing w:val="-11"/>
          <w:sz w:val="24"/>
        </w:rPr>
        <w:t> </w:t>
      </w:r>
      <w:r>
        <w:rPr>
          <w:b/>
          <w:sz w:val="24"/>
        </w:rPr>
        <w:t>Športna</w:t>
      </w:r>
      <w:r>
        <w:rPr>
          <w:b/>
          <w:spacing w:val="-13"/>
          <w:sz w:val="24"/>
        </w:rPr>
        <w:t> </w:t>
      </w:r>
      <w:r>
        <w:rPr>
          <w:b/>
          <w:sz w:val="24"/>
        </w:rPr>
        <w:t>dvorana</w:t>
      </w:r>
      <w:r>
        <w:rPr>
          <w:b/>
          <w:spacing w:val="-12"/>
          <w:sz w:val="24"/>
        </w:rPr>
        <w:t> </w:t>
      </w:r>
      <w:r>
        <w:rPr>
          <w:b/>
          <w:spacing w:val="-2"/>
          <w:sz w:val="24"/>
        </w:rPr>
        <w:t>Velika</w:t>
      </w:r>
    </w:p>
    <w:p>
      <w:pPr>
        <w:spacing w:line="278" w:lineRule="exact" w:before="0"/>
        <w:ind w:left="852" w:right="0" w:firstLine="0"/>
        <w:jc w:val="left"/>
        <w:rPr>
          <w:b/>
          <w:sz w:val="24"/>
        </w:rPr>
      </w:pPr>
      <w:r>
        <w:rPr>
          <w:b/>
          <w:spacing w:val="-2"/>
          <w:sz w:val="24"/>
        </w:rPr>
        <w:t>Nedelja</w:t>
      </w:r>
    </w:p>
    <w:p>
      <w:pPr>
        <w:spacing w:line="278" w:lineRule="exact" w:before="0"/>
        <w:ind w:left="852" w:right="0" w:firstLine="0"/>
        <w:jc w:val="left"/>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right="996"/>
        <w:jc w:val="both"/>
      </w:pPr>
      <w:r>
        <w:rPr/>
        <w:t>Tekmovanje starejših deklic, letnikov 2009 in mlajših v nogometu. Udeležile so se ga tri šole, OŠ Velika Nedelja, OŠ Sveti Tomaž in OŠ Središče ob Dravi. Napredovanje na regijsko prvenstvo si je prislužila OŠ Velika Nedelja kot zmagovalec turnirja.</w:t>
      </w:r>
    </w:p>
    <w:p>
      <w:pPr>
        <w:pStyle w:val="BodyText"/>
        <w:spacing w:before="1"/>
      </w:pPr>
    </w:p>
    <w:p>
      <w:pPr>
        <w:spacing w:before="0"/>
        <w:ind w:left="852" w:right="0" w:firstLine="0"/>
        <w:jc w:val="left"/>
        <w:rPr>
          <w:b/>
          <w:sz w:val="24"/>
        </w:rPr>
      </w:pPr>
      <w:r>
        <w:rPr>
          <w:b/>
          <w:spacing w:val="-2"/>
          <w:sz w:val="24"/>
          <w:u w:val="single"/>
        </w:rPr>
        <w:t>BAZEN:</w:t>
      </w:r>
    </w:p>
    <w:p>
      <w:pPr>
        <w:pStyle w:val="BodyText"/>
        <w:rPr>
          <w:b/>
        </w:rPr>
      </w:pPr>
    </w:p>
    <w:p>
      <w:pPr>
        <w:spacing w:before="0"/>
        <w:ind w:left="852" w:right="0" w:firstLine="0"/>
        <w:jc w:val="left"/>
        <w:rPr>
          <w:b/>
          <w:sz w:val="24"/>
        </w:rPr>
      </w:pPr>
      <w:r>
        <w:rPr>
          <w:b/>
          <w:sz w:val="24"/>
        </w:rPr>
        <w:t>Naziv</w:t>
      </w:r>
      <w:r>
        <w:rPr>
          <w:b/>
          <w:spacing w:val="-7"/>
          <w:sz w:val="24"/>
        </w:rPr>
        <w:t> </w:t>
      </w:r>
      <w:r>
        <w:rPr>
          <w:b/>
          <w:sz w:val="24"/>
        </w:rPr>
        <w:t>programa</w:t>
      </w:r>
      <w:r>
        <w:rPr>
          <w:b/>
          <w:spacing w:val="-5"/>
          <w:sz w:val="24"/>
        </w:rPr>
        <w:t> </w:t>
      </w:r>
      <w:r>
        <w:rPr>
          <w:b/>
          <w:sz w:val="24"/>
        </w:rPr>
        <w:t>športa:</w:t>
      </w:r>
      <w:r>
        <w:rPr>
          <w:b/>
          <w:spacing w:val="-5"/>
          <w:sz w:val="24"/>
        </w:rPr>
        <w:t> </w:t>
      </w:r>
      <w:r>
        <w:rPr>
          <w:b/>
          <w:sz w:val="24"/>
        </w:rPr>
        <w:t>PLAVALNO</w:t>
      </w:r>
      <w:r>
        <w:rPr>
          <w:b/>
          <w:spacing w:val="-4"/>
          <w:sz w:val="24"/>
        </w:rPr>
        <w:t> </w:t>
      </w:r>
      <w:r>
        <w:rPr>
          <w:b/>
          <w:sz w:val="24"/>
        </w:rPr>
        <w:t>OPISMENJEVANJE</w:t>
      </w:r>
      <w:r>
        <w:rPr>
          <w:b/>
          <w:spacing w:val="-5"/>
          <w:sz w:val="24"/>
        </w:rPr>
        <w:t> </w:t>
      </w:r>
      <w:r>
        <w:rPr>
          <w:b/>
          <w:sz w:val="24"/>
        </w:rPr>
        <w:t>OŠ</w:t>
      </w:r>
      <w:r>
        <w:rPr>
          <w:b/>
          <w:spacing w:val="-4"/>
          <w:sz w:val="24"/>
        </w:rPr>
        <w:t> </w:t>
      </w:r>
      <w:r>
        <w:rPr>
          <w:b/>
          <w:spacing w:val="-2"/>
          <w:sz w:val="24"/>
        </w:rPr>
        <w:t>ORMOŽ</w:t>
      </w:r>
    </w:p>
    <w:p>
      <w:pPr>
        <w:spacing w:line="279" w:lineRule="exact" w:before="0"/>
        <w:ind w:left="0" w:right="1712" w:firstLine="0"/>
        <w:jc w:val="right"/>
        <w:rPr>
          <w:b/>
          <w:sz w:val="24"/>
        </w:rPr>
      </w:pPr>
      <w:r>
        <w:rPr>
          <w:b/>
          <w:sz w:val="24"/>
        </w:rPr>
        <w:t>Datum</w:t>
      </w:r>
      <w:r>
        <w:rPr>
          <w:b/>
          <w:spacing w:val="-6"/>
          <w:sz w:val="24"/>
        </w:rPr>
        <w:t> </w:t>
      </w:r>
      <w:r>
        <w:rPr>
          <w:b/>
          <w:sz w:val="24"/>
        </w:rPr>
        <w:t>izvedbe</w:t>
      </w:r>
      <w:r>
        <w:rPr>
          <w:b/>
          <w:spacing w:val="-2"/>
          <w:sz w:val="24"/>
        </w:rPr>
        <w:t> </w:t>
      </w:r>
      <w:r>
        <w:rPr>
          <w:b/>
          <w:sz w:val="24"/>
        </w:rPr>
        <w:t>oz.</w:t>
      </w:r>
      <w:r>
        <w:rPr>
          <w:b/>
          <w:spacing w:val="-3"/>
          <w:sz w:val="24"/>
        </w:rPr>
        <w:t> </w:t>
      </w:r>
      <w:r>
        <w:rPr>
          <w:b/>
          <w:sz w:val="24"/>
        </w:rPr>
        <w:t>obdobje</w:t>
      </w:r>
      <w:r>
        <w:rPr>
          <w:b/>
          <w:spacing w:val="-1"/>
          <w:sz w:val="24"/>
        </w:rPr>
        <w:t> </w:t>
      </w:r>
      <w:r>
        <w:rPr>
          <w:b/>
          <w:sz w:val="24"/>
        </w:rPr>
        <w:t>izvedbe:</w:t>
      </w:r>
      <w:r>
        <w:rPr>
          <w:b/>
          <w:spacing w:val="-3"/>
          <w:sz w:val="24"/>
        </w:rPr>
        <w:t> </w:t>
      </w:r>
      <w:r>
        <w:rPr>
          <w:b/>
          <w:sz w:val="24"/>
        </w:rPr>
        <w:t>Zimski</w:t>
      </w:r>
      <w:r>
        <w:rPr>
          <w:b/>
          <w:spacing w:val="-4"/>
          <w:sz w:val="24"/>
        </w:rPr>
        <w:t> </w:t>
      </w:r>
      <w:r>
        <w:rPr>
          <w:b/>
          <w:sz w:val="24"/>
        </w:rPr>
        <w:t>bazen</w:t>
      </w:r>
      <w:r>
        <w:rPr>
          <w:b/>
          <w:spacing w:val="-3"/>
          <w:sz w:val="24"/>
        </w:rPr>
        <w:t> </w:t>
      </w:r>
      <w:r>
        <w:rPr>
          <w:b/>
          <w:sz w:val="24"/>
        </w:rPr>
        <w:t>Ormož,</w:t>
      </w:r>
      <w:r>
        <w:rPr>
          <w:b/>
          <w:spacing w:val="-3"/>
          <w:sz w:val="24"/>
        </w:rPr>
        <w:t> </w:t>
      </w:r>
      <w:r>
        <w:rPr>
          <w:b/>
          <w:sz w:val="24"/>
        </w:rPr>
        <w:t>03.1. –</w:t>
      </w:r>
      <w:r>
        <w:rPr>
          <w:b/>
          <w:spacing w:val="-2"/>
          <w:sz w:val="24"/>
        </w:rPr>
        <w:t> 06.1.2023</w:t>
      </w:r>
    </w:p>
    <w:p>
      <w:pPr>
        <w:spacing w:line="278" w:lineRule="exact" w:before="0"/>
        <w:ind w:left="0" w:right="1700" w:firstLine="0"/>
        <w:jc w:val="right"/>
        <w:rPr>
          <w:b/>
          <w:sz w:val="24"/>
        </w:rPr>
      </w:pPr>
      <w:r>
        <w:rPr>
          <w:b/>
          <w:sz w:val="24"/>
        </w:rPr>
        <w:t>09.1.</w:t>
      </w:r>
      <w:r>
        <w:rPr>
          <w:b/>
          <w:spacing w:val="1"/>
          <w:sz w:val="24"/>
        </w:rPr>
        <w:t> </w:t>
      </w:r>
      <w:r>
        <w:rPr>
          <w:b/>
          <w:sz w:val="24"/>
        </w:rPr>
        <w:t>–</w:t>
      </w:r>
      <w:r>
        <w:rPr>
          <w:b/>
          <w:spacing w:val="1"/>
          <w:sz w:val="24"/>
        </w:rPr>
        <w:t> </w:t>
      </w:r>
      <w:r>
        <w:rPr>
          <w:b/>
          <w:spacing w:val="-2"/>
          <w:sz w:val="24"/>
        </w:rPr>
        <w:t>13.1.2023</w:t>
      </w:r>
    </w:p>
    <w:p>
      <w:pPr>
        <w:spacing w:before="0"/>
        <w:ind w:left="0" w:right="1700" w:firstLine="0"/>
        <w:jc w:val="right"/>
        <w:rPr>
          <w:b/>
          <w:sz w:val="24"/>
        </w:rPr>
      </w:pPr>
      <w:r>
        <w:rPr>
          <w:b/>
          <w:sz w:val="24"/>
        </w:rPr>
        <w:t>16.1.</w:t>
      </w:r>
      <w:r>
        <w:rPr>
          <w:b/>
          <w:spacing w:val="1"/>
          <w:sz w:val="24"/>
        </w:rPr>
        <w:t> </w:t>
      </w:r>
      <w:r>
        <w:rPr>
          <w:b/>
          <w:sz w:val="24"/>
        </w:rPr>
        <w:t>–</w:t>
      </w:r>
      <w:r>
        <w:rPr>
          <w:b/>
          <w:spacing w:val="1"/>
          <w:sz w:val="24"/>
        </w:rPr>
        <w:t> </w:t>
      </w:r>
      <w:r>
        <w:rPr>
          <w:b/>
          <w:spacing w:val="-2"/>
          <w:sz w:val="24"/>
        </w:rPr>
        <w:t>20.1.2023</w:t>
      </w:r>
    </w:p>
    <w:p>
      <w:pPr>
        <w:spacing w:line="279" w:lineRule="exact" w:before="256"/>
        <w:ind w:left="852" w:right="0" w:firstLine="0"/>
        <w:jc w:val="left"/>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pPr>
      <w:r>
        <w:rPr/>
        <w:t>Plavalno</w:t>
      </w:r>
      <w:r>
        <w:rPr>
          <w:spacing w:val="-10"/>
        </w:rPr>
        <w:t> </w:t>
      </w:r>
      <w:r>
        <w:rPr/>
        <w:t>opismenjevanje</w:t>
      </w:r>
      <w:r>
        <w:rPr>
          <w:spacing w:val="-6"/>
        </w:rPr>
        <w:t> </w:t>
      </w:r>
      <w:r>
        <w:rPr/>
        <w:t>učencev.</w:t>
      </w:r>
      <w:r>
        <w:rPr>
          <w:spacing w:val="-8"/>
        </w:rPr>
        <w:t> </w:t>
      </w:r>
      <w:r>
        <w:rPr/>
        <w:t>Udeleženci</w:t>
      </w:r>
      <w:r>
        <w:rPr>
          <w:spacing w:val="-7"/>
        </w:rPr>
        <w:t> </w:t>
      </w:r>
      <w:r>
        <w:rPr/>
        <w:t>1.,2.,3.</w:t>
      </w:r>
      <w:r>
        <w:rPr>
          <w:spacing w:val="-8"/>
        </w:rPr>
        <w:t> </w:t>
      </w:r>
      <w:r>
        <w:rPr>
          <w:spacing w:val="-2"/>
        </w:rPr>
        <w:t>razred.</w:t>
      </w:r>
    </w:p>
    <w:p>
      <w:pPr>
        <w:spacing w:line="279" w:lineRule="exact" w:before="278"/>
        <w:ind w:left="852" w:right="0" w:firstLine="0"/>
        <w:jc w:val="left"/>
        <w:rPr>
          <w:b/>
          <w:sz w:val="24"/>
        </w:rPr>
      </w:pPr>
      <w:r>
        <w:rPr>
          <w:b/>
          <w:sz w:val="24"/>
        </w:rPr>
        <w:t>Naziv</w:t>
      </w:r>
      <w:r>
        <w:rPr>
          <w:b/>
          <w:spacing w:val="-2"/>
          <w:sz w:val="24"/>
        </w:rPr>
        <w:t> </w:t>
      </w:r>
      <w:r>
        <w:rPr>
          <w:b/>
          <w:sz w:val="24"/>
        </w:rPr>
        <w:t>programa</w:t>
      </w:r>
      <w:r>
        <w:rPr>
          <w:b/>
          <w:spacing w:val="-1"/>
          <w:sz w:val="24"/>
        </w:rPr>
        <w:t> </w:t>
      </w:r>
      <w:r>
        <w:rPr>
          <w:b/>
          <w:spacing w:val="-2"/>
          <w:sz w:val="24"/>
        </w:rPr>
        <w:t>športa:</w:t>
      </w:r>
    </w:p>
    <w:p>
      <w:pPr>
        <w:pStyle w:val="Heading4"/>
      </w:pPr>
      <w:r>
        <w:rPr/>
        <w:t>PLAVALNO</w:t>
      </w:r>
      <w:r>
        <w:rPr>
          <w:spacing w:val="-6"/>
        </w:rPr>
        <w:t> </w:t>
      </w:r>
      <w:r>
        <w:rPr/>
        <w:t>OPISMENJEVANJE</w:t>
      </w:r>
      <w:r>
        <w:rPr>
          <w:spacing w:val="-6"/>
        </w:rPr>
        <w:t> </w:t>
      </w:r>
      <w:r>
        <w:rPr/>
        <w:t>OŠ</w:t>
      </w:r>
      <w:r>
        <w:rPr>
          <w:spacing w:val="-6"/>
        </w:rPr>
        <w:t> </w:t>
      </w:r>
      <w:r>
        <w:rPr/>
        <w:t>MIKLAVŽ</w:t>
      </w:r>
      <w:r>
        <w:rPr>
          <w:spacing w:val="-4"/>
        </w:rPr>
        <w:t> </w:t>
      </w:r>
      <w:r>
        <w:rPr/>
        <w:t>PRI</w:t>
      </w:r>
      <w:r>
        <w:rPr>
          <w:spacing w:val="-5"/>
        </w:rPr>
        <w:t> </w:t>
      </w:r>
      <w:r>
        <w:rPr>
          <w:spacing w:val="-2"/>
        </w:rPr>
        <w:t>ORMOŽU</w:t>
      </w:r>
    </w:p>
    <w:p>
      <w:pPr>
        <w:spacing w:before="2"/>
        <w:ind w:left="852" w:right="1158" w:firstLine="0"/>
        <w:jc w:val="left"/>
        <w:rPr>
          <w:b/>
          <w:sz w:val="24"/>
        </w:rPr>
      </w:pPr>
      <w:r>
        <w:rPr>
          <w:b/>
          <w:sz w:val="24"/>
        </w:rPr>
        <w:t>Datum</w:t>
      </w:r>
      <w:r>
        <w:rPr>
          <w:b/>
          <w:spacing w:val="-5"/>
          <w:sz w:val="24"/>
        </w:rPr>
        <w:t> </w:t>
      </w:r>
      <w:r>
        <w:rPr>
          <w:b/>
          <w:sz w:val="24"/>
        </w:rPr>
        <w:t>izvedbe</w:t>
      </w:r>
      <w:r>
        <w:rPr>
          <w:b/>
          <w:spacing w:val="-4"/>
          <w:sz w:val="24"/>
        </w:rPr>
        <w:t> </w:t>
      </w:r>
      <w:r>
        <w:rPr>
          <w:b/>
          <w:sz w:val="24"/>
        </w:rPr>
        <w:t>oz.</w:t>
      </w:r>
      <w:r>
        <w:rPr>
          <w:b/>
          <w:spacing w:val="-4"/>
          <w:sz w:val="24"/>
        </w:rPr>
        <w:t> </w:t>
      </w:r>
      <w:r>
        <w:rPr>
          <w:b/>
          <w:sz w:val="24"/>
        </w:rPr>
        <w:t>obdobje</w:t>
      </w:r>
      <w:r>
        <w:rPr>
          <w:b/>
          <w:spacing w:val="-3"/>
          <w:sz w:val="24"/>
        </w:rPr>
        <w:t> </w:t>
      </w:r>
      <w:r>
        <w:rPr>
          <w:b/>
          <w:sz w:val="24"/>
        </w:rPr>
        <w:t>izvedbe:</w:t>
      </w:r>
      <w:r>
        <w:rPr>
          <w:b/>
          <w:spacing w:val="-5"/>
          <w:sz w:val="24"/>
        </w:rPr>
        <w:t> </w:t>
      </w:r>
      <w:r>
        <w:rPr>
          <w:b/>
          <w:sz w:val="24"/>
        </w:rPr>
        <w:t>Zimski</w:t>
      </w:r>
      <w:r>
        <w:rPr>
          <w:b/>
          <w:spacing w:val="-5"/>
          <w:sz w:val="24"/>
        </w:rPr>
        <w:t> </w:t>
      </w:r>
      <w:r>
        <w:rPr>
          <w:b/>
          <w:sz w:val="24"/>
        </w:rPr>
        <w:t>bazen</w:t>
      </w:r>
      <w:r>
        <w:rPr>
          <w:b/>
          <w:spacing w:val="-5"/>
          <w:sz w:val="24"/>
        </w:rPr>
        <w:t> </w:t>
      </w:r>
      <w:r>
        <w:rPr>
          <w:b/>
          <w:sz w:val="24"/>
        </w:rPr>
        <w:t>Ormož,</w:t>
      </w:r>
      <w:r>
        <w:rPr>
          <w:b/>
          <w:spacing w:val="-4"/>
          <w:sz w:val="24"/>
        </w:rPr>
        <w:t> </w:t>
      </w:r>
      <w:r>
        <w:rPr>
          <w:b/>
          <w:sz w:val="24"/>
        </w:rPr>
        <w:t>06.02. –</w:t>
      </w:r>
      <w:r>
        <w:rPr>
          <w:b/>
          <w:spacing w:val="-4"/>
          <w:sz w:val="24"/>
        </w:rPr>
        <w:t> </w:t>
      </w:r>
      <w:r>
        <w:rPr>
          <w:b/>
          <w:sz w:val="24"/>
        </w:rPr>
        <w:t>22.02.2023 Opis izvedenih aktivnosti in ciljni uporabniki:</w:t>
      </w:r>
    </w:p>
    <w:p>
      <w:pPr>
        <w:pStyle w:val="BodyText"/>
        <w:spacing w:line="278" w:lineRule="exact"/>
        <w:ind w:left="852"/>
      </w:pPr>
      <w:r>
        <w:rPr/>
        <w:t>Plavalno</w:t>
      </w:r>
      <w:r>
        <w:rPr>
          <w:spacing w:val="-10"/>
        </w:rPr>
        <w:t> </w:t>
      </w:r>
      <w:r>
        <w:rPr/>
        <w:t>opismenjevanje</w:t>
      </w:r>
      <w:r>
        <w:rPr>
          <w:spacing w:val="-6"/>
        </w:rPr>
        <w:t> </w:t>
      </w:r>
      <w:r>
        <w:rPr/>
        <w:t>učencev.</w:t>
      </w:r>
      <w:r>
        <w:rPr>
          <w:spacing w:val="-8"/>
        </w:rPr>
        <w:t> </w:t>
      </w:r>
      <w:r>
        <w:rPr/>
        <w:t>Udeleženci</w:t>
      </w:r>
      <w:r>
        <w:rPr>
          <w:spacing w:val="-7"/>
        </w:rPr>
        <w:t> </w:t>
      </w:r>
      <w:r>
        <w:rPr/>
        <w:t>1.,2.,3.</w:t>
      </w:r>
      <w:r>
        <w:rPr>
          <w:spacing w:val="-8"/>
        </w:rPr>
        <w:t> </w:t>
      </w:r>
      <w:r>
        <w:rPr>
          <w:spacing w:val="-2"/>
        </w:rPr>
        <w:t>razred.</w:t>
      </w:r>
    </w:p>
    <w:p>
      <w:pPr>
        <w:pStyle w:val="BodyText"/>
      </w:pPr>
    </w:p>
    <w:p>
      <w:pPr>
        <w:pStyle w:val="BodyText"/>
      </w:pPr>
    </w:p>
    <w:p>
      <w:pPr>
        <w:spacing w:line="279" w:lineRule="exact" w:before="0"/>
        <w:ind w:left="852" w:right="0" w:firstLine="0"/>
        <w:jc w:val="left"/>
        <w:rPr>
          <w:b/>
          <w:sz w:val="24"/>
        </w:rPr>
      </w:pPr>
      <w:r>
        <w:rPr>
          <w:b/>
          <w:sz w:val="24"/>
        </w:rPr>
        <w:t>Naziv</w:t>
      </w:r>
      <w:r>
        <w:rPr>
          <w:b/>
          <w:spacing w:val="-7"/>
          <w:sz w:val="24"/>
        </w:rPr>
        <w:t> </w:t>
      </w:r>
      <w:r>
        <w:rPr>
          <w:b/>
          <w:sz w:val="24"/>
        </w:rPr>
        <w:t>programa</w:t>
      </w:r>
      <w:r>
        <w:rPr>
          <w:b/>
          <w:spacing w:val="-5"/>
          <w:sz w:val="24"/>
        </w:rPr>
        <w:t> </w:t>
      </w:r>
      <w:r>
        <w:rPr>
          <w:b/>
          <w:sz w:val="24"/>
        </w:rPr>
        <w:t>športa:</w:t>
      </w:r>
      <w:r>
        <w:rPr>
          <w:b/>
          <w:spacing w:val="-5"/>
          <w:sz w:val="24"/>
        </w:rPr>
        <w:t> </w:t>
      </w:r>
      <w:r>
        <w:rPr>
          <w:b/>
          <w:sz w:val="24"/>
        </w:rPr>
        <w:t>PLAVALNO</w:t>
      </w:r>
      <w:r>
        <w:rPr>
          <w:b/>
          <w:spacing w:val="-4"/>
          <w:sz w:val="24"/>
        </w:rPr>
        <w:t> </w:t>
      </w:r>
      <w:r>
        <w:rPr>
          <w:b/>
          <w:sz w:val="24"/>
        </w:rPr>
        <w:t>OPISMENJEVANJE</w:t>
      </w:r>
      <w:r>
        <w:rPr>
          <w:b/>
          <w:spacing w:val="-5"/>
          <w:sz w:val="24"/>
        </w:rPr>
        <w:t> </w:t>
      </w:r>
      <w:r>
        <w:rPr>
          <w:b/>
          <w:sz w:val="24"/>
        </w:rPr>
        <w:t>OŠ</w:t>
      </w:r>
      <w:r>
        <w:rPr>
          <w:b/>
          <w:spacing w:val="-4"/>
          <w:sz w:val="24"/>
        </w:rPr>
        <w:t> </w:t>
      </w:r>
      <w:r>
        <w:rPr>
          <w:b/>
          <w:spacing w:val="-2"/>
          <w:sz w:val="24"/>
        </w:rPr>
        <w:t>IVANJKOVCI</w:t>
      </w:r>
    </w:p>
    <w:p>
      <w:pPr>
        <w:spacing w:line="278" w:lineRule="exact" w:before="0"/>
        <w:ind w:left="0" w:right="1712" w:firstLine="0"/>
        <w:jc w:val="right"/>
        <w:rPr>
          <w:b/>
          <w:sz w:val="24"/>
        </w:rPr>
      </w:pPr>
      <w:r>
        <w:rPr>
          <w:b/>
          <w:sz w:val="24"/>
        </w:rPr>
        <w:t>Datum</w:t>
      </w:r>
      <w:r>
        <w:rPr>
          <w:b/>
          <w:spacing w:val="-6"/>
          <w:sz w:val="24"/>
        </w:rPr>
        <w:t> </w:t>
      </w:r>
      <w:r>
        <w:rPr>
          <w:b/>
          <w:sz w:val="24"/>
        </w:rPr>
        <w:t>izvedbe</w:t>
      </w:r>
      <w:r>
        <w:rPr>
          <w:b/>
          <w:spacing w:val="-2"/>
          <w:sz w:val="24"/>
        </w:rPr>
        <w:t> </w:t>
      </w:r>
      <w:r>
        <w:rPr>
          <w:b/>
          <w:sz w:val="24"/>
        </w:rPr>
        <w:t>oz.</w:t>
      </w:r>
      <w:r>
        <w:rPr>
          <w:b/>
          <w:spacing w:val="-3"/>
          <w:sz w:val="24"/>
        </w:rPr>
        <w:t> </w:t>
      </w:r>
      <w:r>
        <w:rPr>
          <w:b/>
          <w:sz w:val="24"/>
        </w:rPr>
        <w:t>obdobje</w:t>
      </w:r>
      <w:r>
        <w:rPr>
          <w:b/>
          <w:spacing w:val="-1"/>
          <w:sz w:val="24"/>
        </w:rPr>
        <w:t> </w:t>
      </w:r>
      <w:r>
        <w:rPr>
          <w:b/>
          <w:sz w:val="24"/>
        </w:rPr>
        <w:t>izvedbe:</w:t>
      </w:r>
      <w:r>
        <w:rPr>
          <w:b/>
          <w:spacing w:val="-3"/>
          <w:sz w:val="24"/>
        </w:rPr>
        <w:t> </w:t>
      </w:r>
      <w:r>
        <w:rPr>
          <w:b/>
          <w:sz w:val="24"/>
        </w:rPr>
        <w:t>Zimski</w:t>
      </w:r>
      <w:r>
        <w:rPr>
          <w:b/>
          <w:spacing w:val="-4"/>
          <w:sz w:val="24"/>
        </w:rPr>
        <w:t> </w:t>
      </w:r>
      <w:r>
        <w:rPr>
          <w:b/>
          <w:sz w:val="24"/>
        </w:rPr>
        <w:t>bazen</w:t>
      </w:r>
      <w:r>
        <w:rPr>
          <w:b/>
          <w:spacing w:val="-3"/>
          <w:sz w:val="24"/>
        </w:rPr>
        <w:t> </w:t>
      </w:r>
      <w:r>
        <w:rPr>
          <w:b/>
          <w:sz w:val="24"/>
        </w:rPr>
        <w:t>Ormož,</w:t>
      </w:r>
      <w:r>
        <w:rPr>
          <w:b/>
          <w:spacing w:val="-3"/>
          <w:sz w:val="24"/>
        </w:rPr>
        <w:t> </w:t>
      </w:r>
      <w:r>
        <w:rPr>
          <w:b/>
          <w:sz w:val="24"/>
        </w:rPr>
        <w:t>13.3. –</w:t>
      </w:r>
      <w:r>
        <w:rPr>
          <w:b/>
          <w:spacing w:val="-2"/>
          <w:sz w:val="24"/>
        </w:rPr>
        <w:t> 17.3.2023</w:t>
      </w:r>
    </w:p>
    <w:p>
      <w:pPr>
        <w:spacing w:before="0"/>
        <w:ind w:left="0" w:right="1700" w:firstLine="0"/>
        <w:jc w:val="right"/>
        <w:rPr>
          <w:b/>
          <w:sz w:val="24"/>
        </w:rPr>
      </w:pPr>
      <w:r>
        <w:rPr>
          <w:b/>
          <w:sz w:val="24"/>
        </w:rPr>
        <w:t>20.3.</w:t>
      </w:r>
      <w:r>
        <w:rPr>
          <w:b/>
          <w:spacing w:val="1"/>
          <w:sz w:val="24"/>
        </w:rPr>
        <w:t> </w:t>
      </w:r>
      <w:r>
        <w:rPr>
          <w:b/>
          <w:sz w:val="24"/>
        </w:rPr>
        <w:t>–</w:t>
      </w:r>
      <w:r>
        <w:rPr>
          <w:b/>
          <w:spacing w:val="1"/>
          <w:sz w:val="24"/>
        </w:rPr>
        <w:t> </w:t>
      </w:r>
      <w:r>
        <w:rPr>
          <w:b/>
          <w:spacing w:val="-2"/>
          <w:sz w:val="24"/>
        </w:rPr>
        <w:t>24.3.2023</w:t>
      </w:r>
    </w:p>
    <w:p>
      <w:pPr>
        <w:spacing w:line="279" w:lineRule="exact" w:before="2"/>
        <w:ind w:left="852" w:right="0" w:firstLine="0"/>
        <w:jc w:val="left"/>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pPr>
      <w:r>
        <w:rPr/>
        <w:t>Plavalno</w:t>
      </w:r>
      <w:r>
        <w:rPr>
          <w:spacing w:val="-7"/>
        </w:rPr>
        <w:t> </w:t>
      </w:r>
      <w:r>
        <w:rPr/>
        <w:t>opismenjevanje</w:t>
      </w:r>
      <w:r>
        <w:rPr>
          <w:spacing w:val="-3"/>
        </w:rPr>
        <w:t> </w:t>
      </w:r>
      <w:r>
        <w:rPr/>
        <w:t>učencev</w:t>
      </w:r>
      <w:r>
        <w:rPr>
          <w:spacing w:val="-5"/>
        </w:rPr>
        <w:t> </w:t>
      </w:r>
      <w:r>
        <w:rPr/>
        <w:t>in</w:t>
      </w:r>
      <w:r>
        <w:rPr>
          <w:spacing w:val="-7"/>
        </w:rPr>
        <w:t> </w:t>
      </w:r>
      <w:r>
        <w:rPr/>
        <w:t>otrok</w:t>
      </w:r>
      <w:r>
        <w:rPr>
          <w:spacing w:val="-6"/>
        </w:rPr>
        <w:t> </w:t>
      </w:r>
      <w:r>
        <w:rPr/>
        <w:t>vrtca.</w:t>
      </w:r>
      <w:r>
        <w:rPr>
          <w:spacing w:val="-6"/>
        </w:rPr>
        <w:t> </w:t>
      </w:r>
      <w:r>
        <w:rPr/>
        <w:t>Udeleženci</w:t>
      </w:r>
      <w:r>
        <w:rPr>
          <w:spacing w:val="-4"/>
        </w:rPr>
        <w:t> </w:t>
      </w:r>
      <w:r>
        <w:rPr/>
        <w:t>1.,2.,3.</w:t>
      </w:r>
      <w:r>
        <w:rPr>
          <w:spacing w:val="-6"/>
        </w:rPr>
        <w:t> </w:t>
      </w:r>
      <w:r>
        <w:rPr/>
        <w:t>razred</w:t>
      </w:r>
      <w:r>
        <w:rPr>
          <w:spacing w:val="-4"/>
        </w:rPr>
        <w:t> </w:t>
      </w:r>
      <w:r>
        <w:rPr/>
        <w:t>in</w:t>
      </w:r>
      <w:r>
        <w:rPr>
          <w:spacing w:val="-4"/>
        </w:rPr>
        <w:t> </w:t>
      </w:r>
      <w:r>
        <w:rPr>
          <w:spacing w:val="-2"/>
        </w:rPr>
        <w:t>vrtec.</w:t>
      </w:r>
    </w:p>
    <w:p>
      <w:pPr>
        <w:spacing w:before="278"/>
        <w:ind w:left="852" w:right="0" w:firstLine="0"/>
        <w:jc w:val="left"/>
        <w:rPr>
          <w:b/>
          <w:sz w:val="24"/>
        </w:rPr>
      </w:pPr>
      <w:r>
        <w:rPr>
          <w:b/>
          <w:sz w:val="24"/>
        </w:rPr>
        <w:t>Naziv</w:t>
      </w:r>
      <w:r>
        <w:rPr>
          <w:b/>
          <w:spacing w:val="-2"/>
          <w:sz w:val="24"/>
        </w:rPr>
        <w:t> </w:t>
      </w:r>
      <w:r>
        <w:rPr>
          <w:b/>
          <w:sz w:val="24"/>
        </w:rPr>
        <w:t>programa</w:t>
      </w:r>
      <w:r>
        <w:rPr>
          <w:b/>
          <w:spacing w:val="-1"/>
          <w:sz w:val="24"/>
        </w:rPr>
        <w:t> </w:t>
      </w:r>
      <w:r>
        <w:rPr>
          <w:b/>
          <w:spacing w:val="-2"/>
          <w:sz w:val="24"/>
        </w:rPr>
        <w:t>športa:</w:t>
      </w:r>
    </w:p>
    <w:p>
      <w:pPr>
        <w:spacing w:after="0"/>
        <w:jc w:val="left"/>
        <w:rPr>
          <w:b/>
          <w:sz w:val="24"/>
        </w:rPr>
        <w:sectPr>
          <w:headerReference w:type="default" r:id="rId171"/>
          <w:footerReference w:type="default" r:id="rId172"/>
          <w:pgSz w:w="11910" w:h="16840"/>
          <w:pgMar w:header="424" w:footer="770" w:top="3860" w:bottom="960" w:left="566" w:right="141"/>
        </w:sectPr>
      </w:pPr>
    </w:p>
    <w:p>
      <w:pPr>
        <w:pStyle w:val="Heading4"/>
        <w:spacing w:line="279" w:lineRule="exact" w:before="276"/>
      </w:pPr>
      <w:r>
        <w:rPr/>
        <w:t>PLAVALNO</w:t>
      </w:r>
      <w:r>
        <w:rPr>
          <w:spacing w:val="16"/>
        </w:rPr>
        <w:t> </w:t>
      </w:r>
      <w:r>
        <w:rPr/>
        <w:t>OPISMENJEVANJE</w:t>
      </w:r>
      <w:r>
        <w:rPr>
          <w:spacing w:val="18"/>
        </w:rPr>
        <w:t> </w:t>
      </w:r>
      <w:r>
        <w:rPr/>
        <w:t>OŠ</w:t>
      </w:r>
      <w:r>
        <w:rPr>
          <w:spacing w:val="19"/>
        </w:rPr>
        <w:t> </w:t>
      </w:r>
      <w:r>
        <w:rPr/>
        <w:t>VELIKA</w:t>
      </w:r>
      <w:r>
        <w:rPr>
          <w:spacing w:val="17"/>
        </w:rPr>
        <w:t> </w:t>
      </w:r>
      <w:r>
        <w:rPr/>
        <w:t>NEDELJA</w:t>
      </w:r>
      <w:r>
        <w:rPr>
          <w:spacing w:val="17"/>
        </w:rPr>
        <w:t> </w:t>
      </w:r>
      <w:r>
        <w:rPr/>
        <w:t>IN</w:t>
      </w:r>
      <w:r>
        <w:rPr>
          <w:spacing w:val="21"/>
        </w:rPr>
        <w:t> </w:t>
      </w:r>
      <w:r>
        <w:rPr/>
        <w:t>VRTEC</w:t>
      </w:r>
      <w:r>
        <w:rPr>
          <w:spacing w:val="17"/>
        </w:rPr>
        <w:t> </w:t>
      </w:r>
      <w:r>
        <w:rPr/>
        <w:t>PODGORCI</w:t>
      </w:r>
      <w:r>
        <w:rPr>
          <w:spacing w:val="18"/>
        </w:rPr>
        <w:t> </w:t>
      </w:r>
      <w:r>
        <w:rPr/>
        <w:t>(OŠ</w:t>
      </w:r>
      <w:r>
        <w:rPr>
          <w:spacing w:val="19"/>
        </w:rPr>
        <w:t> </w:t>
      </w:r>
      <w:r>
        <w:rPr>
          <w:spacing w:val="-2"/>
        </w:rPr>
        <w:t>VELIKA</w:t>
      </w:r>
    </w:p>
    <w:p>
      <w:pPr>
        <w:spacing w:line="278" w:lineRule="exact" w:before="0"/>
        <w:ind w:left="852" w:right="0" w:firstLine="0"/>
        <w:jc w:val="left"/>
        <w:rPr>
          <w:b/>
          <w:sz w:val="24"/>
        </w:rPr>
      </w:pPr>
      <w:r>
        <w:rPr>
          <w:b/>
          <w:spacing w:val="-2"/>
          <w:sz w:val="24"/>
        </w:rPr>
        <w:t>NEDELJA)</w:t>
      </w:r>
    </w:p>
    <w:p>
      <w:pPr>
        <w:spacing w:before="0"/>
        <w:ind w:left="852" w:right="1158" w:firstLine="0"/>
        <w:jc w:val="left"/>
        <w:rPr>
          <w:b/>
          <w:sz w:val="24"/>
        </w:rPr>
      </w:pPr>
      <w:r>
        <w:rPr>
          <w:b/>
          <w:sz w:val="24"/>
        </w:rPr>
        <w:t>Datum</w:t>
      </w:r>
      <w:r>
        <w:rPr>
          <w:b/>
          <w:spacing w:val="-5"/>
          <w:sz w:val="24"/>
        </w:rPr>
        <w:t> </w:t>
      </w:r>
      <w:r>
        <w:rPr>
          <w:b/>
          <w:sz w:val="24"/>
        </w:rPr>
        <w:t>izvedbe</w:t>
      </w:r>
      <w:r>
        <w:rPr>
          <w:b/>
          <w:spacing w:val="-4"/>
          <w:sz w:val="24"/>
        </w:rPr>
        <w:t> </w:t>
      </w:r>
      <w:r>
        <w:rPr>
          <w:b/>
          <w:sz w:val="24"/>
        </w:rPr>
        <w:t>oz.</w:t>
      </w:r>
      <w:r>
        <w:rPr>
          <w:b/>
          <w:spacing w:val="-4"/>
          <w:sz w:val="24"/>
        </w:rPr>
        <w:t> </w:t>
      </w:r>
      <w:r>
        <w:rPr>
          <w:b/>
          <w:sz w:val="24"/>
        </w:rPr>
        <w:t>obdobje</w:t>
      </w:r>
      <w:r>
        <w:rPr>
          <w:b/>
          <w:spacing w:val="-3"/>
          <w:sz w:val="24"/>
        </w:rPr>
        <w:t> </w:t>
      </w:r>
      <w:r>
        <w:rPr>
          <w:b/>
          <w:sz w:val="24"/>
        </w:rPr>
        <w:t>izvedbe:</w:t>
      </w:r>
      <w:r>
        <w:rPr>
          <w:b/>
          <w:spacing w:val="-5"/>
          <w:sz w:val="24"/>
        </w:rPr>
        <w:t> </w:t>
      </w:r>
      <w:r>
        <w:rPr>
          <w:b/>
          <w:sz w:val="24"/>
        </w:rPr>
        <w:t>Zimski</w:t>
      </w:r>
      <w:r>
        <w:rPr>
          <w:b/>
          <w:spacing w:val="-5"/>
          <w:sz w:val="24"/>
        </w:rPr>
        <w:t> </w:t>
      </w:r>
      <w:r>
        <w:rPr>
          <w:b/>
          <w:sz w:val="24"/>
        </w:rPr>
        <w:t>bazen</w:t>
      </w:r>
      <w:r>
        <w:rPr>
          <w:b/>
          <w:spacing w:val="-5"/>
          <w:sz w:val="24"/>
        </w:rPr>
        <w:t> </w:t>
      </w:r>
      <w:r>
        <w:rPr>
          <w:b/>
          <w:sz w:val="24"/>
        </w:rPr>
        <w:t>Ormož,</w:t>
      </w:r>
      <w:r>
        <w:rPr>
          <w:b/>
          <w:spacing w:val="-4"/>
          <w:sz w:val="24"/>
        </w:rPr>
        <w:t> </w:t>
      </w:r>
      <w:r>
        <w:rPr>
          <w:b/>
          <w:sz w:val="24"/>
        </w:rPr>
        <w:t>27.03. –</w:t>
      </w:r>
      <w:r>
        <w:rPr>
          <w:b/>
          <w:spacing w:val="-4"/>
          <w:sz w:val="24"/>
        </w:rPr>
        <w:t> </w:t>
      </w:r>
      <w:r>
        <w:rPr>
          <w:b/>
          <w:sz w:val="24"/>
        </w:rPr>
        <w:t>14.04.2023 Opis izvedenih aktivnosti in ciljni uporabniki:</w:t>
      </w:r>
    </w:p>
    <w:p>
      <w:pPr>
        <w:pStyle w:val="BodyText"/>
        <w:spacing w:before="2"/>
        <w:ind w:left="852"/>
      </w:pPr>
      <w:r>
        <w:rPr/>
        <w:t>Plavalno</w:t>
      </w:r>
      <w:r>
        <w:rPr>
          <w:spacing w:val="-5"/>
        </w:rPr>
        <w:t> </w:t>
      </w:r>
      <w:r>
        <w:rPr/>
        <w:t>opismenjevanje</w:t>
      </w:r>
      <w:r>
        <w:rPr>
          <w:spacing w:val="-3"/>
        </w:rPr>
        <w:t> </w:t>
      </w:r>
      <w:r>
        <w:rPr/>
        <w:t>osnovno</w:t>
      </w:r>
      <w:r>
        <w:rPr>
          <w:spacing w:val="-7"/>
        </w:rPr>
        <w:t> </w:t>
      </w:r>
      <w:r>
        <w:rPr/>
        <w:t>šolskih</w:t>
      </w:r>
      <w:r>
        <w:rPr>
          <w:spacing w:val="-8"/>
        </w:rPr>
        <w:t> </w:t>
      </w:r>
      <w:r>
        <w:rPr/>
        <w:t>otrok</w:t>
      </w:r>
      <w:r>
        <w:rPr>
          <w:spacing w:val="-6"/>
        </w:rPr>
        <w:t> </w:t>
      </w:r>
      <w:r>
        <w:rPr/>
        <w:t>in</w:t>
      </w:r>
      <w:r>
        <w:rPr>
          <w:spacing w:val="-4"/>
        </w:rPr>
        <w:t> </w:t>
      </w:r>
      <w:r>
        <w:rPr/>
        <w:t>predšolskih</w:t>
      </w:r>
      <w:r>
        <w:rPr>
          <w:spacing w:val="-4"/>
        </w:rPr>
        <w:t> </w:t>
      </w:r>
      <w:r>
        <w:rPr>
          <w:spacing w:val="-2"/>
        </w:rPr>
        <w:t>otrok.</w:t>
      </w:r>
    </w:p>
    <w:p>
      <w:pPr>
        <w:pStyle w:val="BodyText"/>
      </w:pPr>
    </w:p>
    <w:p>
      <w:pPr>
        <w:spacing w:line="279" w:lineRule="exact" w:before="0"/>
        <w:ind w:left="852" w:right="0" w:firstLine="0"/>
        <w:jc w:val="left"/>
        <w:rPr>
          <w:b/>
          <w:sz w:val="24"/>
        </w:rPr>
      </w:pPr>
      <w:r>
        <w:rPr>
          <w:b/>
          <w:sz w:val="24"/>
        </w:rPr>
        <w:t>Naziv</w:t>
      </w:r>
      <w:r>
        <w:rPr>
          <w:b/>
          <w:spacing w:val="-2"/>
          <w:sz w:val="24"/>
        </w:rPr>
        <w:t> </w:t>
      </w:r>
      <w:r>
        <w:rPr>
          <w:b/>
          <w:sz w:val="24"/>
        </w:rPr>
        <w:t>programa</w:t>
      </w:r>
      <w:r>
        <w:rPr>
          <w:b/>
          <w:spacing w:val="-1"/>
          <w:sz w:val="24"/>
        </w:rPr>
        <w:t> </w:t>
      </w:r>
      <w:r>
        <w:rPr>
          <w:b/>
          <w:spacing w:val="-2"/>
          <w:sz w:val="24"/>
        </w:rPr>
        <w:t>športa:</w:t>
      </w:r>
    </w:p>
    <w:p>
      <w:pPr>
        <w:pStyle w:val="Heading4"/>
        <w:spacing w:line="278" w:lineRule="exact"/>
      </w:pPr>
      <w:r>
        <w:rPr/>
        <w:t>PLAVALNO</w:t>
      </w:r>
      <w:r>
        <w:rPr>
          <w:spacing w:val="-6"/>
        </w:rPr>
        <w:t> </w:t>
      </w:r>
      <w:r>
        <w:rPr/>
        <w:t>OPISMENJEVANJE</w:t>
      </w:r>
      <w:r>
        <w:rPr>
          <w:spacing w:val="-6"/>
        </w:rPr>
        <w:t> </w:t>
      </w:r>
      <w:r>
        <w:rPr/>
        <w:t>VRTEC</w:t>
      </w:r>
      <w:r>
        <w:rPr>
          <w:spacing w:val="-5"/>
        </w:rPr>
        <w:t> </w:t>
      </w:r>
      <w:r>
        <w:rPr/>
        <w:t>MIKLAVŽ</w:t>
      </w:r>
      <w:r>
        <w:rPr>
          <w:spacing w:val="-6"/>
        </w:rPr>
        <w:t> </w:t>
      </w:r>
      <w:r>
        <w:rPr/>
        <w:t>PRI</w:t>
      </w:r>
      <w:r>
        <w:rPr>
          <w:spacing w:val="-5"/>
        </w:rPr>
        <w:t> </w:t>
      </w:r>
      <w:r>
        <w:rPr>
          <w:spacing w:val="-2"/>
        </w:rPr>
        <w:t>ORMOŽU</w:t>
      </w:r>
    </w:p>
    <w:p>
      <w:pPr>
        <w:spacing w:before="0"/>
        <w:ind w:left="852" w:right="1158" w:firstLine="0"/>
        <w:jc w:val="left"/>
        <w:rPr>
          <w:b/>
          <w:sz w:val="24"/>
        </w:rPr>
      </w:pPr>
      <w:r>
        <w:rPr>
          <w:b/>
          <w:sz w:val="24"/>
        </w:rPr>
        <w:t>Datum</w:t>
      </w:r>
      <w:r>
        <w:rPr>
          <w:b/>
          <w:spacing w:val="-5"/>
          <w:sz w:val="24"/>
        </w:rPr>
        <w:t> </w:t>
      </w:r>
      <w:r>
        <w:rPr>
          <w:b/>
          <w:sz w:val="24"/>
        </w:rPr>
        <w:t>izvedbe</w:t>
      </w:r>
      <w:r>
        <w:rPr>
          <w:b/>
          <w:spacing w:val="-4"/>
          <w:sz w:val="24"/>
        </w:rPr>
        <w:t> </w:t>
      </w:r>
      <w:r>
        <w:rPr>
          <w:b/>
          <w:sz w:val="24"/>
        </w:rPr>
        <w:t>oz.</w:t>
      </w:r>
      <w:r>
        <w:rPr>
          <w:b/>
          <w:spacing w:val="-4"/>
          <w:sz w:val="24"/>
        </w:rPr>
        <w:t> </w:t>
      </w:r>
      <w:r>
        <w:rPr>
          <w:b/>
          <w:sz w:val="24"/>
        </w:rPr>
        <w:t>obdobje</w:t>
      </w:r>
      <w:r>
        <w:rPr>
          <w:b/>
          <w:spacing w:val="-3"/>
          <w:sz w:val="24"/>
        </w:rPr>
        <w:t> </w:t>
      </w:r>
      <w:r>
        <w:rPr>
          <w:b/>
          <w:sz w:val="24"/>
        </w:rPr>
        <w:t>izvedbe:</w:t>
      </w:r>
      <w:r>
        <w:rPr>
          <w:b/>
          <w:spacing w:val="-5"/>
          <w:sz w:val="24"/>
        </w:rPr>
        <w:t> </w:t>
      </w:r>
      <w:r>
        <w:rPr>
          <w:b/>
          <w:sz w:val="24"/>
        </w:rPr>
        <w:t>Zimski</w:t>
      </w:r>
      <w:r>
        <w:rPr>
          <w:b/>
          <w:spacing w:val="-5"/>
          <w:sz w:val="24"/>
        </w:rPr>
        <w:t> </w:t>
      </w:r>
      <w:r>
        <w:rPr>
          <w:b/>
          <w:sz w:val="24"/>
        </w:rPr>
        <w:t>bazen</w:t>
      </w:r>
      <w:r>
        <w:rPr>
          <w:b/>
          <w:spacing w:val="-5"/>
          <w:sz w:val="24"/>
        </w:rPr>
        <w:t> </w:t>
      </w:r>
      <w:r>
        <w:rPr>
          <w:b/>
          <w:sz w:val="24"/>
        </w:rPr>
        <w:t>Ormož,</w:t>
      </w:r>
      <w:r>
        <w:rPr>
          <w:b/>
          <w:spacing w:val="-4"/>
          <w:sz w:val="24"/>
        </w:rPr>
        <w:t> </w:t>
      </w:r>
      <w:r>
        <w:rPr>
          <w:b/>
          <w:sz w:val="24"/>
        </w:rPr>
        <w:t>17.04. –</w:t>
      </w:r>
      <w:r>
        <w:rPr>
          <w:b/>
          <w:spacing w:val="-4"/>
          <w:sz w:val="24"/>
        </w:rPr>
        <w:t> </w:t>
      </w:r>
      <w:r>
        <w:rPr>
          <w:b/>
          <w:sz w:val="24"/>
        </w:rPr>
        <w:t>21.04.2023 Opis izvedenih aktivnosti in ciljni uporabniki:</w:t>
      </w:r>
    </w:p>
    <w:p>
      <w:pPr>
        <w:pStyle w:val="BodyText"/>
        <w:spacing w:line="278" w:lineRule="exact"/>
        <w:ind w:left="852"/>
      </w:pPr>
      <w:r>
        <w:rPr/>
        <w:t>Plavalno</w:t>
      </w:r>
      <w:r>
        <w:rPr>
          <w:spacing w:val="-5"/>
        </w:rPr>
        <w:t> </w:t>
      </w:r>
      <w:r>
        <w:rPr/>
        <w:t>opismenjevanje</w:t>
      </w:r>
      <w:r>
        <w:rPr>
          <w:spacing w:val="-3"/>
        </w:rPr>
        <w:t> </w:t>
      </w:r>
      <w:r>
        <w:rPr/>
        <w:t>osnovno</w:t>
      </w:r>
      <w:r>
        <w:rPr>
          <w:spacing w:val="-7"/>
        </w:rPr>
        <w:t> </w:t>
      </w:r>
      <w:r>
        <w:rPr/>
        <w:t>šolskih</w:t>
      </w:r>
      <w:r>
        <w:rPr>
          <w:spacing w:val="-8"/>
        </w:rPr>
        <w:t> </w:t>
      </w:r>
      <w:r>
        <w:rPr/>
        <w:t>otrok</w:t>
      </w:r>
      <w:r>
        <w:rPr>
          <w:spacing w:val="-6"/>
        </w:rPr>
        <w:t> </w:t>
      </w:r>
      <w:r>
        <w:rPr/>
        <w:t>in</w:t>
      </w:r>
      <w:r>
        <w:rPr>
          <w:spacing w:val="-4"/>
        </w:rPr>
        <w:t> </w:t>
      </w:r>
      <w:r>
        <w:rPr/>
        <w:t>predšolskih</w:t>
      </w:r>
      <w:r>
        <w:rPr>
          <w:spacing w:val="-4"/>
        </w:rPr>
        <w:t> </w:t>
      </w:r>
      <w:r>
        <w:rPr>
          <w:spacing w:val="-2"/>
        </w:rPr>
        <w:t>otrok.</w:t>
      </w:r>
    </w:p>
    <w:p>
      <w:pPr>
        <w:spacing w:before="278"/>
        <w:ind w:left="852" w:right="0" w:firstLine="0"/>
        <w:jc w:val="left"/>
        <w:rPr>
          <w:b/>
          <w:sz w:val="24"/>
        </w:rPr>
      </w:pPr>
      <w:r>
        <w:rPr>
          <w:b/>
          <w:sz w:val="24"/>
        </w:rPr>
        <w:t>Naziv</w:t>
      </w:r>
      <w:r>
        <w:rPr>
          <w:b/>
          <w:spacing w:val="-7"/>
          <w:sz w:val="24"/>
        </w:rPr>
        <w:t> </w:t>
      </w:r>
      <w:r>
        <w:rPr>
          <w:b/>
          <w:sz w:val="24"/>
        </w:rPr>
        <w:t>programa</w:t>
      </w:r>
      <w:r>
        <w:rPr>
          <w:b/>
          <w:spacing w:val="-4"/>
          <w:sz w:val="24"/>
        </w:rPr>
        <w:t> </w:t>
      </w:r>
      <w:r>
        <w:rPr>
          <w:b/>
          <w:sz w:val="24"/>
        </w:rPr>
        <w:t>športa:</w:t>
      </w:r>
      <w:r>
        <w:rPr>
          <w:b/>
          <w:spacing w:val="-5"/>
          <w:sz w:val="24"/>
        </w:rPr>
        <w:t> </w:t>
      </w:r>
      <w:r>
        <w:rPr>
          <w:b/>
          <w:sz w:val="24"/>
        </w:rPr>
        <w:t>PLAVALNO</w:t>
      </w:r>
      <w:r>
        <w:rPr>
          <w:b/>
          <w:spacing w:val="-2"/>
          <w:sz w:val="24"/>
        </w:rPr>
        <w:t> OPISMENJEVANJE</w:t>
      </w:r>
    </w:p>
    <w:p>
      <w:pPr>
        <w:pStyle w:val="Heading4"/>
        <w:spacing w:line="279" w:lineRule="exact" w:before="2"/>
        <w:ind w:left="835" w:right="902"/>
        <w:jc w:val="center"/>
      </w:pPr>
      <w:r>
        <w:rPr/>
        <w:t>OŠ</w:t>
      </w:r>
      <w:r>
        <w:rPr>
          <w:spacing w:val="-3"/>
        </w:rPr>
        <w:t> </w:t>
      </w:r>
      <w:r>
        <w:rPr/>
        <w:t>STANKA</w:t>
      </w:r>
      <w:r>
        <w:rPr>
          <w:spacing w:val="-3"/>
        </w:rPr>
        <w:t> </w:t>
      </w:r>
      <w:r>
        <w:rPr/>
        <w:t>VRAZA</w:t>
      </w:r>
      <w:r>
        <w:rPr>
          <w:spacing w:val="-2"/>
        </w:rPr>
        <w:t> ORMOŽ</w:t>
      </w:r>
    </w:p>
    <w:p>
      <w:pPr>
        <w:spacing w:line="278" w:lineRule="exact" w:before="0"/>
        <w:ind w:left="0" w:right="1712" w:firstLine="0"/>
        <w:jc w:val="right"/>
        <w:rPr>
          <w:b/>
          <w:sz w:val="24"/>
        </w:rPr>
      </w:pPr>
      <w:r>
        <w:rPr>
          <w:b/>
          <w:sz w:val="24"/>
        </w:rPr>
        <w:t>Datum</w:t>
      </w:r>
      <w:r>
        <w:rPr>
          <w:b/>
          <w:spacing w:val="-6"/>
          <w:sz w:val="24"/>
        </w:rPr>
        <w:t> </w:t>
      </w:r>
      <w:r>
        <w:rPr>
          <w:b/>
          <w:sz w:val="24"/>
        </w:rPr>
        <w:t>izvedbe</w:t>
      </w:r>
      <w:r>
        <w:rPr>
          <w:b/>
          <w:spacing w:val="-2"/>
          <w:sz w:val="24"/>
        </w:rPr>
        <w:t> </w:t>
      </w:r>
      <w:r>
        <w:rPr>
          <w:b/>
          <w:sz w:val="24"/>
        </w:rPr>
        <w:t>oz.</w:t>
      </w:r>
      <w:r>
        <w:rPr>
          <w:b/>
          <w:spacing w:val="-3"/>
          <w:sz w:val="24"/>
        </w:rPr>
        <w:t> </w:t>
      </w:r>
      <w:r>
        <w:rPr>
          <w:b/>
          <w:sz w:val="24"/>
        </w:rPr>
        <w:t>obdobje</w:t>
      </w:r>
      <w:r>
        <w:rPr>
          <w:b/>
          <w:spacing w:val="-1"/>
          <w:sz w:val="24"/>
        </w:rPr>
        <w:t> </w:t>
      </w:r>
      <w:r>
        <w:rPr>
          <w:b/>
          <w:sz w:val="24"/>
        </w:rPr>
        <w:t>izvedbe:</w:t>
      </w:r>
      <w:r>
        <w:rPr>
          <w:b/>
          <w:spacing w:val="-3"/>
          <w:sz w:val="24"/>
        </w:rPr>
        <w:t> </w:t>
      </w:r>
      <w:r>
        <w:rPr>
          <w:b/>
          <w:sz w:val="24"/>
        </w:rPr>
        <w:t>Zimski</w:t>
      </w:r>
      <w:r>
        <w:rPr>
          <w:b/>
          <w:spacing w:val="-4"/>
          <w:sz w:val="24"/>
        </w:rPr>
        <w:t> </w:t>
      </w:r>
      <w:r>
        <w:rPr>
          <w:b/>
          <w:sz w:val="24"/>
        </w:rPr>
        <w:t>bazen</w:t>
      </w:r>
      <w:r>
        <w:rPr>
          <w:b/>
          <w:spacing w:val="-3"/>
          <w:sz w:val="24"/>
        </w:rPr>
        <w:t> </w:t>
      </w:r>
      <w:r>
        <w:rPr>
          <w:b/>
          <w:sz w:val="24"/>
        </w:rPr>
        <w:t>Ormož,</w:t>
      </w:r>
      <w:r>
        <w:rPr>
          <w:b/>
          <w:spacing w:val="-3"/>
          <w:sz w:val="24"/>
        </w:rPr>
        <w:t> </w:t>
      </w:r>
      <w:r>
        <w:rPr>
          <w:b/>
          <w:sz w:val="24"/>
        </w:rPr>
        <w:t>24.4. –</w:t>
      </w:r>
      <w:r>
        <w:rPr>
          <w:b/>
          <w:spacing w:val="-2"/>
          <w:sz w:val="24"/>
        </w:rPr>
        <w:t> 25.4.2023</w:t>
      </w:r>
    </w:p>
    <w:p>
      <w:pPr>
        <w:spacing w:line="278" w:lineRule="exact" w:before="0"/>
        <w:ind w:left="0" w:right="1700" w:firstLine="0"/>
        <w:jc w:val="right"/>
        <w:rPr>
          <w:b/>
          <w:sz w:val="24"/>
        </w:rPr>
      </w:pPr>
      <w:r>
        <w:rPr>
          <w:b/>
          <w:sz w:val="24"/>
        </w:rPr>
        <w:t>03.5.</w:t>
      </w:r>
      <w:r>
        <w:rPr>
          <w:b/>
          <w:spacing w:val="1"/>
          <w:sz w:val="24"/>
        </w:rPr>
        <w:t> </w:t>
      </w:r>
      <w:r>
        <w:rPr>
          <w:b/>
          <w:sz w:val="24"/>
        </w:rPr>
        <w:t>–</w:t>
      </w:r>
      <w:r>
        <w:rPr>
          <w:b/>
          <w:spacing w:val="1"/>
          <w:sz w:val="24"/>
        </w:rPr>
        <w:t> </w:t>
      </w:r>
      <w:r>
        <w:rPr>
          <w:b/>
          <w:spacing w:val="-2"/>
          <w:sz w:val="24"/>
        </w:rPr>
        <w:t>05.5.2023</w:t>
      </w:r>
    </w:p>
    <w:p>
      <w:pPr>
        <w:spacing w:line="279" w:lineRule="exact" w:before="0"/>
        <w:ind w:left="852" w:right="0" w:firstLine="0"/>
        <w:jc w:val="left"/>
        <w:rPr>
          <w:b/>
          <w:sz w:val="24"/>
        </w:rPr>
      </w:pPr>
      <w:r>
        <w:rPr>
          <w:b/>
          <w:sz w:val="24"/>
        </w:rPr>
        <w:t>Opis</w:t>
      </w:r>
      <w:r>
        <w:rPr>
          <w:b/>
          <w:spacing w:val="-3"/>
          <w:sz w:val="24"/>
        </w:rPr>
        <w:t> </w:t>
      </w:r>
      <w:r>
        <w:rPr>
          <w:b/>
          <w:sz w:val="24"/>
        </w:rPr>
        <w:t>izvedenih</w:t>
      </w:r>
      <w:r>
        <w:rPr>
          <w:b/>
          <w:spacing w:val="-4"/>
          <w:sz w:val="24"/>
        </w:rPr>
        <w:t> </w:t>
      </w:r>
      <w:r>
        <w:rPr>
          <w:b/>
          <w:sz w:val="24"/>
        </w:rPr>
        <w:t>aktivnosti</w:t>
      </w:r>
      <w:r>
        <w:rPr>
          <w:b/>
          <w:spacing w:val="-3"/>
          <w:sz w:val="24"/>
        </w:rPr>
        <w:t> </w:t>
      </w:r>
      <w:r>
        <w:rPr>
          <w:b/>
          <w:sz w:val="24"/>
        </w:rPr>
        <w:t>in</w:t>
      </w:r>
      <w:r>
        <w:rPr>
          <w:b/>
          <w:spacing w:val="-4"/>
          <w:sz w:val="24"/>
        </w:rPr>
        <w:t> </w:t>
      </w:r>
      <w:r>
        <w:rPr>
          <w:b/>
          <w:sz w:val="24"/>
        </w:rPr>
        <w:t>ciljni</w:t>
      </w:r>
      <w:r>
        <w:rPr>
          <w:b/>
          <w:spacing w:val="-3"/>
          <w:sz w:val="24"/>
        </w:rPr>
        <w:t> </w:t>
      </w:r>
      <w:r>
        <w:rPr>
          <w:b/>
          <w:spacing w:val="-2"/>
          <w:sz w:val="24"/>
        </w:rPr>
        <w:t>uporabniki:</w:t>
      </w:r>
    </w:p>
    <w:p>
      <w:pPr>
        <w:pStyle w:val="BodyText"/>
        <w:ind w:left="852"/>
      </w:pPr>
      <w:r>
        <w:rPr/>
        <w:t>Plavalno</w:t>
      </w:r>
      <w:r>
        <w:rPr>
          <w:spacing w:val="-10"/>
        </w:rPr>
        <w:t> </w:t>
      </w:r>
      <w:r>
        <w:rPr/>
        <w:t>opismenjevanje</w:t>
      </w:r>
      <w:r>
        <w:rPr>
          <w:spacing w:val="-6"/>
        </w:rPr>
        <w:t> </w:t>
      </w:r>
      <w:r>
        <w:rPr/>
        <w:t>učencev.</w:t>
      </w:r>
      <w:r>
        <w:rPr>
          <w:spacing w:val="-8"/>
        </w:rPr>
        <w:t> </w:t>
      </w:r>
      <w:r>
        <w:rPr/>
        <w:t>Udeleženci</w:t>
      </w:r>
      <w:r>
        <w:rPr>
          <w:spacing w:val="-7"/>
        </w:rPr>
        <w:t> </w:t>
      </w:r>
      <w:r>
        <w:rPr/>
        <w:t>1.,2.,3.</w:t>
      </w:r>
      <w:r>
        <w:rPr>
          <w:spacing w:val="-8"/>
        </w:rPr>
        <w:t> </w:t>
      </w:r>
      <w:r>
        <w:rPr>
          <w:spacing w:val="-2"/>
        </w:rPr>
        <w:t>razred.</w:t>
      </w:r>
    </w:p>
    <w:p>
      <w:pPr>
        <w:pStyle w:val="BodyText"/>
      </w:pPr>
    </w:p>
    <w:p>
      <w:pPr>
        <w:spacing w:line="279" w:lineRule="exact" w:before="0"/>
        <w:ind w:left="852" w:right="0" w:firstLine="0"/>
        <w:jc w:val="left"/>
        <w:rPr>
          <w:b/>
          <w:sz w:val="24"/>
        </w:rPr>
      </w:pPr>
      <w:r>
        <w:rPr>
          <w:b/>
          <w:sz w:val="24"/>
        </w:rPr>
        <w:t>Naziv</w:t>
      </w:r>
      <w:r>
        <w:rPr>
          <w:b/>
          <w:spacing w:val="-2"/>
          <w:sz w:val="24"/>
        </w:rPr>
        <w:t> </w:t>
      </w:r>
      <w:r>
        <w:rPr>
          <w:b/>
          <w:sz w:val="24"/>
        </w:rPr>
        <w:t>programa</w:t>
      </w:r>
      <w:r>
        <w:rPr>
          <w:b/>
          <w:spacing w:val="-1"/>
          <w:sz w:val="24"/>
        </w:rPr>
        <w:t> </w:t>
      </w:r>
      <w:r>
        <w:rPr>
          <w:b/>
          <w:spacing w:val="-2"/>
          <w:sz w:val="24"/>
        </w:rPr>
        <w:t>športa:</w:t>
      </w:r>
    </w:p>
    <w:p>
      <w:pPr>
        <w:spacing w:before="0"/>
        <w:ind w:left="852" w:right="999" w:firstLine="0"/>
        <w:jc w:val="left"/>
        <w:rPr>
          <w:b/>
          <w:sz w:val="24"/>
        </w:rPr>
      </w:pPr>
      <w:r>
        <w:rPr>
          <w:b/>
          <w:sz w:val="24"/>
        </w:rPr>
        <w:t>PLAVALNO OPISMENJEVANJE VRTEC ORMOŽ , VRTEC VELIKA NEDELJA in RAZVOJNI ODDELEK VRTCA ORMOŽ</w:t>
      </w:r>
    </w:p>
    <w:p>
      <w:pPr>
        <w:spacing w:before="2"/>
        <w:ind w:left="852" w:right="1158" w:firstLine="0"/>
        <w:jc w:val="left"/>
        <w:rPr>
          <w:b/>
          <w:sz w:val="24"/>
        </w:rPr>
      </w:pPr>
      <w:r>
        <w:rPr>
          <w:b/>
          <w:sz w:val="24"/>
        </w:rPr>
        <w:t>Datum</w:t>
      </w:r>
      <w:r>
        <w:rPr>
          <w:b/>
          <w:spacing w:val="-5"/>
          <w:sz w:val="24"/>
        </w:rPr>
        <w:t> </w:t>
      </w:r>
      <w:r>
        <w:rPr>
          <w:b/>
          <w:sz w:val="24"/>
        </w:rPr>
        <w:t>izvedbe</w:t>
      </w:r>
      <w:r>
        <w:rPr>
          <w:b/>
          <w:spacing w:val="-4"/>
          <w:sz w:val="24"/>
        </w:rPr>
        <w:t> </w:t>
      </w:r>
      <w:r>
        <w:rPr>
          <w:b/>
          <w:sz w:val="24"/>
        </w:rPr>
        <w:t>oz.</w:t>
      </w:r>
      <w:r>
        <w:rPr>
          <w:b/>
          <w:spacing w:val="-4"/>
          <w:sz w:val="24"/>
        </w:rPr>
        <w:t> </w:t>
      </w:r>
      <w:r>
        <w:rPr>
          <w:b/>
          <w:sz w:val="24"/>
        </w:rPr>
        <w:t>obdobje</w:t>
      </w:r>
      <w:r>
        <w:rPr>
          <w:b/>
          <w:spacing w:val="-3"/>
          <w:sz w:val="24"/>
        </w:rPr>
        <w:t> </w:t>
      </w:r>
      <w:r>
        <w:rPr>
          <w:b/>
          <w:sz w:val="24"/>
        </w:rPr>
        <w:t>izvedbe:</w:t>
      </w:r>
      <w:r>
        <w:rPr>
          <w:b/>
          <w:spacing w:val="-5"/>
          <w:sz w:val="24"/>
        </w:rPr>
        <w:t> </w:t>
      </w:r>
      <w:r>
        <w:rPr>
          <w:b/>
          <w:sz w:val="24"/>
        </w:rPr>
        <w:t>Zimski</w:t>
      </w:r>
      <w:r>
        <w:rPr>
          <w:b/>
          <w:spacing w:val="-5"/>
          <w:sz w:val="24"/>
        </w:rPr>
        <w:t> </w:t>
      </w:r>
      <w:r>
        <w:rPr>
          <w:b/>
          <w:sz w:val="24"/>
        </w:rPr>
        <w:t>bazen</w:t>
      </w:r>
      <w:r>
        <w:rPr>
          <w:b/>
          <w:spacing w:val="-5"/>
          <w:sz w:val="24"/>
        </w:rPr>
        <w:t> </w:t>
      </w:r>
      <w:r>
        <w:rPr>
          <w:b/>
          <w:sz w:val="24"/>
        </w:rPr>
        <w:t>Ormož,</w:t>
      </w:r>
      <w:r>
        <w:rPr>
          <w:b/>
          <w:spacing w:val="-4"/>
          <w:sz w:val="24"/>
        </w:rPr>
        <w:t> </w:t>
      </w:r>
      <w:r>
        <w:rPr>
          <w:b/>
          <w:sz w:val="24"/>
        </w:rPr>
        <w:t>8.05.</w:t>
      </w:r>
      <w:r>
        <w:rPr>
          <w:b/>
          <w:spacing w:val="-2"/>
          <w:sz w:val="24"/>
        </w:rPr>
        <w:t> </w:t>
      </w:r>
      <w:r>
        <w:rPr>
          <w:b/>
          <w:sz w:val="24"/>
        </w:rPr>
        <w:t>–</w:t>
      </w:r>
      <w:r>
        <w:rPr>
          <w:b/>
          <w:spacing w:val="-4"/>
          <w:sz w:val="24"/>
        </w:rPr>
        <w:t> </w:t>
      </w:r>
      <w:r>
        <w:rPr>
          <w:b/>
          <w:sz w:val="24"/>
        </w:rPr>
        <w:t>26.05.2023 Opis izvedenih aktivnosti in ciljni uporabniki:</w:t>
      </w:r>
    </w:p>
    <w:p>
      <w:pPr>
        <w:pStyle w:val="BodyText"/>
        <w:spacing w:line="278" w:lineRule="exact"/>
        <w:ind w:left="852"/>
      </w:pPr>
      <w:r>
        <w:rPr/>
        <w:t>Plavalno</w:t>
      </w:r>
      <w:r>
        <w:rPr>
          <w:spacing w:val="-9"/>
        </w:rPr>
        <w:t> </w:t>
      </w:r>
      <w:r>
        <w:rPr/>
        <w:t>opismenjevanje</w:t>
      </w:r>
      <w:r>
        <w:rPr>
          <w:spacing w:val="-5"/>
        </w:rPr>
        <w:t> </w:t>
      </w:r>
      <w:r>
        <w:rPr/>
        <w:t>otrok.</w:t>
      </w:r>
      <w:r>
        <w:rPr>
          <w:spacing w:val="-7"/>
        </w:rPr>
        <w:t> </w:t>
      </w:r>
      <w:r>
        <w:rPr/>
        <w:t>Udeleženci</w:t>
      </w:r>
      <w:r>
        <w:rPr>
          <w:spacing w:val="-8"/>
        </w:rPr>
        <w:t> </w:t>
      </w:r>
      <w:r>
        <w:rPr/>
        <w:t>najstarejša</w:t>
      </w:r>
      <w:r>
        <w:rPr>
          <w:spacing w:val="-8"/>
        </w:rPr>
        <w:t> </w:t>
      </w:r>
      <w:r>
        <w:rPr>
          <w:spacing w:val="-2"/>
        </w:rPr>
        <w:t>skupina.</w:t>
      </w:r>
    </w:p>
    <w:p>
      <w:pPr>
        <w:pStyle w:val="BodyText"/>
        <w:spacing w:after="0" w:line="278" w:lineRule="exact"/>
        <w:sectPr>
          <w:pgSz w:w="11910" w:h="16840"/>
          <w:pgMar w:header="424" w:footer="770" w:top="3860" w:bottom="1040" w:left="566" w:right="141"/>
        </w:sectPr>
      </w:pPr>
    </w:p>
    <w:p>
      <w:pPr>
        <w:pStyle w:val="BodyText"/>
        <w:spacing w:before="2"/>
        <w:rPr>
          <w:sz w:val="17"/>
        </w:rPr>
      </w:pPr>
    </w:p>
    <w:p>
      <w:pPr>
        <w:pStyle w:val="BodyText"/>
        <w:spacing w:after="0"/>
        <w:rPr>
          <w:sz w:val="17"/>
        </w:rPr>
        <w:sectPr>
          <w:pgSz w:w="11910" w:h="16840"/>
          <w:pgMar w:header="424" w:footer="770" w:top="3860" w:bottom="960" w:left="566" w:right="141"/>
        </w:sectPr>
      </w:pPr>
    </w:p>
    <w:p>
      <w:pPr>
        <w:spacing w:before="276"/>
        <w:ind w:left="852" w:right="0" w:firstLine="0"/>
        <w:jc w:val="left"/>
        <w:rPr>
          <w:b/>
          <w:sz w:val="24"/>
        </w:rPr>
      </w:pPr>
      <w:r>
        <w:rPr>
          <w:b/>
          <w:sz w:val="24"/>
        </w:rPr>
        <w:t>PRIPRAVE</w:t>
      </w:r>
      <w:r>
        <w:rPr>
          <w:b/>
          <w:spacing w:val="-3"/>
          <w:sz w:val="24"/>
        </w:rPr>
        <w:t> </w:t>
      </w:r>
      <w:r>
        <w:rPr>
          <w:b/>
          <w:sz w:val="24"/>
        </w:rPr>
        <w:t>športnih</w:t>
      </w:r>
      <w:r>
        <w:rPr>
          <w:b/>
          <w:spacing w:val="-3"/>
          <w:sz w:val="24"/>
        </w:rPr>
        <w:t> </w:t>
      </w:r>
      <w:r>
        <w:rPr>
          <w:b/>
          <w:sz w:val="24"/>
        </w:rPr>
        <w:t>ekip</w:t>
      </w:r>
      <w:r>
        <w:rPr>
          <w:b/>
          <w:spacing w:val="-1"/>
          <w:sz w:val="24"/>
        </w:rPr>
        <w:t> </w:t>
      </w:r>
      <w:r>
        <w:rPr>
          <w:b/>
          <w:sz w:val="24"/>
        </w:rPr>
        <w:t>V</w:t>
      </w:r>
      <w:r>
        <w:rPr>
          <w:b/>
          <w:spacing w:val="-3"/>
          <w:sz w:val="24"/>
        </w:rPr>
        <w:t> </w:t>
      </w:r>
      <w:r>
        <w:rPr>
          <w:b/>
          <w:sz w:val="24"/>
        </w:rPr>
        <w:t>ORMOŽU –</w:t>
      </w:r>
      <w:r>
        <w:rPr>
          <w:b/>
          <w:spacing w:val="-2"/>
          <w:sz w:val="24"/>
        </w:rPr>
        <w:t> </w:t>
      </w:r>
      <w:r>
        <w:rPr>
          <w:b/>
          <w:sz w:val="24"/>
        </w:rPr>
        <w:t>LETO </w:t>
      </w:r>
      <w:r>
        <w:rPr>
          <w:b/>
          <w:spacing w:val="-4"/>
          <w:sz w:val="24"/>
        </w:rPr>
        <w:t>2023</w:t>
      </w:r>
    </w:p>
    <w:p>
      <w:pPr>
        <w:pStyle w:val="BodyText"/>
        <w:rPr>
          <w:b/>
        </w:rPr>
      </w:pPr>
    </w:p>
    <w:p>
      <w:pPr>
        <w:pStyle w:val="BodyText"/>
        <w:ind w:left="852"/>
      </w:pPr>
      <w:r>
        <w:rPr/>
        <w:t>V</w:t>
      </w:r>
      <w:r>
        <w:rPr>
          <w:spacing w:val="-5"/>
        </w:rPr>
        <w:t> </w:t>
      </w:r>
      <w:r>
        <w:rPr/>
        <w:t>letu</w:t>
      </w:r>
      <w:r>
        <w:rPr>
          <w:spacing w:val="-2"/>
        </w:rPr>
        <w:t> </w:t>
      </w:r>
      <w:r>
        <w:rPr/>
        <w:t>2023</w:t>
      </w:r>
      <w:r>
        <w:rPr>
          <w:spacing w:val="-3"/>
        </w:rPr>
        <w:t> </w:t>
      </w:r>
      <w:r>
        <w:rPr/>
        <w:t>smo</w:t>
      </w:r>
      <w:r>
        <w:rPr>
          <w:spacing w:val="-2"/>
        </w:rPr>
        <w:t> </w:t>
      </w:r>
      <w:r>
        <w:rPr/>
        <w:t>gostili</w:t>
      </w:r>
      <w:r>
        <w:rPr>
          <w:spacing w:val="-4"/>
        </w:rPr>
        <w:t> </w:t>
      </w:r>
      <w:r>
        <w:rPr/>
        <w:t>14</w:t>
      </w:r>
      <w:r>
        <w:rPr>
          <w:spacing w:val="-1"/>
        </w:rPr>
        <w:t> </w:t>
      </w:r>
      <w:r>
        <w:rPr/>
        <w:t>ekip,</w:t>
      </w:r>
      <w:r>
        <w:rPr>
          <w:spacing w:val="-3"/>
        </w:rPr>
        <w:t> </w:t>
      </w:r>
      <w:r>
        <w:rPr/>
        <w:t>kar</w:t>
      </w:r>
      <w:r>
        <w:rPr>
          <w:spacing w:val="-2"/>
        </w:rPr>
        <w:t> </w:t>
      </w:r>
      <w:r>
        <w:rPr/>
        <w:t>je</w:t>
      </w:r>
      <w:r>
        <w:rPr>
          <w:spacing w:val="-2"/>
        </w:rPr>
        <w:t> </w:t>
      </w:r>
      <w:r>
        <w:rPr/>
        <w:t>razvidno</w:t>
      </w:r>
      <w:r>
        <w:rPr>
          <w:spacing w:val="-2"/>
        </w:rPr>
        <w:t> </w:t>
      </w:r>
      <w:r>
        <w:rPr/>
        <w:t>v</w:t>
      </w:r>
      <w:r>
        <w:rPr>
          <w:spacing w:val="-2"/>
        </w:rPr>
        <w:t> </w:t>
      </w:r>
      <w:r>
        <w:rPr/>
        <w:t>preglednici</w:t>
      </w:r>
      <w:r>
        <w:rPr>
          <w:spacing w:val="-4"/>
        </w:rPr>
        <w:t> </w:t>
      </w:r>
      <w:r>
        <w:rPr/>
        <w:t>št.</w:t>
      </w:r>
      <w:r>
        <w:rPr>
          <w:spacing w:val="-2"/>
        </w:rPr>
        <w:t> Spodaj:</w:t>
      </w:r>
    </w:p>
    <w:p>
      <w:pPr>
        <w:pStyle w:val="BodyText"/>
        <w:spacing w:before="121"/>
      </w:pPr>
    </w:p>
    <w:p>
      <w:pPr>
        <w:spacing w:before="0"/>
        <w:ind w:left="852" w:right="0" w:firstLine="0"/>
        <w:jc w:val="left"/>
        <w:rPr>
          <w:i/>
          <w:sz w:val="22"/>
        </w:rPr>
      </w:pPr>
      <w:r>
        <w:rPr>
          <w:i/>
          <w:color w:val="44536A"/>
          <w:sz w:val="22"/>
        </w:rPr>
        <w:t>Preglednica</w:t>
      </w:r>
      <w:r>
        <w:rPr>
          <w:i/>
          <w:color w:val="44536A"/>
          <w:spacing w:val="-6"/>
          <w:sz w:val="22"/>
        </w:rPr>
        <w:t> </w:t>
      </w:r>
      <w:r>
        <w:rPr>
          <w:i/>
          <w:color w:val="44536A"/>
          <w:sz w:val="22"/>
        </w:rPr>
        <w:t>1:</w:t>
      </w:r>
      <w:r>
        <w:rPr>
          <w:i/>
          <w:color w:val="44536A"/>
          <w:spacing w:val="-3"/>
          <w:sz w:val="22"/>
        </w:rPr>
        <w:t> </w:t>
      </w:r>
      <w:r>
        <w:rPr>
          <w:i/>
          <w:color w:val="44536A"/>
          <w:sz w:val="22"/>
        </w:rPr>
        <w:t>Preglednica</w:t>
      </w:r>
      <w:r>
        <w:rPr>
          <w:i/>
          <w:color w:val="44536A"/>
          <w:spacing w:val="-5"/>
          <w:sz w:val="22"/>
        </w:rPr>
        <w:t> </w:t>
      </w:r>
      <w:r>
        <w:rPr>
          <w:i/>
          <w:color w:val="44536A"/>
          <w:sz w:val="22"/>
        </w:rPr>
        <w:t>gostujočih</w:t>
      </w:r>
      <w:r>
        <w:rPr>
          <w:i/>
          <w:color w:val="44536A"/>
          <w:spacing w:val="-6"/>
          <w:sz w:val="22"/>
        </w:rPr>
        <w:t> </w:t>
      </w:r>
      <w:r>
        <w:rPr>
          <w:i/>
          <w:color w:val="44536A"/>
          <w:sz w:val="22"/>
        </w:rPr>
        <w:t>športnih</w:t>
      </w:r>
      <w:r>
        <w:rPr>
          <w:i/>
          <w:color w:val="44536A"/>
          <w:spacing w:val="-4"/>
          <w:sz w:val="22"/>
        </w:rPr>
        <w:t> </w:t>
      </w:r>
      <w:r>
        <w:rPr>
          <w:i/>
          <w:color w:val="44536A"/>
          <w:sz w:val="22"/>
        </w:rPr>
        <w:t>ekip</w:t>
      </w:r>
      <w:r>
        <w:rPr>
          <w:i/>
          <w:color w:val="44536A"/>
          <w:spacing w:val="-5"/>
          <w:sz w:val="22"/>
        </w:rPr>
        <w:t> </w:t>
      </w:r>
      <w:r>
        <w:rPr>
          <w:i/>
          <w:color w:val="44536A"/>
          <w:sz w:val="22"/>
        </w:rPr>
        <w:t>v</w:t>
      </w:r>
      <w:r>
        <w:rPr>
          <w:i/>
          <w:color w:val="44536A"/>
          <w:spacing w:val="-4"/>
          <w:sz w:val="22"/>
        </w:rPr>
        <w:t> </w:t>
      </w:r>
      <w:r>
        <w:rPr>
          <w:i/>
          <w:color w:val="44536A"/>
          <w:sz w:val="22"/>
        </w:rPr>
        <w:t>letu</w:t>
      </w:r>
      <w:r>
        <w:rPr>
          <w:i/>
          <w:color w:val="44536A"/>
          <w:spacing w:val="-7"/>
          <w:sz w:val="22"/>
        </w:rPr>
        <w:t> </w:t>
      </w:r>
      <w:r>
        <w:rPr>
          <w:i/>
          <w:color w:val="44536A"/>
          <w:spacing w:val="-4"/>
          <w:sz w:val="22"/>
        </w:rPr>
        <w:t>2023</w:t>
      </w:r>
    </w:p>
    <w:p>
      <w:pPr>
        <w:pStyle w:val="BodyText"/>
        <w:spacing w:before="4"/>
        <w:rPr>
          <w:i/>
          <w:sz w:val="10"/>
        </w:r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1"/>
        <w:gridCol w:w="3452"/>
        <w:gridCol w:w="1921"/>
        <w:gridCol w:w="2202"/>
      </w:tblGrid>
      <w:tr>
        <w:trPr>
          <w:trHeight w:val="556" w:hRule="atLeast"/>
        </w:trPr>
        <w:tc>
          <w:tcPr>
            <w:tcW w:w="1771" w:type="dxa"/>
          </w:tcPr>
          <w:p>
            <w:pPr>
              <w:pStyle w:val="TableParagraph"/>
              <w:spacing w:line="279" w:lineRule="exact"/>
              <w:ind w:left="107"/>
              <w:rPr>
                <w:sz w:val="24"/>
              </w:rPr>
            </w:pPr>
            <w:r>
              <w:rPr>
                <w:spacing w:val="-2"/>
                <w:sz w:val="24"/>
              </w:rPr>
              <w:t>10.01.-</w:t>
            </w:r>
          </w:p>
          <w:p>
            <w:pPr>
              <w:pStyle w:val="TableParagraph"/>
              <w:spacing w:line="258" w:lineRule="exact"/>
              <w:ind w:left="107"/>
              <w:rPr>
                <w:sz w:val="24"/>
              </w:rPr>
            </w:pPr>
            <w:r>
              <w:rPr>
                <w:spacing w:val="-2"/>
                <w:sz w:val="24"/>
              </w:rPr>
              <w:t>12.01.2023</w:t>
            </w:r>
          </w:p>
        </w:tc>
        <w:tc>
          <w:tcPr>
            <w:tcW w:w="3452" w:type="dxa"/>
          </w:tcPr>
          <w:p>
            <w:pPr>
              <w:pStyle w:val="TableParagraph"/>
              <w:spacing w:line="278" w:lineRule="exact"/>
              <w:ind w:left="105"/>
              <w:rPr>
                <w:sz w:val="24"/>
              </w:rPr>
            </w:pPr>
            <w:r>
              <w:rPr>
                <w:sz w:val="24"/>
              </w:rPr>
              <w:t>KADETSKA</w:t>
            </w:r>
            <w:r>
              <w:rPr>
                <w:spacing w:val="-19"/>
                <w:sz w:val="24"/>
              </w:rPr>
              <w:t> </w:t>
            </w:r>
            <w:r>
              <w:rPr>
                <w:sz w:val="24"/>
              </w:rPr>
              <w:t>REPREZENTANCA </w:t>
            </w:r>
            <w:r>
              <w:rPr>
                <w:spacing w:val="-2"/>
                <w:sz w:val="24"/>
              </w:rPr>
              <w:t>SLOVENIJE</w:t>
            </w:r>
          </w:p>
        </w:tc>
        <w:tc>
          <w:tcPr>
            <w:tcW w:w="1921" w:type="dxa"/>
          </w:tcPr>
          <w:p>
            <w:pPr>
              <w:pStyle w:val="TableParagraph"/>
              <w:ind w:right="34"/>
              <w:jc w:val="center"/>
              <w:rPr>
                <w:sz w:val="24"/>
              </w:rPr>
            </w:pPr>
            <w:r>
              <w:rPr>
                <w:sz w:val="24"/>
              </w:rPr>
              <w:t>HOSTEL</w:t>
            </w:r>
            <w:r>
              <w:rPr>
                <w:spacing w:val="-5"/>
                <w:sz w:val="24"/>
              </w:rPr>
              <w:t> </w:t>
            </w:r>
            <w:r>
              <w:rPr>
                <w:spacing w:val="-4"/>
                <w:sz w:val="24"/>
              </w:rPr>
              <w:t>ORMOŽ</w:t>
            </w:r>
          </w:p>
        </w:tc>
        <w:tc>
          <w:tcPr>
            <w:tcW w:w="2202" w:type="dxa"/>
          </w:tcPr>
          <w:p>
            <w:pPr>
              <w:pStyle w:val="TableParagraph"/>
              <w:ind w:left="107"/>
              <w:rPr>
                <w:sz w:val="24"/>
              </w:rPr>
            </w:pPr>
            <w:r>
              <w:rPr>
                <w:sz w:val="24"/>
              </w:rPr>
              <w:t>DVORANA</w:t>
            </w:r>
            <w:r>
              <w:rPr>
                <w:spacing w:val="-2"/>
                <w:sz w:val="24"/>
              </w:rPr>
              <w:t> HARDEK</w:t>
            </w:r>
          </w:p>
        </w:tc>
      </w:tr>
      <w:tr>
        <w:trPr>
          <w:trHeight w:val="558" w:hRule="atLeast"/>
        </w:trPr>
        <w:tc>
          <w:tcPr>
            <w:tcW w:w="1771" w:type="dxa"/>
          </w:tcPr>
          <w:p>
            <w:pPr>
              <w:pStyle w:val="TableParagraph"/>
              <w:spacing w:line="279" w:lineRule="exact" w:before="2"/>
              <w:ind w:left="107"/>
              <w:rPr>
                <w:sz w:val="24"/>
              </w:rPr>
            </w:pPr>
            <w:r>
              <w:rPr>
                <w:spacing w:val="-2"/>
                <w:sz w:val="24"/>
              </w:rPr>
              <w:t>27.02.-</w:t>
            </w:r>
          </w:p>
          <w:p>
            <w:pPr>
              <w:pStyle w:val="TableParagraph"/>
              <w:spacing w:line="258" w:lineRule="exact"/>
              <w:ind w:left="107"/>
              <w:rPr>
                <w:sz w:val="24"/>
              </w:rPr>
            </w:pPr>
            <w:r>
              <w:rPr>
                <w:spacing w:val="-2"/>
                <w:sz w:val="24"/>
              </w:rPr>
              <w:t>03.03.2023</w:t>
            </w:r>
          </w:p>
        </w:tc>
        <w:tc>
          <w:tcPr>
            <w:tcW w:w="3452" w:type="dxa"/>
          </w:tcPr>
          <w:p>
            <w:pPr>
              <w:pStyle w:val="TableParagraph"/>
              <w:spacing w:line="278" w:lineRule="exact"/>
              <w:ind w:left="105"/>
              <w:rPr>
                <w:sz w:val="24"/>
              </w:rPr>
            </w:pPr>
            <w:r>
              <w:rPr>
                <w:sz w:val="24"/>
              </w:rPr>
              <w:t>ŽENSKA KADETSKA REPREZENTANCA</w:t>
            </w:r>
            <w:r>
              <w:rPr>
                <w:spacing w:val="-19"/>
                <w:sz w:val="24"/>
              </w:rPr>
              <w:t> </w:t>
            </w:r>
            <w:r>
              <w:rPr>
                <w:sz w:val="24"/>
              </w:rPr>
              <w:t>SLOVENIJE</w:t>
            </w:r>
          </w:p>
        </w:tc>
        <w:tc>
          <w:tcPr>
            <w:tcW w:w="1921" w:type="dxa"/>
          </w:tcPr>
          <w:p>
            <w:pPr>
              <w:pStyle w:val="TableParagraph"/>
              <w:spacing w:before="2"/>
              <w:ind w:right="34"/>
              <w:jc w:val="center"/>
              <w:rPr>
                <w:sz w:val="24"/>
              </w:rPr>
            </w:pPr>
            <w:r>
              <w:rPr>
                <w:sz w:val="24"/>
              </w:rPr>
              <w:t>HOSTEL</w:t>
            </w:r>
            <w:r>
              <w:rPr>
                <w:spacing w:val="-5"/>
                <w:sz w:val="24"/>
              </w:rPr>
              <w:t> </w:t>
            </w:r>
            <w:r>
              <w:rPr>
                <w:spacing w:val="-4"/>
                <w:sz w:val="24"/>
              </w:rPr>
              <w:t>ORMOŽ</w:t>
            </w:r>
          </w:p>
        </w:tc>
        <w:tc>
          <w:tcPr>
            <w:tcW w:w="2202" w:type="dxa"/>
          </w:tcPr>
          <w:p>
            <w:pPr>
              <w:pStyle w:val="TableParagraph"/>
              <w:spacing w:before="2"/>
              <w:ind w:left="107"/>
              <w:rPr>
                <w:sz w:val="24"/>
              </w:rPr>
            </w:pPr>
            <w:r>
              <w:rPr>
                <w:sz w:val="24"/>
              </w:rPr>
              <w:t>DVORANA</w:t>
            </w:r>
            <w:r>
              <w:rPr>
                <w:spacing w:val="-2"/>
                <w:sz w:val="24"/>
              </w:rPr>
              <w:t> HARDEK</w:t>
            </w:r>
          </w:p>
        </w:tc>
      </w:tr>
      <w:tr>
        <w:trPr>
          <w:trHeight w:val="556" w:hRule="atLeast"/>
        </w:trPr>
        <w:tc>
          <w:tcPr>
            <w:tcW w:w="1771" w:type="dxa"/>
          </w:tcPr>
          <w:p>
            <w:pPr>
              <w:pStyle w:val="TableParagraph"/>
              <w:spacing w:line="279" w:lineRule="exact"/>
              <w:ind w:left="107"/>
              <w:rPr>
                <w:sz w:val="24"/>
              </w:rPr>
            </w:pPr>
            <w:r>
              <w:rPr>
                <w:spacing w:val="-2"/>
                <w:sz w:val="24"/>
              </w:rPr>
              <w:t>06.03.-</w:t>
            </w:r>
          </w:p>
          <w:p>
            <w:pPr>
              <w:pStyle w:val="TableParagraph"/>
              <w:spacing w:line="258" w:lineRule="exact"/>
              <w:ind w:left="107"/>
              <w:rPr>
                <w:sz w:val="24"/>
              </w:rPr>
            </w:pPr>
            <w:r>
              <w:rPr>
                <w:spacing w:val="-2"/>
                <w:sz w:val="24"/>
              </w:rPr>
              <w:t>09.03.2023</w:t>
            </w:r>
          </w:p>
        </w:tc>
        <w:tc>
          <w:tcPr>
            <w:tcW w:w="3452" w:type="dxa"/>
          </w:tcPr>
          <w:p>
            <w:pPr>
              <w:pStyle w:val="TableParagraph"/>
              <w:spacing w:line="278" w:lineRule="exact"/>
              <w:ind w:left="105"/>
              <w:rPr>
                <w:sz w:val="24"/>
              </w:rPr>
            </w:pPr>
            <w:r>
              <w:rPr>
                <w:sz w:val="24"/>
              </w:rPr>
              <w:t>MLADINSKA</w:t>
            </w:r>
            <w:r>
              <w:rPr>
                <w:spacing w:val="-19"/>
                <w:sz w:val="24"/>
              </w:rPr>
              <w:t> </w:t>
            </w:r>
            <w:r>
              <w:rPr>
                <w:sz w:val="24"/>
              </w:rPr>
              <w:t>REPREZENTANCA </w:t>
            </w:r>
            <w:r>
              <w:rPr>
                <w:spacing w:val="-2"/>
                <w:sz w:val="24"/>
              </w:rPr>
              <w:t>SLOVENIJE</w:t>
            </w:r>
          </w:p>
        </w:tc>
        <w:tc>
          <w:tcPr>
            <w:tcW w:w="1921" w:type="dxa"/>
          </w:tcPr>
          <w:p>
            <w:pPr>
              <w:pStyle w:val="TableParagraph"/>
              <w:ind w:right="34"/>
              <w:jc w:val="center"/>
              <w:rPr>
                <w:sz w:val="24"/>
              </w:rPr>
            </w:pPr>
            <w:r>
              <w:rPr>
                <w:sz w:val="24"/>
              </w:rPr>
              <w:t>HOSTEL</w:t>
            </w:r>
            <w:r>
              <w:rPr>
                <w:spacing w:val="-5"/>
                <w:sz w:val="24"/>
              </w:rPr>
              <w:t> </w:t>
            </w:r>
            <w:r>
              <w:rPr>
                <w:spacing w:val="-4"/>
                <w:sz w:val="24"/>
              </w:rPr>
              <w:t>ORMOŽ</w:t>
            </w:r>
          </w:p>
        </w:tc>
        <w:tc>
          <w:tcPr>
            <w:tcW w:w="2202" w:type="dxa"/>
          </w:tcPr>
          <w:p>
            <w:pPr>
              <w:pStyle w:val="TableParagraph"/>
              <w:ind w:left="107"/>
              <w:rPr>
                <w:sz w:val="24"/>
              </w:rPr>
            </w:pPr>
            <w:r>
              <w:rPr>
                <w:sz w:val="24"/>
              </w:rPr>
              <w:t>DVORANA</w:t>
            </w:r>
            <w:r>
              <w:rPr>
                <w:spacing w:val="-2"/>
                <w:sz w:val="24"/>
              </w:rPr>
              <w:t> HARDEK</w:t>
            </w:r>
          </w:p>
        </w:tc>
      </w:tr>
      <w:tr>
        <w:trPr>
          <w:trHeight w:val="558" w:hRule="atLeast"/>
        </w:trPr>
        <w:tc>
          <w:tcPr>
            <w:tcW w:w="1771" w:type="dxa"/>
          </w:tcPr>
          <w:p>
            <w:pPr>
              <w:pStyle w:val="TableParagraph"/>
              <w:spacing w:line="279" w:lineRule="exact"/>
              <w:ind w:left="107"/>
              <w:rPr>
                <w:sz w:val="24"/>
              </w:rPr>
            </w:pPr>
            <w:r>
              <w:rPr>
                <w:spacing w:val="-2"/>
                <w:sz w:val="24"/>
              </w:rPr>
              <w:t>10.03.-</w:t>
            </w:r>
          </w:p>
          <w:p>
            <w:pPr>
              <w:pStyle w:val="TableParagraph"/>
              <w:spacing w:line="260" w:lineRule="exact"/>
              <w:ind w:left="107"/>
              <w:rPr>
                <w:sz w:val="24"/>
              </w:rPr>
            </w:pPr>
            <w:r>
              <w:rPr>
                <w:spacing w:val="-2"/>
                <w:sz w:val="24"/>
              </w:rPr>
              <w:t>12.03.2023</w:t>
            </w:r>
          </w:p>
        </w:tc>
        <w:tc>
          <w:tcPr>
            <w:tcW w:w="3452" w:type="dxa"/>
          </w:tcPr>
          <w:p>
            <w:pPr>
              <w:pStyle w:val="TableParagraph"/>
              <w:spacing w:line="279" w:lineRule="exact"/>
              <w:ind w:left="105"/>
              <w:rPr>
                <w:sz w:val="24"/>
              </w:rPr>
            </w:pPr>
            <w:r>
              <w:rPr>
                <w:sz w:val="24"/>
              </w:rPr>
              <w:t>REPREZENTANCA</w:t>
            </w:r>
            <w:r>
              <w:rPr>
                <w:spacing w:val="-5"/>
                <w:sz w:val="24"/>
              </w:rPr>
              <w:t> </w:t>
            </w:r>
            <w:r>
              <w:rPr>
                <w:spacing w:val="-2"/>
                <w:sz w:val="24"/>
              </w:rPr>
              <w:t>MLAJŠIH</w:t>
            </w:r>
          </w:p>
          <w:p>
            <w:pPr>
              <w:pStyle w:val="TableParagraph"/>
              <w:spacing w:line="260" w:lineRule="exact"/>
              <w:ind w:left="105"/>
              <w:rPr>
                <w:sz w:val="24"/>
              </w:rPr>
            </w:pPr>
            <w:r>
              <w:rPr>
                <w:sz w:val="24"/>
              </w:rPr>
              <w:t>KADETOV</w:t>
            </w:r>
            <w:r>
              <w:rPr>
                <w:spacing w:val="-1"/>
                <w:sz w:val="24"/>
              </w:rPr>
              <w:t> </w:t>
            </w:r>
            <w:r>
              <w:rPr>
                <w:spacing w:val="-2"/>
                <w:sz w:val="24"/>
              </w:rPr>
              <w:t>SLOVENIJE</w:t>
            </w:r>
          </w:p>
        </w:tc>
        <w:tc>
          <w:tcPr>
            <w:tcW w:w="1921" w:type="dxa"/>
          </w:tcPr>
          <w:p>
            <w:pPr>
              <w:pStyle w:val="TableParagraph"/>
              <w:ind w:right="34"/>
              <w:jc w:val="center"/>
              <w:rPr>
                <w:sz w:val="24"/>
              </w:rPr>
            </w:pPr>
            <w:r>
              <w:rPr>
                <w:sz w:val="24"/>
              </w:rPr>
              <w:t>HOSTEL</w:t>
            </w:r>
            <w:r>
              <w:rPr>
                <w:spacing w:val="-5"/>
                <w:sz w:val="24"/>
              </w:rPr>
              <w:t> </w:t>
            </w:r>
            <w:r>
              <w:rPr>
                <w:spacing w:val="-4"/>
                <w:sz w:val="24"/>
              </w:rPr>
              <w:t>ORMOŽ</w:t>
            </w:r>
          </w:p>
        </w:tc>
        <w:tc>
          <w:tcPr>
            <w:tcW w:w="2202" w:type="dxa"/>
          </w:tcPr>
          <w:p>
            <w:pPr>
              <w:pStyle w:val="TableParagraph"/>
              <w:ind w:left="107"/>
              <w:rPr>
                <w:sz w:val="24"/>
              </w:rPr>
            </w:pPr>
            <w:r>
              <w:rPr>
                <w:sz w:val="24"/>
              </w:rPr>
              <w:t>DVORANA</w:t>
            </w:r>
            <w:r>
              <w:rPr>
                <w:spacing w:val="-2"/>
                <w:sz w:val="24"/>
              </w:rPr>
              <w:t> HARDEK</w:t>
            </w:r>
          </w:p>
        </w:tc>
      </w:tr>
      <w:tr>
        <w:trPr>
          <w:trHeight w:val="556" w:hRule="atLeast"/>
        </w:trPr>
        <w:tc>
          <w:tcPr>
            <w:tcW w:w="1771" w:type="dxa"/>
          </w:tcPr>
          <w:p>
            <w:pPr>
              <w:pStyle w:val="TableParagraph"/>
              <w:spacing w:line="279" w:lineRule="exact"/>
              <w:ind w:left="107"/>
              <w:rPr>
                <w:sz w:val="24"/>
              </w:rPr>
            </w:pPr>
            <w:r>
              <w:rPr>
                <w:spacing w:val="-2"/>
                <w:sz w:val="24"/>
              </w:rPr>
              <w:t>25.04.-</w:t>
            </w:r>
          </w:p>
          <w:p>
            <w:pPr>
              <w:pStyle w:val="TableParagraph"/>
              <w:spacing w:line="258" w:lineRule="exact"/>
              <w:ind w:left="107"/>
              <w:rPr>
                <w:sz w:val="24"/>
              </w:rPr>
            </w:pPr>
            <w:r>
              <w:rPr>
                <w:spacing w:val="-2"/>
                <w:sz w:val="24"/>
              </w:rPr>
              <w:t>29.04.2023</w:t>
            </w:r>
          </w:p>
        </w:tc>
        <w:tc>
          <w:tcPr>
            <w:tcW w:w="3452" w:type="dxa"/>
          </w:tcPr>
          <w:p>
            <w:pPr>
              <w:pStyle w:val="TableParagraph"/>
              <w:spacing w:line="278" w:lineRule="exact"/>
              <w:ind w:left="105"/>
              <w:rPr>
                <w:sz w:val="24"/>
              </w:rPr>
            </w:pPr>
            <w:r>
              <w:rPr>
                <w:sz w:val="24"/>
              </w:rPr>
              <w:t>KADETSKA</w:t>
            </w:r>
            <w:r>
              <w:rPr>
                <w:spacing w:val="-19"/>
                <w:sz w:val="24"/>
              </w:rPr>
              <w:t> </w:t>
            </w:r>
            <w:r>
              <w:rPr>
                <w:sz w:val="24"/>
              </w:rPr>
              <w:t>REPREZENTANCA </w:t>
            </w:r>
            <w:r>
              <w:rPr>
                <w:spacing w:val="-2"/>
                <w:sz w:val="24"/>
              </w:rPr>
              <w:t>SLOVENIJE</w:t>
            </w:r>
          </w:p>
        </w:tc>
        <w:tc>
          <w:tcPr>
            <w:tcW w:w="1921" w:type="dxa"/>
          </w:tcPr>
          <w:p>
            <w:pPr>
              <w:pStyle w:val="TableParagraph"/>
              <w:ind w:right="34"/>
              <w:jc w:val="center"/>
              <w:rPr>
                <w:sz w:val="24"/>
              </w:rPr>
            </w:pPr>
            <w:r>
              <w:rPr>
                <w:sz w:val="24"/>
              </w:rPr>
              <w:t>HOSTEL</w:t>
            </w:r>
            <w:r>
              <w:rPr>
                <w:spacing w:val="-5"/>
                <w:sz w:val="24"/>
              </w:rPr>
              <w:t> </w:t>
            </w:r>
            <w:r>
              <w:rPr>
                <w:spacing w:val="-4"/>
                <w:sz w:val="24"/>
              </w:rPr>
              <w:t>ORMOŽ</w:t>
            </w:r>
          </w:p>
        </w:tc>
        <w:tc>
          <w:tcPr>
            <w:tcW w:w="2202" w:type="dxa"/>
          </w:tcPr>
          <w:p>
            <w:pPr>
              <w:pStyle w:val="TableParagraph"/>
              <w:ind w:left="107"/>
              <w:rPr>
                <w:sz w:val="24"/>
              </w:rPr>
            </w:pPr>
            <w:r>
              <w:rPr>
                <w:sz w:val="24"/>
              </w:rPr>
              <w:t>DVORANA</w:t>
            </w:r>
            <w:r>
              <w:rPr>
                <w:spacing w:val="-2"/>
                <w:sz w:val="24"/>
              </w:rPr>
              <w:t> HARDEK</w:t>
            </w:r>
          </w:p>
        </w:tc>
      </w:tr>
      <w:tr>
        <w:trPr>
          <w:trHeight w:val="556" w:hRule="atLeast"/>
        </w:trPr>
        <w:tc>
          <w:tcPr>
            <w:tcW w:w="1771" w:type="dxa"/>
          </w:tcPr>
          <w:p>
            <w:pPr>
              <w:pStyle w:val="TableParagraph"/>
              <w:spacing w:line="279" w:lineRule="exact"/>
              <w:ind w:left="107"/>
              <w:rPr>
                <w:sz w:val="24"/>
              </w:rPr>
            </w:pPr>
            <w:r>
              <w:rPr>
                <w:spacing w:val="-2"/>
                <w:sz w:val="24"/>
              </w:rPr>
              <w:t>05.06.-</w:t>
            </w:r>
          </w:p>
          <w:p>
            <w:pPr>
              <w:pStyle w:val="TableParagraph"/>
              <w:spacing w:line="258" w:lineRule="exact"/>
              <w:ind w:left="107"/>
              <w:rPr>
                <w:sz w:val="24"/>
              </w:rPr>
            </w:pPr>
            <w:r>
              <w:rPr>
                <w:spacing w:val="-2"/>
                <w:sz w:val="24"/>
              </w:rPr>
              <w:t>08.06.2023</w:t>
            </w:r>
          </w:p>
        </w:tc>
        <w:tc>
          <w:tcPr>
            <w:tcW w:w="3452" w:type="dxa"/>
          </w:tcPr>
          <w:p>
            <w:pPr>
              <w:pStyle w:val="TableParagraph"/>
              <w:spacing w:line="279" w:lineRule="exact"/>
              <w:ind w:left="105"/>
              <w:rPr>
                <w:sz w:val="24"/>
              </w:rPr>
            </w:pPr>
            <w:r>
              <w:rPr>
                <w:sz w:val="24"/>
              </w:rPr>
              <w:t>REPREZENTANCA</w:t>
            </w:r>
            <w:r>
              <w:rPr>
                <w:spacing w:val="-5"/>
                <w:sz w:val="24"/>
              </w:rPr>
              <w:t> </w:t>
            </w:r>
            <w:r>
              <w:rPr>
                <w:spacing w:val="-2"/>
                <w:sz w:val="24"/>
              </w:rPr>
              <w:t>MLAJŠIH</w:t>
            </w:r>
          </w:p>
          <w:p>
            <w:pPr>
              <w:pStyle w:val="TableParagraph"/>
              <w:spacing w:line="258" w:lineRule="exact"/>
              <w:ind w:left="105"/>
              <w:rPr>
                <w:sz w:val="24"/>
              </w:rPr>
            </w:pPr>
            <w:r>
              <w:rPr>
                <w:sz w:val="24"/>
              </w:rPr>
              <w:t>KADETOV</w:t>
            </w:r>
            <w:r>
              <w:rPr>
                <w:spacing w:val="-1"/>
                <w:sz w:val="24"/>
              </w:rPr>
              <w:t> </w:t>
            </w:r>
            <w:r>
              <w:rPr>
                <w:spacing w:val="-2"/>
                <w:sz w:val="24"/>
              </w:rPr>
              <w:t>SLOVENIJE</w:t>
            </w:r>
          </w:p>
        </w:tc>
        <w:tc>
          <w:tcPr>
            <w:tcW w:w="1921" w:type="dxa"/>
          </w:tcPr>
          <w:p>
            <w:pPr>
              <w:pStyle w:val="TableParagraph"/>
              <w:ind w:right="34"/>
              <w:jc w:val="center"/>
              <w:rPr>
                <w:sz w:val="24"/>
              </w:rPr>
            </w:pPr>
            <w:r>
              <w:rPr>
                <w:sz w:val="24"/>
              </w:rPr>
              <w:t>HOSTEL</w:t>
            </w:r>
            <w:r>
              <w:rPr>
                <w:spacing w:val="-5"/>
                <w:sz w:val="24"/>
              </w:rPr>
              <w:t> </w:t>
            </w:r>
            <w:r>
              <w:rPr>
                <w:spacing w:val="-4"/>
                <w:sz w:val="24"/>
              </w:rPr>
              <w:t>ORMOŽ</w:t>
            </w:r>
          </w:p>
        </w:tc>
        <w:tc>
          <w:tcPr>
            <w:tcW w:w="2202" w:type="dxa"/>
          </w:tcPr>
          <w:p>
            <w:pPr>
              <w:pStyle w:val="TableParagraph"/>
              <w:ind w:left="107"/>
              <w:rPr>
                <w:sz w:val="24"/>
              </w:rPr>
            </w:pPr>
            <w:r>
              <w:rPr>
                <w:sz w:val="24"/>
              </w:rPr>
              <w:t>DVORANA</w:t>
            </w:r>
            <w:r>
              <w:rPr>
                <w:spacing w:val="-2"/>
                <w:sz w:val="24"/>
              </w:rPr>
              <w:t> HARDEK</w:t>
            </w:r>
          </w:p>
        </w:tc>
      </w:tr>
      <w:tr>
        <w:trPr>
          <w:trHeight w:val="559" w:hRule="atLeast"/>
        </w:trPr>
        <w:tc>
          <w:tcPr>
            <w:tcW w:w="1771" w:type="dxa"/>
          </w:tcPr>
          <w:p>
            <w:pPr>
              <w:pStyle w:val="TableParagraph"/>
              <w:spacing w:before="2"/>
              <w:ind w:left="107"/>
              <w:rPr>
                <w:sz w:val="24"/>
              </w:rPr>
            </w:pPr>
            <w:r>
              <w:rPr>
                <w:spacing w:val="-2"/>
                <w:sz w:val="24"/>
              </w:rPr>
              <w:t>10.07.-</w:t>
            </w:r>
          </w:p>
          <w:p>
            <w:pPr>
              <w:pStyle w:val="TableParagraph"/>
              <w:spacing w:line="258" w:lineRule="exact"/>
              <w:ind w:left="107"/>
              <w:rPr>
                <w:sz w:val="24"/>
              </w:rPr>
            </w:pPr>
            <w:r>
              <w:rPr>
                <w:spacing w:val="-2"/>
                <w:sz w:val="24"/>
              </w:rPr>
              <w:t>14.07.2023</w:t>
            </w:r>
          </w:p>
        </w:tc>
        <w:tc>
          <w:tcPr>
            <w:tcW w:w="3452" w:type="dxa"/>
          </w:tcPr>
          <w:p>
            <w:pPr>
              <w:pStyle w:val="TableParagraph"/>
              <w:spacing w:before="2"/>
              <w:ind w:left="105"/>
              <w:rPr>
                <w:sz w:val="24"/>
              </w:rPr>
            </w:pPr>
            <w:r>
              <w:rPr>
                <w:sz w:val="24"/>
              </w:rPr>
              <w:t>ŽENSKA </w:t>
            </w:r>
            <w:r>
              <w:rPr>
                <w:spacing w:val="-2"/>
                <w:sz w:val="24"/>
              </w:rPr>
              <w:t>MLADINSKA</w:t>
            </w:r>
          </w:p>
          <w:p>
            <w:pPr>
              <w:pStyle w:val="TableParagraph"/>
              <w:spacing w:line="258" w:lineRule="exact"/>
              <w:ind w:left="105"/>
              <w:rPr>
                <w:sz w:val="24"/>
              </w:rPr>
            </w:pPr>
            <w:r>
              <w:rPr>
                <w:sz w:val="24"/>
              </w:rPr>
              <w:t>REPREZENTANCA</w:t>
            </w:r>
            <w:r>
              <w:rPr>
                <w:spacing w:val="-5"/>
                <w:sz w:val="24"/>
              </w:rPr>
              <w:t> </w:t>
            </w:r>
            <w:r>
              <w:rPr>
                <w:spacing w:val="-2"/>
                <w:sz w:val="24"/>
              </w:rPr>
              <w:t>SLOVENIJE</w:t>
            </w:r>
          </w:p>
        </w:tc>
        <w:tc>
          <w:tcPr>
            <w:tcW w:w="1921" w:type="dxa"/>
          </w:tcPr>
          <w:p>
            <w:pPr>
              <w:pStyle w:val="TableParagraph"/>
              <w:spacing w:before="2"/>
              <w:ind w:right="34"/>
              <w:jc w:val="center"/>
              <w:rPr>
                <w:sz w:val="24"/>
              </w:rPr>
            </w:pPr>
            <w:r>
              <w:rPr>
                <w:sz w:val="24"/>
              </w:rPr>
              <w:t>HOSTEL</w:t>
            </w:r>
            <w:r>
              <w:rPr>
                <w:spacing w:val="-5"/>
                <w:sz w:val="24"/>
              </w:rPr>
              <w:t> </w:t>
            </w:r>
            <w:r>
              <w:rPr>
                <w:spacing w:val="-4"/>
                <w:sz w:val="24"/>
              </w:rPr>
              <w:t>ORMOŽ</w:t>
            </w:r>
          </w:p>
        </w:tc>
        <w:tc>
          <w:tcPr>
            <w:tcW w:w="2202" w:type="dxa"/>
          </w:tcPr>
          <w:p>
            <w:pPr>
              <w:pStyle w:val="TableParagraph"/>
              <w:spacing w:before="2"/>
              <w:ind w:left="107"/>
              <w:rPr>
                <w:sz w:val="24"/>
              </w:rPr>
            </w:pPr>
            <w:r>
              <w:rPr>
                <w:sz w:val="24"/>
              </w:rPr>
              <w:t>DVORANA</w:t>
            </w:r>
            <w:r>
              <w:rPr>
                <w:spacing w:val="-2"/>
                <w:sz w:val="24"/>
              </w:rPr>
              <w:t> HARDEK</w:t>
            </w:r>
          </w:p>
        </w:tc>
      </w:tr>
      <w:tr>
        <w:trPr>
          <w:trHeight w:val="556" w:hRule="atLeast"/>
        </w:trPr>
        <w:tc>
          <w:tcPr>
            <w:tcW w:w="1771" w:type="dxa"/>
          </w:tcPr>
          <w:p>
            <w:pPr>
              <w:pStyle w:val="TableParagraph"/>
              <w:spacing w:line="279" w:lineRule="exact"/>
              <w:ind w:left="107"/>
              <w:rPr>
                <w:sz w:val="24"/>
              </w:rPr>
            </w:pPr>
            <w:r>
              <w:rPr>
                <w:spacing w:val="-2"/>
                <w:sz w:val="24"/>
              </w:rPr>
              <w:t>30.07.-</w:t>
            </w:r>
          </w:p>
          <w:p>
            <w:pPr>
              <w:pStyle w:val="TableParagraph"/>
              <w:spacing w:line="258" w:lineRule="exact"/>
              <w:ind w:left="107"/>
              <w:rPr>
                <w:sz w:val="24"/>
              </w:rPr>
            </w:pPr>
            <w:r>
              <w:rPr>
                <w:spacing w:val="-2"/>
                <w:sz w:val="24"/>
              </w:rPr>
              <w:t>01.08.2023</w:t>
            </w:r>
          </w:p>
        </w:tc>
        <w:tc>
          <w:tcPr>
            <w:tcW w:w="3452" w:type="dxa"/>
          </w:tcPr>
          <w:p>
            <w:pPr>
              <w:pStyle w:val="TableParagraph"/>
              <w:spacing w:line="278" w:lineRule="exact"/>
              <w:ind w:left="105"/>
              <w:rPr>
                <w:sz w:val="24"/>
              </w:rPr>
            </w:pPr>
            <w:r>
              <w:rPr>
                <w:sz w:val="24"/>
              </w:rPr>
              <w:t>KADETSKA</w:t>
            </w:r>
            <w:r>
              <w:rPr>
                <w:spacing w:val="-19"/>
                <w:sz w:val="24"/>
              </w:rPr>
              <w:t> </w:t>
            </w:r>
            <w:r>
              <w:rPr>
                <w:sz w:val="24"/>
              </w:rPr>
              <w:t>REPREZENTANCA </w:t>
            </w:r>
            <w:r>
              <w:rPr>
                <w:spacing w:val="-2"/>
                <w:sz w:val="24"/>
              </w:rPr>
              <w:t>SLOVENIJE</w:t>
            </w:r>
          </w:p>
        </w:tc>
        <w:tc>
          <w:tcPr>
            <w:tcW w:w="1921" w:type="dxa"/>
          </w:tcPr>
          <w:p>
            <w:pPr>
              <w:pStyle w:val="TableParagraph"/>
              <w:ind w:right="34"/>
              <w:jc w:val="center"/>
              <w:rPr>
                <w:sz w:val="24"/>
              </w:rPr>
            </w:pPr>
            <w:r>
              <w:rPr>
                <w:sz w:val="24"/>
              </w:rPr>
              <w:t>HOSTEL</w:t>
            </w:r>
            <w:r>
              <w:rPr>
                <w:spacing w:val="-5"/>
                <w:sz w:val="24"/>
              </w:rPr>
              <w:t> </w:t>
            </w:r>
            <w:r>
              <w:rPr>
                <w:spacing w:val="-4"/>
                <w:sz w:val="24"/>
              </w:rPr>
              <w:t>ORMOŽ</w:t>
            </w:r>
          </w:p>
        </w:tc>
        <w:tc>
          <w:tcPr>
            <w:tcW w:w="2202" w:type="dxa"/>
          </w:tcPr>
          <w:p>
            <w:pPr>
              <w:pStyle w:val="TableParagraph"/>
              <w:ind w:left="107"/>
              <w:rPr>
                <w:sz w:val="24"/>
              </w:rPr>
            </w:pPr>
            <w:r>
              <w:rPr>
                <w:sz w:val="24"/>
              </w:rPr>
              <w:t>DVORANA</w:t>
            </w:r>
            <w:r>
              <w:rPr>
                <w:spacing w:val="-2"/>
                <w:sz w:val="24"/>
              </w:rPr>
              <w:t> HARDEK</w:t>
            </w:r>
          </w:p>
        </w:tc>
      </w:tr>
      <w:tr>
        <w:trPr>
          <w:trHeight w:val="558" w:hRule="atLeast"/>
        </w:trPr>
        <w:tc>
          <w:tcPr>
            <w:tcW w:w="1771" w:type="dxa"/>
          </w:tcPr>
          <w:p>
            <w:pPr>
              <w:pStyle w:val="TableParagraph"/>
              <w:spacing w:line="279" w:lineRule="exact"/>
              <w:ind w:left="107"/>
              <w:rPr>
                <w:sz w:val="24"/>
              </w:rPr>
            </w:pPr>
            <w:r>
              <w:rPr>
                <w:spacing w:val="-2"/>
                <w:sz w:val="24"/>
              </w:rPr>
              <w:t>02.08.-</w:t>
            </w:r>
          </w:p>
          <w:p>
            <w:pPr>
              <w:pStyle w:val="TableParagraph"/>
              <w:spacing w:line="260" w:lineRule="exact"/>
              <w:ind w:left="107"/>
              <w:rPr>
                <w:sz w:val="24"/>
              </w:rPr>
            </w:pPr>
            <w:r>
              <w:rPr>
                <w:spacing w:val="-2"/>
                <w:sz w:val="24"/>
              </w:rPr>
              <w:t>06.08.2023</w:t>
            </w:r>
          </w:p>
        </w:tc>
        <w:tc>
          <w:tcPr>
            <w:tcW w:w="3452" w:type="dxa"/>
          </w:tcPr>
          <w:p>
            <w:pPr>
              <w:pStyle w:val="TableParagraph"/>
              <w:ind w:left="105"/>
              <w:rPr>
                <w:sz w:val="24"/>
              </w:rPr>
            </w:pPr>
            <w:r>
              <w:rPr>
                <w:sz w:val="24"/>
              </w:rPr>
              <w:t>NK</w:t>
            </w:r>
            <w:r>
              <w:rPr>
                <w:spacing w:val="1"/>
                <w:sz w:val="24"/>
              </w:rPr>
              <w:t> </w:t>
            </w:r>
            <w:r>
              <w:rPr>
                <w:sz w:val="24"/>
              </w:rPr>
              <w:t>BRANIK</w:t>
            </w:r>
            <w:r>
              <w:rPr>
                <w:spacing w:val="1"/>
                <w:sz w:val="24"/>
              </w:rPr>
              <w:t> </w:t>
            </w:r>
            <w:r>
              <w:rPr>
                <w:spacing w:val="-2"/>
                <w:sz w:val="24"/>
              </w:rPr>
              <w:t>ŠMARJE</w:t>
            </w:r>
          </w:p>
        </w:tc>
        <w:tc>
          <w:tcPr>
            <w:tcW w:w="1921" w:type="dxa"/>
          </w:tcPr>
          <w:p>
            <w:pPr>
              <w:pStyle w:val="TableParagraph"/>
              <w:ind w:right="34"/>
              <w:jc w:val="center"/>
              <w:rPr>
                <w:sz w:val="24"/>
              </w:rPr>
            </w:pPr>
            <w:r>
              <w:rPr>
                <w:sz w:val="24"/>
              </w:rPr>
              <w:t>HOSTEL</w:t>
            </w:r>
            <w:r>
              <w:rPr>
                <w:spacing w:val="-5"/>
                <w:sz w:val="24"/>
              </w:rPr>
              <w:t> </w:t>
            </w:r>
            <w:r>
              <w:rPr>
                <w:spacing w:val="-4"/>
                <w:sz w:val="24"/>
              </w:rPr>
              <w:t>ORMOŽ</w:t>
            </w:r>
          </w:p>
        </w:tc>
        <w:tc>
          <w:tcPr>
            <w:tcW w:w="2202" w:type="dxa"/>
          </w:tcPr>
          <w:p>
            <w:pPr>
              <w:pStyle w:val="TableParagraph"/>
              <w:ind w:left="107"/>
              <w:rPr>
                <w:sz w:val="24"/>
              </w:rPr>
            </w:pPr>
            <w:r>
              <w:rPr>
                <w:sz w:val="24"/>
              </w:rPr>
              <w:t>STADION</w:t>
            </w:r>
            <w:r>
              <w:rPr>
                <w:spacing w:val="-8"/>
                <w:sz w:val="24"/>
              </w:rPr>
              <w:t> </w:t>
            </w:r>
            <w:r>
              <w:rPr>
                <w:spacing w:val="-4"/>
                <w:sz w:val="24"/>
              </w:rPr>
              <w:t>ORMOŽ</w:t>
            </w:r>
          </w:p>
        </w:tc>
      </w:tr>
      <w:tr>
        <w:trPr>
          <w:trHeight w:val="556" w:hRule="atLeast"/>
        </w:trPr>
        <w:tc>
          <w:tcPr>
            <w:tcW w:w="1771" w:type="dxa"/>
          </w:tcPr>
          <w:p>
            <w:pPr>
              <w:pStyle w:val="TableParagraph"/>
              <w:spacing w:line="279" w:lineRule="exact"/>
              <w:ind w:left="107"/>
              <w:rPr>
                <w:sz w:val="24"/>
              </w:rPr>
            </w:pPr>
            <w:r>
              <w:rPr>
                <w:spacing w:val="-2"/>
                <w:sz w:val="24"/>
              </w:rPr>
              <w:t>11.08.-</w:t>
            </w:r>
          </w:p>
          <w:p>
            <w:pPr>
              <w:pStyle w:val="TableParagraph"/>
              <w:spacing w:line="258" w:lineRule="exact"/>
              <w:ind w:left="107"/>
              <w:rPr>
                <w:sz w:val="24"/>
              </w:rPr>
            </w:pPr>
            <w:r>
              <w:rPr>
                <w:spacing w:val="-2"/>
                <w:sz w:val="24"/>
              </w:rPr>
              <w:t>13.08.2023</w:t>
            </w:r>
          </w:p>
        </w:tc>
        <w:tc>
          <w:tcPr>
            <w:tcW w:w="3452" w:type="dxa"/>
          </w:tcPr>
          <w:p>
            <w:pPr>
              <w:pStyle w:val="TableParagraph"/>
              <w:ind w:left="105"/>
              <w:rPr>
                <w:sz w:val="24"/>
              </w:rPr>
            </w:pPr>
            <w:r>
              <w:rPr>
                <w:sz w:val="24"/>
              </w:rPr>
              <w:t>RK</w:t>
            </w:r>
            <w:r>
              <w:rPr>
                <w:spacing w:val="-2"/>
                <w:sz w:val="24"/>
              </w:rPr>
              <w:t> </w:t>
            </w:r>
            <w:r>
              <w:rPr>
                <w:sz w:val="24"/>
              </w:rPr>
              <w:t>SVIŠ</w:t>
            </w:r>
            <w:r>
              <w:rPr>
                <w:spacing w:val="-2"/>
                <w:sz w:val="24"/>
              </w:rPr>
              <w:t> </w:t>
            </w:r>
            <w:r>
              <w:rPr>
                <w:sz w:val="24"/>
              </w:rPr>
              <w:t>IVANČNA</w:t>
            </w:r>
            <w:r>
              <w:rPr>
                <w:spacing w:val="-2"/>
                <w:sz w:val="24"/>
              </w:rPr>
              <w:t> GORICA</w:t>
            </w:r>
          </w:p>
        </w:tc>
        <w:tc>
          <w:tcPr>
            <w:tcW w:w="1921" w:type="dxa"/>
          </w:tcPr>
          <w:p>
            <w:pPr>
              <w:pStyle w:val="TableParagraph"/>
              <w:ind w:right="34"/>
              <w:jc w:val="center"/>
              <w:rPr>
                <w:sz w:val="24"/>
              </w:rPr>
            </w:pPr>
            <w:r>
              <w:rPr>
                <w:sz w:val="24"/>
              </w:rPr>
              <w:t>HOSTEL</w:t>
            </w:r>
            <w:r>
              <w:rPr>
                <w:spacing w:val="-5"/>
                <w:sz w:val="24"/>
              </w:rPr>
              <w:t> </w:t>
            </w:r>
            <w:r>
              <w:rPr>
                <w:spacing w:val="-4"/>
                <w:sz w:val="24"/>
              </w:rPr>
              <w:t>ORMOŽ</w:t>
            </w:r>
          </w:p>
        </w:tc>
        <w:tc>
          <w:tcPr>
            <w:tcW w:w="2202" w:type="dxa"/>
          </w:tcPr>
          <w:p>
            <w:pPr>
              <w:pStyle w:val="TableParagraph"/>
              <w:ind w:left="107"/>
              <w:rPr>
                <w:sz w:val="24"/>
              </w:rPr>
            </w:pPr>
            <w:r>
              <w:rPr>
                <w:sz w:val="24"/>
              </w:rPr>
              <w:t>DVORANA</w:t>
            </w:r>
            <w:r>
              <w:rPr>
                <w:spacing w:val="-2"/>
                <w:sz w:val="24"/>
              </w:rPr>
              <w:t> HARDEK</w:t>
            </w:r>
          </w:p>
        </w:tc>
      </w:tr>
      <w:tr>
        <w:trPr>
          <w:trHeight w:val="556" w:hRule="atLeast"/>
        </w:trPr>
        <w:tc>
          <w:tcPr>
            <w:tcW w:w="1771" w:type="dxa"/>
          </w:tcPr>
          <w:p>
            <w:pPr>
              <w:pStyle w:val="TableParagraph"/>
              <w:spacing w:line="279" w:lineRule="exact"/>
              <w:ind w:left="107"/>
              <w:rPr>
                <w:sz w:val="24"/>
              </w:rPr>
            </w:pPr>
            <w:r>
              <w:rPr>
                <w:spacing w:val="-2"/>
                <w:sz w:val="24"/>
              </w:rPr>
              <w:t>16.08.-</w:t>
            </w:r>
          </w:p>
          <w:p>
            <w:pPr>
              <w:pStyle w:val="TableParagraph"/>
              <w:spacing w:line="258" w:lineRule="exact"/>
              <w:ind w:left="107"/>
              <w:rPr>
                <w:sz w:val="24"/>
              </w:rPr>
            </w:pPr>
            <w:r>
              <w:rPr>
                <w:spacing w:val="-2"/>
                <w:sz w:val="24"/>
              </w:rPr>
              <w:t>20.08.2023</w:t>
            </w:r>
          </w:p>
        </w:tc>
        <w:tc>
          <w:tcPr>
            <w:tcW w:w="3452" w:type="dxa"/>
          </w:tcPr>
          <w:p>
            <w:pPr>
              <w:pStyle w:val="TableParagraph"/>
              <w:ind w:left="105"/>
              <w:rPr>
                <w:sz w:val="24"/>
              </w:rPr>
            </w:pPr>
            <w:r>
              <w:rPr>
                <w:sz w:val="24"/>
              </w:rPr>
              <w:t>NK</w:t>
            </w:r>
            <w:r>
              <w:rPr>
                <w:spacing w:val="1"/>
                <w:sz w:val="24"/>
              </w:rPr>
              <w:t> </w:t>
            </w:r>
            <w:r>
              <w:rPr>
                <w:spacing w:val="-2"/>
                <w:sz w:val="24"/>
              </w:rPr>
              <w:t>KORTE</w:t>
            </w:r>
          </w:p>
        </w:tc>
        <w:tc>
          <w:tcPr>
            <w:tcW w:w="1921" w:type="dxa"/>
          </w:tcPr>
          <w:p>
            <w:pPr>
              <w:pStyle w:val="TableParagraph"/>
              <w:ind w:right="34"/>
              <w:jc w:val="center"/>
              <w:rPr>
                <w:sz w:val="24"/>
              </w:rPr>
            </w:pPr>
            <w:r>
              <w:rPr>
                <w:sz w:val="24"/>
              </w:rPr>
              <w:t>HOSTEL</w:t>
            </w:r>
            <w:r>
              <w:rPr>
                <w:spacing w:val="-5"/>
                <w:sz w:val="24"/>
              </w:rPr>
              <w:t> </w:t>
            </w:r>
            <w:r>
              <w:rPr>
                <w:spacing w:val="-4"/>
                <w:sz w:val="24"/>
              </w:rPr>
              <w:t>ORMOŽ</w:t>
            </w:r>
          </w:p>
        </w:tc>
        <w:tc>
          <w:tcPr>
            <w:tcW w:w="2202" w:type="dxa"/>
          </w:tcPr>
          <w:p>
            <w:pPr>
              <w:pStyle w:val="TableParagraph"/>
              <w:ind w:left="107"/>
              <w:rPr>
                <w:sz w:val="24"/>
              </w:rPr>
            </w:pPr>
            <w:r>
              <w:rPr>
                <w:sz w:val="24"/>
              </w:rPr>
              <w:t>STADION</w:t>
            </w:r>
            <w:r>
              <w:rPr>
                <w:spacing w:val="-8"/>
                <w:sz w:val="24"/>
              </w:rPr>
              <w:t> </w:t>
            </w:r>
            <w:r>
              <w:rPr>
                <w:spacing w:val="-4"/>
                <w:sz w:val="24"/>
              </w:rPr>
              <w:t>ORMOŽ</w:t>
            </w:r>
          </w:p>
        </w:tc>
      </w:tr>
      <w:tr>
        <w:trPr>
          <w:trHeight w:val="558" w:hRule="atLeast"/>
        </w:trPr>
        <w:tc>
          <w:tcPr>
            <w:tcW w:w="1771" w:type="dxa"/>
          </w:tcPr>
          <w:p>
            <w:pPr>
              <w:pStyle w:val="TableParagraph"/>
              <w:ind w:left="107"/>
              <w:rPr>
                <w:sz w:val="24"/>
              </w:rPr>
            </w:pPr>
            <w:r>
              <w:rPr>
                <w:spacing w:val="-2"/>
                <w:sz w:val="24"/>
              </w:rPr>
              <w:t>17.08.-</w:t>
            </w:r>
          </w:p>
          <w:p>
            <w:pPr>
              <w:pStyle w:val="TableParagraph"/>
              <w:spacing w:line="258" w:lineRule="exact" w:before="2"/>
              <w:ind w:left="107"/>
              <w:rPr>
                <w:sz w:val="24"/>
              </w:rPr>
            </w:pPr>
            <w:r>
              <w:rPr>
                <w:spacing w:val="-2"/>
                <w:sz w:val="24"/>
              </w:rPr>
              <w:t>20.08.2023</w:t>
            </w:r>
          </w:p>
        </w:tc>
        <w:tc>
          <w:tcPr>
            <w:tcW w:w="3452" w:type="dxa"/>
          </w:tcPr>
          <w:p>
            <w:pPr>
              <w:pStyle w:val="TableParagraph"/>
              <w:ind w:left="105"/>
              <w:rPr>
                <w:sz w:val="24"/>
              </w:rPr>
            </w:pPr>
            <w:r>
              <w:rPr>
                <w:sz w:val="24"/>
              </w:rPr>
              <w:t>RK </w:t>
            </w:r>
            <w:r>
              <w:rPr>
                <w:spacing w:val="-2"/>
                <w:sz w:val="24"/>
              </w:rPr>
              <w:t>ŠKOFLJICA</w:t>
            </w:r>
          </w:p>
        </w:tc>
        <w:tc>
          <w:tcPr>
            <w:tcW w:w="1921" w:type="dxa"/>
          </w:tcPr>
          <w:p>
            <w:pPr>
              <w:pStyle w:val="TableParagraph"/>
              <w:spacing w:line="280" w:lineRule="exact"/>
              <w:ind w:left="108"/>
              <w:rPr>
                <w:sz w:val="24"/>
              </w:rPr>
            </w:pPr>
            <w:r>
              <w:rPr>
                <w:spacing w:val="-2"/>
                <w:sz w:val="24"/>
              </w:rPr>
              <w:t>APARTMAJI SVETINJE</w:t>
            </w:r>
          </w:p>
        </w:tc>
        <w:tc>
          <w:tcPr>
            <w:tcW w:w="2202" w:type="dxa"/>
          </w:tcPr>
          <w:p>
            <w:pPr>
              <w:pStyle w:val="TableParagraph"/>
              <w:ind w:left="107"/>
              <w:rPr>
                <w:sz w:val="24"/>
              </w:rPr>
            </w:pPr>
            <w:r>
              <w:rPr>
                <w:sz w:val="24"/>
              </w:rPr>
              <w:t>DVORANA</w:t>
            </w:r>
            <w:r>
              <w:rPr>
                <w:spacing w:val="-2"/>
                <w:sz w:val="24"/>
              </w:rPr>
              <w:t> HARDEK</w:t>
            </w:r>
          </w:p>
        </w:tc>
      </w:tr>
      <w:tr>
        <w:trPr>
          <w:trHeight w:val="555" w:hRule="atLeast"/>
        </w:trPr>
        <w:tc>
          <w:tcPr>
            <w:tcW w:w="1771" w:type="dxa"/>
          </w:tcPr>
          <w:p>
            <w:pPr>
              <w:pStyle w:val="TableParagraph"/>
              <w:spacing w:line="277" w:lineRule="exact"/>
              <w:ind w:left="107"/>
              <w:rPr>
                <w:sz w:val="24"/>
              </w:rPr>
            </w:pPr>
            <w:r>
              <w:rPr>
                <w:spacing w:val="-2"/>
                <w:sz w:val="24"/>
              </w:rPr>
              <w:t>09.10.-</w:t>
            </w:r>
          </w:p>
          <w:p>
            <w:pPr>
              <w:pStyle w:val="TableParagraph"/>
              <w:spacing w:line="258" w:lineRule="exact"/>
              <w:ind w:left="107"/>
              <w:rPr>
                <w:sz w:val="24"/>
              </w:rPr>
            </w:pPr>
            <w:r>
              <w:rPr>
                <w:spacing w:val="-2"/>
                <w:sz w:val="24"/>
              </w:rPr>
              <w:t>13.10.2023</w:t>
            </w:r>
          </w:p>
        </w:tc>
        <w:tc>
          <w:tcPr>
            <w:tcW w:w="3452" w:type="dxa"/>
          </w:tcPr>
          <w:p>
            <w:pPr>
              <w:pStyle w:val="TableParagraph"/>
              <w:spacing w:line="277" w:lineRule="exact"/>
              <w:ind w:left="105"/>
              <w:rPr>
                <w:sz w:val="24"/>
              </w:rPr>
            </w:pPr>
            <w:r>
              <w:rPr>
                <w:sz w:val="24"/>
              </w:rPr>
              <w:t>ŽENSKA </w:t>
            </w:r>
            <w:r>
              <w:rPr>
                <w:spacing w:val="-2"/>
                <w:sz w:val="24"/>
              </w:rPr>
              <w:t>KADETSKA</w:t>
            </w:r>
          </w:p>
          <w:p>
            <w:pPr>
              <w:pStyle w:val="TableParagraph"/>
              <w:spacing w:line="258" w:lineRule="exact"/>
              <w:ind w:left="105"/>
              <w:rPr>
                <w:sz w:val="24"/>
              </w:rPr>
            </w:pPr>
            <w:r>
              <w:rPr>
                <w:sz w:val="24"/>
              </w:rPr>
              <w:t>REPREZENTANCA</w:t>
            </w:r>
            <w:r>
              <w:rPr>
                <w:spacing w:val="-5"/>
                <w:sz w:val="24"/>
              </w:rPr>
              <w:t> </w:t>
            </w:r>
            <w:r>
              <w:rPr>
                <w:spacing w:val="-2"/>
                <w:sz w:val="24"/>
              </w:rPr>
              <w:t>SLOVENIJE</w:t>
            </w:r>
          </w:p>
        </w:tc>
        <w:tc>
          <w:tcPr>
            <w:tcW w:w="1921" w:type="dxa"/>
          </w:tcPr>
          <w:p>
            <w:pPr>
              <w:pStyle w:val="TableParagraph"/>
              <w:spacing w:line="278" w:lineRule="exact"/>
              <w:ind w:right="34"/>
              <w:jc w:val="center"/>
              <w:rPr>
                <w:sz w:val="24"/>
              </w:rPr>
            </w:pPr>
            <w:r>
              <w:rPr>
                <w:sz w:val="24"/>
              </w:rPr>
              <w:t>HOSTEL</w:t>
            </w:r>
            <w:r>
              <w:rPr>
                <w:spacing w:val="-5"/>
                <w:sz w:val="24"/>
              </w:rPr>
              <w:t> </w:t>
            </w:r>
            <w:r>
              <w:rPr>
                <w:spacing w:val="-4"/>
                <w:sz w:val="24"/>
              </w:rPr>
              <w:t>ORMOŽ</w:t>
            </w:r>
          </w:p>
        </w:tc>
        <w:tc>
          <w:tcPr>
            <w:tcW w:w="2202" w:type="dxa"/>
          </w:tcPr>
          <w:p>
            <w:pPr>
              <w:pStyle w:val="TableParagraph"/>
              <w:spacing w:line="278" w:lineRule="exact"/>
              <w:ind w:left="107"/>
              <w:rPr>
                <w:sz w:val="24"/>
              </w:rPr>
            </w:pPr>
            <w:r>
              <w:rPr>
                <w:sz w:val="24"/>
              </w:rPr>
              <w:t>DVORANA</w:t>
            </w:r>
            <w:r>
              <w:rPr>
                <w:spacing w:val="-2"/>
                <w:sz w:val="24"/>
              </w:rPr>
              <w:t> HARDEK</w:t>
            </w:r>
          </w:p>
        </w:tc>
      </w:tr>
      <w:tr>
        <w:trPr>
          <w:trHeight w:val="559" w:hRule="atLeast"/>
        </w:trPr>
        <w:tc>
          <w:tcPr>
            <w:tcW w:w="1771" w:type="dxa"/>
          </w:tcPr>
          <w:p>
            <w:pPr>
              <w:pStyle w:val="TableParagraph"/>
              <w:spacing w:line="279" w:lineRule="exact"/>
              <w:ind w:left="107"/>
              <w:rPr>
                <w:sz w:val="24"/>
              </w:rPr>
            </w:pPr>
            <w:r>
              <w:rPr>
                <w:spacing w:val="-2"/>
                <w:sz w:val="24"/>
              </w:rPr>
              <w:t>20.11.-</w:t>
            </w:r>
          </w:p>
          <w:p>
            <w:pPr>
              <w:pStyle w:val="TableParagraph"/>
              <w:spacing w:line="260" w:lineRule="exact"/>
              <w:ind w:left="107"/>
              <w:rPr>
                <w:sz w:val="24"/>
              </w:rPr>
            </w:pPr>
            <w:r>
              <w:rPr>
                <w:spacing w:val="-2"/>
                <w:sz w:val="24"/>
              </w:rPr>
              <w:t>24.11.2023</w:t>
            </w:r>
          </w:p>
        </w:tc>
        <w:tc>
          <w:tcPr>
            <w:tcW w:w="3452" w:type="dxa"/>
          </w:tcPr>
          <w:p>
            <w:pPr>
              <w:pStyle w:val="TableParagraph"/>
              <w:spacing w:line="279" w:lineRule="exact"/>
              <w:ind w:left="105"/>
              <w:rPr>
                <w:sz w:val="24"/>
              </w:rPr>
            </w:pPr>
            <w:r>
              <w:rPr>
                <w:sz w:val="24"/>
              </w:rPr>
              <w:t>ŽENSKA </w:t>
            </w:r>
            <w:r>
              <w:rPr>
                <w:spacing w:val="-2"/>
                <w:sz w:val="24"/>
              </w:rPr>
              <w:t>KADETSKA</w:t>
            </w:r>
          </w:p>
          <w:p>
            <w:pPr>
              <w:pStyle w:val="TableParagraph"/>
              <w:spacing w:line="260" w:lineRule="exact"/>
              <w:ind w:left="105"/>
              <w:rPr>
                <w:sz w:val="24"/>
              </w:rPr>
            </w:pPr>
            <w:r>
              <w:rPr>
                <w:sz w:val="24"/>
              </w:rPr>
              <w:t>REPREZENTANCA</w:t>
            </w:r>
            <w:r>
              <w:rPr>
                <w:spacing w:val="-5"/>
                <w:sz w:val="24"/>
              </w:rPr>
              <w:t> </w:t>
            </w:r>
            <w:r>
              <w:rPr>
                <w:spacing w:val="-2"/>
                <w:sz w:val="24"/>
              </w:rPr>
              <w:t>SLOVENIJE</w:t>
            </w:r>
          </w:p>
        </w:tc>
        <w:tc>
          <w:tcPr>
            <w:tcW w:w="1921" w:type="dxa"/>
          </w:tcPr>
          <w:p>
            <w:pPr>
              <w:pStyle w:val="TableParagraph"/>
              <w:ind w:right="34"/>
              <w:jc w:val="center"/>
              <w:rPr>
                <w:sz w:val="24"/>
              </w:rPr>
            </w:pPr>
            <w:r>
              <w:rPr>
                <w:sz w:val="24"/>
              </w:rPr>
              <w:t>HOSTEL</w:t>
            </w:r>
            <w:r>
              <w:rPr>
                <w:spacing w:val="-5"/>
                <w:sz w:val="24"/>
              </w:rPr>
              <w:t> </w:t>
            </w:r>
            <w:r>
              <w:rPr>
                <w:spacing w:val="-4"/>
                <w:sz w:val="24"/>
              </w:rPr>
              <w:t>ORMOŽ</w:t>
            </w:r>
          </w:p>
        </w:tc>
        <w:tc>
          <w:tcPr>
            <w:tcW w:w="2202" w:type="dxa"/>
          </w:tcPr>
          <w:p>
            <w:pPr>
              <w:pStyle w:val="TableParagraph"/>
              <w:spacing w:line="278" w:lineRule="exact"/>
              <w:ind w:left="107" w:right="3"/>
              <w:rPr>
                <w:sz w:val="24"/>
              </w:rPr>
            </w:pPr>
            <w:r>
              <w:rPr>
                <w:sz w:val="24"/>
              </w:rPr>
              <w:t>DVORANA PRI VELIKI</w:t>
            </w:r>
            <w:r>
              <w:rPr>
                <w:spacing w:val="-19"/>
                <w:sz w:val="24"/>
              </w:rPr>
              <w:t> </w:t>
            </w:r>
            <w:r>
              <w:rPr>
                <w:sz w:val="24"/>
              </w:rPr>
              <w:t>NEDELJI</w:t>
            </w:r>
          </w:p>
        </w:tc>
      </w:tr>
    </w:tbl>
    <w:p>
      <w:pPr>
        <w:pStyle w:val="TableParagraph"/>
        <w:spacing w:after="0" w:line="278" w:lineRule="exact"/>
        <w:rPr>
          <w:sz w:val="24"/>
        </w:rPr>
        <w:sectPr>
          <w:pgSz w:w="11910" w:h="16840"/>
          <w:pgMar w:header="424" w:footer="770" w:top="3860" w:bottom="960" w:left="566" w:right="141"/>
        </w:sectPr>
      </w:pPr>
    </w:p>
    <w:p>
      <w:pPr>
        <w:pStyle w:val="ListParagraph"/>
        <w:numPr>
          <w:ilvl w:val="3"/>
          <w:numId w:val="28"/>
        </w:numPr>
        <w:tabs>
          <w:tab w:pos="2074" w:val="left" w:leader="none"/>
        </w:tabs>
        <w:spacing w:line="240" w:lineRule="auto" w:before="27" w:after="0"/>
        <w:ind w:left="2074" w:right="0" w:hanging="1080"/>
        <w:jc w:val="left"/>
        <w:rPr>
          <w:sz w:val="24"/>
        </w:rPr>
      </w:pPr>
      <w:bookmarkStart w:name="_bookmark74" w:id="75"/>
      <w:bookmarkEnd w:id="75"/>
      <w:r>
        <w:rPr/>
      </w:r>
      <w:r>
        <w:rPr>
          <w:sz w:val="24"/>
        </w:rPr>
        <w:t>Kadrovski</w:t>
      </w:r>
      <w:r>
        <w:rPr>
          <w:spacing w:val="-4"/>
          <w:sz w:val="24"/>
        </w:rPr>
        <w:t> </w:t>
      </w:r>
      <w:r>
        <w:rPr>
          <w:spacing w:val="-2"/>
          <w:sz w:val="24"/>
        </w:rPr>
        <w:t>načrt</w:t>
      </w:r>
    </w:p>
    <w:p>
      <w:pPr>
        <w:pStyle w:val="BodyText"/>
        <w:spacing w:before="6"/>
      </w:pPr>
    </w:p>
    <w:p>
      <w:pPr>
        <w:pStyle w:val="BodyText"/>
        <w:spacing w:line="362" w:lineRule="auto"/>
        <w:ind w:left="852" w:right="999"/>
      </w:pPr>
      <w:r>
        <w:rPr/>
        <w:t>Kadrovska</w:t>
      </w:r>
      <w:r>
        <w:rPr>
          <w:spacing w:val="-10"/>
        </w:rPr>
        <w:t> </w:t>
      </w:r>
      <w:r>
        <w:rPr/>
        <w:t>zasedba</w:t>
      </w:r>
      <w:r>
        <w:rPr>
          <w:spacing w:val="-8"/>
        </w:rPr>
        <w:t> </w:t>
      </w:r>
      <w:r>
        <w:rPr/>
        <w:t>v</w:t>
      </w:r>
      <w:r>
        <w:rPr>
          <w:spacing w:val="-7"/>
        </w:rPr>
        <w:t> </w:t>
      </w:r>
      <w:r>
        <w:rPr/>
        <w:t>Javnem</w:t>
      </w:r>
      <w:r>
        <w:rPr>
          <w:spacing w:val="-11"/>
        </w:rPr>
        <w:t> </w:t>
      </w:r>
      <w:r>
        <w:rPr/>
        <w:t>zavodu</w:t>
      </w:r>
      <w:r>
        <w:rPr>
          <w:spacing w:val="-8"/>
        </w:rPr>
        <w:t> </w:t>
      </w:r>
      <w:r>
        <w:rPr/>
        <w:t>TKŠ</w:t>
      </w:r>
      <w:r>
        <w:rPr>
          <w:spacing w:val="-9"/>
        </w:rPr>
        <w:t> </w:t>
      </w:r>
      <w:r>
        <w:rPr/>
        <w:t>Ormož</w:t>
      </w:r>
      <w:r>
        <w:rPr>
          <w:spacing w:val="-7"/>
        </w:rPr>
        <w:t> </w:t>
      </w:r>
      <w:r>
        <w:rPr/>
        <w:t>na</w:t>
      </w:r>
      <w:r>
        <w:rPr>
          <w:spacing w:val="-8"/>
        </w:rPr>
        <w:t> </w:t>
      </w:r>
      <w:r>
        <w:rPr/>
        <w:t>dan</w:t>
      </w:r>
      <w:r>
        <w:rPr>
          <w:spacing w:val="-8"/>
        </w:rPr>
        <w:t> </w:t>
      </w:r>
      <w:r>
        <w:rPr/>
        <w:t>31.</w:t>
      </w:r>
      <w:r>
        <w:rPr>
          <w:spacing w:val="-8"/>
        </w:rPr>
        <w:t> </w:t>
      </w:r>
      <w:r>
        <w:rPr/>
        <w:t>12.</w:t>
      </w:r>
      <w:r>
        <w:rPr>
          <w:spacing w:val="-8"/>
        </w:rPr>
        <w:t> </w:t>
      </w:r>
      <w:r>
        <w:rPr/>
        <w:t>2023.</w:t>
      </w:r>
      <w:r>
        <w:rPr>
          <w:spacing w:val="-8"/>
        </w:rPr>
        <w:t> </w:t>
      </w:r>
      <w:r>
        <w:rPr/>
        <w:t>Zaposlenih</w:t>
      </w:r>
      <w:r>
        <w:rPr>
          <w:spacing w:val="-8"/>
        </w:rPr>
        <w:t> </w:t>
      </w:r>
      <w:r>
        <w:rPr/>
        <w:t>je</w:t>
      </w:r>
      <w:r>
        <w:rPr>
          <w:spacing w:val="-8"/>
        </w:rPr>
        <w:t> </w:t>
      </w:r>
      <w:r>
        <w:rPr/>
        <w:t>bilo 10 oseb. V spodnji preglednici je prikaz kataloga zasedenih delovnih mest.</w:t>
      </w:r>
    </w:p>
    <w:p>
      <w:pPr>
        <w:spacing w:before="116"/>
        <w:ind w:left="852" w:right="0" w:firstLine="0"/>
        <w:jc w:val="left"/>
        <w:rPr>
          <w:i/>
          <w:sz w:val="22"/>
        </w:rPr>
      </w:pPr>
      <w:r>
        <w:rPr>
          <w:i/>
          <w:color w:val="44536A"/>
          <w:sz w:val="22"/>
        </w:rPr>
        <w:t>Preglednica</w:t>
      </w:r>
      <w:r>
        <w:rPr>
          <w:i/>
          <w:color w:val="44536A"/>
          <w:spacing w:val="-5"/>
          <w:sz w:val="22"/>
        </w:rPr>
        <w:t> </w:t>
      </w:r>
      <w:r>
        <w:rPr>
          <w:i/>
          <w:color w:val="44536A"/>
          <w:sz w:val="22"/>
        </w:rPr>
        <w:t>2:</w:t>
      </w:r>
      <w:r>
        <w:rPr>
          <w:i/>
          <w:color w:val="44536A"/>
          <w:spacing w:val="-2"/>
          <w:sz w:val="22"/>
        </w:rPr>
        <w:t> </w:t>
      </w:r>
      <w:r>
        <w:rPr>
          <w:i/>
          <w:color w:val="44536A"/>
          <w:sz w:val="22"/>
        </w:rPr>
        <w:t>Zaposleni</w:t>
      </w:r>
      <w:r>
        <w:rPr>
          <w:i/>
          <w:color w:val="44536A"/>
          <w:spacing w:val="-6"/>
          <w:sz w:val="22"/>
        </w:rPr>
        <w:t> </w:t>
      </w:r>
      <w:r>
        <w:rPr>
          <w:i/>
          <w:color w:val="44536A"/>
          <w:sz w:val="22"/>
        </w:rPr>
        <w:t>v</w:t>
      </w:r>
      <w:r>
        <w:rPr>
          <w:i/>
          <w:color w:val="44536A"/>
          <w:spacing w:val="-4"/>
          <w:sz w:val="22"/>
        </w:rPr>
        <w:t> </w:t>
      </w:r>
      <w:r>
        <w:rPr>
          <w:i/>
          <w:color w:val="44536A"/>
          <w:sz w:val="22"/>
        </w:rPr>
        <w:t>Javnem</w:t>
      </w:r>
      <w:r>
        <w:rPr>
          <w:i/>
          <w:color w:val="44536A"/>
          <w:spacing w:val="-6"/>
          <w:sz w:val="22"/>
        </w:rPr>
        <w:t> </w:t>
      </w:r>
      <w:r>
        <w:rPr>
          <w:i/>
          <w:color w:val="44536A"/>
          <w:sz w:val="22"/>
        </w:rPr>
        <w:t>zavodu</w:t>
      </w:r>
      <w:r>
        <w:rPr>
          <w:i/>
          <w:color w:val="44536A"/>
          <w:spacing w:val="-4"/>
          <w:sz w:val="22"/>
        </w:rPr>
        <w:t> </w:t>
      </w:r>
      <w:r>
        <w:rPr>
          <w:i/>
          <w:color w:val="44536A"/>
          <w:sz w:val="22"/>
        </w:rPr>
        <w:t>TKŠ</w:t>
      </w:r>
      <w:r>
        <w:rPr>
          <w:i/>
          <w:color w:val="44536A"/>
          <w:spacing w:val="-4"/>
          <w:sz w:val="22"/>
        </w:rPr>
        <w:t> </w:t>
      </w:r>
      <w:r>
        <w:rPr>
          <w:i/>
          <w:color w:val="44536A"/>
          <w:sz w:val="22"/>
        </w:rPr>
        <w:t>Ormož,</w:t>
      </w:r>
      <w:r>
        <w:rPr>
          <w:i/>
          <w:color w:val="44536A"/>
          <w:spacing w:val="-2"/>
          <w:sz w:val="22"/>
        </w:rPr>
        <w:t> </w:t>
      </w:r>
      <w:r>
        <w:rPr>
          <w:i/>
          <w:color w:val="44536A"/>
          <w:sz w:val="22"/>
        </w:rPr>
        <w:t>na</w:t>
      </w:r>
      <w:r>
        <w:rPr>
          <w:i/>
          <w:color w:val="44536A"/>
          <w:spacing w:val="-4"/>
          <w:sz w:val="22"/>
        </w:rPr>
        <w:t> </w:t>
      </w:r>
      <w:r>
        <w:rPr>
          <w:i/>
          <w:color w:val="44536A"/>
          <w:sz w:val="22"/>
        </w:rPr>
        <w:t>dan</w:t>
      </w:r>
      <w:r>
        <w:rPr>
          <w:i/>
          <w:color w:val="44536A"/>
          <w:spacing w:val="-4"/>
          <w:sz w:val="22"/>
        </w:rPr>
        <w:t> </w:t>
      </w:r>
      <w:r>
        <w:rPr>
          <w:i/>
          <w:color w:val="44536A"/>
          <w:sz w:val="22"/>
        </w:rPr>
        <w:t>31.</w:t>
      </w:r>
      <w:r>
        <w:rPr>
          <w:i/>
          <w:color w:val="44536A"/>
          <w:spacing w:val="-2"/>
          <w:sz w:val="22"/>
        </w:rPr>
        <w:t> </w:t>
      </w:r>
      <w:r>
        <w:rPr>
          <w:i/>
          <w:color w:val="44536A"/>
          <w:sz w:val="22"/>
        </w:rPr>
        <w:t>12.</w:t>
      </w:r>
      <w:r>
        <w:rPr>
          <w:i/>
          <w:color w:val="44536A"/>
          <w:spacing w:val="-2"/>
          <w:sz w:val="22"/>
        </w:rPr>
        <w:t> </w:t>
      </w:r>
      <w:r>
        <w:rPr>
          <w:i/>
          <w:color w:val="44536A"/>
          <w:spacing w:val="-4"/>
          <w:sz w:val="22"/>
        </w:rPr>
        <w:t>2023</w:t>
      </w:r>
    </w:p>
    <w:p>
      <w:pPr>
        <w:pStyle w:val="BodyText"/>
        <w:spacing w:before="3" w:after="1"/>
        <w:rPr>
          <w:i/>
          <w:sz w:val="10"/>
        </w:rPr>
      </w:pPr>
    </w:p>
    <w:tbl>
      <w:tblPr>
        <w:tblW w:w="0" w:type="auto"/>
        <w:jc w:val="left"/>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2"/>
        <w:gridCol w:w="3239"/>
        <w:gridCol w:w="1124"/>
        <w:gridCol w:w="2526"/>
      </w:tblGrid>
      <w:tr>
        <w:trPr>
          <w:trHeight w:val="1149" w:hRule="atLeast"/>
        </w:trPr>
        <w:tc>
          <w:tcPr>
            <w:tcW w:w="1342" w:type="dxa"/>
          </w:tcPr>
          <w:p>
            <w:pPr>
              <w:pStyle w:val="TableParagraph"/>
              <w:spacing w:before="2"/>
              <w:ind w:left="107"/>
              <w:rPr>
                <w:b/>
                <w:sz w:val="22"/>
              </w:rPr>
            </w:pPr>
            <w:r>
              <w:rPr>
                <w:b/>
                <w:spacing w:val="-2"/>
                <w:sz w:val="22"/>
              </w:rPr>
              <w:t>Zaporedna</w:t>
            </w:r>
          </w:p>
          <w:p>
            <w:pPr>
              <w:pStyle w:val="TableParagraph"/>
              <w:spacing w:before="128"/>
              <w:ind w:left="107"/>
              <w:rPr>
                <w:b/>
                <w:sz w:val="22"/>
              </w:rPr>
            </w:pPr>
            <w:r>
              <w:rPr>
                <w:b/>
                <w:spacing w:val="-2"/>
                <w:sz w:val="22"/>
              </w:rPr>
              <w:t>Številka</w:t>
            </w:r>
          </w:p>
        </w:tc>
        <w:tc>
          <w:tcPr>
            <w:tcW w:w="3239" w:type="dxa"/>
          </w:tcPr>
          <w:p>
            <w:pPr>
              <w:pStyle w:val="TableParagraph"/>
              <w:spacing w:line="362" w:lineRule="auto" w:before="2"/>
              <w:ind w:left="104"/>
              <w:rPr>
                <w:b/>
                <w:sz w:val="22"/>
              </w:rPr>
            </w:pPr>
            <w:r>
              <w:rPr>
                <w:b/>
                <w:sz w:val="22"/>
              </w:rPr>
              <w:t>Naziv</w:t>
            </w:r>
            <w:r>
              <w:rPr>
                <w:b/>
                <w:spacing w:val="-12"/>
                <w:sz w:val="22"/>
              </w:rPr>
              <w:t> </w:t>
            </w:r>
            <w:r>
              <w:rPr>
                <w:b/>
                <w:sz w:val="22"/>
              </w:rPr>
              <w:t>delovnega</w:t>
            </w:r>
            <w:r>
              <w:rPr>
                <w:b/>
                <w:spacing w:val="-14"/>
                <w:sz w:val="22"/>
              </w:rPr>
              <w:t> </w:t>
            </w:r>
            <w:r>
              <w:rPr>
                <w:b/>
                <w:sz w:val="22"/>
              </w:rPr>
              <w:t>mesta</w:t>
            </w:r>
            <w:r>
              <w:rPr>
                <w:b/>
                <w:spacing w:val="-14"/>
                <w:sz w:val="22"/>
              </w:rPr>
              <w:t> </w:t>
            </w:r>
            <w:r>
              <w:rPr>
                <w:b/>
                <w:sz w:val="22"/>
              </w:rPr>
              <w:t>iz veljavne sistematizacije</w:t>
            </w:r>
          </w:p>
        </w:tc>
        <w:tc>
          <w:tcPr>
            <w:tcW w:w="1124" w:type="dxa"/>
          </w:tcPr>
          <w:p>
            <w:pPr>
              <w:pStyle w:val="TableParagraph"/>
              <w:spacing w:before="2"/>
              <w:ind w:left="106"/>
              <w:rPr>
                <w:b/>
                <w:sz w:val="22"/>
              </w:rPr>
            </w:pPr>
            <w:r>
              <w:rPr>
                <w:b/>
                <w:spacing w:val="-2"/>
                <w:sz w:val="22"/>
              </w:rPr>
              <w:t>Število</w:t>
            </w:r>
          </w:p>
          <w:p>
            <w:pPr>
              <w:pStyle w:val="TableParagraph"/>
              <w:spacing w:line="380" w:lineRule="atLeast" w:before="4"/>
              <w:ind w:left="106" w:right="118"/>
              <w:rPr>
                <w:b/>
                <w:sz w:val="22"/>
              </w:rPr>
            </w:pPr>
            <w:r>
              <w:rPr>
                <w:b/>
                <w:spacing w:val="-2"/>
                <w:sz w:val="22"/>
              </w:rPr>
              <w:t>delovnih </w:t>
            </w:r>
            <w:r>
              <w:rPr>
                <w:b/>
                <w:spacing w:val="-4"/>
                <w:sz w:val="22"/>
              </w:rPr>
              <w:t>mest</w:t>
            </w:r>
          </w:p>
        </w:tc>
        <w:tc>
          <w:tcPr>
            <w:tcW w:w="2526" w:type="dxa"/>
          </w:tcPr>
          <w:p>
            <w:pPr>
              <w:pStyle w:val="TableParagraph"/>
              <w:spacing w:before="2"/>
              <w:ind w:left="103"/>
              <w:rPr>
                <w:b/>
                <w:sz w:val="22"/>
              </w:rPr>
            </w:pPr>
            <w:r>
              <w:rPr>
                <w:b/>
                <w:sz w:val="22"/>
              </w:rPr>
              <w:t>Vir</w:t>
            </w:r>
            <w:r>
              <w:rPr>
                <w:b/>
                <w:spacing w:val="-6"/>
                <w:sz w:val="22"/>
              </w:rPr>
              <w:t> </w:t>
            </w:r>
            <w:r>
              <w:rPr>
                <w:b/>
                <w:spacing w:val="-2"/>
                <w:sz w:val="22"/>
              </w:rPr>
              <w:t>financiranja</w:t>
            </w:r>
          </w:p>
        </w:tc>
      </w:tr>
      <w:tr>
        <w:trPr>
          <w:trHeight w:val="825" w:hRule="atLeast"/>
        </w:trPr>
        <w:tc>
          <w:tcPr>
            <w:tcW w:w="1342" w:type="dxa"/>
          </w:tcPr>
          <w:p>
            <w:pPr>
              <w:pStyle w:val="TableParagraph"/>
              <w:spacing w:before="130"/>
              <w:rPr>
                <w:i/>
                <w:sz w:val="22"/>
              </w:rPr>
            </w:pPr>
          </w:p>
          <w:p>
            <w:pPr>
              <w:pStyle w:val="TableParagraph"/>
              <w:ind w:left="107"/>
              <w:rPr>
                <w:sz w:val="22"/>
              </w:rPr>
            </w:pPr>
            <w:r>
              <w:rPr>
                <w:spacing w:val="-5"/>
                <w:sz w:val="22"/>
              </w:rPr>
              <w:t>1.</w:t>
            </w:r>
          </w:p>
        </w:tc>
        <w:tc>
          <w:tcPr>
            <w:tcW w:w="3239" w:type="dxa"/>
          </w:tcPr>
          <w:p>
            <w:pPr>
              <w:pStyle w:val="TableParagraph"/>
              <w:spacing w:before="4"/>
              <w:ind w:left="104"/>
              <w:rPr>
                <w:b/>
                <w:sz w:val="22"/>
              </w:rPr>
            </w:pPr>
            <w:r>
              <w:rPr>
                <w:b/>
                <w:spacing w:val="-2"/>
                <w:sz w:val="22"/>
              </w:rPr>
              <w:t>Direktor</w:t>
            </w:r>
          </w:p>
        </w:tc>
        <w:tc>
          <w:tcPr>
            <w:tcW w:w="1124" w:type="dxa"/>
          </w:tcPr>
          <w:p>
            <w:pPr>
              <w:pStyle w:val="TableParagraph"/>
              <w:spacing w:before="4"/>
              <w:ind w:left="174"/>
              <w:rPr>
                <w:sz w:val="22"/>
              </w:rPr>
            </w:pPr>
            <w:r>
              <w:rPr>
                <w:spacing w:val="-10"/>
                <w:sz w:val="22"/>
              </w:rPr>
              <w:t>1</w:t>
            </w:r>
          </w:p>
        </w:tc>
        <w:tc>
          <w:tcPr>
            <w:tcW w:w="2526" w:type="dxa"/>
          </w:tcPr>
          <w:p>
            <w:pPr>
              <w:pStyle w:val="TableParagraph"/>
              <w:spacing w:before="33"/>
              <w:ind w:left="103"/>
              <w:rPr>
                <w:sz w:val="22"/>
              </w:rPr>
            </w:pPr>
            <w:r>
              <w:rPr>
                <w:sz w:val="22"/>
              </w:rPr>
              <w:t>Občina</w:t>
            </w:r>
            <w:r>
              <w:rPr>
                <w:spacing w:val="-6"/>
                <w:sz w:val="22"/>
              </w:rPr>
              <w:t> </w:t>
            </w:r>
            <w:r>
              <w:rPr>
                <w:sz w:val="22"/>
              </w:rPr>
              <w:t>Ormož</w:t>
            </w:r>
            <w:r>
              <w:rPr>
                <w:spacing w:val="-3"/>
                <w:sz w:val="22"/>
              </w:rPr>
              <w:t> </w:t>
            </w:r>
            <w:r>
              <w:rPr>
                <w:spacing w:val="-5"/>
                <w:sz w:val="22"/>
              </w:rPr>
              <w:t>in</w:t>
            </w:r>
          </w:p>
          <w:p>
            <w:pPr>
              <w:pStyle w:val="TableParagraph"/>
              <w:spacing w:before="155"/>
              <w:ind w:left="103"/>
              <w:rPr>
                <w:sz w:val="22"/>
              </w:rPr>
            </w:pPr>
            <w:r>
              <w:rPr>
                <w:sz w:val="22"/>
              </w:rPr>
              <w:t>projekt</w:t>
            </w:r>
            <w:r>
              <w:rPr>
                <w:spacing w:val="-6"/>
                <w:sz w:val="22"/>
              </w:rPr>
              <w:t> </w:t>
            </w:r>
            <w:r>
              <w:rPr>
                <w:sz w:val="22"/>
              </w:rPr>
              <w:t>Naša</w:t>
            </w:r>
            <w:r>
              <w:rPr>
                <w:spacing w:val="-4"/>
                <w:sz w:val="22"/>
              </w:rPr>
              <w:t> </w:t>
            </w:r>
            <w:r>
              <w:rPr>
                <w:spacing w:val="-2"/>
                <w:sz w:val="22"/>
              </w:rPr>
              <w:t>Drava</w:t>
            </w:r>
          </w:p>
        </w:tc>
      </w:tr>
      <w:tr>
        <w:trPr>
          <w:trHeight w:val="1206" w:hRule="atLeast"/>
        </w:trPr>
        <w:tc>
          <w:tcPr>
            <w:tcW w:w="1342" w:type="dxa"/>
          </w:tcPr>
          <w:p>
            <w:pPr>
              <w:pStyle w:val="TableParagraph"/>
              <w:spacing w:before="2"/>
              <w:ind w:left="107"/>
              <w:rPr>
                <w:sz w:val="22"/>
              </w:rPr>
            </w:pPr>
            <w:r>
              <w:rPr>
                <w:spacing w:val="-5"/>
                <w:sz w:val="22"/>
              </w:rPr>
              <w:t>2.</w:t>
            </w:r>
          </w:p>
        </w:tc>
        <w:tc>
          <w:tcPr>
            <w:tcW w:w="3239" w:type="dxa"/>
          </w:tcPr>
          <w:p>
            <w:pPr>
              <w:pStyle w:val="TableParagraph"/>
              <w:spacing w:before="2"/>
              <w:ind w:left="104"/>
              <w:rPr>
                <w:b/>
                <w:sz w:val="22"/>
              </w:rPr>
            </w:pPr>
            <w:r>
              <w:rPr>
                <w:b/>
                <w:sz w:val="22"/>
              </w:rPr>
              <w:t>Turistični</w:t>
            </w:r>
            <w:r>
              <w:rPr>
                <w:b/>
                <w:spacing w:val="-10"/>
                <w:sz w:val="22"/>
              </w:rPr>
              <w:t> </w:t>
            </w:r>
            <w:r>
              <w:rPr>
                <w:b/>
                <w:sz w:val="22"/>
              </w:rPr>
              <w:t>informator</w:t>
            </w:r>
            <w:r>
              <w:rPr>
                <w:b/>
                <w:spacing w:val="-9"/>
                <w:sz w:val="22"/>
              </w:rPr>
              <w:t> </w:t>
            </w:r>
            <w:r>
              <w:rPr>
                <w:b/>
                <w:spacing w:val="-10"/>
                <w:sz w:val="22"/>
              </w:rPr>
              <w:t>1</w:t>
            </w:r>
          </w:p>
          <w:p>
            <w:pPr>
              <w:pStyle w:val="TableParagraph"/>
              <w:spacing w:before="131"/>
              <w:ind w:left="104"/>
              <w:rPr>
                <w:b/>
                <w:sz w:val="22"/>
              </w:rPr>
            </w:pPr>
            <w:r>
              <w:rPr>
                <w:b/>
                <w:sz w:val="22"/>
              </w:rPr>
              <w:t>Destinacijski</w:t>
            </w:r>
            <w:r>
              <w:rPr>
                <w:b/>
                <w:spacing w:val="-10"/>
                <w:sz w:val="22"/>
              </w:rPr>
              <w:t> </w:t>
            </w:r>
            <w:r>
              <w:rPr>
                <w:b/>
                <w:spacing w:val="-2"/>
                <w:sz w:val="22"/>
              </w:rPr>
              <w:t>manager</w:t>
            </w:r>
          </w:p>
        </w:tc>
        <w:tc>
          <w:tcPr>
            <w:tcW w:w="1124" w:type="dxa"/>
          </w:tcPr>
          <w:p>
            <w:pPr>
              <w:pStyle w:val="TableParagraph"/>
              <w:spacing w:before="2"/>
              <w:ind w:left="106"/>
              <w:rPr>
                <w:sz w:val="22"/>
              </w:rPr>
            </w:pPr>
            <w:r>
              <w:rPr>
                <w:spacing w:val="-10"/>
                <w:sz w:val="22"/>
              </w:rPr>
              <w:t>1</w:t>
            </w:r>
          </w:p>
        </w:tc>
        <w:tc>
          <w:tcPr>
            <w:tcW w:w="2526" w:type="dxa"/>
          </w:tcPr>
          <w:p>
            <w:pPr>
              <w:pStyle w:val="TableParagraph"/>
              <w:spacing w:before="31"/>
              <w:ind w:left="103"/>
              <w:rPr>
                <w:sz w:val="22"/>
              </w:rPr>
            </w:pPr>
            <w:r>
              <w:rPr>
                <w:sz w:val="22"/>
              </w:rPr>
              <w:t>Občina</w:t>
            </w:r>
            <w:r>
              <w:rPr>
                <w:spacing w:val="-6"/>
                <w:sz w:val="22"/>
              </w:rPr>
              <w:t> </w:t>
            </w:r>
            <w:r>
              <w:rPr>
                <w:spacing w:val="-2"/>
                <w:sz w:val="22"/>
              </w:rPr>
              <w:t>Ormož</w:t>
            </w:r>
          </w:p>
          <w:p>
            <w:pPr>
              <w:pStyle w:val="TableParagraph"/>
              <w:tabs>
                <w:tab w:pos="1072" w:val="left" w:leader="none"/>
                <w:tab w:pos="2173" w:val="left" w:leader="none"/>
              </w:tabs>
              <w:spacing w:before="157"/>
              <w:ind w:left="103"/>
              <w:rPr>
                <w:sz w:val="22"/>
              </w:rPr>
            </w:pPr>
            <w:r>
              <w:rPr>
                <w:spacing w:val="-2"/>
                <w:sz w:val="22"/>
              </w:rPr>
              <w:t>Občina</w:t>
            </w:r>
            <w:r>
              <w:rPr>
                <w:sz w:val="22"/>
              </w:rPr>
              <w:tab/>
            </w:r>
            <w:r>
              <w:rPr>
                <w:spacing w:val="-2"/>
                <w:sz w:val="22"/>
              </w:rPr>
              <w:t>Središče</w:t>
            </w:r>
            <w:r>
              <w:rPr>
                <w:sz w:val="22"/>
              </w:rPr>
              <w:tab/>
            </w:r>
            <w:r>
              <w:rPr>
                <w:spacing w:val="-5"/>
                <w:sz w:val="22"/>
              </w:rPr>
              <w:t>ob</w:t>
            </w:r>
          </w:p>
          <w:p>
            <w:pPr>
              <w:pStyle w:val="TableParagraph"/>
              <w:spacing w:before="128"/>
              <w:ind w:left="103"/>
              <w:rPr>
                <w:sz w:val="22"/>
              </w:rPr>
            </w:pPr>
            <w:r>
              <w:rPr>
                <w:spacing w:val="-2"/>
                <w:sz w:val="22"/>
              </w:rPr>
              <w:t>Dravi</w:t>
            </w:r>
          </w:p>
        </w:tc>
      </w:tr>
      <w:tr>
        <w:trPr>
          <w:trHeight w:val="770" w:hRule="atLeast"/>
        </w:trPr>
        <w:tc>
          <w:tcPr>
            <w:tcW w:w="1342" w:type="dxa"/>
          </w:tcPr>
          <w:p>
            <w:pPr>
              <w:pStyle w:val="TableParagraph"/>
              <w:spacing w:before="130"/>
              <w:rPr>
                <w:i/>
                <w:sz w:val="22"/>
              </w:rPr>
            </w:pPr>
          </w:p>
          <w:p>
            <w:pPr>
              <w:pStyle w:val="TableParagraph"/>
              <w:spacing w:before="1"/>
              <w:ind w:left="107"/>
              <w:rPr>
                <w:sz w:val="22"/>
              </w:rPr>
            </w:pPr>
            <w:r>
              <w:rPr>
                <w:spacing w:val="-5"/>
                <w:sz w:val="22"/>
              </w:rPr>
              <w:t>3.</w:t>
            </w:r>
          </w:p>
        </w:tc>
        <w:tc>
          <w:tcPr>
            <w:tcW w:w="3239" w:type="dxa"/>
          </w:tcPr>
          <w:p>
            <w:pPr>
              <w:pStyle w:val="TableParagraph"/>
              <w:spacing w:before="4"/>
              <w:ind w:left="104"/>
              <w:rPr>
                <w:b/>
                <w:sz w:val="22"/>
              </w:rPr>
            </w:pPr>
            <w:r>
              <w:rPr>
                <w:b/>
                <w:spacing w:val="-2"/>
                <w:sz w:val="22"/>
              </w:rPr>
              <w:t>Organizator</w:t>
            </w:r>
          </w:p>
          <w:p>
            <w:pPr>
              <w:pStyle w:val="TableParagraph"/>
              <w:spacing w:before="129"/>
              <w:ind w:left="104"/>
              <w:rPr>
                <w:b/>
                <w:sz w:val="22"/>
              </w:rPr>
            </w:pPr>
            <w:r>
              <w:rPr>
                <w:b/>
                <w:sz w:val="22"/>
              </w:rPr>
              <w:t>turističnega</w:t>
            </w:r>
            <w:r>
              <w:rPr>
                <w:b/>
                <w:spacing w:val="-8"/>
                <w:sz w:val="22"/>
              </w:rPr>
              <w:t> </w:t>
            </w:r>
            <w:r>
              <w:rPr>
                <w:b/>
                <w:sz w:val="22"/>
              </w:rPr>
              <w:t>vodenja</w:t>
            </w:r>
            <w:r>
              <w:rPr>
                <w:b/>
                <w:spacing w:val="-6"/>
                <w:sz w:val="22"/>
              </w:rPr>
              <w:t> </w:t>
            </w:r>
            <w:r>
              <w:rPr>
                <w:b/>
                <w:spacing w:val="-10"/>
                <w:sz w:val="22"/>
              </w:rPr>
              <w:t>I</w:t>
            </w:r>
          </w:p>
        </w:tc>
        <w:tc>
          <w:tcPr>
            <w:tcW w:w="1124" w:type="dxa"/>
          </w:tcPr>
          <w:p>
            <w:pPr>
              <w:pStyle w:val="TableParagraph"/>
              <w:spacing w:before="4"/>
              <w:ind w:left="106"/>
              <w:rPr>
                <w:sz w:val="22"/>
              </w:rPr>
            </w:pPr>
            <w:r>
              <w:rPr>
                <w:spacing w:val="-10"/>
                <w:sz w:val="22"/>
              </w:rPr>
              <w:t>1</w:t>
            </w:r>
          </w:p>
        </w:tc>
        <w:tc>
          <w:tcPr>
            <w:tcW w:w="2526" w:type="dxa"/>
          </w:tcPr>
          <w:p>
            <w:pPr>
              <w:pStyle w:val="TableParagraph"/>
              <w:spacing w:before="33"/>
              <w:ind w:left="103"/>
              <w:rPr>
                <w:sz w:val="22"/>
              </w:rPr>
            </w:pPr>
            <w:r>
              <w:rPr>
                <w:sz w:val="22"/>
              </w:rPr>
              <w:t>Občina</w:t>
            </w:r>
            <w:r>
              <w:rPr>
                <w:spacing w:val="-6"/>
                <w:sz w:val="22"/>
              </w:rPr>
              <w:t> </w:t>
            </w:r>
            <w:r>
              <w:rPr>
                <w:spacing w:val="-2"/>
                <w:sz w:val="22"/>
              </w:rPr>
              <w:t>Ormož</w:t>
            </w:r>
          </w:p>
        </w:tc>
      </w:tr>
      <w:tr>
        <w:trPr>
          <w:trHeight w:val="767" w:hRule="atLeast"/>
        </w:trPr>
        <w:tc>
          <w:tcPr>
            <w:tcW w:w="1342" w:type="dxa"/>
          </w:tcPr>
          <w:p>
            <w:pPr>
              <w:pStyle w:val="TableParagraph"/>
              <w:spacing w:before="130"/>
              <w:rPr>
                <w:i/>
                <w:sz w:val="22"/>
              </w:rPr>
            </w:pPr>
          </w:p>
          <w:p>
            <w:pPr>
              <w:pStyle w:val="TableParagraph"/>
              <w:ind w:left="107"/>
              <w:rPr>
                <w:sz w:val="22"/>
              </w:rPr>
            </w:pPr>
            <w:r>
              <w:rPr>
                <w:spacing w:val="-5"/>
                <w:sz w:val="22"/>
              </w:rPr>
              <w:t>4.</w:t>
            </w:r>
          </w:p>
        </w:tc>
        <w:tc>
          <w:tcPr>
            <w:tcW w:w="3239" w:type="dxa"/>
          </w:tcPr>
          <w:p>
            <w:pPr>
              <w:pStyle w:val="TableParagraph"/>
              <w:spacing w:before="4"/>
              <w:ind w:left="104"/>
              <w:rPr>
                <w:b/>
                <w:sz w:val="22"/>
              </w:rPr>
            </w:pPr>
            <w:r>
              <w:rPr>
                <w:b/>
                <w:sz w:val="22"/>
              </w:rPr>
              <w:t>Višji</w:t>
            </w:r>
            <w:r>
              <w:rPr>
                <w:b/>
                <w:spacing w:val="-6"/>
                <w:sz w:val="22"/>
              </w:rPr>
              <w:t> </w:t>
            </w:r>
            <w:r>
              <w:rPr>
                <w:b/>
                <w:sz w:val="22"/>
              </w:rPr>
              <w:t>področni</w:t>
            </w:r>
            <w:r>
              <w:rPr>
                <w:b/>
                <w:spacing w:val="-6"/>
                <w:sz w:val="22"/>
              </w:rPr>
              <w:t> </w:t>
            </w:r>
            <w:r>
              <w:rPr>
                <w:b/>
                <w:spacing w:val="-2"/>
                <w:sz w:val="22"/>
              </w:rPr>
              <w:t>referent</w:t>
            </w:r>
          </w:p>
        </w:tc>
        <w:tc>
          <w:tcPr>
            <w:tcW w:w="1124" w:type="dxa"/>
          </w:tcPr>
          <w:p>
            <w:pPr>
              <w:pStyle w:val="TableParagraph"/>
              <w:spacing w:before="4"/>
              <w:ind w:left="106"/>
              <w:rPr>
                <w:sz w:val="22"/>
              </w:rPr>
            </w:pPr>
            <w:r>
              <w:rPr>
                <w:spacing w:val="-10"/>
                <w:sz w:val="22"/>
              </w:rPr>
              <w:t>1</w:t>
            </w:r>
          </w:p>
        </w:tc>
        <w:tc>
          <w:tcPr>
            <w:tcW w:w="2526" w:type="dxa"/>
          </w:tcPr>
          <w:p>
            <w:pPr>
              <w:pStyle w:val="TableParagraph"/>
              <w:spacing w:before="33"/>
              <w:ind w:left="103"/>
              <w:rPr>
                <w:sz w:val="22"/>
              </w:rPr>
            </w:pPr>
            <w:r>
              <w:rPr>
                <w:sz w:val="22"/>
              </w:rPr>
              <w:t>Občina</w:t>
            </w:r>
            <w:r>
              <w:rPr>
                <w:spacing w:val="-6"/>
                <w:sz w:val="22"/>
              </w:rPr>
              <w:t> </w:t>
            </w:r>
            <w:r>
              <w:rPr>
                <w:spacing w:val="-2"/>
                <w:sz w:val="22"/>
              </w:rPr>
              <w:t>Ormož</w:t>
            </w:r>
          </w:p>
        </w:tc>
      </w:tr>
      <w:tr>
        <w:trPr>
          <w:trHeight w:val="412" w:hRule="atLeast"/>
        </w:trPr>
        <w:tc>
          <w:tcPr>
            <w:tcW w:w="1342" w:type="dxa"/>
          </w:tcPr>
          <w:p>
            <w:pPr>
              <w:pStyle w:val="TableParagraph"/>
              <w:spacing w:before="2"/>
              <w:ind w:left="107"/>
              <w:rPr>
                <w:sz w:val="22"/>
              </w:rPr>
            </w:pPr>
            <w:r>
              <w:rPr>
                <w:spacing w:val="-5"/>
                <w:sz w:val="22"/>
              </w:rPr>
              <w:t>5.</w:t>
            </w:r>
          </w:p>
        </w:tc>
        <w:tc>
          <w:tcPr>
            <w:tcW w:w="3239" w:type="dxa"/>
          </w:tcPr>
          <w:p>
            <w:pPr>
              <w:pStyle w:val="TableParagraph"/>
              <w:spacing w:before="2"/>
              <w:ind w:left="104"/>
              <w:rPr>
                <w:b/>
                <w:sz w:val="22"/>
              </w:rPr>
            </w:pPr>
            <w:r>
              <w:rPr>
                <w:b/>
                <w:sz w:val="22"/>
              </w:rPr>
              <w:t>Področni</w:t>
            </w:r>
            <w:r>
              <w:rPr>
                <w:b/>
                <w:spacing w:val="-8"/>
                <w:sz w:val="22"/>
              </w:rPr>
              <w:t> </w:t>
            </w:r>
            <w:r>
              <w:rPr>
                <w:b/>
                <w:spacing w:val="-2"/>
                <w:sz w:val="22"/>
              </w:rPr>
              <w:t>referent</w:t>
            </w:r>
          </w:p>
        </w:tc>
        <w:tc>
          <w:tcPr>
            <w:tcW w:w="1124" w:type="dxa"/>
          </w:tcPr>
          <w:p>
            <w:pPr>
              <w:pStyle w:val="TableParagraph"/>
              <w:spacing w:before="2"/>
              <w:ind w:left="106"/>
              <w:rPr>
                <w:sz w:val="22"/>
              </w:rPr>
            </w:pPr>
            <w:r>
              <w:rPr>
                <w:spacing w:val="-10"/>
                <w:sz w:val="22"/>
              </w:rPr>
              <w:t>1</w:t>
            </w:r>
          </w:p>
        </w:tc>
        <w:tc>
          <w:tcPr>
            <w:tcW w:w="2526" w:type="dxa"/>
          </w:tcPr>
          <w:p>
            <w:pPr>
              <w:pStyle w:val="TableParagraph"/>
              <w:spacing w:before="31"/>
              <w:ind w:left="103"/>
              <w:rPr>
                <w:sz w:val="22"/>
              </w:rPr>
            </w:pPr>
            <w:r>
              <w:rPr>
                <w:sz w:val="22"/>
              </w:rPr>
              <w:t>Občina</w:t>
            </w:r>
            <w:r>
              <w:rPr>
                <w:spacing w:val="-6"/>
                <w:sz w:val="22"/>
              </w:rPr>
              <w:t> </w:t>
            </w:r>
            <w:r>
              <w:rPr>
                <w:spacing w:val="-2"/>
                <w:sz w:val="22"/>
              </w:rPr>
              <w:t>Ormož</w:t>
            </w:r>
          </w:p>
        </w:tc>
      </w:tr>
      <w:tr>
        <w:trPr>
          <w:trHeight w:val="767" w:hRule="atLeast"/>
        </w:trPr>
        <w:tc>
          <w:tcPr>
            <w:tcW w:w="1342" w:type="dxa"/>
          </w:tcPr>
          <w:p>
            <w:pPr>
              <w:pStyle w:val="TableParagraph"/>
              <w:spacing w:before="2"/>
              <w:ind w:left="107"/>
              <w:rPr>
                <w:sz w:val="22"/>
              </w:rPr>
            </w:pPr>
            <w:r>
              <w:rPr>
                <w:spacing w:val="-5"/>
                <w:sz w:val="22"/>
              </w:rPr>
              <w:t>6.</w:t>
            </w:r>
          </w:p>
        </w:tc>
        <w:tc>
          <w:tcPr>
            <w:tcW w:w="3239" w:type="dxa"/>
          </w:tcPr>
          <w:p>
            <w:pPr>
              <w:pStyle w:val="TableParagraph"/>
              <w:spacing w:before="2"/>
              <w:ind w:left="104"/>
              <w:rPr>
                <w:b/>
                <w:sz w:val="22"/>
              </w:rPr>
            </w:pPr>
            <w:r>
              <w:rPr>
                <w:b/>
                <w:sz w:val="22"/>
              </w:rPr>
              <w:t>Organizator</w:t>
            </w:r>
            <w:r>
              <w:rPr>
                <w:b/>
                <w:spacing w:val="-12"/>
                <w:sz w:val="22"/>
              </w:rPr>
              <w:t> </w:t>
            </w:r>
            <w:r>
              <w:rPr>
                <w:b/>
                <w:spacing w:val="-2"/>
                <w:sz w:val="22"/>
              </w:rPr>
              <w:t>turističnega</w:t>
            </w:r>
          </w:p>
          <w:p>
            <w:pPr>
              <w:pStyle w:val="TableParagraph"/>
              <w:spacing w:before="131"/>
              <w:ind w:left="104"/>
              <w:rPr>
                <w:b/>
                <w:sz w:val="22"/>
              </w:rPr>
            </w:pPr>
            <w:r>
              <w:rPr>
                <w:b/>
                <w:sz w:val="22"/>
              </w:rPr>
              <w:t>vodenja</w:t>
            </w:r>
            <w:r>
              <w:rPr>
                <w:b/>
                <w:spacing w:val="-3"/>
                <w:sz w:val="22"/>
              </w:rPr>
              <w:t> </w:t>
            </w:r>
            <w:r>
              <w:rPr>
                <w:b/>
                <w:spacing w:val="-5"/>
                <w:sz w:val="22"/>
              </w:rPr>
              <w:t>III</w:t>
            </w:r>
          </w:p>
        </w:tc>
        <w:tc>
          <w:tcPr>
            <w:tcW w:w="1124" w:type="dxa"/>
          </w:tcPr>
          <w:p>
            <w:pPr>
              <w:pStyle w:val="TableParagraph"/>
              <w:spacing w:before="2"/>
              <w:ind w:left="106"/>
              <w:rPr>
                <w:sz w:val="22"/>
              </w:rPr>
            </w:pPr>
            <w:r>
              <w:rPr>
                <w:spacing w:val="-10"/>
                <w:sz w:val="22"/>
              </w:rPr>
              <w:t>1</w:t>
            </w:r>
          </w:p>
        </w:tc>
        <w:tc>
          <w:tcPr>
            <w:tcW w:w="2526" w:type="dxa"/>
          </w:tcPr>
          <w:p>
            <w:pPr>
              <w:pStyle w:val="TableParagraph"/>
              <w:spacing w:before="31"/>
              <w:ind w:left="103"/>
              <w:rPr>
                <w:sz w:val="22"/>
              </w:rPr>
            </w:pPr>
            <w:r>
              <w:rPr>
                <w:sz w:val="22"/>
              </w:rPr>
              <w:t>Občina</w:t>
            </w:r>
            <w:r>
              <w:rPr>
                <w:spacing w:val="-6"/>
                <w:sz w:val="22"/>
              </w:rPr>
              <w:t> </w:t>
            </w:r>
            <w:r>
              <w:rPr>
                <w:spacing w:val="-2"/>
                <w:sz w:val="22"/>
              </w:rPr>
              <w:t>Ormož</w:t>
            </w:r>
          </w:p>
        </w:tc>
      </w:tr>
      <w:tr>
        <w:trPr>
          <w:trHeight w:val="412" w:hRule="atLeast"/>
        </w:trPr>
        <w:tc>
          <w:tcPr>
            <w:tcW w:w="1342" w:type="dxa"/>
          </w:tcPr>
          <w:p>
            <w:pPr>
              <w:pStyle w:val="TableParagraph"/>
              <w:spacing w:before="2"/>
              <w:ind w:left="107"/>
              <w:rPr>
                <w:sz w:val="22"/>
              </w:rPr>
            </w:pPr>
            <w:r>
              <w:rPr>
                <w:spacing w:val="-5"/>
                <w:sz w:val="22"/>
              </w:rPr>
              <w:t>7.</w:t>
            </w:r>
          </w:p>
        </w:tc>
        <w:tc>
          <w:tcPr>
            <w:tcW w:w="3239" w:type="dxa"/>
          </w:tcPr>
          <w:p>
            <w:pPr>
              <w:pStyle w:val="TableParagraph"/>
              <w:spacing w:before="2"/>
              <w:ind w:left="104"/>
              <w:rPr>
                <w:b/>
                <w:sz w:val="22"/>
              </w:rPr>
            </w:pPr>
            <w:r>
              <w:rPr>
                <w:b/>
                <w:sz w:val="22"/>
              </w:rPr>
              <w:t>Računovodja</w:t>
            </w:r>
            <w:r>
              <w:rPr>
                <w:b/>
                <w:spacing w:val="-8"/>
                <w:sz w:val="22"/>
              </w:rPr>
              <w:t> </w:t>
            </w:r>
            <w:r>
              <w:rPr>
                <w:b/>
                <w:spacing w:val="-10"/>
                <w:sz w:val="22"/>
              </w:rPr>
              <w:t>V</w:t>
            </w:r>
          </w:p>
        </w:tc>
        <w:tc>
          <w:tcPr>
            <w:tcW w:w="1124" w:type="dxa"/>
          </w:tcPr>
          <w:p>
            <w:pPr>
              <w:pStyle w:val="TableParagraph"/>
              <w:spacing w:before="2"/>
              <w:ind w:left="106"/>
              <w:rPr>
                <w:sz w:val="22"/>
              </w:rPr>
            </w:pPr>
            <w:r>
              <w:rPr>
                <w:spacing w:val="-10"/>
                <w:sz w:val="22"/>
              </w:rPr>
              <w:t>1</w:t>
            </w:r>
          </w:p>
        </w:tc>
        <w:tc>
          <w:tcPr>
            <w:tcW w:w="2526" w:type="dxa"/>
          </w:tcPr>
          <w:p>
            <w:pPr>
              <w:pStyle w:val="TableParagraph"/>
              <w:spacing w:before="31"/>
              <w:ind w:left="103"/>
              <w:rPr>
                <w:sz w:val="22"/>
              </w:rPr>
            </w:pPr>
            <w:r>
              <w:rPr>
                <w:sz w:val="22"/>
              </w:rPr>
              <w:t>Občina</w:t>
            </w:r>
            <w:r>
              <w:rPr>
                <w:spacing w:val="-6"/>
                <w:sz w:val="22"/>
              </w:rPr>
              <w:t> </w:t>
            </w:r>
            <w:r>
              <w:rPr>
                <w:spacing w:val="-2"/>
                <w:sz w:val="22"/>
              </w:rPr>
              <w:t>Ormož</w:t>
            </w:r>
          </w:p>
        </w:tc>
      </w:tr>
      <w:tr>
        <w:trPr>
          <w:trHeight w:val="412" w:hRule="atLeast"/>
        </w:trPr>
        <w:tc>
          <w:tcPr>
            <w:tcW w:w="1342" w:type="dxa"/>
          </w:tcPr>
          <w:p>
            <w:pPr>
              <w:pStyle w:val="TableParagraph"/>
              <w:spacing w:before="2"/>
              <w:ind w:left="107"/>
              <w:rPr>
                <w:sz w:val="22"/>
              </w:rPr>
            </w:pPr>
            <w:r>
              <w:rPr>
                <w:spacing w:val="-5"/>
                <w:sz w:val="22"/>
              </w:rPr>
              <w:t>8.</w:t>
            </w:r>
          </w:p>
        </w:tc>
        <w:tc>
          <w:tcPr>
            <w:tcW w:w="3239" w:type="dxa"/>
          </w:tcPr>
          <w:p>
            <w:pPr>
              <w:pStyle w:val="TableParagraph"/>
              <w:spacing w:before="2"/>
              <w:ind w:left="104"/>
              <w:rPr>
                <w:b/>
                <w:sz w:val="22"/>
              </w:rPr>
            </w:pPr>
            <w:r>
              <w:rPr>
                <w:b/>
                <w:spacing w:val="-2"/>
                <w:sz w:val="22"/>
              </w:rPr>
              <w:t>Hišnik</w:t>
            </w:r>
          </w:p>
        </w:tc>
        <w:tc>
          <w:tcPr>
            <w:tcW w:w="1124" w:type="dxa"/>
          </w:tcPr>
          <w:p>
            <w:pPr>
              <w:pStyle w:val="TableParagraph"/>
              <w:spacing w:before="2"/>
              <w:ind w:left="106"/>
              <w:rPr>
                <w:sz w:val="22"/>
              </w:rPr>
            </w:pPr>
            <w:r>
              <w:rPr>
                <w:spacing w:val="-10"/>
                <w:sz w:val="22"/>
              </w:rPr>
              <w:t>1</w:t>
            </w:r>
          </w:p>
        </w:tc>
        <w:tc>
          <w:tcPr>
            <w:tcW w:w="2526" w:type="dxa"/>
          </w:tcPr>
          <w:p>
            <w:pPr>
              <w:pStyle w:val="TableParagraph"/>
              <w:spacing w:before="31"/>
              <w:ind w:left="103"/>
              <w:rPr>
                <w:sz w:val="22"/>
              </w:rPr>
            </w:pPr>
            <w:r>
              <w:rPr>
                <w:sz w:val="22"/>
              </w:rPr>
              <w:t>Občina</w:t>
            </w:r>
            <w:r>
              <w:rPr>
                <w:spacing w:val="-6"/>
                <w:sz w:val="22"/>
              </w:rPr>
              <w:t> </w:t>
            </w:r>
            <w:r>
              <w:rPr>
                <w:spacing w:val="-2"/>
                <w:sz w:val="22"/>
              </w:rPr>
              <w:t>Ormož</w:t>
            </w:r>
          </w:p>
        </w:tc>
      </w:tr>
      <w:tr>
        <w:trPr>
          <w:trHeight w:val="412" w:hRule="atLeast"/>
        </w:trPr>
        <w:tc>
          <w:tcPr>
            <w:tcW w:w="1342" w:type="dxa"/>
          </w:tcPr>
          <w:p>
            <w:pPr>
              <w:pStyle w:val="TableParagraph"/>
              <w:spacing w:before="2"/>
              <w:ind w:left="107"/>
              <w:rPr>
                <w:sz w:val="22"/>
              </w:rPr>
            </w:pPr>
            <w:r>
              <w:rPr>
                <w:spacing w:val="-5"/>
                <w:sz w:val="22"/>
              </w:rPr>
              <w:t>9.</w:t>
            </w:r>
          </w:p>
        </w:tc>
        <w:tc>
          <w:tcPr>
            <w:tcW w:w="3239" w:type="dxa"/>
          </w:tcPr>
          <w:p>
            <w:pPr>
              <w:pStyle w:val="TableParagraph"/>
              <w:spacing w:before="2"/>
              <w:ind w:left="104"/>
              <w:rPr>
                <w:b/>
                <w:sz w:val="22"/>
              </w:rPr>
            </w:pPr>
            <w:r>
              <w:rPr>
                <w:b/>
                <w:sz w:val="22"/>
              </w:rPr>
              <w:t>Čistilec</w:t>
            </w:r>
            <w:r>
              <w:rPr>
                <w:b/>
                <w:spacing w:val="-8"/>
                <w:sz w:val="22"/>
              </w:rPr>
              <w:t> </w:t>
            </w:r>
            <w:r>
              <w:rPr>
                <w:b/>
                <w:spacing w:val="-5"/>
                <w:sz w:val="22"/>
              </w:rPr>
              <w:t>II</w:t>
            </w:r>
          </w:p>
        </w:tc>
        <w:tc>
          <w:tcPr>
            <w:tcW w:w="1124" w:type="dxa"/>
          </w:tcPr>
          <w:p>
            <w:pPr>
              <w:pStyle w:val="TableParagraph"/>
              <w:spacing w:before="2"/>
              <w:ind w:left="106"/>
              <w:rPr>
                <w:sz w:val="22"/>
              </w:rPr>
            </w:pPr>
            <w:r>
              <w:rPr>
                <w:spacing w:val="-10"/>
                <w:sz w:val="22"/>
              </w:rPr>
              <w:t>2</w:t>
            </w:r>
          </w:p>
        </w:tc>
        <w:tc>
          <w:tcPr>
            <w:tcW w:w="2526" w:type="dxa"/>
          </w:tcPr>
          <w:p>
            <w:pPr>
              <w:pStyle w:val="TableParagraph"/>
              <w:spacing w:before="31"/>
              <w:ind w:left="103"/>
              <w:rPr>
                <w:sz w:val="22"/>
              </w:rPr>
            </w:pPr>
            <w:r>
              <w:rPr>
                <w:sz w:val="22"/>
              </w:rPr>
              <w:t>Občina</w:t>
            </w:r>
            <w:r>
              <w:rPr>
                <w:spacing w:val="-6"/>
                <w:sz w:val="22"/>
              </w:rPr>
              <w:t> </w:t>
            </w:r>
            <w:r>
              <w:rPr>
                <w:spacing w:val="-2"/>
                <w:sz w:val="22"/>
              </w:rPr>
              <w:t>Ormož</w:t>
            </w:r>
          </w:p>
        </w:tc>
      </w:tr>
    </w:tbl>
    <w:p>
      <w:pPr>
        <w:pStyle w:val="BodyText"/>
        <w:spacing w:before="167"/>
        <w:rPr>
          <w:i/>
          <w:sz w:val="22"/>
        </w:rPr>
      </w:pPr>
    </w:p>
    <w:p>
      <w:pPr>
        <w:pStyle w:val="BodyText"/>
        <w:ind w:left="852"/>
      </w:pPr>
      <w:r>
        <w:rPr/>
        <w:t>Svet</w:t>
      </w:r>
      <w:r>
        <w:rPr>
          <w:spacing w:val="25"/>
        </w:rPr>
        <w:t> </w:t>
      </w:r>
      <w:r>
        <w:rPr/>
        <w:t>Zavoda</w:t>
      </w:r>
      <w:r>
        <w:rPr>
          <w:spacing w:val="22"/>
        </w:rPr>
        <w:t> </w:t>
      </w:r>
      <w:r>
        <w:rPr/>
        <w:t>je</w:t>
      </w:r>
      <w:r>
        <w:rPr>
          <w:spacing w:val="23"/>
        </w:rPr>
        <w:t> </w:t>
      </w:r>
      <w:r>
        <w:rPr/>
        <w:t>na</w:t>
      </w:r>
      <w:r>
        <w:rPr>
          <w:spacing w:val="23"/>
        </w:rPr>
        <w:t> </w:t>
      </w:r>
      <w:r>
        <w:rPr/>
        <w:t>svoji</w:t>
      </w:r>
      <w:r>
        <w:rPr>
          <w:spacing w:val="25"/>
        </w:rPr>
        <w:t> </w:t>
      </w:r>
      <w:r>
        <w:rPr/>
        <w:t>6.</w:t>
      </w:r>
      <w:r>
        <w:rPr>
          <w:spacing w:val="24"/>
        </w:rPr>
        <w:t> </w:t>
      </w:r>
      <w:r>
        <w:rPr/>
        <w:t>redni</w:t>
      </w:r>
      <w:r>
        <w:rPr>
          <w:spacing w:val="24"/>
        </w:rPr>
        <w:t> </w:t>
      </w:r>
      <w:r>
        <w:rPr/>
        <w:t>seji</w:t>
      </w:r>
      <w:r>
        <w:rPr>
          <w:spacing w:val="23"/>
        </w:rPr>
        <w:t> </w:t>
      </w:r>
      <w:r>
        <w:rPr/>
        <w:t>z</w:t>
      </w:r>
      <w:r>
        <w:rPr>
          <w:spacing w:val="22"/>
        </w:rPr>
        <w:t> </w:t>
      </w:r>
      <w:r>
        <w:rPr/>
        <w:t>dne</w:t>
      </w:r>
      <w:r>
        <w:rPr>
          <w:spacing w:val="22"/>
        </w:rPr>
        <w:t> </w:t>
      </w:r>
      <w:r>
        <w:rPr/>
        <w:t>17.</w:t>
      </w:r>
      <w:r>
        <w:rPr>
          <w:spacing w:val="24"/>
        </w:rPr>
        <w:t> </w:t>
      </w:r>
      <w:r>
        <w:rPr/>
        <w:t>7.</w:t>
      </w:r>
      <w:r>
        <w:rPr>
          <w:spacing w:val="24"/>
        </w:rPr>
        <w:t> </w:t>
      </w:r>
      <w:r>
        <w:rPr/>
        <w:t>2023</w:t>
      </w:r>
      <w:r>
        <w:rPr>
          <w:spacing w:val="23"/>
        </w:rPr>
        <w:t> </w:t>
      </w:r>
      <w:r>
        <w:rPr/>
        <w:t>podal</w:t>
      </w:r>
      <w:r>
        <w:rPr>
          <w:spacing w:val="24"/>
        </w:rPr>
        <w:t> </w:t>
      </w:r>
      <w:r>
        <w:rPr/>
        <w:t>soglasje</w:t>
      </w:r>
      <w:r>
        <w:rPr>
          <w:spacing w:val="25"/>
        </w:rPr>
        <w:t> </w:t>
      </w:r>
      <w:r>
        <w:rPr/>
        <w:t>k</w:t>
      </w:r>
      <w:r>
        <w:rPr>
          <w:spacing w:val="22"/>
        </w:rPr>
        <w:t> </w:t>
      </w:r>
      <w:r>
        <w:rPr/>
        <w:t>Pravilniku</w:t>
      </w:r>
      <w:r>
        <w:rPr>
          <w:spacing w:val="19"/>
        </w:rPr>
        <w:t> </w:t>
      </w:r>
      <w:r>
        <w:rPr/>
        <w:t>o organizaciji in sistemizaciji delovnih mest.</w:t>
      </w:r>
    </w:p>
    <w:p>
      <w:pPr>
        <w:pStyle w:val="BodyText"/>
        <w:spacing w:before="27"/>
      </w:pPr>
    </w:p>
    <w:p>
      <w:pPr>
        <w:pStyle w:val="ListParagraph"/>
        <w:numPr>
          <w:ilvl w:val="2"/>
          <w:numId w:val="30"/>
        </w:numPr>
        <w:tabs>
          <w:tab w:pos="1423" w:val="left" w:leader="none"/>
        </w:tabs>
        <w:spacing w:line="240" w:lineRule="auto" w:before="0" w:after="0"/>
        <w:ind w:left="1423" w:right="0" w:hanging="571"/>
        <w:jc w:val="left"/>
        <w:rPr>
          <w:sz w:val="22"/>
        </w:rPr>
      </w:pPr>
      <w:bookmarkStart w:name="_bookmark75" w:id="76"/>
      <w:bookmarkEnd w:id="76"/>
      <w:r>
        <w:rPr/>
      </w:r>
      <w:r>
        <w:rPr>
          <w:sz w:val="22"/>
        </w:rPr>
        <w:t>OCENA</w:t>
      </w:r>
      <w:r>
        <w:rPr>
          <w:spacing w:val="-5"/>
          <w:sz w:val="22"/>
        </w:rPr>
        <w:t> </w:t>
      </w:r>
      <w:r>
        <w:rPr>
          <w:sz w:val="22"/>
        </w:rPr>
        <w:t>USPEHA</w:t>
      </w:r>
      <w:r>
        <w:rPr>
          <w:spacing w:val="-8"/>
          <w:sz w:val="22"/>
        </w:rPr>
        <w:t> </w:t>
      </w:r>
      <w:r>
        <w:rPr>
          <w:sz w:val="22"/>
        </w:rPr>
        <w:t>V</w:t>
      </w:r>
      <w:r>
        <w:rPr>
          <w:spacing w:val="-5"/>
          <w:sz w:val="22"/>
        </w:rPr>
        <w:t> </w:t>
      </w:r>
      <w:r>
        <w:rPr>
          <w:sz w:val="22"/>
        </w:rPr>
        <w:t>PRIMERJAVI</w:t>
      </w:r>
      <w:r>
        <w:rPr>
          <w:spacing w:val="-4"/>
          <w:sz w:val="22"/>
        </w:rPr>
        <w:t> </w:t>
      </w:r>
      <w:r>
        <w:rPr>
          <w:sz w:val="22"/>
        </w:rPr>
        <w:t>S</w:t>
      </w:r>
      <w:r>
        <w:rPr>
          <w:spacing w:val="-5"/>
          <w:sz w:val="22"/>
        </w:rPr>
        <w:t> </w:t>
      </w:r>
      <w:r>
        <w:rPr>
          <w:sz w:val="22"/>
        </w:rPr>
        <w:t>PRETEKLIM</w:t>
      </w:r>
      <w:r>
        <w:rPr>
          <w:spacing w:val="-7"/>
          <w:sz w:val="22"/>
        </w:rPr>
        <w:t> </w:t>
      </w:r>
      <w:r>
        <w:rPr>
          <w:spacing w:val="-2"/>
          <w:sz w:val="22"/>
        </w:rPr>
        <w:t>OBDOBJEM</w:t>
      </w:r>
    </w:p>
    <w:p>
      <w:pPr>
        <w:pStyle w:val="BodyText"/>
        <w:spacing w:before="22"/>
        <w:rPr>
          <w:sz w:val="22"/>
        </w:rPr>
      </w:pPr>
    </w:p>
    <w:p>
      <w:pPr>
        <w:pStyle w:val="BodyText"/>
        <w:spacing w:before="1"/>
        <w:ind w:left="852" w:right="999"/>
      </w:pPr>
      <w:r>
        <w:rPr/>
        <w:t>Uspešnost zavoda v primerjavi s preteklim obdobjem ocenjujem kot dobro, ker smo</w:t>
      </w:r>
      <w:r>
        <w:rPr>
          <w:spacing w:val="80"/>
        </w:rPr>
        <w:t> </w:t>
      </w:r>
      <w:r>
        <w:rPr/>
        <w:t>dosegli</w:t>
      </w:r>
      <w:r>
        <w:rPr>
          <w:spacing w:val="23"/>
        </w:rPr>
        <w:t> </w:t>
      </w:r>
      <w:r>
        <w:rPr/>
        <w:t>odlične</w:t>
      </w:r>
      <w:r>
        <w:rPr>
          <w:spacing w:val="27"/>
        </w:rPr>
        <w:t> </w:t>
      </w:r>
      <w:r>
        <w:rPr/>
        <w:t>rezultate</w:t>
      </w:r>
      <w:r>
        <w:rPr>
          <w:spacing w:val="25"/>
        </w:rPr>
        <w:t> </w:t>
      </w:r>
      <w:r>
        <w:rPr/>
        <w:t>tako</w:t>
      </w:r>
      <w:r>
        <w:rPr>
          <w:spacing w:val="25"/>
        </w:rPr>
        <w:t> </w:t>
      </w:r>
      <w:r>
        <w:rPr/>
        <w:t>pri</w:t>
      </w:r>
      <w:r>
        <w:rPr>
          <w:spacing w:val="25"/>
        </w:rPr>
        <w:t> </w:t>
      </w:r>
      <w:r>
        <w:rPr/>
        <w:t>prihodih</w:t>
      </w:r>
      <w:r>
        <w:rPr>
          <w:spacing w:val="29"/>
        </w:rPr>
        <w:t> </w:t>
      </w:r>
      <w:r>
        <w:rPr/>
        <w:t>kot</w:t>
      </w:r>
      <w:r>
        <w:rPr>
          <w:spacing w:val="27"/>
        </w:rPr>
        <w:t> </w:t>
      </w:r>
      <w:r>
        <w:rPr/>
        <w:t>nočitvah.</w:t>
      </w:r>
      <w:r>
        <w:rPr>
          <w:spacing w:val="27"/>
        </w:rPr>
        <w:t> </w:t>
      </w:r>
      <w:r>
        <w:rPr/>
        <w:t>Turizem,</w:t>
      </w:r>
      <w:r>
        <w:rPr>
          <w:spacing w:val="27"/>
        </w:rPr>
        <w:t> </w:t>
      </w:r>
      <w:r>
        <w:rPr/>
        <w:t>kultura</w:t>
      </w:r>
      <w:r>
        <w:rPr>
          <w:spacing w:val="25"/>
        </w:rPr>
        <w:t> </w:t>
      </w:r>
      <w:r>
        <w:rPr/>
        <w:t>in</w:t>
      </w:r>
      <w:r>
        <w:rPr>
          <w:spacing w:val="25"/>
        </w:rPr>
        <w:t> </w:t>
      </w:r>
      <w:r>
        <w:rPr/>
        <w:t>šport</w:t>
      </w:r>
      <w:r>
        <w:rPr>
          <w:spacing w:val="26"/>
        </w:rPr>
        <w:t> </w:t>
      </w:r>
      <w:r>
        <w:rPr>
          <w:spacing w:val="-10"/>
        </w:rPr>
        <w:t>v</w:t>
      </w:r>
    </w:p>
    <w:p>
      <w:pPr>
        <w:pStyle w:val="BodyText"/>
        <w:spacing w:after="0"/>
        <w:sectPr>
          <w:pgSz w:w="11910" w:h="16840"/>
          <w:pgMar w:header="424" w:footer="770" w:top="3860" w:bottom="1040" w:left="566" w:right="141"/>
        </w:sectPr>
      </w:pPr>
    </w:p>
    <w:p>
      <w:pPr>
        <w:pStyle w:val="BodyText"/>
        <w:tabs>
          <w:tab w:pos="2207" w:val="left" w:leader="none"/>
          <w:tab w:pos="3528" w:val="left" w:leader="none"/>
          <w:tab w:pos="4719" w:val="left" w:leader="none"/>
          <w:tab w:pos="5157" w:val="left" w:leader="none"/>
          <w:tab w:pos="6219" w:val="left" w:leader="none"/>
          <w:tab w:pos="7277" w:val="left" w:leader="none"/>
          <w:tab w:pos="7802" w:val="left" w:leader="none"/>
          <w:tab w:pos="8241" w:val="left" w:leader="none"/>
          <w:tab w:pos="9072" w:val="left" w:leader="none"/>
        </w:tabs>
        <w:spacing w:before="276"/>
        <w:ind w:left="852" w:right="1000"/>
      </w:pPr>
      <w:r>
        <w:rPr>
          <w:spacing w:val="-2"/>
        </w:rPr>
        <w:t>Destinaciji</w:t>
      </w:r>
      <w:r>
        <w:rPr/>
        <w:tab/>
      </w:r>
      <w:r>
        <w:rPr>
          <w:spacing w:val="-2"/>
        </w:rPr>
        <w:t>Jeruzalem</w:t>
      </w:r>
      <w:r>
        <w:rPr/>
        <w:tab/>
      </w:r>
      <w:r>
        <w:rPr>
          <w:spacing w:val="-2"/>
        </w:rPr>
        <w:t>Slovenija</w:t>
      </w:r>
      <w:r>
        <w:rPr/>
        <w:tab/>
      </w:r>
      <w:r>
        <w:rPr>
          <w:spacing w:val="-6"/>
        </w:rPr>
        <w:t>so</w:t>
      </w:r>
      <w:r>
        <w:rPr/>
        <w:tab/>
      </w:r>
      <w:r>
        <w:rPr>
          <w:spacing w:val="-2"/>
        </w:rPr>
        <w:t>uspešna</w:t>
      </w:r>
      <w:r>
        <w:rPr/>
        <w:tab/>
      </w:r>
      <w:r>
        <w:rPr>
          <w:spacing w:val="-2"/>
        </w:rPr>
        <w:t>zgodba,</w:t>
      </w:r>
      <w:r>
        <w:rPr/>
        <w:tab/>
      </w:r>
      <w:r>
        <w:rPr>
          <w:spacing w:val="-4"/>
        </w:rPr>
        <w:t>saj</w:t>
      </w:r>
      <w:r>
        <w:rPr/>
        <w:tab/>
      </w:r>
      <w:r>
        <w:rPr>
          <w:spacing w:val="-6"/>
        </w:rPr>
        <w:t>so</w:t>
      </w:r>
      <w:r>
        <w:rPr/>
        <w:tab/>
      </w:r>
      <w:r>
        <w:rPr>
          <w:spacing w:val="-2"/>
        </w:rPr>
        <w:t>dobro</w:t>
      </w:r>
      <w:r>
        <w:rPr/>
        <w:tab/>
      </w:r>
      <w:r>
        <w:rPr>
          <w:spacing w:val="-2"/>
        </w:rPr>
        <w:t>zasnovani, </w:t>
      </w:r>
      <w:r>
        <w:rPr/>
        <w:t>spromovirani in splasirani na svetovnem turističnem trgu.</w:t>
      </w:r>
    </w:p>
    <w:p>
      <w:pPr>
        <w:pStyle w:val="BodyText"/>
        <w:ind w:left="852" w:right="999"/>
      </w:pPr>
      <w:r>
        <w:rPr/>
        <w:t>Ocenjujemo in verjamemo, da smo dosegli več, kot smo pričakovali glede na finančne </w:t>
      </w:r>
      <w:r>
        <w:rPr>
          <w:spacing w:val="-2"/>
        </w:rPr>
        <w:t>vložke.</w:t>
      </w:r>
    </w:p>
    <w:p>
      <w:pPr>
        <w:pStyle w:val="BodyText"/>
        <w:spacing w:before="25"/>
      </w:pPr>
    </w:p>
    <w:p>
      <w:pPr>
        <w:pStyle w:val="ListParagraph"/>
        <w:numPr>
          <w:ilvl w:val="2"/>
          <w:numId w:val="30"/>
        </w:numPr>
        <w:tabs>
          <w:tab w:pos="1508" w:val="left" w:leader="none"/>
        </w:tabs>
        <w:spacing w:line="240" w:lineRule="auto" w:before="1" w:after="0"/>
        <w:ind w:left="1508" w:right="0" w:hanging="656"/>
        <w:jc w:val="left"/>
        <w:rPr>
          <w:sz w:val="22"/>
        </w:rPr>
      </w:pPr>
      <w:bookmarkStart w:name="_bookmark76" w:id="77"/>
      <w:bookmarkEnd w:id="77"/>
      <w:r>
        <w:rPr/>
      </w:r>
      <w:r>
        <w:rPr>
          <w:sz w:val="22"/>
        </w:rPr>
        <w:t>OCENA</w:t>
      </w:r>
      <w:r>
        <w:rPr>
          <w:spacing w:val="74"/>
          <w:sz w:val="22"/>
        </w:rPr>
        <w:t> </w:t>
      </w:r>
      <w:r>
        <w:rPr>
          <w:sz w:val="22"/>
        </w:rPr>
        <w:t>GOSPODARNOSTI</w:t>
      </w:r>
      <w:r>
        <w:rPr>
          <w:spacing w:val="77"/>
          <w:sz w:val="22"/>
        </w:rPr>
        <w:t> </w:t>
      </w:r>
      <w:r>
        <w:rPr>
          <w:sz w:val="22"/>
        </w:rPr>
        <w:t>IN</w:t>
      </w:r>
      <w:r>
        <w:rPr>
          <w:spacing w:val="76"/>
          <w:sz w:val="22"/>
        </w:rPr>
        <w:t> </w:t>
      </w:r>
      <w:r>
        <w:rPr>
          <w:sz w:val="22"/>
        </w:rPr>
        <w:t>UČINKOVITOSTI</w:t>
      </w:r>
      <w:r>
        <w:rPr>
          <w:spacing w:val="77"/>
          <w:sz w:val="22"/>
        </w:rPr>
        <w:t> </w:t>
      </w:r>
      <w:r>
        <w:rPr>
          <w:sz w:val="22"/>
        </w:rPr>
        <w:t>POSLOVANJA,</w:t>
      </w:r>
      <w:r>
        <w:rPr>
          <w:spacing w:val="77"/>
          <w:sz w:val="22"/>
        </w:rPr>
        <w:t> </w:t>
      </w:r>
      <w:r>
        <w:rPr>
          <w:sz w:val="22"/>
        </w:rPr>
        <w:t>GLEDE</w:t>
      </w:r>
      <w:r>
        <w:rPr>
          <w:spacing w:val="76"/>
          <w:sz w:val="22"/>
        </w:rPr>
        <w:t> </w:t>
      </w:r>
      <w:r>
        <w:rPr>
          <w:sz w:val="22"/>
        </w:rPr>
        <w:t>NA</w:t>
      </w:r>
      <w:r>
        <w:rPr>
          <w:spacing w:val="77"/>
          <w:sz w:val="22"/>
        </w:rPr>
        <w:t> </w:t>
      </w:r>
      <w:r>
        <w:rPr>
          <w:spacing w:val="-2"/>
          <w:sz w:val="22"/>
        </w:rPr>
        <w:t>OPREDELJENE</w:t>
      </w:r>
    </w:p>
    <w:p>
      <w:pPr>
        <w:spacing w:before="25"/>
        <w:ind w:left="852" w:right="0" w:firstLine="0"/>
        <w:jc w:val="left"/>
        <w:rPr>
          <w:sz w:val="22"/>
        </w:rPr>
      </w:pPr>
      <w:r>
        <w:rPr>
          <w:sz w:val="22"/>
        </w:rPr>
        <w:t>STANDARDE</w:t>
      </w:r>
      <w:r>
        <w:rPr>
          <w:spacing w:val="-4"/>
          <w:sz w:val="22"/>
        </w:rPr>
        <w:t> </w:t>
      </w:r>
      <w:r>
        <w:rPr>
          <w:sz w:val="22"/>
        </w:rPr>
        <w:t>IN</w:t>
      </w:r>
      <w:r>
        <w:rPr>
          <w:spacing w:val="-4"/>
          <w:sz w:val="22"/>
        </w:rPr>
        <w:t> </w:t>
      </w:r>
      <w:r>
        <w:rPr>
          <w:spacing w:val="-2"/>
          <w:sz w:val="22"/>
        </w:rPr>
        <w:t>MERILA</w:t>
      </w:r>
    </w:p>
    <w:p>
      <w:pPr>
        <w:pStyle w:val="BodyText"/>
        <w:spacing w:before="22"/>
        <w:rPr>
          <w:sz w:val="22"/>
        </w:rPr>
      </w:pPr>
    </w:p>
    <w:p>
      <w:pPr>
        <w:pStyle w:val="BodyText"/>
        <w:ind w:left="852" w:right="995"/>
        <w:jc w:val="both"/>
      </w:pPr>
      <w:r>
        <w:rPr/>
        <w:t>Sledimo smernicam naših internih aktov in poznamo delovanje ostalih primerljivih destinacijskih organizacij v Sloveniji. Ocenjujemo, da smo po kriterijih gospodarnosti in</w:t>
      </w:r>
      <w:r>
        <w:rPr>
          <w:spacing w:val="-19"/>
        </w:rPr>
        <w:t> </w:t>
      </w:r>
      <w:r>
        <w:rPr/>
        <w:t>učinkovitosti</w:t>
      </w:r>
      <w:r>
        <w:rPr>
          <w:spacing w:val="-18"/>
        </w:rPr>
        <w:t> </w:t>
      </w:r>
      <w:r>
        <w:rPr/>
        <w:t>na</w:t>
      </w:r>
      <w:r>
        <w:rPr>
          <w:spacing w:val="-18"/>
        </w:rPr>
        <w:t> </w:t>
      </w:r>
      <w:r>
        <w:rPr/>
        <w:t>visoki</w:t>
      </w:r>
      <w:r>
        <w:rPr>
          <w:spacing w:val="-18"/>
        </w:rPr>
        <w:t> </w:t>
      </w:r>
      <w:r>
        <w:rPr/>
        <w:t>ravni,</w:t>
      </w:r>
      <w:r>
        <w:rPr>
          <w:spacing w:val="-18"/>
        </w:rPr>
        <w:t> </w:t>
      </w:r>
      <w:r>
        <w:rPr/>
        <w:t>saj</w:t>
      </w:r>
      <w:r>
        <w:rPr>
          <w:spacing w:val="-18"/>
        </w:rPr>
        <w:t> </w:t>
      </w:r>
      <w:r>
        <w:rPr/>
        <w:t>z</w:t>
      </w:r>
      <w:r>
        <w:rPr>
          <w:spacing w:val="-18"/>
        </w:rPr>
        <w:t> </w:t>
      </w:r>
      <w:r>
        <w:rPr/>
        <w:t>nizkimi</w:t>
      </w:r>
      <w:r>
        <w:rPr>
          <w:spacing w:val="-18"/>
        </w:rPr>
        <w:t> </w:t>
      </w:r>
      <w:r>
        <w:rPr/>
        <w:t>sredstvi</w:t>
      </w:r>
      <w:r>
        <w:rPr>
          <w:spacing w:val="-18"/>
        </w:rPr>
        <w:t> </w:t>
      </w:r>
      <w:r>
        <w:rPr/>
        <w:t>naredimo</w:t>
      </w:r>
      <w:r>
        <w:rPr>
          <w:spacing w:val="-18"/>
        </w:rPr>
        <w:t> </w:t>
      </w:r>
      <w:r>
        <w:rPr/>
        <w:t>dosti,</w:t>
      </w:r>
      <w:r>
        <w:rPr>
          <w:spacing w:val="-18"/>
        </w:rPr>
        <w:t> </w:t>
      </w:r>
      <w:r>
        <w:rPr/>
        <w:t>kar</w:t>
      </w:r>
      <w:r>
        <w:rPr>
          <w:spacing w:val="-18"/>
        </w:rPr>
        <w:t> </w:t>
      </w:r>
      <w:r>
        <w:rPr/>
        <w:t>nam</w:t>
      </w:r>
      <w:r>
        <w:rPr>
          <w:spacing w:val="-18"/>
        </w:rPr>
        <w:t> </w:t>
      </w:r>
      <w:r>
        <w:rPr/>
        <w:t>priznavajo mnogi,</w:t>
      </w:r>
      <w:r>
        <w:rPr>
          <w:spacing w:val="-4"/>
        </w:rPr>
        <w:t> </w:t>
      </w:r>
      <w:r>
        <w:rPr/>
        <w:t>ki</w:t>
      </w:r>
      <w:r>
        <w:rPr>
          <w:spacing w:val="-3"/>
        </w:rPr>
        <w:t> </w:t>
      </w:r>
      <w:r>
        <w:rPr/>
        <w:t>poznajo</w:t>
      </w:r>
      <w:r>
        <w:rPr>
          <w:spacing w:val="-5"/>
        </w:rPr>
        <w:t> </w:t>
      </w:r>
      <w:r>
        <w:rPr/>
        <w:t>turistični</w:t>
      </w:r>
      <w:r>
        <w:rPr>
          <w:spacing w:val="-3"/>
        </w:rPr>
        <w:t> </w:t>
      </w:r>
      <w:r>
        <w:rPr/>
        <w:t>trg. Vedno</w:t>
      </w:r>
      <w:r>
        <w:rPr>
          <w:spacing w:val="-6"/>
        </w:rPr>
        <w:t> </w:t>
      </w:r>
      <w:r>
        <w:rPr/>
        <w:t>zbiramo</w:t>
      </w:r>
      <w:r>
        <w:rPr>
          <w:spacing w:val="-3"/>
        </w:rPr>
        <w:t> </w:t>
      </w:r>
      <w:r>
        <w:rPr/>
        <w:t>ponudbe,</w:t>
      </w:r>
      <w:r>
        <w:rPr>
          <w:spacing w:val="-4"/>
        </w:rPr>
        <w:t> </w:t>
      </w:r>
      <w:r>
        <w:rPr/>
        <w:t>da</w:t>
      </w:r>
      <w:r>
        <w:rPr>
          <w:spacing w:val="-3"/>
        </w:rPr>
        <w:t> </w:t>
      </w:r>
      <w:r>
        <w:rPr/>
        <w:t>res</w:t>
      </w:r>
      <w:r>
        <w:rPr>
          <w:spacing w:val="-3"/>
        </w:rPr>
        <w:t> </w:t>
      </w:r>
      <w:r>
        <w:rPr/>
        <w:t>za</w:t>
      </w:r>
      <w:r>
        <w:rPr>
          <w:spacing w:val="-5"/>
        </w:rPr>
        <w:t> </w:t>
      </w:r>
      <w:r>
        <w:rPr/>
        <w:t>pod</w:t>
      </w:r>
      <w:r>
        <w:rPr>
          <w:spacing w:val="-3"/>
        </w:rPr>
        <w:t> </w:t>
      </w:r>
      <w:r>
        <w:rPr/>
        <w:t>enakimi</w:t>
      </w:r>
      <w:r>
        <w:rPr>
          <w:spacing w:val="-3"/>
        </w:rPr>
        <w:t> </w:t>
      </w:r>
      <w:r>
        <w:rPr/>
        <w:t>pogoji dobimo</w:t>
      </w:r>
      <w:r>
        <w:rPr>
          <w:spacing w:val="-10"/>
        </w:rPr>
        <w:t> </w:t>
      </w:r>
      <w:r>
        <w:rPr/>
        <w:t>najboljše</w:t>
      </w:r>
      <w:r>
        <w:rPr>
          <w:spacing w:val="-10"/>
        </w:rPr>
        <w:t> </w:t>
      </w:r>
      <w:r>
        <w:rPr/>
        <w:t>za</w:t>
      </w:r>
      <w:r>
        <w:rPr>
          <w:spacing w:val="-10"/>
        </w:rPr>
        <w:t> </w:t>
      </w:r>
      <w:r>
        <w:rPr/>
        <w:t>naše</w:t>
      </w:r>
      <w:r>
        <w:rPr>
          <w:spacing w:val="-10"/>
        </w:rPr>
        <w:t> </w:t>
      </w:r>
      <w:r>
        <w:rPr/>
        <w:t>ponudnike</w:t>
      </w:r>
      <w:r>
        <w:rPr>
          <w:spacing w:val="-10"/>
        </w:rPr>
        <w:t> </w:t>
      </w:r>
      <w:r>
        <w:rPr/>
        <w:t>in</w:t>
      </w:r>
      <w:r>
        <w:rPr>
          <w:spacing w:val="-10"/>
        </w:rPr>
        <w:t> </w:t>
      </w:r>
      <w:r>
        <w:rPr/>
        <w:t>naš</w:t>
      </w:r>
      <w:r>
        <w:rPr>
          <w:spacing w:val="-10"/>
        </w:rPr>
        <w:t> </w:t>
      </w:r>
      <w:r>
        <w:rPr/>
        <w:t>Zavod.</w:t>
      </w:r>
      <w:r>
        <w:rPr>
          <w:spacing w:val="-10"/>
        </w:rPr>
        <w:t> </w:t>
      </w:r>
      <w:r>
        <w:rPr/>
        <w:t>Upoštevamo</w:t>
      </w:r>
      <w:r>
        <w:rPr>
          <w:spacing w:val="-10"/>
        </w:rPr>
        <w:t> </w:t>
      </w:r>
      <w:r>
        <w:rPr/>
        <w:t>vse</w:t>
      </w:r>
      <w:r>
        <w:rPr>
          <w:spacing w:val="-13"/>
        </w:rPr>
        <w:t> </w:t>
      </w:r>
      <w:r>
        <w:rPr/>
        <w:t>zakone</w:t>
      </w:r>
      <w:r>
        <w:rPr>
          <w:spacing w:val="-10"/>
        </w:rPr>
        <w:t> </w:t>
      </w:r>
      <w:r>
        <w:rPr/>
        <w:t>glede</w:t>
      </w:r>
      <w:r>
        <w:rPr>
          <w:spacing w:val="-10"/>
        </w:rPr>
        <w:t> </w:t>
      </w:r>
      <w:r>
        <w:rPr/>
        <w:t>javnih </w:t>
      </w:r>
      <w:r>
        <w:rPr>
          <w:spacing w:val="-2"/>
        </w:rPr>
        <w:t>izdatkov.</w:t>
      </w:r>
    </w:p>
    <w:p>
      <w:pPr>
        <w:pStyle w:val="BodyText"/>
        <w:spacing w:before="27"/>
      </w:pPr>
    </w:p>
    <w:p>
      <w:pPr>
        <w:pStyle w:val="ListParagraph"/>
        <w:numPr>
          <w:ilvl w:val="2"/>
          <w:numId w:val="30"/>
        </w:numPr>
        <w:tabs>
          <w:tab w:pos="1423" w:val="left" w:leader="none"/>
        </w:tabs>
        <w:spacing w:line="240" w:lineRule="auto" w:before="0" w:after="0"/>
        <w:ind w:left="1423" w:right="0" w:hanging="571"/>
        <w:jc w:val="left"/>
        <w:rPr>
          <w:sz w:val="22"/>
        </w:rPr>
      </w:pPr>
      <w:bookmarkStart w:name="_bookmark77" w:id="78"/>
      <w:bookmarkEnd w:id="78"/>
      <w:r>
        <w:rPr/>
      </w:r>
      <w:r>
        <w:rPr>
          <w:sz w:val="22"/>
        </w:rPr>
        <w:t>OCENA</w:t>
      </w:r>
      <w:r>
        <w:rPr>
          <w:spacing w:val="-9"/>
          <w:sz w:val="22"/>
        </w:rPr>
        <w:t> </w:t>
      </w:r>
      <w:r>
        <w:rPr>
          <w:sz w:val="22"/>
        </w:rPr>
        <w:t>DELOVANJA</w:t>
      </w:r>
      <w:r>
        <w:rPr>
          <w:spacing w:val="-9"/>
          <w:sz w:val="22"/>
        </w:rPr>
        <w:t> </w:t>
      </w:r>
      <w:r>
        <w:rPr>
          <w:sz w:val="22"/>
        </w:rPr>
        <w:t>SISTEMA</w:t>
      </w:r>
      <w:r>
        <w:rPr>
          <w:spacing w:val="-8"/>
          <w:sz w:val="22"/>
        </w:rPr>
        <w:t> </w:t>
      </w:r>
      <w:r>
        <w:rPr>
          <w:sz w:val="22"/>
        </w:rPr>
        <w:t>NOTRANJEGA</w:t>
      </w:r>
      <w:r>
        <w:rPr>
          <w:spacing w:val="-6"/>
          <w:sz w:val="22"/>
        </w:rPr>
        <w:t> </w:t>
      </w:r>
      <w:r>
        <w:rPr>
          <w:sz w:val="22"/>
        </w:rPr>
        <w:t>FINANČNEGA</w:t>
      </w:r>
      <w:r>
        <w:rPr>
          <w:spacing w:val="-9"/>
          <w:sz w:val="22"/>
        </w:rPr>
        <w:t> </w:t>
      </w:r>
      <w:r>
        <w:rPr>
          <w:spacing w:val="-2"/>
          <w:sz w:val="22"/>
        </w:rPr>
        <w:t>NADZORA</w:t>
      </w:r>
    </w:p>
    <w:p>
      <w:pPr>
        <w:pStyle w:val="BodyText"/>
        <w:spacing w:before="22"/>
        <w:rPr>
          <w:sz w:val="22"/>
        </w:rPr>
      </w:pPr>
    </w:p>
    <w:p>
      <w:pPr>
        <w:pStyle w:val="BodyText"/>
        <w:spacing w:line="279" w:lineRule="exact"/>
        <w:ind w:left="852"/>
      </w:pPr>
      <w:r>
        <w:rPr/>
        <w:t>V</w:t>
      </w:r>
      <w:r>
        <w:rPr>
          <w:spacing w:val="-6"/>
        </w:rPr>
        <w:t> </w:t>
      </w:r>
      <w:r>
        <w:rPr/>
        <w:t>zavodu</w:t>
      </w:r>
      <w:r>
        <w:rPr>
          <w:spacing w:val="-7"/>
        </w:rPr>
        <w:t> </w:t>
      </w:r>
      <w:r>
        <w:rPr/>
        <w:t>so</w:t>
      </w:r>
      <w:r>
        <w:rPr>
          <w:spacing w:val="-4"/>
        </w:rPr>
        <w:t> </w:t>
      </w:r>
      <w:r>
        <w:rPr/>
        <w:t>vzpostavljeni</w:t>
      </w:r>
      <w:r>
        <w:rPr>
          <w:spacing w:val="-4"/>
        </w:rPr>
        <w:t> </w:t>
      </w:r>
      <w:r>
        <w:rPr/>
        <w:t>mehanizmi,</w:t>
      </w:r>
      <w:r>
        <w:rPr>
          <w:spacing w:val="-4"/>
        </w:rPr>
        <w:t> </w:t>
      </w:r>
      <w:r>
        <w:rPr/>
        <w:t>ki</w:t>
      </w:r>
      <w:r>
        <w:rPr>
          <w:spacing w:val="-4"/>
        </w:rPr>
        <w:t> </w:t>
      </w:r>
      <w:r>
        <w:rPr/>
        <w:t>zagotavljajo</w:t>
      </w:r>
      <w:r>
        <w:rPr>
          <w:spacing w:val="-4"/>
        </w:rPr>
        <w:t> </w:t>
      </w:r>
      <w:r>
        <w:rPr/>
        <w:t>vodenje,</w:t>
      </w:r>
      <w:r>
        <w:rPr>
          <w:spacing w:val="-7"/>
        </w:rPr>
        <w:t> </w:t>
      </w:r>
      <w:r>
        <w:rPr/>
        <w:t>spremljanje</w:t>
      </w:r>
      <w:r>
        <w:rPr>
          <w:spacing w:val="-4"/>
        </w:rPr>
        <w:t> </w:t>
      </w:r>
      <w:r>
        <w:rPr/>
        <w:t>in</w:t>
      </w:r>
      <w:r>
        <w:rPr>
          <w:spacing w:val="-3"/>
        </w:rPr>
        <w:t> </w:t>
      </w:r>
      <w:r>
        <w:rPr>
          <w:spacing w:val="-2"/>
        </w:rPr>
        <w:t>nadzor</w:t>
      </w:r>
    </w:p>
    <w:p>
      <w:pPr>
        <w:pStyle w:val="BodyText"/>
        <w:ind w:left="852"/>
      </w:pPr>
      <w:r>
        <w:rPr/>
        <w:t>finančnega</w:t>
      </w:r>
      <w:r>
        <w:rPr>
          <w:spacing w:val="-6"/>
        </w:rPr>
        <w:t> </w:t>
      </w:r>
      <w:r>
        <w:rPr>
          <w:spacing w:val="-2"/>
        </w:rPr>
        <w:t>poslovanja:</w:t>
      </w:r>
    </w:p>
    <w:p>
      <w:pPr>
        <w:pStyle w:val="ListParagraph"/>
        <w:numPr>
          <w:ilvl w:val="0"/>
          <w:numId w:val="31"/>
        </w:numPr>
        <w:tabs>
          <w:tab w:pos="1572" w:val="left" w:leader="none"/>
        </w:tabs>
        <w:spacing w:line="240" w:lineRule="auto" w:before="2" w:after="0"/>
        <w:ind w:left="1572" w:right="0" w:hanging="360"/>
        <w:jc w:val="left"/>
        <w:rPr>
          <w:sz w:val="24"/>
        </w:rPr>
      </w:pPr>
      <w:r>
        <w:rPr>
          <w:sz w:val="24"/>
        </w:rPr>
        <w:t>letno</w:t>
      </w:r>
      <w:r>
        <w:rPr>
          <w:spacing w:val="-7"/>
          <w:sz w:val="24"/>
        </w:rPr>
        <w:t> </w:t>
      </w:r>
      <w:r>
        <w:rPr>
          <w:sz w:val="24"/>
        </w:rPr>
        <w:t>izpolnjujemo</w:t>
      </w:r>
      <w:r>
        <w:rPr>
          <w:spacing w:val="-4"/>
          <w:sz w:val="24"/>
        </w:rPr>
        <w:t> </w:t>
      </w:r>
      <w:r>
        <w:rPr>
          <w:sz w:val="24"/>
        </w:rPr>
        <w:t>Izjavo</w:t>
      </w:r>
      <w:r>
        <w:rPr>
          <w:spacing w:val="-4"/>
          <w:sz w:val="24"/>
        </w:rPr>
        <w:t> </w:t>
      </w:r>
      <w:r>
        <w:rPr>
          <w:sz w:val="24"/>
        </w:rPr>
        <w:t>o</w:t>
      </w:r>
      <w:r>
        <w:rPr>
          <w:spacing w:val="-4"/>
          <w:sz w:val="24"/>
        </w:rPr>
        <w:t> </w:t>
      </w:r>
      <w:r>
        <w:rPr>
          <w:sz w:val="24"/>
        </w:rPr>
        <w:t>oceni</w:t>
      </w:r>
      <w:r>
        <w:rPr>
          <w:spacing w:val="-5"/>
          <w:sz w:val="24"/>
        </w:rPr>
        <w:t> </w:t>
      </w:r>
      <w:r>
        <w:rPr>
          <w:sz w:val="24"/>
        </w:rPr>
        <w:t>notranjega</w:t>
      </w:r>
      <w:r>
        <w:rPr>
          <w:spacing w:val="-4"/>
          <w:sz w:val="24"/>
        </w:rPr>
        <w:t> </w:t>
      </w:r>
      <w:r>
        <w:rPr>
          <w:sz w:val="24"/>
        </w:rPr>
        <w:t>nadzora</w:t>
      </w:r>
      <w:r>
        <w:rPr>
          <w:spacing w:val="-4"/>
          <w:sz w:val="24"/>
        </w:rPr>
        <w:t> </w:t>
      </w:r>
      <w:r>
        <w:rPr>
          <w:sz w:val="24"/>
        </w:rPr>
        <w:t>javnih</w:t>
      </w:r>
      <w:r>
        <w:rPr>
          <w:spacing w:val="-4"/>
          <w:sz w:val="24"/>
        </w:rPr>
        <w:t> </w:t>
      </w:r>
      <w:r>
        <w:rPr>
          <w:spacing w:val="-2"/>
          <w:sz w:val="24"/>
        </w:rPr>
        <w:t>financ,</w:t>
      </w:r>
    </w:p>
    <w:p>
      <w:pPr>
        <w:pStyle w:val="ListParagraph"/>
        <w:numPr>
          <w:ilvl w:val="0"/>
          <w:numId w:val="31"/>
        </w:numPr>
        <w:tabs>
          <w:tab w:pos="1572" w:val="left" w:leader="none"/>
        </w:tabs>
        <w:spacing w:line="240" w:lineRule="auto" w:before="23" w:after="0"/>
        <w:ind w:left="1572" w:right="0" w:hanging="360"/>
        <w:jc w:val="left"/>
        <w:rPr>
          <w:sz w:val="24"/>
        </w:rPr>
      </w:pPr>
      <w:r>
        <w:rPr>
          <w:sz w:val="24"/>
        </w:rPr>
        <w:t>javna</w:t>
      </w:r>
      <w:r>
        <w:rPr>
          <w:spacing w:val="-5"/>
          <w:sz w:val="24"/>
        </w:rPr>
        <w:t> </w:t>
      </w:r>
      <w:r>
        <w:rPr>
          <w:sz w:val="24"/>
        </w:rPr>
        <w:t>naročila</w:t>
      </w:r>
      <w:r>
        <w:rPr>
          <w:spacing w:val="-2"/>
          <w:sz w:val="24"/>
        </w:rPr>
        <w:t> </w:t>
      </w:r>
      <w:r>
        <w:rPr>
          <w:sz w:val="24"/>
        </w:rPr>
        <w:t>potekaj</w:t>
      </w:r>
      <w:r>
        <w:rPr>
          <w:spacing w:val="-5"/>
          <w:sz w:val="24"/>
        </w:rPr>
        <w:t> </w:t>
      </w:r>
      <w:r>
        <w:rPr>
          <w:sz w:val="24"/>
        </w:rPr>
        <w:t>v</w:t>
      </w:r>
      <w:r>
        <w:rPr>
          <w:spacing w:val="-2"/>
          <w:sz w:val="24"/>
        </w:rPr>
        <w:t> </w:t>
      </w:r>
      <w:r>
        <w:rPr>
          <w:sz w:val="24"/>
        </w:rPr>
        <w:t>skladu</w:t>
      </w:r>
      <w:r>
        <w:rPr>
          <w:spacing w:val="-6"/>
          <w:sz w:val="24"/>
        </w:rPr>
        <w:t> </w:t>
      </w:r>
      <w:r>
        <w:rPr>
          <w:sz w:val="24"/>
        </w:rPr>
        <w:t>z</w:t>
      </w:r>
      <w:r>
        <w:rPr>
          <w:spacing w:val="-2"/>
          <w:sz w:val="24"/>
        </w:rPr>
        <w:t> </w:t>
      </w:r>
      <w:r>
        <w:rPr>
          <w:sz w:val="24"/>
        </w:rPr>
        <w:t>veljavno</w:t>
      </w:r>
      <w:r>
        <w:rPr>
          <w:spacing w:val="-4"/>
          <w:sz w:val="24"/>
        </w:rPr>
        <w:t> </w:t>
      </w:r>
      <w:r>
        <w:rPr>
          <w:spacing w:val="-2"/>
          <w:sz w:val="24"/>
        </w:rPr>
        <w:t>zakonodajo,</w:t>
      </w:r>
    </w:p>
    <w:p>
      <w:pPr>
        <w:pStyle w:val="ListParagraph"/>
        <w:numPr>
          <w:ilvl w:val="0"/>
          <w:numId w:val="31"/>
        </w:numPr>
        <w:tabs>
          <w:tab w:pos="1572" w:val="left" w:leader="none"/>
        </w:tabs>
        <w:spacing w:line="240" w:lineRule="auto" w:before="22" w:after="0"/>
        <w:ind w:left="1572" w:right="0" w:hanging="360"/>
        <w:jc w:val="left"/>
        <w:rPr>
          <w:sz w:val="24"/>
        </w:rPr>
      </w:pPr>
      <w:r>
        <w:rPr>
          <w:sz w:val="24"/>
        </w:rPr>
        <w:t>imamo</w:t>
      </w:r>
      <w:r>
        <w:rPr>
          <w:spacing w:val="-9"/>
          <w:sz w:val="24"/>
        </w:rPr>
        <w:t> </w:t>
      </w:r>
      <w:r>
        <w:rPr>
          <w:sz w:val="24"/>
        </w:rPr>
        <w:t>sprejet</w:t>
      </w:r>
      <w:r>
        <w:rPr>
          <w:spacing w:val="-4"/>
          <w:sz w:val="24"/>
        </w:rPr>
        <w:t> </w:t>
      </w:r>
      <w:r>
        <w:rPr>
          <w:sz w:val="24"/>
        </w:rPr>
        <w:t>interni</w:t>
      </w:r>
      <w:r>
        <w:rPr>
          <w:spacing w:val="-5"/>
          <w:sz w:val="24"/>
        </w:rPr>
        <w:t> </w:t>
      </w:r>
      <w:r>
        <w:rPr>
          <w:sz w:val="24"/>
        </w:rPr>
        <w:t>Pravilnik</w:t>
      </w:r>
      <w:r>
        <w:rPr>
          <w:spacing w:val="-5"/>
          <w:sz w:val="24"/>
        </w:rPr>
        <w:t> </w:t>
      </w:r>
      <w:r>
        <w:rPr>
          <w:sz w:val="24"/>
        </w:rPr>
        <w:t>o</w:t>
      </w:r>
      <w:r>
        <w:rPr>
          <w:spacing w:val="-3"/>
          <w:sz w:val="24"/>
        </w:rPr>
        <w:t> </w:t>
      </w:r>
      <w:r>
        <w:rPr>
          <w:sz w:val="24"/>
        </w:rPr>
        <w:t>javnem</w:t>
      </w:r>
      <w:r>
        <w:rPr>
          <w:spacing w:val="-5"/>
          <w:sz w:val="24"/>
        </w:rPr>
        <w:t> </w:t>
      </w:r>
      <w:r>
        <w:rPr>
          <w:sz w:val="24"/>
        </w:rPr>
        <w:t>naročanju,</w:t>
      </w:r>
      <w:r>
        <w:rPr>
          <w:spacing w:val="3"/>
          <w:sz w:val="24"/>
        </w:rPr>
        <w:t> </w:t>
      </w:r>
      <w:r>
        <w:rPr>
          <w:sz w:val="24"/>
        </w:rPr>
        <w:t>o</w:t>
      </w:r>
      <w:r>
        <w:rPr>
          <w:spacing w:val="-3"/>
          <w:sz w:val="24"/>
        </w:rPr>
        <w:t> </w:t>
      </w:r>
      <w:r>
        <w:rPr>
          <w:spacing w:val="-2"/>
          <w:sz w:val="24"/>
        </w:rPr>
        <w:t>računovodstvu,</w:t>
      </w:r>
    </w:p>
    <w:p>
      <w:pPr>
        <w:pStyle w:val="ListParagraph"/>
        <w:numPr>
          <w:ilvl w:val="0"/>
          <w:numId w:val="31"/>
        </w:numPr>
        <w:tabs>
          <w:tab w:pos="1572" w:val="left" w:leader="none"/>
        </w:tabs>
        <w:spacing w:line="287" w:lineRule="exact" w:before="21" w:after="0"/>
        <w:ind w:left="1572" w:right="0" w:hanging="360"/>
        <w:jc w:val="left"/>
        <w:rPr>
          <w:sz w:val="24"/>
        </w:rPr>
      </w:pPr>
      <w:r>
        <w:rPr>
          <w:sz w:val="24"/>
        </w:rPr>
        <w:t>stroški</w:t>
      </w:r>
      <w:r>
        <w:rPr>
          <w:spacing w:val="-5"/>
          <w:sz w:val="24"/>
        </w:rPr>
        <w:t> </w:t>
      </w:r>
      <w:r>
        <w:rPr>
          <w:sz w:val="24"/>
        </w:rPr>
        <w:t>in</w:t>
      </w:r>
      <w:r>
        <w:rPr>
          <w:spacing w:val="-3"/>
          <w:sz w:val="24"/>
        </w:rPr>
        <w:t> </w:t>
      </w:r>
      <w:r>
        <w:rPr>
          <w:sz w:val="24"/>
        </w:rPr>
        <w:t>prihodki</w:t>
      </w:r>
      <w:r>
        <w:rPr>
          <w:spacing w:val="-5"/>
          <w:sz w:val="24"/>
        </w:rPr>
        <w:t> </w:t>
      </w:r>
      <w:r>
        <w:rPr>
          <w:sz w:val="24"/>
        </w:rPr>
        <w:t>so</w:t>
      </w:r>
      <w:r>
        <w:rPr>
          <w:spacing w:val="-2"/>
          <w:sz w:val="24"/>
        </w:rPr>
        <w:t> </w:t>
      </w:r>
      <w:r>
        <w:rPr>
          <w:sz w:val="24"/>
        </w:rPr>
        <w:t>vodeni</w:t>
      </w:r>
      <w:r>
        <w:rPr>
          <w:spacing w:val="-3"/>
          <w:sz w:val="24"/>
        </w:rPr>
        <w:t> </w:t>
      </w:r>
      <w:r>
        <w:rPr>
          <w:sz w:val="24"/>
        </w:rPr>
        <w:t>jasno</w:t>
      </w:r>
      <w:r>
        <w:rPr>
          <w:spacing w:val="-3"/>
          <w:sz w:val="24"/>
        </w:rPr>
        <w:t> </w:t>
      </w:r>
      <w:r>
        <w:rPr>
          <w:sz w:val="24"/>
        </w:rPr>
        <w:t>in</w:t>
      </w:r>
      <w:r>
        <w:rPr>
          <w:spacing w:val="-6"/>
          <w:sz w:val="24"/>
        </w:rPr>
        <w:t> </w:t>
      </w:r>
      <w:r>
        <w:rPr>
          <w:sz w:val="24"/>
        </w:rPr>
        <w:t>pregledno</w:t>
      </w:r>
      <w:r>
        <w:rPr>
          <w:spacing w:val="-2"/>
          <w:sz w:val="24"/>
        </w:rPr>
        <w:t> </w:t>
      </w:r>
      <w:r>
        <w:rPr>
          <w:sz w:val="24"/>
        </w:rPr>
        <w:t>po</w:t>
      </w:r>
      <w:r>
        <w:rPr>
          <w:spacing w:val="-5"/>
          <w:sz w:val="24"/>
        </w:rPr>
        <w:t> </w:t>
      </w:r>
      <w:r>
        <w:rPr>
          <w:sz w:val="24"/>
        </w:rPr>
        <w:t>stroškovnih</w:t>
      </w:r>
      <w:r>
        <w:rPr>
          <w:spacing w:val="-3"/>
          <w:sz w:val="24"/>
        </w:rPr>
        <w:t> </w:t>
      </w:r>
      <w:r>
        <w:rPr>
          <w:sz w:val="24"/>
        </w:rPr>
        <w:t>mestih</w:t>
      </w:r>
      <w:r>
        <w:rPr>
          <w:spacing w:val="-5"/>
          <w:sz w:val="24"/>
        </w:rPr>
        <w:t> in</w:t>
      </w:r>
    </w:p>
    <w:p>
      <w:pPr>
        <w:pStyle w:val="BodyText"/>
        <w:spacing w:line="273" w:lineRule="exact"/>
        <w:ind w:left="1572"/>
      </w:pPr>
      <w:r>
        <w:rPr/>
        <w:t>ustrezno</w:t>
      </w:r>
      <w:r>
        <w:rPr>
          <w:spacing w:val="-4"/>
        </w:rPr>
        <w:t> </w:t>
      </w:r>
      <w:r>
        <w:rPr>
          <w:spacing w:val="-2"/>
        </w:rPr>
        <w:t>nadzorovani,</w:t>
      </w:r>
    </w:p>
    <w:p>
      <w:pPr>
        <w:pStyle w:val="ListParagraph"/>
        <w:numPr>
          <w:ilvl w:val="0"/>
          <w:numId w:val="31"/>
        </w:numPr>
        <w:tabs>
          <w:tab w:pos="1572" w:val="left" w:leader="none"/>
        </w:tabs>
        <w:spacing w:line="240" w:lineRule="auto" w:before="33" w:after="0"/>
        <w:ind w:left="1572" w:right="0" w:hanging="360"/>
        <w:jc w:val="left"/>
        <w:rPr>
          <w:sz w:val="24"/>
        </w:rPr>
      </w:pPr>
      <w:r>
        <w:rPr>
          <w:sz w:val="24"/>
        </w:rPr>
        <w:t>pri</w:t>
      </w:r>
      <w:r>
        <w:rPr>
          <w:spacing w:val="-5"/>
          <w:sz w:val="24"/>
        </w:rPr>
        <w:t> </w:t>
      </w:r>
      <w:r>
        <w:rPr>
          <w:sz w:val="24"/>
        </w:rPr>
        <w:t>svojem</w:t>
      </w:r>
      <w:r>
        <w:rPr>
          <w:spacing w:val="-6"/>
          <w:sz w:val="24"/>
        </w:rPr>
        <w:t> </w:t>
      </w:r>
      <w:r>
        <w:rPr>
          <w:sz w:val="24"/>
        </w:rPr>
        <w:t>delu</w:t>
      </w:r>
      <w:r>
        <w:rPr>
          <w:spacing w:val="-3"/>
          <w:sz w:val="24"/>
        </w:rPr>
        <w:t> </w:t>
      </w:r>
      <w:r>
        <w:rPr>
          <w:sz w:val="24"/>
        </w:rPr>
        <w:t>se</w:t>
      </w:r>
      <w:r>
        <w:rPr>
          <w:spacing w:val="-3"/>
          <w:sz w:val="24"/>
        </w:rPr>
        <w:t> </w:t>
      </w:r>
      <w:r>
        <w:rPr>
          <w:sz w:val="24"/>
        </w:rPr>
        <w:t>ravnamo</w:t>
      </w:r>
      <w:r>
        <w:rPr>
          <w:spacing w:val="-3"/>
          <w:sz w:val="24"/>
        </w:rPr>
        <w:t> </w:t>
      </w:r>
      <w:r>
        <w:rPr>
          <w:sz w:val="24"/>
        </w:rPr>
        <w:t>po</w:t>
      </w:r>
      <w:r>
        <w:rPr>
          <w:spacing w:val="-3"/>
          <w:sz w:val="24"/>
        </w:rPr>
        <w:t> </w:t>
      </w:r>
      <w:r>
        <w:rPr>
          <w:sz w:val="24"/>
        </w:rPr>
        <w:t>Kodeksu</w:t>
      </w:r>
      <w:r>
        <w:rPr>
          <w:spacing w:val="-3"/>
          <w:sz w:val="24"/>
        </w:rPr>
        <w:t> </w:t>
      </w:r>
      <w:r>
        <w:rPr>
          <w:sz w:val="24"/>
        </w:rPr>
        <w:t>ravnanja</w:t>
      </w:r>
      <w:r>
        <w:rPr>
          <w:spacing w:val="-3"/>
          <w:sz w:val="24"/>
        </w:rPr>
        <w:t> </w:t>
      </w:r>
      <w:r>
        <w:rPr>
          <w:sz w:val="24"/>
        </w:rPr>
        <w:t>javnih</w:t>
      </w:r>
      <w:r>
        <w:rPr>
          <w:spacing w:val="-6"/>
          <w:sz w:val="24"/>
        </w:rPr>
        <w:t> </w:t>
      </w:r>
      <w:r>
        <w:rPr>
          <w:spacing w:val="-2"/>
          <w:sz w:val="24"/>
        </w:rPr>
        <w:t>uslužbencev.</w:t>
      </w:r>
    </w:p>
    <w:p>
      <w:pPr>
        <w:pStyle w:val="BodyText"/>
        <w:spacing w:before="16"/>
      </w:pPr>
    </w:p>
    <w:p>
      <w:pPr>
        <w:pStyle w:val="ListParagraph"/>
        <w:numPr>
          <w:ilvl w:val="2"/>
          <w:numId w:val="30"/>
        </w:numPr>
        <w:tabs>
          <w:tab w:pos="1537" w:val="left" w:leader="none"/>
        </w:tabs>
        <w:spacing w:line="240" w:lineRule="auto" w:before="1" w:after="0"/>
        <w:ind w:left="1537" w:right="0" w:hanging="685"/>
        <w:jc w:val="left"/>
        <w:rPr>
          <w:sz w:val="22"/>
        </w:rPr>
      </w:pPr>
      <w:bookmarkStart w:name="_bookmark78" w:id="79"/>
      <w:bookmarkEnd w:id="79"/>
      <w:r>
        <w:rPr/>
      </w:r>
      <w:r>
        <w:rPr>
          <w:sz w:val="22"/>
        </w:rPr>
        <w:t>POJASNILA</w:t>
      </w:r>
      <w:r>
        <w:rPr>
          <w:spacing w:val="-7"/>
          <w:sz w:val="22"/>
        </w:rPr>
        <w:t> </w:t>
      </w:r>
      <w:r>
        <w:rPr>
          <w:sz w:val="22"/>
        </w:rPr>
        <w:t>NA</w:t>
      </w:r>
      <w:r>
        <w:rPr>
          <w:spacing w:val="-7"/>
          <w:sz w:val="22"/>
        </w:rPr>
        <w:t> </w:t>
      </w:r>
      <w:r>
        <w:rPr>
          <w:sz w:val="22"/>
        </w:rPr>
        <w:t>PODROČJIH,</w:t>
      </w:r>
      <w:r>
        <w:rPr>
          <w:spacing w:val="-6"/>
          <w:sz w:val="22"/>
        </w:rPr>
        <w:t> </w:t>
      </w:r>
      <w:r>
        <w:rPr>
          <w:sz w:val="22"/>
        </w:rPr>
        <w:t>NA</w:t>
      </w:r>
      <w:r>
        <w:rPr>
          <w:spacing w:val="-4"/>
          <w:sz w:val="22"/>
        </w:rPr>
        <w:t> </w:t>
      </w:r>
      <w:r>
        <w:rPr>
          <w:sz w:val="22"/>
        </w:rPr>
        <w:t>KATERIH</w:t>
      </w:r>
      <w:r>
        <w:rPr>
          <w:spacing w:val="-7"/>
          <w:sz w:val="22"/>
        </w:rPr>
        <w:t> </w:t>
      </w:r>
      <w:r>
        <w:rPr>
          <w:sz w:val="22"/>
        </w:rPr>
        <w:t>CILJI</w:t>
      </w:r>
      <w:r>
        <w:rPr>
          <w:spacing w:val="-5"/>
          <w:sz w:val="22"/>
        </w:rPr>
        <w:t> </w:t>
      </w:r>
      <w:r>
        <w:rPr>
          <w:sz w:val="22"/>
        </w:rPr>
        <w:t>NISO</w:t>
      </w:r>
      <w:r>
        <w:rPr>
          <w:spacing w:val="-4"/>
          <w:sz w:val="22"/>
        </w:rPr>
        <w:t> </w:t>
      </w:r>
      <w:r>
        <w:rPr>
          <w:sz w:val="22"/>
        </w:rPr>
        <w:t>BILI</w:t>
      </w:r>
      <w:r>
        <w:rPr>
          <w:spacing w:val="-3"/>
          <w:sz w:val="22"/>
        </w:rPr>
        <w:t> </w:t>
      </w:r>
      <w:r>
        <w:rPr>
          <w:spacing w:val="-2"/>
          <w:sz w:val="22"/>
        </w:rPr>
        <w:t>DOSEŽENI</w:t>
      </w:r>
    </w:p>
    <w:p>
      <w:pPr>
        <w:pStyle w:val="BodyText"/>
        <w:spacing w:before="22"/>
        <w:rPr>
          <w:sz w:val="22"/>
        </w:rPr>
      </w:pPr>
    </w:p>
    <w:p>
      <w:pPr>
        <w:pStyle w:val="BodyText"/>
        <w:ind w:left="852"/>
      </w:pPr>
      <w:r>
        <w:rPr/>
        <w:t>Med</w:t>
      </w:r>
      <w:r>
        <w:rPr>
          <w:spacing w:val="-5"/>
        </w:rPr>
        <w:t> </w:t>
      </w:r>
      <w:r>
        <w:rPr/>
        <w:t>konkretnimi</w:t>
      </w:r>
      <w:r>
        <w:rPr>
          <w:spacing w:val="-3"/>
        </w:rPr>
        <w:t> </w:t>
      </w:r>
      <w:r>
        <w:rPr/>
        <w:t>cilji,</w:t>
      </w:r>
      <w:r>
        <w:rPr>
          <w:spacing w:val="-6"/>
        </w:rPr>
        <w:t> </w:t>
      </w:r>
      <w:r>
        <w:rPr/>
        <w:t>zastavljenimi</w:t>
      </w:r>
      <w:r>
        <w:rPr>
          <w:spacing w:val="-2"/>
        </w:rPr>
        <w:t> </w:t>
      </w:r>
      <w:r>
        <w:rPr/>
        <w:t>v</w:t>
      </w:r>
      <w:r>
        <w:rPr>
          <w:spacing w:val="-3"/>
        </w:rPr>
        <w:t> </w:t>
      </w:r>
      <w:r>
        <w:rPr/>
        <w:t>programu</w:t>
      </w:r>
      <w:r>
        <w:rPr>
          <w:spacing w:val="-3"/>
        </w:rPr>
        <w:t> </w:t>
      </w:r>
      <w:r>
        <w:rPr/>
        <w:t>dela</w:t>
      </w:r>
      <w:r>
        <w:rPr>
          <w:spacing w:val="-3"/>
        </w:rPr>
        <w:t> </w:t>
      </w:r>
      <w:r>
        <w:rPr/>
        <w:t>za</w:t>
      </w:r>
      <w:r>
        <w:rPr>
          <w:spacing w:val="-3"/>
        </w:rPr>
        <w:t> </w:t>
      </w:r>
      <w:r>
        <w:rPr/>
        <w:t>leto</w:t>
      </w:r>
      <w:r>
        <w:rPr>
          <w:spacing w:val="-2"/>
        </w:rPr>
        <w:t> </w:t>
      </w:r>
      <w:r>
        <w:rPr/>
        <w:t>2023,</w:t>
      </w:r>
      <w:r>
        <w:rPr>
          <w:spacing w:val="-4"/>
        </w:rPr>
        <w:t> </w:t>
      </w:r>
      <w:r>
        <w:rPr/>
        <w:t>ni</w:t>
      </w:r>
      <w:r>
        <w:rPr>
          <w:spacing w:val="-3"/>
        </w:rPr>
        <w:t> </w:t>
      </w:r>
      <w:r>
        <w:rPr/>
        <w:t>bilo</w:t>
      </w:r>
      <w:r>
        <w:rPr>
          <w:spacing w:val="-5"/>
        </w:rPr>
        <w:t> </w:t>
      </w:r>
      <w:r>
        <w:rPr>
          <w:spacing w:val="-2"/>
        </w:rPr>
        <w:t>izvedeno:</w:t>
      </w:r>
    </w:p>
    <w:p>
      <w:pPr>
        <w:pStyle w:val="BodyText"/>
        <w:spacing w:before="8"/>
      </w:pPr>
    </w:p>
    <w:p>
      <w:pPr>
        <w:pStyle w:val="ListParagraph"/>
        <w:numPr>
          <w:ilvl w:val="3"/>
          <w:numId w:val="30"/>
        </w:numPr>
        <w:tabs>
          <w:tab w:pos="1572" w:val="left" w:leader="none"/>
        </w:tabs>
        <w:spacing w:line="230" w:lineRule="auto" w:before="0" w:after="0"/>
        <w:ind w:left="1572" w:right="1601" w:hanging="360"/>
        <w:jc w:val="left"/>
        <w:rPr>
          <w:sz w:val="24"/>
        </w:rPr>
      </w:pPr>
      <w:r>
        <w:rPr>
          <w:sz w:val="24"/>
        </w:rPr>
        <w:t>Sejmi:</w:t>
      </w:r>
      <w:r>
        <w:rPr>
          <w:spacing w:val="-4"/>
          <w:sz w:val="24"/>
        </w:rPr>
        <w:t> </w:t>
      </w:r>
      <w:r>
        <w:rPr>
          <w:sz w:val="24"/>
        </w:rPr>
        <w:t>Herbstmesse</w:t>
      </w:r>
      <w:r>
        <w:rPr>
          <w:spacing w:val="-4"/>
          <w:sz w:val="24"/>
        </w:rPr>
        <w:t> </w:t>
      </w:r>
      <w:r>
        <w:rPr>
          <w:sz w:val="24"/>
        </w:rPr>
        <w:t>Gradec,</w:t>
      </w:r>
      <w:r>
        <w:rPr>
          <w:spacing w:val="-5"/>
          <w:sz w:val="24"/>
        </w:rPr>
        <w:t> </w:t>
      </w:r>
      <w:r>
        <w:rPr>
          <w:sz w:val="24"/>
        </w:rPr>
        <w:t>Tour</w:t>
      </w:r>
      <w:r>
        <w:rPr>
          <w:spacing w:val="-4"/>
          <w:sz w:val="24"/>
        </w:rPr>
        <w:t> </w:t>
      </w:r>
      <w:r>
        <w:rPr>
          <w:sz w:val="24"/>
        </w:rPr>
        <w:t>Natour</w:t>
      </w:r>
      <w:r>
        <w:rPr>
          <w:spacing w:val="-4"/>
          <w:sz w:val="24"/>
        </w:rPr>
        <w:t> </w:t>
      </w:r>
      <w:r>
        <w:rPr>
          <w:sz w:val="24"/>
        </w:rPr>
        <w:t>Düsseldorf,</w:t>
      </w:r>
      <w:r>
        <w:rPr>
          <w:spacing w:val="-5"/>
          <w:sz w:val="24"/>
        </w:rPr>
        <w:t> </w:t>
      </w:r>
      <w:r>
        <w:rPr>
          <w:sz w:val="24"/>
        </w:rPr>
        <w:t>WTS</w:t>
      </w:r>
      <w:r>
        <w:rPr>
          <w:spacing w:val="-5"/>
          <w:sz w:val="24"/>
        </w:rPr>
        <w:t> </w:t>
      </w:r>
      <w:r>
        <w:rPr>
          <w:sz w:val="24"/>
        </w:rPr>
        <w:t>Varšava –</w:t>
      </w:r>
      <w:r>
        <w:rPr>
          <w:spacing w:val="-6"/>
          <w:sz w:val="24"/>
        </w:rPr>
        <w:t> </w:t>
      </w:r>
      <w:r>
        <w:rPr>
          <w:sz w:val="24"/>
        </w:rPr>
        <w:t>zaradi pomanjkanja sredstev,</w:t>
      </w:r>
    </w:p>
    <w:p>
      <w:pPr>
        <w:pStyle w:val="ListParagraph"/>
        <w:numPr>
          <w:ilvl w:val="3"/>
          <w:numId w:val="30"/>
        </w:numPr>
        <w:tabs>
          <w:tab w:pos="1572" w:val="left" w:leader="none"/>
        </w:tabs>
        <w:spacing w:line="287" w:lineRule="exact" w:before="4" w:after="0"/>
        <w:ind w:left="1572" w:right="0" w:hanging="360"/>
        <w:jc w:val="left"/>
        <w:rPr>
          <w:sz w:val="24"/>
        </w:rPr>
      </w:pPr>
      <w:r>
        <w:rPr>
          <w:sz w:val="24"/>
        </w:rPr>
        <w:t>Čezmejni</w:t>
      </w:r>
      <w:r>
        <w:rPr>
          <w:spacing w:val="-7"/>
          <w:sz w:val="24"/>
        </w:rPr>
        <w:t> </w:t>
      </w:r>
      <w:r>
        <w:rPr>
          <w:sz w:val="24"/>
        </w:rPr>
        <w:t>tekaški</w:t>
      </w:r>
      <w:r>
        <w:rPr>
          <w:spacing w:val="-3"/>
          <w:sz w:val="24"/>
        </w:rPr>
        <w:t> </w:t>
      </w:r>
      <w:r>
        <w:rPr>
          <w:sz w:val="24"/>
        </w:rPr>
        <w:t>maraton,</w:t>
      </w:r>
      <w:r>
        <w:rPr>
          <w:spacing w:val="-6"/>
          <w:sz w:val="24"/>
        </w:rPr>
        <w:t> </w:t>
      </w:r>
      <w:r>
        <w:rPr>
          <w:sz w:val="24"/>
        </w:rPr>
        <w:t>ni</w:t>
      </w:r>
      <w:r>
        <w:rPr>
          <w:spacing w:val="-4"/>
          <w:sz w:val="24"/>
        </w:rPr>
        <w:t> </w:t>
      </w:r>
      <w:r>
        <w:rPr>
          <w:sz w:val="24"/>
        </w:rPr>
        <w:t>bilo</w:t>
      </w:r>
      <w:r>
        <w:rPr>
          <w:spacing w:val="1"/>
          <w:sz w:val="24"/>
        </w:rPr>
        <w:t> </w:t>
      </w:r>
      <w:r>
        <w:rPr>
          <w:sz w:val="24"/>
        </w:rPr>
        <w:t>nosilca</w:t>
      </w:r>
      <w:r>
        <w:rPr>
          <w:spacing w:val="-4"/>
          <w:sz w:val="24"/>
        </w:rPr>
        <w:t> </w:t>
      </w:r>
      <w:r>
        <w:rPr>
          <w:sz w:val="24"/>
        </w:rPr>
        <w:t>s</w:t>
      </w:r>
      <w:r>
        <w:rPr>
          <w:spacing w:val="-3"/>
          <w:sz w:val="24"/>
        </w:rPr>
        <w:t> </w:t>
      </w:r>
      <w:r>
        <w:rPr>
          <w:sz w:val="24"/>
        </w:rPr>
        <w:t>strani</w:t>
      </w:r>
      <w:r>
        <w:rPr>
          <w:spacing w:val="-3"/>
          <w:sz w:val="24"/>
        </w:rPr>
        <w:t> </w:t>
      </w:r>
      <w:r>
        <w:rPr>
          <w:spacing w:val="-2"/>
          <w:sz w:val="24"/>
        </w:rPr>
        <w:t>Hrvaške,</w:t>
      </w:r>
    </w:p>
    <w:p>
      <w:pPr>
        <w:pStyle w:val="ListParagraph"/>
        <w:numPr>
          <w:ilvl w:val="3"/>
          <w:numId w:val="30"/>
        </w:numPr>
        <w:tabs>
          <w:tab w:pos="1572" w:val="left" w:leader="none"/>
        </w:tabs>
        <w:spacing w:line="235" w:lineRule="auto" w:before="0" w:after="0"/>
        <w:ind w:left="1572" w:right="1061" w:hanging="360"/>
        <w:jc w:val="left"/>
        <w:rPr>
          <w:sz w:val="24"/>
        </w:rPr>
      </w:pPr>
      <w:r>
        <w:rPr>
          <w:sz w:val="24"/>
        </w:rPr>
        <w:t>Popoldanska tržnica v TC Holermuos Ormož, z lastnikom se nismo mogli dogovoriti</w:t>
      </w:r>
      <w:r>
        <w:rPr>
          <w:spacing w:val="-3"/>
          <w:sz w:val="24"/>
        </w:rPr>
        <w:t> </w:t>
      </w:r>
      <w:r>
        <w:rPr>
          <w:sz w:val="24"/>
        </w:rPr>
        <w:t>glede</w:t>
      </w:r>
      <w:r>
        <w:rPr>
          <w:spacing w:val="-3"/>
          <w:sz w:val="24"/>
        </w:rPr>
        <w:t> </w:t>
      </w:r>
      <w:r>
        <w:rPr>
          <w:sz w:val="24"/>
        </w:rPr>
        <w:t>izgleda</w:t>
      </w:r>
      <w:r>
        <w:rPr>
          <w:spacing w:val="-3"/>
          <w:sz w:val="24"/>
        </w:rPr>
        <w:t> </w:t>
      </w:r>
      <w:r>
        <w:rPr>
          <w:sz w:val="24"/>
        </w:rPr>
        <w:t>stojnic</w:t>
      </w:r>
      <w:r>
        <w:rPr>
          <w:spacing w:val="-2"/>
          <w:sz w:val="24"/>
        </w:rPr>
        <w:t> </w:t>
      </w:r>
      <w:r>
        <w:rPr>
          <w:sz w:val="24"/>
        </w:rPr>
        <w:t>(morali</w:t>
      </w:r>
      <w:r>
        <w:rPr>
          <w:spacing w:val="-3"/>
          <w:sz w:val="24"/>
        </w:rPr>
        <w:t> </w:t>
      </w:r>
      <w:r>
        <w:rPr>
          <w:sz w:val="24"/>
        </w:rPr>
        <w:t>bi</w:t>
      </w:r>
      <w:r>
        <w:rPr>
          <w:spacing w:val="-3"/>
          <w:sz w:val="24"/>
        </w:rPr>
        <w:t> </w:t>
      </w:r>
      <w:r>
        <w:rPr>
          <w:sz w:val="24"/>
        </w:rPr>
        <w:t>nabaviti</w:t>
      </w:r>
      <w:r>
        <w:rPr>
          <w:spacing w:val="-3"/>
          <w:sz w:val="24"/>
        </w:rPr>
        <w:t> </w:t>
      </w:r>
      <w:r>
        <w:rPr>
          <w:sz w:val="24"/>
        </w:rPr>
        <w:t>nove</w:t>
      </w:r>
      <w:r>
        <w:rPr>
          <w:spacing w:val="-5"/>
          <w:sz w:val="24"/>
        </w:rPr>
        <w:t> </w:t>
      </w:r>
      <w:r>
        <w:rPr>
          <w:sz w:val="24"/>
        </w:rPr>
        <w:t>za</w:t>
      </w:r>
      <w:r>
        <w:rPr>
          <w:spacing w:val="-3"/>
          <w:sz w:val="24"/>
        </w:rPr>
        <w:t> </w:t>
      </w:r>
      <w:r>
        <w:rPr>
          <w:sz w:val="24"/>
        </w:rPr>
        <w:t>notranjo</w:t>
      </w:r>
      <w:r>
        <w:rPr>
          <w:spacing w:val="-3"/>
          <w:sz w:val="24"/>
        </w:rPr>
        <w:t> </w:t>
      </w:r>
      <w:r>
        <w:rPr>
          <w:sz w:val="24"/>
        </w:rPr>
        <w:t>uporabo,</w:t>
      </w:r>
      <w:r>
        <w:rPr>
          <w:spacing w:val="-4"/>
          <w:sz w:val="24"/>
        </w:rPr>
        <w:t> </w:t>
      </w:r>
      <w:r>
        <w:rPr>
          <w:sz w:val="24"/>
        </w:rPr>
        <w:t>a v Zavodu ni tega denarja).</w:t>
      </w:r>
    </w:p>
    <w:p>
      <w:pPr>
        <w:pStyle w:val="BodyText"/>
        <w:spacing w:before="24"/>
      </w:pPr>
    </w:p>
    <w:p>
      <w:pPr>
        <w:pStyle w:val="ListParagraph"/>
        <w:numPr>
          <w:ilvl w:val="2"/>
          <w:numId w:val="30"/>
        </w:numPr>
        <w:tabs>
          <w:tab w:pos="1624" w:val="left" w:leader="none"/>
        </w:tabs>
        <w:spacing w:line="264" w:lineRule="auto" w:before="1" w:after="0"/>
        <w:ind w:left="852" w:right="989" w:firstLine="0"/>
        <w:jc w:val="left"/>
        <w:rPr>
          <w:sz w:val="22"/>
        </w:rPr>
      </w:pPr>
      <w:bookmarkStart w:name="_bookmark79" w:id="80"/>
      <w:bookmarkEnd w:id="80"/>
      <w:r>
        <w:rPr/>
      </w:r>
      <w:r>
        <w:rPr>
          <w:sz w:val="22"/>
        </w:rPr>
        <w:t>OCENA</w:t>
      </w:r>
      <w:r>
        <w:rPr>
          <w:spacing w:val="80"/>
          <w:sz w:val="22"/>
        </w:rPr>
        <w:t> </w:t>
      </w:r>
      <w:r>
        <w:rPr>
          <w:sz w:val="22"/>
        </w:rPr>
        <w:t>UČINKOV</w:t>
      </w:r>
      <w:r>
        <w:rPr>
          <w:spacing w:val="80"/>
          <w:sz w:val="22"/>
        </w:rPr>
        <w:t> </w:t>
      </w:r>
      <w:r>
        <w:rPr>
          <w:sz w:val="22"/>
        </w:rPr>
        <w:t>POSLOVANJA</w:t>
      </w:r>
      <w:r>
        <w:rPr>
          <w:spacing w:val="80"/>
          <w:sz w:val="22"/>
        </w:rPr>
        <w:t> </w:t>
      </w:r>
      <w:r>
        <w:rPr>
          <w:sz w:val="22"/>
        </w:rPr>
        <w:t>ZAVODA</w:t>
      </w:r>
      <w:r>
        <w:rPr>
          <w:spacing w:val="80"/>
          <w:sz w:val="22"/>
        </w:rPr>
        <w:t> </w:t>
      </w:r>
      <w:r>
        <w:rPr>
          <w:sz w:val="22"/>
        </w:rPr>
        <w:t>NA</w:t>
      </w:r>
      <w:r>
        <w:rPr>
          <w:spacing w:val="80"/>
          <w:sz w:val="22"/>
        </w:rPr>
        <w:t> </w:t>
      </w:r>
      <w:r>
        <w:rPr>
          <w:sz w:val="22"/>
        </w:rPr>
        <w:t>DRUGA</w:t>
      </w:r>
      <w:r>
        <w:rPr>
          <w:spacing w:val="80"/>
          <w:sz w:val="22"/>
        </w:rPr>
        <w:t> </w:t>
      </w:r>
      <w:r>
        <w:rPr>
          <w:sz w:val="22"/>
        </w:rPr>
        <w:t>PODROČJA</w:t>
      </w:r>
      <w:r>
        <w:rPr>
          <w:spacing w:val="80"/>
          <w:sz w:val="22"/>
        </w:rPr>
        <w:t> </w:t>
      </w:r>
      <w:r>
        <w:rPr>
          <w:sz w:val="22"/>
        </w:rPr>
        <w:t>–</w:t>
      </w:r>
      <w:r>
        <w:rPr>
          <w:spacing w:val="80"/>
          <w:sz w:val="22"/>
        </w:rPr>
        <w:t> </w:t>
      </w:r>
      <w:r>
        <w:rPr>
          <w:sz w:val="22"/>
        </w:rPr>
        <w:t>GOSPODARSTVO, SOCIALNE RAZMERE, VARSTVO OKOLJA IPD.</w:t>
      </w:r>
    </w:p>
    <w:p>
      <w:pPr>
        <w:pStyle w:val="ListParagraph"/>
        <w:spacing w:after="0" w:line="264" w:lineRule="auto"/>
        <w:jc w:val="left"/>
        <w:rPr>
          <w:sz w:val="22"/>
        </w:rPr>
        <w:sectPr>
          <w:pgSz w:w="11910" w:h="16840"/>
          <w:pgMar w:header="424" w:footer="770" w:top="3860" w:bottom="1040" w:left="566" w:right="141"/>
        </w:sectPr>
      </w:pPr>
    </w:p>
    <w:p>
      <w:pPr>
        <w:pStyle w:val="BodyText"/>
        <w:spacing w:before="276"/>
        <w:ind w:left="852" w:right="994"/>
        <w:jc w:val="both"/>
      </w:pPr>
      <w:r>
        <w:rPr/>
        <w:t>Zavod s svojim delom in poslanstvom – pospeševanjem razvoja turizma, kulture in športa – neposredno in konkretno prispeva k rasti te gospodarske dejavnosti na območju; s pospeševanjem splošne rasti turističnih prihodov in nočitev, s konkretnimi rezervacijami in z asistenco vsem, ki se želijo s turistično, kulturno in športno dejavnostjo ukvarjati.</w:t>
      </w:r>
    </w:p>
    <w:p>
      <w:pPr>
        <w:pStyle w:val="BodyText"/>
        <w:spacing w:before="2"/>
        <w:ind w:left="852" w:right="1001"/>
        <w:jc w:val="both"/>
      </w:pPr>
      <w:r>
        <w:rPr/>
        <w:t>S svojo dejavnostjo Zavod konkretno prispeva k boljšim socialnim razmeram, bodisi skozi navedene gospodarske učinke, deloma tudi neposredno skozi zaposlovanje (študentsko delo).</w:t>
      </w:r>
    </w:p>
    <w:p>
      <w:pPr>
        <w:pStyle w:val="BodyText"/>
        <w:ind w:left="852" w:right="1001"/>
        <w:jc w:val="both"/>
      </w:pPr>
      <w:r>
        <w:rPr/>
        <w:t>Okolju, v katerem se nahajamo, želimo nameniti posebno pozornost in odgovornost, zato razvijamo trajnostni kulturni in športni turizem.</w:t>
      </w:r>
    </w:p>
    <w:p>
      <w:pPr>
        <w:pStyle w:val="BodyText"/>
        <w:spacing w:before="277"/>
      </w:pPr>
    </w:p>
    <w:p>
      <w:pPr>
        <w:spacing w:line="242" w:lineRule="auto" w:before="0"/>
        <w:ind w:left="852" w:right="988" w:firstLine="0"/>
        <w:jc w:val="both"/>
        <w:rPr>
          <w:b/>
          <w:sz w:val="24"/>
        </w:rPr>
      </w:pPr>
      <w:r>
        <w:rPr>
          <w:b/>
          <w:sz w:val="24"/>
        </w:rPr>
        <w:t>V</w:t>
      </w:r>
      <w:r>
        <w:rPr>
          <w:b/>
          <w:spacing w:val="-14"/>
          <w:sz w:val="24"/>
        </w:rPr>
        <w:t> </w:t>
      </w:r>
      <w:r>
        <w:rPr>
          <w:b/>
          <w:sz w:val="24"/>
        </w:rPr>
        <w:t>letu</w:t>
      </w:r>
      <w:r>
        <w:rPr>
          <w:b/>
          <w:spacing w:val="-16"/>
          <w:sz w:val="24"/>
        </w:rPr>
        <w:t> </w:t>
      </w:r>
      <w:r>
        <w:rPr>
          <w:b/>
          <w:sz w:val="24"/>
        </w:rPr>
        <w:t>2023</w:t>
      </w:r>
      <w:r>
        <w:rPr>
          <w:b/>
          <w:spacing w:val="-13"/>
          <w:sz w:val="24"/>
        </w:rPr>
        <w:t> </w:t>
      </w:r>
      <w:r>
        <w:rPr>
          <w:b/>
          <w:sz w:val="24"/>
        </w:rPr>
        <w:t>smo</w:t>
      </w:r>
      <w:r>
        <w:rPr>
          <w:b/>
          <w:spacing w:val="-13"/>
          <w:sz w:val="24"/>
        </w:rPr>
        <w:t> </w:t>
      </w:r>
      <w:r>
        <w:rPr>
          <w:b/>
          <w:sz w:val="24"/>
        </w:rPr>
        <w:t>bili</w:t>
      </w:r>
      <w:r>
        <w:rPr>
          <w:b/>
          <w:spacing w:val="-13"/>
          <w:sz w:val="24"/>
        </w:rPr>
        <w:t> </w:t>
      </w:r>
      <w:r>
        <w:rPr>
          <w:b/>
          <w:sz w:val="24"/>
        </w:rPr>
        <w:t>spet</w:t>
      </w:r>
      <w:r>
        <w:rPr>
          <w:b/>
          <w:spacing w:val="-13"/>
          <w:sz w:val="24"/>
        </w:rPr>
        <w:t> </w:t>
      </w:r>
      <w:r>
        <w:rPr>
          <w:b/>
          <w:sz w:val="24"/>
        </w:rPr>
        <w:t>izbrani</w:t>
      </w:r>
      <w:r>
        <w:rPr>
          <w:b/>
          <w:spacing w:val="-13"/>
          <w:sz w:val="24"/>
        </w:rPr>
        <w:t> </w:t>
      </w:r>
      <w:r>
        <w:rPr>
          <w:b/>
          <w:sz w:val="24"/>
        </w:rPr>
        <w:t>med</w:t>
      </w:r>
      <w:r>
        <w:rPr>
          <w:b/>
          <w:spacing w:val="-14"/>
          <w:sz w:val="24"/>
        </w:rPr>
        <w:t> </w:t>
      </w:r>
      <w:r>
        <w:rPr>
          <w:b/>
          <w:sz w:val="24"/>
        </w:rPr>
        <w:t>100</w:t>
      </w:r>
      <w:r>
        <w:rPr>
          <w:b/>
          <w:spacing w:val="-13"/>
          <w:sz w:val="24"/>
        </w:rPr>
        <w:t> </w:t>
      </w:r>
      <w:r>
        <w:rPr>
          <w:b/>
          <w:sz w:val="24"/>
        </w:rPr>
        <w:t>najboljšimi</w:t>
      </w:r>
      <w:r>
        <w:rPr>
          <w:b/>
          <w:spacing w:val="-15"/>
          <w:sz w:val="24"/>
        </w:rPr>
        <w:t> </w:t>
      </w:r>
      <w:r>
        <w:rPr>
          <w:b/>
          <w:sz w:val="24"/>
        </w:rPr>
        <w:t>trajnostnimi</w:t>
      </w:r>
      <w:r>
        <w:rPr>
          <w:b/>
          <w:spacing w:val="-13"/>
          <w:sz w:val="24"/>
        </w:rPr>
        <w:t> </w:t>
      </w:r>
      <w:r>
        <w:rPr>
          <w:b/>
          <w:sz w:val="24"/>
        </w:rPr>
        <w:t>zgodbami</w:t>
      </w:r>
      <w:r>
        <w:rPr>
          <w:b/>
          <w:spacing w:val="-13"/>
          <w:sz w:val="24"/>
        </w:rPr>
        <w:t> </w:t>
      </w:r>
      <w:r>
        <w:rPr>
          <w:b/>
          <w:sz w:val="24"/>
        </w:rPr>
        <w:t>v</w:t>
      </w:r>
      <w:r>
        <w:rPr>
          <w:b/>
          <w:spacing w:val="-6"/>
          <w:sz w:val="24"/>
        </w:rPr>
        <w:t> </w:t>
      </w:r>
      <w:r>
        <w:rPr>
          <w:b/>
          <w:sz w:val="24"/>
        </w:rPr>
        <w:t>znani shemi GREEN DASTIONATION 2023.</w:t>
      </w:r>
    </w:p>
    <w:p>
      <w:pPr>
        <w:spacing w:line="275" w:lineRule="exact" w:before="0"/>
        <w:ind w:left="852" w:right="0" w:firstLine="0"/>
        <w:jc w:val="both"/>
        <w:rPr>
          <w:b/>
          <w:sz w:val="24"/>
        </w:rPr>
      </w:pPr>
      <w:r>
        <w:rPr>
          <w:b/>
          <w:sz w:val="24"/>
        </w:rPr>
        <w:t>Podaljšali</w:t>
      </w:r>
      <w:r>
        <w:rPr>
          <w:b/>
          <w:spacing w:val="-3"/>
          <w:sz w:val="24"/>
        </w:rPr>
        <w:t> </w:t>
      </w:r>
      <w:r>
        <w:rPr>
          <w:b/>
          <w:sz w:val="24"/>
        </w:rPr>
        <w:t>smo </w:t>
      </w:r>
      <w:r>
        <w:rPr>
          <w:b/>
          <w:color w:val="00AF50"/>
          <w:sz w:val="24"/>
        </w:rPr>
        <w:t>2</w:t>
      </w:r>
      <w:r>
        <w:rPr>
          <w:b/>
          <w:color w:val="00AF50"/>
          <w:spacing w:val="-2"/>
          <w:sz w:val="24"/>
        </w:rPr>
        <w:t> </w:t>
      </w:r>
      <w:r>
        <w:rPr>
          <w:b/>
          <w:color w:val="00AF50"/>
          <w:sz w:val="24"/>
        </w:rPr>
        <w:t>zelena</w:t>
      </w:r>
      <w:r>
        <w:rPr>
          <w:b/>
          <w:color w:val="00AF50"/>
          <w:spacing w:val="-2"/>
          <w:sz w:val="24"/>
        </w:rPr>
        <w:t> </w:t>
      </w:r>
      <w:r>
        <w:rPr>
          <w:b/>
          <w:color w:val="00AF50"/>
          <w:sz w:val="24"/>
        </w:rPr>
        <w:t>ključa: </w:t>
      </w:r>
      <w:r>
        <w:rPr>
          <w:b/>
          <w:sz w:val="24"/>
        </w:rPr>
        <w:t>Hostel</w:t>
      </w:r>
      <w:r>
        <w:rPr>
          <w:b/>
          <w:spacing w:val="-2"/>
          <w:sz w:val="24"/>
        </w:rPr>
        <w:t> </w:t>
      </w:r>
      <w:r>
        <w:rPr>
          <w:b/>
          <w:sz w:val="24"/>
        </w:rPr>
        <w:t>Ormož</w:t>
      </w:r>
      <w:r>
        <w:rPr>
          <w:b/>
          <w:spacing w:val="-2"/>
          <w:sz w:val="24"/>
        </w:rPr>
        <w:t> </w:t>
      </w:r>
      <w:r>
        <w:rPr>
          <w:b/>
          <w:sz w:val="24"/>
        </w:rPr>
        <w:t>in</w:t>
      </w:r>
      <w:r>
        <w:rPr>
          <w:b/>
          <w:spacing w:val="-2"/>
          <w:sz w:val="24"/>
        </w:rPr>
        <w:t> </w:t>
      </w:r>
      <w:r>
        <w:rPr>
          <w:b/>
          <w:sz w:val="24"/>
        </w:rPr>
        <w:t>Grad</w:t>
      </w:r>
      <w:r>
        <w:rPr>
          <w:b/>
          <w:spacing w:val="-2"/>
          <w:sz w:val="24"/>
        </w:rPr>
        <w:t> Ormož.</w:t>
      </w:r>
    </w:p>
    <w:p>
      <w:pPr>
        <w:spacing w:line="278" w:lineRule="exact" w:before="0"/>
        <w:ind w:left="852" w:right="0" w:firstLine="0"/>
        <w:jc w:val="both"/>
        <w:rPr>
          <w:b/>
          <w:sz w:val="24"/>
        </w:rPr>
      </w:pPr>
      <w:r>
        <w:rPr>
          <w:b/>
          <w:sz w:val="24"/>
        </w:rPr>
        <w:t>Podaljšali</w:t>
      </w:r>
      <w:r>
        <w:rPr>
          <w:b/>
          <w:spacing w:val="44"/>
          <w:sz w:val="24"/>
        </w:rPr>
        <w:t> </w:t>
      </w:r>
      <w:r>
        <w:rPr>
          <w:b/>
          <w:sz w:val="24"/>
        </w:rPr>
        <w:t>smo</w:t>
      </w:r>
      <w:r>
        <w:rPr>
          <w:b/>
          <w:spacing w:val="46"/>
          <w:sz w:val="24"/>
        </w:rPr>
        <w:t> </w:t>
      </w:r>
      <w:r>
        <w:rPr>
          <w:b/>
          <w:sz w:val="24"/>
        </w:rPr>
        <w:t>certifikata</w:t>
      </w:r>
      <w:r>
        <w:rPr>
          <w:b/>
          <w:spacing w:val="44"/>
          <w:sz w:val="24"/>
        </w:rPr>
        <w:t> </w:t>
      </w:r>
      <w:r>
        <w:rPr>
          <w:b/>
          <w:sz w:val="24"/>
        </w:rPr>
        <w:t>Slovenia</w:t>
      </w:r>
      <w:r>
        <w:rPr>
          <w:b/>
          <w:spacing w:val="44"/>
          <w:sz w:val="24"/>
        </w:rPr>
        <w:t> </w:t>
      </w:r>
      <w:r>
        <w:rPr>
          <w:b/>
          <w:color w:val="00AF50"/>
          <w:sz w:val="24"/>
        </w:rPr>
        <w:t>GREEN</w:t>
      </w:r>
      <w:r>
        <w:rPr>
          <w:b/>
          <w:color w:val="00AF50"/>
          <w:spacing w:val="43"/>
          <w:sz w:val="24"/>
        </w:rPr>
        <w:t> </w:t>
      </w:r>
      <w:r>
        <w:rPr>
          <w:b/>
          <w:color w:val="00AF50"/>
          <w:sz w:val="24"/>
        </w:rPr>
        <w:t>ACCOMMODATION</w:t>
      </w:r>
      <w:r>
        <w:rPr>
          <w:b/>
          <w:color w:val="00AF50"/>
          <w:spacing w:val="46"/>
          <w:sz w:val="24"/>
        </w:rPr>
        <w:t> </w:t>
      </w:r>
      <w:r>
        <w:rPr>
          <w:b/>
          <w:sz w:val="24"/>
        </w:rPr>
        <w:t>za</w:t>
      </w:r>
      <w:r>
        <w:rPr>
          <w:b/>
          <w:spacing w:val="44"/>
          <w:sz w:val="24"/>
        </w:rPr>
        <w:t> </w:t>
      </w:r>
      <w:r>
        <w:rPr>
          <w:b/>
          <w:sz w:val="24"/>
        </w:rPr>
        <w:t>Hostel</w:t>
      </w:r>
      <w:r>
        <w:rPr>
          <w:b/>
          <w:spacing w:val="45"/>
          <w:sz w:val="24"/>
        </w:rPr>
        <w:t> </w:t>
      </w:r>
      <w:r>
        <w:rPr>
          <w:b/>
          <w:sz w:val="24"/>
        </w:rPr>
        <w:t>Ormož</w:t>
      </w:r>
      <w:r>
        <w:rPr>
          <w:b/>
          <w:spacing w:val="45"/>
          <w:sz w:val="24"/>
        </w:rPr>
        <w:t> </w:t>
      </w:r>
      <w:r>
        <w:rPr>
          <w:b/>
          <w:spacing w:val="-5"/>
          <w:sz w:val="24"/>
        </w:rPr>
        <w:t>in</w:t>
      </w:r>
    </w:p>
    <w:p>
      <w:pPr>
        <w:spacing w:before="0"/>
        <w:ind w:left="852" w:right="0" w:firstLine="0"/>
        <w:jc w:val="left"/>
        <w:rPr>
          <w:b/>
          <w:sz w:val="24"/>
        </w:rPr>
      </w:pPr>
      <w:r>
        <w:rPr>
          <w:b/>
          <w:sz w:val="24"/>
        </w:rPr>
        <w:t>Slovenia</w:t>
      </w:r>
      <w:r>
        <w:rPr>
          <w:b/>
          <w:spacing w:val="-4"/>
          <w:sz w:val="24"/>
        </w:rPr>
        <w:t> </w:t>
      </w:r>
      <w:r>
        <w:rPr>
          <w:b/>
          <w:color w:val="00AF50"/>
          <w:sz w:val="24"/>
        </w:rPr>
        <w:t>GREEN</w:t>
      </w:r>
      <w:r>
        <w:rPr>
          <w:b/>
          <w:color w:val="00AF50"/>
          <w:spacing w:val="-4"/>
          <w:sz w:val="24"/>
        </w:rPr>
        <w:t> </w:t>
      </w:r>
      <w:r>
        <w:rPr>
          <w:b/>
          <w:color w:val="00AF50"/>
          <w:sz w:val="24"/>
        </w:rPr>
        <w:t>ATTRACTION</w:t>
      </w:r>
      <w:r>
        <w:rPr>
          <w:b/>
          <w:color w:val="00AF50"/>
          <w:spacing w:val="-2"/>
          <w:sz w:val="24"/>
        </w:rPr>
        <w:t> </w:t>
      </w:r>
      <w:r>
        <w:rPr>
          <w:b/>
          <w:sz w:val="24"/>
        </w:rPr>
        <w:t>za</w:t>
      </w:r>
      <w:r>
        <w:rPr>
          <w:b/>
          <w:spacing w:val="-3"/>
          <w:sz w:val="24"/>
        </w:rPr>
        <w:t> </w:t>
      </w:r>
      <w:r>
        <w:rPr>
          <w:b/>
          <w:sz w:val="24"/>
        </w:rPr>
        <w:t>Grad</w:t>
      </w:r>
      <w:r>
        <w:rPr>
          <w:b/>
          <w:spacing w:val="-1"/>
          <w:sz w:val="24"/>
        </w:rPr>
        <w:t> </w:t>
      </w:r>
      <w:r>
        <w:rPr>
          <w:b/>
          <w:spacing w:val="-2"/>
          <w:sz w:val="24"/>
        </w:rPr>
        <w:t>Ormož.</w:t>
      </w:r>
    </w:p>
    <w:p>
      <w:pPr>
        <w:pStyle w:val="BodyText"/>
        <w:rPr>
          <w:b/>
        </w:rPr>
      </w:pPr>
    </w:p>
    <w:p>
      <w:pPr>
        <w:pStyle w:val="BodyText"/>
        <w:spacing w:before="25"/>
        <w:rPr>
          <w:b/>
        </w:rPr>
      </w:pPr>
    </w:p>
    <w:p>
      <w:pPr>
        <w:pStyle w:val="ListParagraph"/>
        <w:numPr>
          <w:ilvl w:val="2"/>
          <w:numId w:val="30"/>
        </w:numPr>
        <w:tabs>
          <w:tab w:pos="1537" w:val="left" w:leader="none"/>
        </w:tabs>
        <w:spacing w:line="240" w:lineRule="auto" w:before="0" w:after="0"/>
        <w:ind w:left="1537" w:right="0" w:hanging="685"/>
        <w:jc w:val="left"/>
        <w:rPr>
          <w:sz w:val="22"/>
        </w:rPr>
      </w:pPr>
      <w:bookmarkStart w:name="_bookmark80" w:id="81"/>
      <w:bookmarkEnd w:id="81"/>
      <w:r>
        <w:rPr/>
      </w:r>
      <w:r>
        <w:rPr>
          <w:sz w:val="22"/>
        </w:rPr>
        <w:t>INVESTICIJSKA</w:t>
      </w:r>
      <w:r>
        <w:rPr>
          <w:spacing w:val="-9"/>
          <w:sz w:val="22"/>
        </w:rPr>
        <w:t> </w:t>
      </w:r>
      <w:r>
        <w:rPr>
          <w:sz w:val="22"/>
        </w:rPr>
        <w:t>VLAGANJA</w:t>
      </w:r>
      <w:r>
        <w:rPr>
          <w:spacing w:val="-5"/>
          <w:sz w:val="22"/>
        </w:rPr>
        <w:t> </w:t>
      </w:r>
      <w:r>
        <w:rPr>
          <w:sz w:val="22"/>
        </w:rPr>
        <w:t>IN</w:t>
      </w:r>
      <w:r>
        <w:rPr>
          <w:spacing w:val="-7"/>
          <w:sz w:val="22"/>
        </w:rPr>
        <w:t> </w:t>
      </w:r>
      <w:r>
        <w:rPr>
          <w:spacing w:val="-2"/>
          <w:sz w:val="22"/>
        </w:rPr>
        <w:t>OPREMA</w:t>
      </w:r>
    </w:p>
    <w:p>
      <w:pPr>
        <w:pStyle w:val="BodyText"/>
        <w:spacing w:before="22"/>
        <w:rPr>
          <w:sz w:val="22"/>
        </w:rPr>
      </w:pPr>
    </w:p>
    <w:p>
      <w:pPr>
        <w:pStyle w:val="BodyText"/>
        <w:spacing w:line="279" w:lineRule="exact" w:before="1"/>
        <w:ind w:left="852"/>
        <w:jc w:val="both"/>
      </w:pPr>
      <w:r>
        <w:rPr/>
        <w:t>V</w:t>
      </w:r>
      <w:r>
        <w:rPr>
          <w:spacing w:val="-6"/>
        </w:rPr>
        <w:t> </w:t>
      </w:r>
      <w:r>
        <w:rPr/>
        <w:t>letu</w:t>
      </w:r>
      <w:r>
        <w:rPr>
          <w:spacing w:val="-3"/>
        </w:rPr>
        <w:t> </w:t>
      </w:r>
      <w:r>
        <w:rPr/>
        <w:t>2023</w:t>
      </w:r>
      <w:r>
        <w:rPr>
          <w:spacing w:val="-5"/>
        </w:rPr>
        <w:t> </w:t>
      </w:r>
      <w:r>
        <w:rPr/>
        <w:t>smo</w:t>
      </w:r>
      <w:r>
        <w:rPr>
          <w:spacing w:val="-3"/>
        </w:rPr>
        <w:t> </w:t>
      </w:r>
      <w:r>
        <w:rPr/>
        <w:t>investirali na</w:t>
      </w:r>
      <w:r>
        <w:rPr>
          <w:spacing w:val="-3"/>
        </w:rPr>
        <w:t> </w:t>
      </w:r>
      <w:r>
        <w:rPr/>
        <w:t>letnem</w:t>
      </w:r>
      <w:r>
        <w:rPr>
          <w:spacing w:val="-4"/>
        </w:rPr>
        <w:t> </w:t>
      </w:r>
      <w:r>
        <w:rPr/>
        <w:t>bazenu:</w:t>
      </w:r>
      <w:r>
        <w:rPr>
          <w:spacing w:val="-4"/>
        </w:rPr>
        <w:t> </w:t>
      </w:r>
      <w:r>
        <w:rPr/>
        <w:t>strojna</w:t>
      </w:r>
      <w:r>
        <w:rPr>
          <w:spacing w:val="-4"/>
        </w:rPr>
        <w:t> </w:t>
      </w:r>
      <w:r>
        <w:rPr/>
        <w:t>in</w:t>
      </w:r>
      <w:r>
        <w:rPr>
          <w:spacing w:val="-6"/>
        </w:rPr>
        <w:t> </w:t>
      </w:r>
      <w:r>
        <w:rPr/>
        <w:t>elektro</w:t>
      </w:r>
      <w:r>
        <w:rPr>
          <w:spacing w:val="-3"/>
        </w:rPr>
        <w:t> </w:t>
      </w:r>
      <w:r>
        <w:rPr/>
        <w:t>oprema,</w:t>
      </w:r>
      <w:r>
        <w:rPr>
          <w:spacing w:val="-4"/>
        </w:rPr>
        <w:t> </w:t>
      </w:r>
      <w:r>
        <w:rPr>
          <w:spacing w:val="-2"/>
        </w:rPr>
        <w:t>ploščice.</w:t>
      </w:r>
    </w:p>
    <w:p>
      <w:pPr>
        <w:pStyle w:val="BodyText"/>
        <w:ind w:left="852"/>
        <w:jc w:val="both"/>
      </w:pPr>
      <w:r>
        <w:rPr/>
        <w:t>Investicije</w:t>
      </w:r>
      <w:r>
        <w:rPr>
          <w:spacing w:val="-5"/>
        </w:rPr>
        <w:t> </w:t>
      </w:r>
      <w:r>
        <w:rPr/>
        <w:t>so</w:t>
      </w:r>
      <w:r>
        <w:rPr>
          <w:spacing w:val="-3"/>
        </w:rPr>
        <w:t> </w:t>
      </w:r>
      <w:r>
        <w:rPr/>
        <w:t>bile</w:t>
      </w:r>
      <w:r>
        <w:rPr>
          <w:spacing w:val="-6"/>
        </w:rPr>
        <w:t> </w:t>
      </w:r>
      <w:r>
        <w:rPr/>
        <w:t>tudi</w:t>
      </w:r>
      <w:r>
        <w:rPr>
          <w:spacing w:val="-5"/>
        </w:rPr>
        <w:t> </w:t>
      </w:r>
      <w:r>
        <w:rPr/>
        <w:t>v</w:t>
      </w:r>
      <w:r>
        <w:rPr>
          <w:spacing w:val="-3"/>
        </w:rPr>
        <w:t> </w:t>
      </w:r>
      <w:r>
        <w:rPr/>
        <w:t>telovadnici</w:t>
      </w:r>
      <w:r>
        <w:rPr>
          <w:spacing w:val="-4"/>
        </w:rPr>
        <w:t> </w:t>
      </w:r>
      <w:r>
        <w:rPr/>
        <w:t>Hardek</w:t>
      </w:r>
      <w:r>
        <w:rPr>
          <w:spacing w:val="-5"/>
        </w:rPr>
        <w:t> </w:t>
      </w:r>
      <w:r>
        <w:rPr/>
        <w:t>(vrata,</w:t>
      </w:r>
      <w:r>
        <w:rPr>
          <w:spacing w:val="-4"/>
        </w:rPr>
        <w:t> </w:t>
      </w:r>
      <w:r>
        <w:rPr/>
        <w:t>omare,</w:t>
      </w:r>
      <w:r>
        <w:rPr>
          <w:spacing w:val="-4"/>
        </w:rPr>
        <w:t> </w:t>
      </w:r>
      <w:r>
        <w:rPr>
          <w:spacing w:val="-2"/>
        </w:rPr>
        <w:t>garderobe).</w:t>
      </w:r>
    </w:p>
    <w:p>
      <w:pPr>
        <w:pStyle w:val="BodyText"/>
      </w:pPr>
    </w:p>
    <w:p>
      <w:pPr>
        <w:pStyle w:val="BodyText"/>
        <w:spacing w:before="2"/>
      </w:pPr>
    </w:p>
    <w:p>
      <w:pPr>
        <w:pStyle w:val="Heading1"/>
        <w:numPr>
          <w:ilvl w:val="0"/>
          <w:numId w:val="32"/>
        </w:numPr>
        <w:tabs>
          <w:tab w:pos="1100" w:val="left" w:leader="none"/>
        </w:tabs>
        <w:spacing w:line="240" w:lineRule="auto" w:before="0" w:after="0"/>
        <w:ind w:left="1100" w:right="0" w:hanging="248"/>
        <w:jc w:val="left"/>
      </w:pPr>
      <w:bookmarkStart w:name="_bookmark81" w:id="82"/>
      <w:bookmarkEnd w:id="82"/>
      <w:r>
        <w:rPr>
          <w:b w:val="0"/>
        </w:rPr>
      </w:r>
      <w:r>
        <w:rPr>
          <w:spacing w:val="-2"/>
        </w:rPr>
        <w:t>ZAKLJUČEK</w:t>
      </w:r>
    </w:p>
    <w:p>
      <w:pPr>
        <w:pStyle w:val="BodyText"/>
        <w:spacing w:line="242" w:lineRule="auto" w:before="281"/>
        <w:ind w:left="852" w:right="994"/>
        <w:jc w:val="both"/>
      </w:pPr>
      <w:r>
        <w:rPr/>
        <w:t>Poslovno poročilo zaključujemo s prepričanjem, da je Javni zavod za turizem, kulturo in šport Občine Ormož</w:t>
      </w:r>
      <w:r>
        <w:rPr>
          <w:spacing w:val="-2"/>
        </w:rPr>
        <w:t> </w:t>
      </w:r>
      <w:r>
        <w:rPr/>
        <w:t>uspešno izvedel vse glavne nalog, ki so bile</w:t>
      </w:r>
      <w:r>
        <w:rPr>
          <w:spacing w:val="-2"/>
        </w:rPr>
        <w:t> </w:t>
      </w:r>
      <w:r>
        <w:rPr/>
        <w:t>postavljene v</w:t>
      </w:r>
      <w:r>
        <w:rPr>
          <w:spacing w:val="-1"/>
        </w:rPr>
        <w:t> </w:t>
      </w:r>
      <w:r>
        <w:rPr/>
        <w:t>Planu dela in finančnem načrtu za leto 2023.</w:t>
      </w:r>
    </w:p>
    <w:p>
      <w:pPr>
        <w:pStyle w:val="BodyText"/>
        <w:spacing w:line="242" w:lineRule="auto"/>
        <w:ind w:left="852" w:right="990"/>
        <w:jc w:val="both"/>
      </w:pPr>
      <w:r>
        <w:rPr/>
        <w:t>Zavod je celo izvedel še dosti dodatnih nalog, ki jih je v teku leta dodatno naložila lokalna skupnost in ostali zavodi ter društva.</w:t>
      </w:r>
    </w:p>
    <w:p>
      <w:pPr>
        <w:pStyle w:val="BodyText"/>
        <w:spacing w:line="242" w:lineRule="auto" w:before="273"/>
        <w:ind w:left="852" w:right="990"/>
        <w:jc w:val="both"/>
      </w:pPr>
      <w:r>
        <w:rPr/>
        <w:t>Trudili</w:t>
      </w:r>
      <w:r>
        <w:rPr>
          <w:spacing w:val="-19"/>
        </w:rPr>
        <w:t> </w:t>
      </w:r>
      <w:r>
        <w:rPr/>
        <w:t>se</w:t>
      </w:r>
      <w:r>
        <w:rPr>
          <w:spacing w:val="-18"/>
        </w:rPr>
        <w:t> </w:t>
      </w:r>
      <w:r>
        <w:rPr/>
        <w:t>bomo,</w:t>
      </w:r>
      <w:r>
        <w:rPr>
          <w:spacing w:val="-18"/>
        </w:rPr>
        <w:t> </w:t>
      </w:r>
      <w:r>
        <w:rPr/>
        <w:t>da</w:t>
      </w:r>
      <w:r>
        <w:rPr>
          <w:spacing w:val="-18"/>
        </w:rPr>
        <w:t> </w:t>
      </w:r>
      <w:r>
        <w:rPr/>
        <w:t>bomo</w:t>
      </w:r>
      <w:r>
        <w:rPr>
          <w:spacing w:val="-18"/>
        </w:rPr>
        <w:t> </w:t>
      </w:r>
      <w:r>
        <w:rPr/>
        <w:t>z</w:t>
      </w:r>
      <w:r>
        <w:rPr>
          <w:spacing w:val="-18"/>
        </w:rPr>
        <w:t> </w:t>
      </w:r>
      <w:r>
        <w:rPr/>
        <w:t>našim</w:t>
      </w:r>
      <w:r>
        <w:rPr>
          <w:spacing w:val="-18"/>
        </w:rPr>
        <w:t> </w:t>
      </w:r>
      <w:r>
        <w:rPr/>
        <w:t>znanjem</w:t>
      </w:r>
      <w:r>
        <w:rPr>
          <w:spacing w:val="-18"/>
        </w:rPr>
        <w:t> </w:t>
      </w:r>
      <w:r>
        <w:rPr/>
        <w:t>in</w:t>
      </w:r>
      <w:r>
        <w:rPr>
          <w:spacing w:val="-18"/>
        </w:rPr>
        <w:t> </w:t>
      </w:r>
      <w:r>
        <w:rPr/>
        <w:t>izkušnjami</w:t>
      </w:r>
      <w:r>
        <w:rPr>
          <w:spacing w:val="-18"/>
        </w:rPr>
        <w:t> </w:t>
      </w:r>
      <w:r>
        <w:rPr/>
        <w:t>kakovostno</w:t>
      </w:r>
      <w:r>
        <w:rPr>
          <w:spacing w:val="-18"/>
        </w:rPr>
        <w:t> </w:t>
      </w:r>
      <w:r>
        <w:rPr/>
        <w:t>prispevali</w:t>
      </w:r>
      <w:r>
        <w:rPr>
          <w:spacing w:val="-18"/>
        </w:rPr>
        <w:t> </w:t>
      </w:r>
      <w:r>
        <w:rPr/>
        <w:t>k</w:t>
      </w:r>
      <w:r>
        <w:rPr>
          <w:spacing w:val="-18"/>
        </w:rPr>
        <w:t> </w:t>
      </w:r>
      <w:r>
        <w:rPr/>
        <w:t>razvoju Občine Ormož in glavnih dejavnosti, s katerimi se Javni zavod ukvarja. Poskrbeli smo tudi za blagostanje lokalnega prebivalstva in zadovoljstva obiskovalcev.</w:t>
      </w:r>
    </w:p>
    <w:p>
      <w:pPr>
        <w:pStyle w:val="Heading1"/>
        <w:numPr>
          <w:ilvl w:val="0"/>
          <w:numId w:val="32"/>
        </w:numPr>
        <w:tabs>
          <w:tab w:pos="1101" w:val="left" w:leader="none"/>
        </w:tabs>
        <w:spacing w:line="240" w:lineRule="auto" w:before="273" w:after="0"/>
        <w:ind w:left="1101" w:right="0" w:hanging="249"/>
        <w:jc w:val="left"/>
      </w:pPr>
      <w:bookmarkStart w:name="_bookmark82" w:id="83"/>
      <w:bookmarkEnd w:id="83"/>
      <w:r>
        <w:rPr>
          <w:b w:val="0"/>
        </w:rPr>
      </w:r>
      <w:r>
        <w:rPr/>
        <w:t>RAČUNOVODSKO</w:t>
      </w:r>
      <w:r>
        <w:rPr>
          <w:spacing w:val="-9"/>
        </w:rPr>
        <w:t> </w:t>
      </w:r>
      <w:r>
        <w:rPr/>
        <w:t>POROČILO</w:t>
      </w:r>
      <w:r>
        <w:rPr>
          <w:spacing w:val="-6"/>
        </w:rPr>
        <w:t> </w:t>
      </w:r>
      <w:r>
        <w:rPr/>
        <w:t>ZA</w:t>
      </w:r>
      <w:r>
        <w:rPr>
          <w:spacing w:val="-9"/>
        </w:rPr>
        <w:t> </w:t>
      </w:r>
      <w:r>
        <w:rPr/>
        <w:t>LETO</w:t>
      </w:r>
      <w:r>
        <w:rPr>
          <w:spacing w:val="-6"/>
        </w:rPr>
        <w:t> </w:t>
      </w:r>
      <w:r>
        <w:rPr>
          <w:spacing w:val="-4"/>
        </w:rPr>
        <w:t>2023</w:t>
      </w:r>
    </w:p>
    <w:p>
      <w:pPr>
        <w:pStyle w:val="Heading4"/>
        <w:numPr>
          <w:ilvl w:val="1"/>
          <w:numId w:val="32"/>
        </w:numPr>
        <w:tabs>
          <w:tab w:pos="1294" w:val="left" w:leader="none"/>
        </w:tabs>
        <w:spacing w:line="240" w:lineRule="auto" w:before="283" w:after="0"/>
        <w:ind w:left="1294" w:right="0" w:hanging="442"/>
        <w:jc w:val="left"/>
      </w:pPr>
      <w:bookmarkStart w:name="_bookmark83" w:id="84"/>
      <w:bookmarkEnd w:id="84"/>
      <w:r>
        <w:rPr>
          <w:b w:val="0"/>
        </w:rPr>
      </w:r>
      <w:r>
        <w:rPr/>
        <w:t>RAČUNOVODSKE</w:t>
      </w:r>
      <w:r>
        <w:rPr>
          <w:spacing w:val="-13"/>
        </w:rPr>
        <w:t> </w:t>
      </w:r>
      <w:r>
        <w:rPr>
          <w:spacing w:val="-2"/>
        </w:rPr>
        <w:t>USMERITVE</w:t>
      </w:r>
    </w:p>
    <w:p>
      <w:pPr>
        <w:pStyle w:val="Heading4"/>
        <w:spacing w:after="0" w:line="240" w:lineRule="auto"/>
        <w:jc w:val="left"/>
        <w:sectPr>
          <w:pgSz w:w="11910" w:h="16840"/>
          <w:pgMar w:header="424" w:footer="770" w:top="3860" w:bottom="1040" w:left="566" w:right="141"/>
        </w:sectPr>
      </w:pPr>
    </w:p>
    <w:p>
      <w:pPr>
        <w:pStyle w:val="BodyText"/>
        <w:spacing w:before="2"/>
        <w:rPr>
          <w:b/>
        </w:rPr>
      </w:pPr>
    </w:p>
    <w:p>
      <w:pPr>
        <w:pStyle w:val="BodyText"/>
        <w:ind w:left="852"/>
      </w:pPr>
      <w:r>
        <w:rPr/>
        <w:t>Računovodski</w:t>
      </w:r>
      <w:r>
        <w:rPr>
          <w:spacing w:val="-4"/>
        </w:rPr>
        <w:t> </w:t>
      </w:r>
      <w:r>
        <w:rPr/>
        <w:t>izkazi</w:t>
      </w:r>
      <w:r>
        <w:rPr>
          <w:spacing w:val="-3"/>
        </w:rPr>
        <w:t> </w:t>
      </w:r>
      <w:r>
        <w:rPr/>
        <w:t>so</w:t>
      </w:r>
      <w:r>
        <w:rPr>
          <w:spacing w:val="-5"/>
        </w:rPr>
        <w:t> </w:t>
      </w:r>
      <w:r>
        <w:rPr/>
        <w:t>izdelani</w:t>
      </w:r>
      <w:r>
        <w:rPr>
          <w:spacing w:val="-3"/>
        </w:rPr>
        <w:t> </w:t>
      </w:r>
      <w:r>
        <w:rPr/>
        <w:t>v</w:t>
      </w:r>
      <w:r>
        <w:rPr>
          <w:spacing w:val="-6"/>
        </w:rPr>
        <w:t> </w:t>
      </w:r>
      <w:r>
        <w:rPr/>
        <w:t>skladu</w:t>
      </w:r>
      <w:r>
        <w:rPr>
          <w:spacing w:val="-3"/>
        </w:rPr>
        <w:t> </w:t>
      </w:r>
      <w:r>
        <w:rPr>
          <w:spacing w:val="-5"/>
        </w:rPr>
        <w:t>z:</w:t>
      </w:r>
    </w:p>
    <w:p>
      <w:pPr>
        <w:pStyle w:val="ListParagraph"/>
        <w:numPr>
          <w:ilvl w:val="0"/>
          <w:numId w:val="33"/>
        </w:numPr>
        <w:tabs>
          <w:tab w:pos="1572" w:val="left" w:leader="none"/>
        </w:tabs>
        <w:spacing w:line="281" w:lineRule="exact" w:before="3" w:after="0"/>
        <w:ind w:left="1572" w:right="0" w:hanging="360"/>
        <w:jc w:val="left"/>
        <w:rPr>
          <w:sz w:val="24"/>
        </w:rPr>
      </w:pPr>
      <w:r>
        <w:rPr>
          <w:sz w:val="24"/>
        </w:rPr>
        <w:t>Zakonom</w:t>
      </w:r>
      <w:r>
        <w:rPr>
          <w:spacing w:val="-7"/>
          <w:sz w:val="24"/>
        </w:rPr>
        <w:t> </w:t>
      </w:r>
      <w:r>
        <w:rPr>
          <w:sz w:val="24"/>
        </w:rPr>
        <w:t>o</w:t>
      </w:r>
      <w:r>
        <w:rPr>
          <w:spacing w:val="-3"/>
          <w:sz w:val="24"/>
        </w:rPr>
        <w:t> </w:t>
      </w:r>
      <w:r>
        <w:rPr>
          <w:sz w:val="24"/>
        </w:rPr>
        <w:t>računovodstvu</w:t>
      </w:r>
      <w:r>
        <w:rPr>
          <w:spacing w:val="-3"/>
          <w:sz w:val="24"/>
        </w:rPr>
        <w:t> </w:t>
      </w:r>
      <w:r>
        <w:rPr>
          <w:sz w:val="24"/>
        </w:rPr>
        <w:t>(Uradni</w:t>
      </w:r>
      <w:r>
        <w:rPr>
          <w:spacing w:val="-4"/>
          <w:sz w:val="24"/>
        </w:rPr>
        <w:t> </w:t>
      </w:r>
      <w:r>
        <w:rPr>
          <w:sz w:val="24"/>
        </w:rPr>
        <w:t>list</w:t>
      </w:r>
      <w:r>
        <w:rPr>
          <w:spacing w:val="-3"/>
          <w:sz w:val="24"/>
        </w:rPr>
        <w:t> </w:t>
      </w:r>
      <w:r>
        <w:rPr>
          <w:sz w:val="24"/>
        </w:rPr>
        <w:t>RS</w:t>
      </w:r>
      <w:r>
        <w:rPr>
          <w:spacing w:val="-4"/>
          <w:sz w:val="24"/>
        </w:rPr>
        <w:t> </w:t>
      </w:r>
      <w:r>
        <w:rPr>
          <w:sz w:val="24"/>
        </w:rPr>
        <w:t>23/99</w:t>
      </w:r>
      <w:r>
        <w:rPr>
          <w:spacing w:val="-5"/>
          <w:sz w:val="24"/>
        </w:rPr>
        <w:t> </w:t>
      </w:r>
      <w:r>
        <w:rPr>
          <w:sz w:val="24"/>
        </w:rPr>
        <w:t>in</w:t>
      </w:r>
      <w:r>
        <w:rPr>
          <w:spacing w:val="-3"/>
          <w:sz w:val="24"/>
        </w:rPr>
        <w:t> </w:t>
      </w:r>
      <w:r>
        <w:rPr>
          <w:sz w:val="24"/>
        </w:rPr>
        <w:t>30/02-</w:t>
      </w:r>
      <w:r>
        <w:rPr>
          <w:spacing w:val="-2"/>
          <w:sz w:val="24"/>
        </w:rPr>
        <w:t>1253);</w:t>
      </w:r>
    </w:p>
    <w:p>
      <w:pPr>
        <w:pStyle w:val="ListParagraph"/>
        <w:numPr>
          <w:ilvl w:val="0"/>
          <w:numId w:val="33"/>
        </w:numPr>
        <w:tabs>
          <w:tab w:pos="1572" w:val="left" w:leader="none"/>
        </w:tabs>
        <w:spacing w:line="280" w:lineRule="exact" w:before="0" w:after="0"/>
        <w:ind w:left="1572" w:right="0" w:hanging="360"/>
        <w:jc w:val="left"/>
        <w:rPr>
          <w:sz w:val="24"/>
        </w:rPr>
      </w:pPr>
      <w:r>
        <w:rPr>
          <w:sz w:val="24"/>
        </w:rPr>
        <w:t>Slovenskimi</w:t>
      </w:r>
      <w:r>
        <w:rPr>
          <w:spacing w:val="-5"/>
          <w:sz w:val="24"/>
        </w:rPr>
        <w:t> </w:t>
      </w:r>
      <w:r>
        <w:rPr>
          <w:sz w:val="24"/>
        </w:rPr>
        <w:t>računovodskimi</w:t>
      </w:r>
      <w:r>
        <w:rPr>
          <w:spacing w:val="-4"/>
          <w:sz w:val="24"/>
        </w:rPr>
        <w:t> </w:t>
      </w:r>
      <w:r>
        <w:rPr>
          <w:sz w:val="24"/>
        </w:rPr>
        <w:t>standardi</w:t>
      </w:r>
      <w:r>
        <w:rPr>
          <w:spacing w:val="-5"/>
          <w:sz w:val="24"/>
        </w:rPr>
        <w:t> </w:t>
      </w:r>
      <w:r>
        <w:rPr>
          <w:sz w:val="24"/>
        </w:rPr>
        <w:t>(splošni,</w:t>
      </w:r>
      <w:r>
        <w:rPr>
          <w:spacing w:val="-5"/>
          <w:sz w:val="24"/>
        </w:rPr>
        <w:t> </w:t>
      </w:r>
      <w:r>
        <w:rPr>
          <w:sz w:val="24"/>
        </w:rPr>
        <w:t>SRS</w:t>
      </w:r>
      <w:r>
        <w:rPr>
          <w:spacing w:val="-6"/>
          <w:sz w:val="24"/>
        </w:rPr>
        <w:t> </w:t>
      </w:r>
      <w:r>
        <w:rPr>
          <w:sz w:val="24"/>
        </w:rPr>
        <w:t>33</w:t>
      </w:r>
      <w:r>
        <w:rPr>
          <w:spacing w:val="-6"/>
          <w:sz w:val="24"/>
        </w:rPr>
        <w:t> </w:t>
      </w:r>
      <w:r>
        <w:rPr>
          <w:sz w:val="24"/>
        </w:rPr>
        <w:t>in</w:t>
      </w:r>
      <w:r>
        <w:rPr>
          <w:spacing w:val="-4"/>
          <w:sz w:val="24"/>
        </w:rPr>
        <w:t> 36);</w:t>
      </w:r>
    </w:p>
    <w:p>
      <w:pPr>
        <w:pStyle w:val="BodyText"/>
        <w:tabs>
          <w:tab w:pos="1572" w:val="left" w:leader="none"/>
        </w:tabs>
        <w:spacing w:line="281" w:lineRule="exact"/>
        <w:ind w:left="1212"/>
      </w:pPr>
      <w:r>
        <w:rPr>
          <w:rFonts w:ascii="Calibri"/>
          <w:spacing w:val="-10"/>
          <w:sz w:val="22"/>
        </w:rPr>
        <w:t>-</w:t>
      </w:r>
      <w:r>
        <w:rPr>
          <w:rFonts w:ascii="Calibri"/>
          <w:sz w:val="22"/>
        </w:rPr>
        <w:tab/>
      </w:r>
      <w:r>
        <w:rPr/>
        <w:t>Zakonom</w:t>
      </w:r>
      <w:r>
        <w:rPr>
          <w:spacing w:val="-7"/>
        </w:rPr>
        <w:t> </w:t>
      </w:r>
      <w:r>
        <w:rPr/>
        <w:t>o</w:t>
      </w:r>
      <w:r>
        <w:rPr>
          <w:spacing w:val="-6"/>
        </w:rPr>
        <w:t> </w:t>
      </w:r>
      <w:r>
        <w:rPr/>
        <w:t>zavodih</w:t>
      </w:r>
      <w:r>
        <w:rPr>
          <w:spacing w:val="-3"/>
        </w:rPr>
        <w:t> </w:t>
      </w:r>
      <w:r>
        <w:rPr/>
        <w:t>(Uradni</w:t>
      </w:r>
      <w:r>
        <w:rPr>
          <w:spacing w:val="-3"/>
        </w:rPr>
        <w:t> </w:t>
      </w:r>
      <w:r>
        <w:rPr/>
        <w:t>list</w:t>
      </w:r>
      <w:r>
        <w:rPr>
          <w:spacing w:val="-4"/>
        </w:rPr>
        <w:t> </w:t>
      </w:r>
      <w:r>
        <w:rPr/>
        <w:t>RS</w:t>
      </w:r>
      <w:r>
        <w:rPr>
          <w:spacing w:val="-4"/>
        </w:rPr>
        <w:t> </w:t>
      </w:r>
      <w:r>
        <w:rPr/>
        <w:t>12/91,8/96</w:t>
      </w:r>
      <w:r>
        <w:rPr>
          <w:spacing w:val="-5"/>
        </w:rPr>
        <w:t> </w:t>
      </w:r>
      <w:r>
        <w:rPr/>
        <w:t>in</w:t>
      </w:r>
      <w:r>
        <w:rPr>
          <w:spacing w:val="-3"/>
        </w:rPr>
        <w:t> </w:t>
      </w:r>
      <w:r>
        <w:rPr/>
        <w:t>36/00-1687</w:t>
      </w:r>
      <w:r>
        <w:rPr>
          <w:spacing w:val="-5"/>
        </w:rPr>
        <w:t> </w:t>
      </w:r>
      <w:r>
        <w:rPr/>
        <w:t>in127/06-</w:t>
      </w:r>
      <w:r>
        <w:rPr>
          <w:spacing w:val="-2"/>
        </w:rPr>
        <w:t>5348);</w:t>
      </w:r>
    </w:p>
    <w:p>
      <w:pPr>
        <w:pStyle w:val="ListParagraph"/>
        <w:numPr>
          <w:ilvl w:val="0"/>
          <w:numId w:val="33"/>
        </w:numPr>
        <w:tabs>
          <w:tab w:pos="1572" w:val="left" w:leader="none"/>
        </w:tabs>
        <w:spacing w:line="280" w:lineRule="exact" w:before="0" w:after="0"/>
        <w:ind w:left="1572" w:right="0" w:hanging="360"/>
        <w:jc w:val="left"/>
        <w:rPr>
          <w:sz w:val="24"/>
        </w:rPr>
      </w:pPr>
      <w:r>
        <w:rPr>
          <w:sz w:val="24"/>
        </w:rPr>
        <w:t>Pravilnikom</w:t>
      </w:r>
      <w:r>
        <w:rPr>
          <w:spacing w:val="-9"/>
          <w:sz w:val="24"/>
        </w:rPr>
        <w:t> </w:t>
      </w:r>
      <w:r>
        <w:rPr>
          <w:sz w:val="24"/>
        </w:rPr>
        <w:t>o</w:t>
      </w:r>
      <w:r>
        <w:rPr>
          <w:spacing w:val="-5"/>
          <w:sz w:val="24"/>
        </w:rPr>
        <w:t> </w:t>
      </w:r>
      <w:r>
        <w:rPr>
          <w:sz w:val="24"/>
        </w:rPr>
        <w:t>opredelitvi</w:t>
      </w:r>
      <w:r>
        <w:rPr>
          <w:spacing w:val="-6"/>
          <w:sz w:val="24"/>
        </w:rPr>
        <w:t> </w:t>
      </w:r>
      <w:r>
        <w:rPr>
          <w:sz w:val="24"/>
        </w:rPr>
        <w:t>pridobitne</w:t>
      </w:r>
      <w:r>
        <w:rPr>
          <w:spacing w:val="-7"/>
          <w:sz w:val="24"/>
        </w:rPr>
        <w:t> </w:t>
      </w:r>
      <w:r>
        <w:rPr>
          <w:sz w:val="24"/>
        </w:rPr>
        <w:t>in</w:t>
      </w:r>
      <w:r>
        <w:rPr>
          <w:spacing w:val="-5"/>
          <w:sz w:val="24"/>
        </w:rPr>
        <w:t> </w:t>
      </w:r>
      <w:r>
        <w:rPr>
          <w:sz w:val="24"/>
        </w:rPr>
        <w:t>nepridobitne</w:t>
      </w:r>
      <w:r>
        <w:rPr>
          <w:spacing w:val="-5"/>
          <w:sz w:val="24"/>
        </w:rPr>
        <w:t> </w:t>
      </w:r>
      <w:r>
        <w:rPr>
          <w:spacing w:val="-2"/>
          <w:sz w:val="24"/>
        </w:rPr>
        <w:t>dejavnosti;</w:t>
      </w:r>
    </w:p>
    <w:p>
      <w:pPr>
        <w:pStyle w:val="ListParagraph"/>
        <w:numPr>
          <w:ilvl w:val="0"/>
          <w:numId w:val="33"/>
        </w:numPr>
        <w:tabs>
          <w:tab w:pos="1572" w:val="left" w:leader="none"/>
        </w:tabs>
        <w:spacing w:line="237" w:lineRule="auto" w:before="0" w:after="0"/>
        <w:ind w:left="1572" w:right="990" w:hanging="360"/>
        <w:jc w:val="left"/>
        <w:rPr>
          <w:sz w:val="24"/>
        </w:rPr>
      </w:pPr>
      <w:r>
        <w:rPr>
          <w:sz w:val="24"/>
        </w:rPr>
        <w:t>Zakonom</w:t>
      </w:r>
      <w:r>
        <w:rPr>
          <w:spacing w:val="30"/>
          <w:sz w:val="24"/>
        </w:rPr>
        <w:t> </w:t>
      </w:r>
      <w:r>
        <w:rPr>
          <w:sz w:val="24"/>
        </w:rPr>
        <w:t>o</w:t>
      </w:r>
      <w:r>
        <w:rPr>
          <w:spacing w:val="30"/>
          <w:sz w:val="24"/>
        </w:rPr>
        <w:t> </w:t>
      </w:r>
      <w:r>
        <w:rPr>
          <w:sz w:val="24"/>
        </w:rPr>
        <w:t>davku</w:t>
      </w:r>
      <w:r>
        <w:rPr>
          <w:spacing w:val="30"/>
          <w:sz w:val="24"/>
        </w:rPr>
        <w:t> </w:t>
      </w:r>
      <w:r>
        <w:rPr>
          <w:sz w:val="24"/>
        </w:rPr>
        <w:t>od</w:t>
      </w:r>
      <w:r>
        <w:rPr>
          <w:spacing w:val="30"/>
          <w:sz w:val="24"/>
        </w:rPr>
        <w:t> </w:t>
      </w:r>
      <w:r>
        <w:rPr>
          <w:sz w:val="24"/>
        </w:rPr>
        <w:t>dohodkov</w:t>
      </w:r>
      <w:r>
        <w:rPr>
          <w:spacing w:val="30"/>
          <w:sz w:val="24"/>
        </w:rPr>
        <w:t> </w:t>
      </w:r>
      <w:r>
        <w:rPr>
          <w:sz w:val="24"/>
        </w:rPr>
        <w:t>pravnih</w:t>
      </w:r>
      <w:r>
        <w:rPr>
          <w:spacing w:val="30"/>
          <w:sz w:val="24"/>
        </w:rPr>
        <w:t> </w:t>
      </w:r>
      <w:r>
        <w:rPr>
          <w:sz w:val="24"/>
        </w:rPr>
        <w:t>oseb</w:t>
      </w:r>
      <w:r>
        <w:rPr>
          <w:spacing w:val="38"/>
          <w:sz w:val="24"/>
        </w:rPr>
        <w:t> </w:t>
      </w:r>
      <w:r>
        <w:rPr>
          <w:sz w:val="24"/>
        </w:rPr>
        <w:t>(Uradni</w:t>
      </w:r>
      <w:r>
        <w:rPr>
          <w:spacing w:val="30"/>
          <w:sz w:val="24"/>
        </w:rPr>
        <w:t> </w:t>
      </w:r>
      <w:r>
        <w:rPr>
          <w:sz w:val="24"/>
        </w:rPr>
        <w:t>list</w:t>
      </w:r>
      <w:r>
        <w:rPr>
          <w:spacing w:val="30"/>
          <w:sz w:val="24"/>
        </w:rPr>
        <w:t> </w:t>
      </w:r>
      <w:r>
        <w:rPr>
          <w:sz w:val="24"/>
        </w:rPr>
        <w:t>RS</w:t>
      </w:r>
      <w:r>
        <w:rPr>
          <w:spacing w:val="29"/>
          <w:sz w:val="24"/>
        </w:rPr>
        <w:t> </w:t>
      </w:r>
      <w:r>
        <w:rPr>
          <w:sz w:val="24"/>
        </w:rPr>
        <w:t>117/06</w:t>
      </w:r>
      <w:r>
        <w:rPr>
          <w:spacing w:val="29"/>
          <w:sz w:val="24"/>
        </w:rPr>
        <w:t> </w:t>
      </w:r>
      <w:r>
        <w:rPr>
          <w:sz w:val="24"/>
        </w:rPr>
        <w:t>in</w:t>
      </w:r>
      <w:r>
        <w:rPr>
          <w:spacing w:val="30"/>
          <w:sz w:val="24"/>
        </w:rPr>
        <w:t> </w:t>
      </w:r>
      <w:r>
        <w:rPr>
          <w:sz w:val="24"/>
        </w:rPr>
        <w:t>90/07- </w:t>
      </w:r>
      <w:r>
        <w:rPr>
          <w:spacing w:val="-2"/>
          <w:sz w:val="24"/>
        </w:rPr>
        <w:t>4420);</w:t>
      </w:r>
    </w:p>
    <w:p>
      <w:pPr>
        <w:pStyle w:val="ListParagraph"/>
        <w:numPr>
          <w:ilvl w:val="0"/>
          <w:numId w:val="33"/>
        </w:numPr>
        <w:tabs>
          <w:tab w:pos="1572" w:val="left" w:leader="none"/>
        </w:tabs>
        <w:spacing w:line="281" w:lineRule="exact" w:before="1" w:after="0"/>
        <w:ind w:left="1572" w:right="0" w:hanging="360"/>
        <w:jc w:val="left"/>
        <w:rPr>
          <w:sz w:val="24"/>
        </w:rPr>
      </w:pPr>
      <w:r>
        <w:rPr>
          <w:sz w:val="24"/>
        </w:rPr>
        <w:t>Pravilnikom</w:t>
      </w:r>
      <w:r>
        <w:rPr>
          <w:spacing w:val="-3"/>
          <w:sz w:val="24"/>
        </w:rPr>
        <w:t> </w:t>
      </w:r>
      <w:r>
        <w:rPr>
          <w:sz w:val="24"/>
        </w:rPr>
        <w:t>o</w:t>
      </w:r>
      <w:r>
        <w:rPr>
          <w:spacing w:val="-2"/>
          <w:sz w:val="24"/>
        </w:rPr>
        <w:t> </w:t>
      </w:r>
      <w:r>
        <w:rPr>
          <w:sz w:val="24"/>
        </w:rPr>
        <w:t>enotnem</w:t>
      </w:r>
      <w:r>
        <w:rPr>
          <w:spacing w:val="-3"/>
          <w:sz w:val="24"/>
        </w:rPr>
        <w:t> </w:t>
      </w:r>
      <w:r>
        <w:rPr>
          <w:sz w:val="24"/>
        </w:rPr>
        <w:t>kontnem</w:t>
      </w:r>
      <w:r>
        <w:rPr>
          <w:spacing w:val="-2"/>
          <w:sz w:val="24"/>
        </w:rPr>
        <w:t> </w:t>
      </w:r>
      <w:r>
        <w:rPr>
          <w:sz w:val="24"/>
        </w:rPr>
        <w:t>načrtu</w:t>
      </w:r>
      <w:r>
        <w:rPr>
          <w:spacing w:val="-2"/>
          <w:sz w:val="24"/>
        </w:rPr>
        <w:t> </w:t>
      </w:r>
      <w:r>
        <w:rPr>
          <w:sz w:val="24"/>
        </w:rPr>
        <w:t>za</w:t>
      </w:r>
      <w:r>
        <w:rPr>
          <w:spacing w:val="-3"/>
          <w:sz w:val="24"/>
        </w:rPr>
        <w:t> </w:t>
      </w:r>
      <w:r>
        <w:rPr>
          <w:sz w:val="24"/>
        </w:rPr>
        <w:t>proračun,</w:t>
      </w:r>
      <w:r>
        <w:rPr>
          <w:spacing w:val="-2"/>
          <w:sz w:val="24"/>
        </w:rPr>
        <w:t> </w:t>
      </w:r>
      <w:r>
        <w:rPr>
          <w:sz w:val="24"/>
        </w:rPr>
        <w:t>proračunske</w:t>
      </w:r>
      <w:r>
        <w:rPr>
          <w:spacing w:val="-4"/>
          <w:sz w:val="24"/>
        </w:rPr>
        <w:t> </w:t>
      </w:r>
      <w:r>
        <w:rPr>
          <w:sz w:val="24"/>
        </w:rPr>
        <w:t>uporabnike</w:t>
      </w:r>
      <w:r>
        <w:rPr>
          <w:spacing w:val="-1"/>
          <w:sz w:val="24"/>
        </w:rPr>
        <w:t> </w:t>
      </w:r>
      <w:r>
        <w:rPr>
          <w:spacing w:val="-5"/>
          <w:sz w:val="24"/>
        </w:rPr>
        <w:t>in</w:t>
      </w:r>
    </w:p>
    <w:p>
      <w:pPr>
        <w:pStyle w:val="BodyText"/>
        <w:spacing w:line="276" w:lineRule="exact"/>
        <w:ind w:left="1572"/>
      </w:pPr>
      <w:r>
        <w:rPr/>
        <w:t>druge</w:t>
      </w:r>
      <w:r>
        <w:rPr>
          <w:spacing w:val="-4"/>
        </w:rPr>
        <w:t> </w:t>
      </w:r>
      <w:r>
        <w:rPr/>
        <w:t>osebe</w:t>
      </w:r>
      <w:r>
        <w:rPr>
          <w:spacing w:val="-4"/>
        </w:rPr>
        <w:t> </w:t>
      </w:r>
      <w:r>
        <w:rPr/>
        <w:t>javnega</w:t>
      </w:r>
      <w:r>
        <w:rPr>
          <w:spacing w:val="-3"/>
        </w:rPr>
        <w:t> </w:t>
      </w:r>
      <w:r>
        <w:rPr>
          <w:spacing w:val="-2"/>
        </w:rPr>
        <w:t>prava.</w:t>
      </w:r>
    </w:p>
    <w:p>
      <w:pPr>
        <w:pStyle w:val="ListParagraph"/>
        <w:numPr>
          <w:ilvl w:val="0"/>
          <w:numId w:val="33"/>
        </w:numPr>
        <w:tabs>
          <w:tab w:pos="1572" w:val="left" w:leader="none"/>
        </w:tabs>
        <w:spacing w:line="235" w:lineRule="auto" w:before="4" w:after="0"/>
        <w:ind w:left="1572" w:right="1000" w:hanging="360"/>
        <w:jc w:val="left"/>
        <w:rPr>
          <w:sz w:val="24"/>
        </w:rPr>
      </w:pPr>
      <w:r>
        <w:rPr>
          <w:sz w:val="24"/>
        </w:rPr>
        <w:t>Pravilnikom</w:t>
      </w:r>
      <w:r>
        <w:rPr>
          <w:spacing w:val="-11"/>
          <w:sz w:val="24"/>
        </w:rPr>
        <w:t> </w:t>
      </w:r>
      <w:r>
        <w:rPr>
          <w:sz w:val="24"/>
        </w:rPr>
        <w:t>o</w:t>
      </w:r>
      <w:r>
        <w:rPr>
          <w:spacing w:val="-10"/>
          <w:sz w:val="24"/>
        </w:rPr>
        <w:t> </w:t>
      </w:r>
      <w:r>
        <w:rPr>
          <w:sz w:val="24"/>
        </w:rPr>
        <w:t>računovodstvu</w:t>
      </w:r>
      <w:r>
        <w:rPr>
          <w:spacing w:val="-10"/>
          <w:sz w:val="24"/>
        </w:rPr>
        <w:t> </w:t>
      </w:r>
      <w:r>
        <w:rPr>
          <w:sz w:val="24"/>
        </w:rPr>
        <w:t>Javnega</w:t>
      </w:r>
      <w:r>
        <w:rPr>
          <w:spacing w:val="-11"/>
          <w:sz w:val="24"/>
        </w:rPr>
        <w:t> </w:t>
      </w:r>
      <w:r>
        <w:rPr>
          <w:sz w:val="24"/>
        </w:rPr>
        <w:t>zavoda</w:t>
      </w:r>
      <w:r>
        <w:rPr>
          <w:spacing w:val="-12"/>
          <w:sz w:val="24"/>
        </w:rPr>
        <w:t> </w:t>
      </w:r>
      <w:r>
        <w:rPr>
          <w:sz w:val="24"/>
        </w:rPr>
        <w:t>za</w:t>
      </w:r>
      <w:r>
        <w:rPr>
          <w:spacing w:val="-10"/>
          <w:sz w:val="24"/>
        </w:rPr>
        <w:t> </w:t>
      </w:r>
      <w:r>
        <w:rPr>
          <w:sz w:val="24"/>
        </w:rPr>
        <w:t>turizem,</w:t>
      </w:r>
      <w:r>
        <w:rPr>
          <w:spacing w:val="-10"/>
          <w:sz w:val="24"/>
        </w:rPr>
        <w:t> </w:t>
      </w:r>
      <w:r>
        <w:rPr>
          <w:sz w:val="24"/>
        </w:rPr>
        <w:t>kulturo</w:t>
      </w:r>
      <w:r>
        <w:rPr>
          <w:spacing w:val="-10"/>
          <w:sz w:val="24"/>
        </w:rPr>
        <w:t> </w:t>
      </w:r>
      <w:r>
        <w:rPr>
          <w:sz w:val="24"/>
        </w:rPr>
        <w:t>in</w:t>
      </w:r>
      <w:r>
        <w:rPr>
          <w:spacing w:val="-13"/>
          <w:sz w:val="24"/>
        </w:rPr>
        <w:t> </w:t>
      </w:r>
      <w:r>
        <w:rPr>
          <w:sz w:val="24"/>
        </w:rPr>
        <w:t>šport</w:t>
      </w:r>
      <w:r>
        <w:rPr>
          <w:spacing w:val="-10"/>
          <w:sz w:val="24"/>
        </w:rPr>
        <w:t> </w:t>
      </w:r>
      <w:r>
        <w:rPr>
          <w:sz w:val="24"/>
        </w:rPr>
        <w:t>Občine </w:t>
      </w:r>
      <w:r>
        <w:rPr>
          <w:spacing w:val="-2"/>
          <w:sz w:val="24"/>
        </w:rPr>
        <w:t>Ormož,</w:t>
      </w:r>
    </w:p>
    <w:p>
      <w:pPr>
        <w:pStyle w:val="ListParagraph"/>
        <w:numPr>
          <w:ilvl w:val="0"/>
          <w:numId w:val="33"/>
        </w:numPr>
        <w:tabs>
          <w:tab w:pos="1572" w:val="left" w:leader="none"/>
        </w:tabs>
        <w:spacing w:line="283" w:lineRule="exact" w:before="3" w:after="0"/>
        <w:ind w:left="1572" w:right="0" w:hanging="360"/>
        <w:jc w:val="left"/>
        <w:rPr>
          <w:sz w:val="24"/>
        </w:rPr>
      </w:pPr>
      <w:r>
        <w:rPr>
          <w:sz w:val="24"/>
        </w:rPr>
        <w:t>Pravilnikom</w:t>
      </w:r>
      <w:r>
        <w:rPr>
          <w:spacing w:val="24"/>
          <w:sz w:val="24"/>
        </w:rPr>
        <w:t> </w:t>
      </w:r>
      <w:r>
        <w:rPr>
          <w:sz w:val="24"/>
        </w:rPr>
        <w:t>o</w:t>
      </w:r>
      <w:r>
        <w:rPr>
          <w:spacing w:val="27"/>
          <w:sz w:val="24"/>
        </w:rPr>
        <w:t> </w:t>
      </w:r>
      <w:r>
        <w:rPr>
          <w:sz w:val="24"/>
        </w:rPr>
        <w:t>blagajniškem</w:t>
      </w:r>
      <w:r>
        <w:rPr>
          <w:spacing w:val="26"/>
          <w:sz w:val="24"/>
        </w:rPr>
        <w:t> </w:t>
      </w:r>
      <w:r>
        <w:rPr>
          <w:sz w:val="24"/>
        </w:rPr>
        <w:t>poslovanju</w:t>
      </w:r>
      <w:r>
        <w:rPr>
          <w:spacing w:val="32"/>
          <w:sz w:val="24"/>
        </w:rPr>
        <w:t> </w:t>
      </w:r>
      <w:r>
        <w:rPr>
          <w:sz w:val="24"/>
        </w:rPr>
        <w:t>Javnega</w:t>
      </w:r>
      <w:r>
        <w:rPr>
          <w:spacing w:val="27"/>
          <w:sz w:val="24"/>
        </w:rPr>
        <w:t> </w:t>
      </w:r>
      <w:r>
        <w:rPr>
          <w:sz w:val="24"/>
        </w:rPr>
        <w:t>zavoda</w:t>
      </w:r>
      <w:r>
        <w:rPr>
          <w:spacing w:val="27"/>
          <w:sz w:val="24"/>
        </w:rPr>
        <w:t> </w:t>
      </w:r>
      <w:r>
        <w:rPr>
          <w:sz w:val="24"/>
        </w:rPr>
        <w:t>za</w:t>
      </w:r>
      <w:r>
        <w:rPr>
          <w:spacing w:val="27"/>
          <w:sz w:val="24"/>
        </w:rPr>
        <w:t> </w:t>
      </w:r>
      <w:r>
        <w:rPr>
          <w:sz w:val="24"/>
        </w:rPr>
        <w:t>turizem,</w:t>
      </w:r>
      <w:r>
        <w:rPr>
          <w:spacing w:val="27"/>
          <w:sz w:val="24"/>
        </w:rPr>
        <w:t> </w:t>
      </w:r>
      <w:r>
        <w:rPr>
          <w:sz w:val="24"/>
        </w:rPr>
        <w:t>kulturo</w:t>
      </w:r>
      <w:r>
        <w:rPr>
          <w:spacing w:val="26"/>
          <w:sz w:val="24"/>
        </w:rPr>
        <w:t> </w:t>
      </w:r>
      <w:r>
        <w:rPr>
          <w:spacing w:val="-5"/>
          <w:sz w:val="24"/>
        </w:rPr>
        <w:t>in</w:t>
      </w:r>
    </w:p>
    <w:p>
      <w:pPr>
        <w:pStyle w:val="BodyText"/>
        <w:spacing w:line="277" w:lineRule="exact"/>
        <w:ind w:left="1572"/>
      </w:pPr>
      <w:r>
        <w:rPr/>
        <w:t>šport</w:t>
      </w:r>
      <w:r>
        <w:rPr>
          <w:spacing w:val="-3"/>
        </w:rPr>
        <w:t> </w:t>
      </w:r>
      <w:r>
        <w:rPr/>
        <w:t>Občine</w:t>
      </w:r>
      <w:r>
        <w:rPr>
          <w:spacing w:val="-3"/>
        </w:rPr>
        <w:t> </w:t>
      </w:r>
      <w:r>
        <w:rPr>
          <w:spacing w:val="-2"/>
        </w:rPr>
        <w:t>Ormož.</w:t>
      </w:r>
    </w:p>
    <w:p>
      <w:pPr>
        <w:pStyle w:val="BodyText"/>
        <w:spacing w:before="278"/>
        <w:ind w:left="852"/>
        <w:jc w:val="both"/>
      </w:pPr>
      <w:r>
        <w:rPr/>
        <w:t>Skupni</w:t>
      </w:r>
      <w:r>
        <w:rPr>
          <w:spacing w:val="-5"/>
        </w:rPr>
        <w:t> </w:t>
      </w:r>
      <w:r>
        <w:rPr/>
        <w:t>prihodki</w:t>
      </w:r>
      <w:r>
        <w:rPr>
          <w:spacing w:val="-3"/>
        </w:rPr>
        <w:t> </w:t>
      </w:r>
      <w:r>
        <w:rPr/>
        <w:t>Javnega</w:t>
      </w:r>
      <w:r>
        <w:rPr>
          <w:spacing w:val="-2"/>
        </w:rPr>
        <w:t> </w:t>
      </w:r>
      <w:r>
        <w:rPr/>
        <w:t>zavoda</w:t>
      </w:r>
      <w:r>
        <w:rPr>
          <w:spacing w:val="-3"/>
        </w:rPr>
        <w:t> </w:t>
      </w:r>
      <w:r>
        <w:rPr/>
        <w:t>TKŠ</w:t>
      </w:r>
      <w:r>
        <w:rPr>
          <w:spacing w:val="-4"/>
        </w:rPr>
        <w:t> </w:t>
      </w:r>
      <w:r>
        <w:rPr/>
        <w:t>Ormož</w:t>
      </w:r>
      <w:r>
        <w:rPr>
          <w:spacing w:val="-4"/>
        </w:rPr>
        <w:t> </w:t>
      </w:r>
      <w:r>
        <w:rPr/>
        <w:t>so</w:t>
      </w:r>
      <w:r>
        <w:rPr>
          <w:spacing w:val="-3"/>
        </w:rPr>
        <w:t> </w:t>
      </w:r>
      <w:r>
        <w:rPr/>
        <w:t>bili</w:t>
      </w:r>
      <w:r>
        <w:rPr>
          <w:spacing w:val="-4"/>
        </w:rPr>
        <w:t> </w:t>
      </w:r>
      <w:r>
        <w:rPr/>
        <w:t>iz</w:t>
      </w:r>
      <w:r>
        <w:rPr>
          <w:spacing w:val="-5"/>
        </w:rPr>
        <w:t> </w:t>
      </w:r>
      <w:r>
        <w:rPr/>
        <w:t>naslednjih</w:t>
      </w:r>
      <w:r>
        <w:rPr>
          <w:spacing w:val="-2"/>
        </w:rPr>
        <w:t> virov:</w:t>
      </w:r>
    </w:p>
    <w:p>
      <w:pPr>
        <w:pStyle w:val="ListParagraph"/>
        <w:numPr>
          <w:ilvl w:val="1"/>
          <w:numId w:val="33"/>
        </w:numPr>
        <w:tabs>
          <w:tab w:pos="1932" w:val="left" w:leader="none"/>
        </w:tabs>
        <w:spacing w:line="240" w:lineRule="auto" w:before="1" w:after="0"/>
        <w:ind w:left="1932" w:right="993" w:hanging="360"/>
        <w:jc w:val="both"/>
        <w:rPr>
          <w:sz w:val="24"/>
        </w:rPr>
      </w:pPr>
      <w:r>
        <w:rPr>
          <w:sz w:val="24"/>
        </w:rPr>
        <w:t>proračunska</w:t>
      </w:r>
      <w:r>
        <w:rPr>
          <w:spacing w:val="-19"/>
          <w:sz w:val="24"/>
        </w:rPr>
        <w:t> </w:t>
      </w:r>
      <w:r>
        <w:rPr>
          <w:sz w:val="24"/>
        </w:rPr>
        <w:t>sredstva</w:t>
      </w:r>
      <w:r>
        <w:rPr>
          <w:spacing w:val="-18"/>
          <w:sz w:val="24"/>
        </w:rPr>
        <w:t> </w:t>
      </w:r>
      <w:r>
        <w:rPr>
          <w:sz w:val="24"/>
        </w:rPr>
        <w:t>občin</w:t>
      </w:r>
      <w:r>
        <w:rPr>
          <w:spacing w:val="-18"/>
          <w:sz w:val="24"/>
        </w:rPr>
        <w:t> </w:t>
      </w:r>
      <w:r>
        <w:rPr>
          <w:sz w:val="24"/>
        </w:rPr>
        <w:t>Ormož,</w:t>
      </w:r>
      <w:r>
        <w:rPr>
          <w:spacing w:val="-18"/>
          <w:sz w:val="24"/>
        </w:rPr>
        <w:t> </w:t>
      </w:r>
      <w:r>
        <w:rPr>
          <w:sz w:val="24"/>
        </w:rPr>
        <w:t>Središče</w:t>
      </w:r>
      <w:r>
        <w:rPr>
          <w:spacing w:val="-18"/>
          <w:sz w:val="24"/>
        </w:rPr>
        <w:t> </w:t>
      </w:r>
      <w:r>
        <w:rPr>
          <w:sz w:val="24"/>
        </w:rPr>
        <w:t>ob</w:t>
      </w:r>
      <w:r>
        <w:rPr>
          <w:spacing w:val="-18"/>
          <w:sz w:val="24"/>
        </w:rPr>
        <w:t> </w:t>
      </w:r>
      <w:r>
        <w:rPr>
          <w:sz w:val="24"/>
        </w:rPr>
        <w:t>Dravi</w:t>
      </w:r>
      <w:r>
        <w:rPr>
          <w:spacing w:val="-18"/>
          <w:sz w:val="24"/>
        </w:rPr>
        <w:t> </w:t>
      </w:r>
      <w:r>
        <w:rPr>
          <w:sz w:val="24"/>
        </w:rPr>
        <w:t>in</w:t>
      </w:r>
      <w:r>
        <w:rPr>
          <w:spacing w:val="-18"/>
          <w:sz w:val="24"/>
        </w:rPr>
        <w:t> </w:t>
      </w:r>
      <w:r>
        <w:rPr>
          <w:sz w:val="24"/>
        </w:rPr>
        <w:t>Sveti</w:t>
      </w:r>
      <w:r>
        <w:rPr>
          <w:spacing w:val="-18"/>
          <w:sz w:val="24"/>
        </w:rPr>
        <w:t> </w:t>
      </w:r>
      <w:r>
        <w:rPr>
          <w:sz w:val="24"/>
        </w:rPr>
        <w:t>Tomaž</w:t>
      </w:r>
      <w:r>
        <w:rPr>
          <w:spacing w:val="-18"/>
          <w:sz w:val="24"/>
        </w:rPr>
        <w:t> </w:t>
      </w:r>
      <w:r>
        <w:rPr>
          <w:sz w:val="24"/>
        </w:rPr>
        <w:t>za</w:t>
      </w:r>
      <w:r>
        <w:rPr>
          <w:spacing w:val="-18"/>
          <w:sz w:val="24"/>
        </w:rPr>
        <w:t> </w:t>
      </w:r>
      <w:r>
        <w:rPr>
          <w:sz w:val="24"/>
        </w:rPr>
        <w:t>tekoče funkcioniranje zavoda, sredstva za programe in promocijo, za hostel, investicije in za javna dela,</w:t>
      </w:r>
    </w:p>
    <w:p>
      <w:pPr>
        <w:pStyle w:val="ListParagraph"/>
        <w:numPr>
          <w:ilvl w:val="1"/>
          <w:numId w:val="33"/>
        </w:numPr>
        <w:tabs>
          <w:tab w:pos="1931" w:val="left" w:leader="none"/>
        </w:tabs>
        <w:spacing w:line="294" w:lineRule="exact" w:before="0" w:after="0"/>
        <w:ind w:left="1931" w:right="0" w:hanging="359"/>
        <w:jc w:val="both"/>
        <w:rPr>
          <w:sz w:val="24"/>
        </w:rPr>
      </w:pPr>
      <w:r>
        <w:rPr>
          <w:sz w:val="24"/>
        </w:rPr>
        <w:t>sredstva</w:t>
      </w:r>
      <w:r>
        <w:rPr>
          <w:spacing w:val="-6"/>
          <w:sz w:val="24"/>
        </w:rPr>
        <w:t> </w:t>
      </w:r>
      <w:r>
        <w:rPr>
          <w:sz w:val="24"/>
        </w:rPr>
        <w:t>prodaje</w:t>
      </w:r>
      <w:r>
        <w:rPr>
          <w:spacing w:val="-6"/>
          <w:sz w:val="24"/>
        </w:rPr>
        <w:t> </w:t>
      </w:r>
      <w:r>
        <w:rPr>
          <w:sz w:val="24"/>
        </w:rPr>
        <w:t>turističnih</w:t>
      </w:r>
      <w:r>
        <w:rPr>
          <w:spacing w:val="-5"/>
          <w:sz w:val="24"/>
        </w:rPr>
        <w:t> </w:t>
      </w:r>
      <w:r>
        <w:rPr>
          <w:sz w:val="24"/>
        </w:rPr>
        <w:t>agencijskih</w:t>
      </w:r>
      <w:r>
        <w:rPr>
          <w:spacing w:val="-8"/>
          <w:sz w:val="24"/>
        </w:rPr>
        <w:t> </w:t>
      </w:r>
      <w:r>
        <w:rPr>
          <w:spacing w:val="-2"/>
          <w:sz w:val="24"/>
        </w:rPr>
        <w:t>storitev,</w:t>
      </w:r>
    </w:p>
    <w:p>
      <w:pPr>
        <w:pStyle w:val="ListParagraph"/>
        <w:numPr>
          <w:ilvl w:val="1"/>
          <w:numId w:val="33"/>
        </w:numPr>
        <w:tabs>
          <w:tab w:pos="1931" w:val="left" w:leader="none"/>
        </w:tabs>
        <w:spacing w:line="294" w:lineRule="exact" w:before="0" w:after="0"/>
        <w:ind w:left="1931" w:right="0" w:hanging="359"/>
        <w:jc w:val="both"/>
        <w:rPr>
          <w:sz w:val="24"/>
        </w:rPr>
      </w:pPr>
      <w:r>
        <w:rPr>
          <w:sz w:val="24"/>
        </w:rPr>
        <w:t>sredstva</w:t>
      </w:r>
      <w:r>
        <w:rPr>
          <w:spacing w:val="-6"/>
          <w:sz w:val="24"/>
        </w:rPr>
        <w:t> </w:t>
      </w:r>
      <w:r>
        <w:rPr>
          <w:sz w:val="24"/>
        </w:rPr>
        <w:t>organizacije</w:t>
      </w:r>
      <w:r>
        <w:rPr>
          <w:spacing w:val="-5"/>
          <w:sz w:val="24"/>
        </w:rPr>
        <w:t> </w:t>
      </w:r>
      <w:r>
        <w:rPr>
          <w:spacing w:val="-2"/>
          <w:sz w:val="24"/>
        </w:rPr>
        <w:t>sejmov,</w:t>
      </w:r>
    </w:p>
    <w:p>
      <w:pPr>
        <w:pStyle w:val="ListParagraph"/>
        <w:numPr>
          <w:ilvl w:val="1"/>
          <w:numId w:val="33"/>
        </w:numPr>
        <w:tabs>
          <w:tab w:pos="1931" w:val="left" w:leader="none"/>
        </w:tabs>
        <w:spacing w:line="240" w:lineRule="auto" w:before="1" w:after="0"/>
        <w:ind w:left="1931" w:right="0" w:hanging="359"/>
        <w:jc w:val="both"/>
        <w:rPr>
          <w:sz w:val="24"/>
        </w:rPr>
      </w:pPr>
      <w:r>
        <w:rPr>
          <w:sz w:val="24"/>
        </w:rPr>
        <w:t>sredstva</w:t>
      </w:r>
      <w:r>
        <w:rPr>
          <w:spacing w:val="-3"/>
          <w:sz w:val="24"/>
        </w:rPr>
        <w:t> </w:t>
      </w:r>
      <w:r>
        <w:rPr>
          <w:sz w:val="24"/>
        </w:rPr>
        <w:t>prodaje</w:t>
      </w:r>
      <w:r>
        <w:rPr>
          <w:spacing w:val="-3"/>
          <w:sz w:val="24"/>
        </w:rPr>
        <w:t> </w:t>
      </w:r>
      <w:r>
        <w:rPr>
          <w:sz w:val="24"/>
        </w:rPr>
        <w:t>blaga</w:t>
      </w:r>
      <w:r>
        <w:rPr>
          <w:spacing w:val="-4"/>
          <w:sz w:val="24"/>
        </w:rPr>
        <w:t> </w:t>
      </w:r>
      <w:r>
        <w:rPr>
          <w:sz w:val="24"/>
        </w:rPr>
        <w:t>in</w:t>
      </w:r>
      <w:r>
        <w:rPr>
          <w:spacing w:val="-2"/>
          <w:sz w:val="24"/>
        </w:rPr>
        <w:t> materiala,</w:t>
      </w:r>
    </w:p>
    <w:p>
      <w:pPr>
        <w:pStyle w:val="ListParagraph"/>
        <w:numPr>
          <w:ilvl w:val="1"/>
          <w:numId w:val="33"/>
        </w:numPr>
        <w:tabs>
          <w:tab w:pos="1931" w:val="left" w:leader="none"/>
        </w:tabs>
        <w:spacing w:line="240" w:lineRule="auto" w:before="0" w:after="0"/>
        <w:ind w:left="1931" w:right="0" w:hanging="359"/>
        <w:jc w:val="both"/>
        <w:rPr>
          <w:sz w:val="24"/>
        </w:rPr>
      </w:pPr>
      <w:r>
        <w:rPr>
          <w:sz w:val="24"/>
        </w:rPr>
        <w:t>sredstva</w:t>
      </w:r>
      <w:r>
        <w:rPr>
          <w:spacing w:val="-3"/>
          <w:sz w:val="24"/>
        </w:rPr>
        <w:t> </w:t>
      </w:r>
      <w:r>
        <w:rPr>
          <w:sz w:val="24"/>
        </w:rPr>
        <w:t>najemnin</w:t>
      </w:r>
      <w:r>
        <w:rPr>
          <w:spacing w:val="-5"/>
          <w:sz w:val="24"/>
        </w:rPr>
        <w:t> </w:t>
      </w:r>
      <w:r>
        <w:rPr>
          <w:sz w:val="24"/>
        </w:rPr>
        <w:t>za</w:t>
      </w:r>
      <w:r>
        <w:rPr>
          <w:spacing w:val="-5"/>
          <w:sz w:val="24"/>
        </w:rPr>
        <w:t> </w:t>
      </w:r>
      <w:r>
        <w:rPr>
          <w:sz w:val="24"/>
        </w:rPr>
        <w:t>sejme</w:t>
      </w:r>
      <w:r>
        <w:rPr>
          <w:spacing w:val="-2"/>
          <w:sz w:val="24"/>
        </w:rPr>
        <w:t> </w:t>
      </w:r>
      <w:r>
        <w:rPr>
          <w:sz w:val="24"/>
        </w:rPr>
        <w:t>od</w:t>
      </w:r>
      <w:r>
        <w:rPr>
          <w:spacing w:val="-2"/>
          <w:sz w:val="24"/>
        </w:rPr>
        <w:t> podrazstavljavcev,</w:t>
      </w:r>
    </w:p>
    <w:p>
      <w:pPr>
        <w:pStyle w:val="ListParagraph"/>
        <w:numPr>
          <w:ilvl w:val="1"/>
          <w:numId w:val="33"/>
        </w:numPr>
        <w:tabs>
          <w:tab w:pos="1931" w:val="left" w:leader="none"/>
        </w:tabs>
        <w:spacing w:line="294" w:lineRule="exact" w:before="1" w:after="0"/>
        <w:ind w:left="1931" w:right="0" w:hanging="359"/>
        <w:jc w:val="both"/>
        <w:rPr>
          <w:sz w:val="24"/>
        </w:rPr>
      </w:pPr>
      <w:r>
        <w:rPr>
          <w:sz w:val="24"/>
        </w:rPr>
        <w:t>sredstva</w:t>
      </w:r>
      <w:r>
        <w:rPr>
          <w:spacing w:val="-4"/>
          <w:sz w:val="24"/>
        </w:rPr>
        <w:t> </w:t>
      </w:r>
      <w:r>
        <w:rPr>
          <w:sz w:val="24"/>
        </w:rPr>
        <w:t>vodenje</w:t>
      </w:r>
      <w:r>
        <w:rPr>
          <w:spacing w:val="-4"/>
          <w:sz w:val="24"/>
        </w:rPr>
        <w:t> </w:t>
      </w:r>
      <w:r>
        <w:rPr>
          <w:sz w:val="24"/>
        </w:rPr>
        <w:t>skupin</w:t>
      </w:r>
      <w:r>
        <w:rPr>
          <w:spacing w:val="-4"/>
          <w:sz w:val="24"/>
        </w:rPr>
        <w:t> </w:t>
      </w:r>
      <w:r>
        <w:rPr>
          <w:sz w:val="24"/>
        </w:rPr>
        <w:t>in</w:t>
      </w:r>
      <w:r>
        <w:rPr>
          <w:spacing w:val="-3"/>
          <w:sz w:val="24"/>
        </w:rPr>
        <w:t> </w:t>
      </w:r>
      <w:r>
        <w:rPr>
          <w:spacing w:val="-2"/>
          <w:sz w:val="24"/>
        </w:rPr>
        <w:t>posameznikov,</w:t>
      </w:r>
    </w:p>
    <w:p>
      <w:pPr>
        <w:pStyle w:val="ListParagraph"/>
        <w:numPr>
          <w:ilvl w:val="1"/>
          <w:numId w:val="33"/>
        </w:numPr>
        <w:tabs>
          <w:tab w:pos="1931" w:val="left" w:leader="none"/>
        </w:tabs>
        <w:spacing w:line="294" w:lineRule="exact" w:before="0" w:after="0"/>
        <w:ind w:left="1931" w:right="0" w:hanging="359"/>
        <w:jc w:val="both"/>
        <w:rPr>
          <w:sz w:val="24"/>
        </w:rPr>
      </w:pPr>
      <w:r>
        <w:rPr>
          <w:sz w:val="24"/>
        </w:rPr>
        <w:t>sredstva</w:t>
      </w:r>
      <w:r>
        <w:rPr>
          <w:spacing w:val="-3"/>
          <w:sz w:val="24"/>
        </w:rPr>
        <w:t> </w:t>
      </w:r>
      <w:r>
        <w:rPr>
          <w:spacing w:val="-2"/>
          <w:sz w:val="24"/>
        </w:rPr>
        <w:t>oglaševanja.</w:t>
      </w:r>
    </w:p>
    <w:p>
      <w:pPr>
        <w:pStyle w:val="ListParagraph"/>
        <w:spacing w:after="0" w:line="294" w:lineRule="exact"/>
        <w:jc w:val="both"/>
        <w:rPr>
          <w:sz w:val="24"/>
        </w:rPr>
        <w:sectPr>
          <w:pgSz w:w="11910" w:h="16840"/>
          <w:pgMar w:header="424" w:footer="770" w:top="3860" w:bottom="1040" w:left="566" w:right="141"/>
        </w:sectPr>
      </w:pPr>
    </w:p>
    <w:p>
      <w:pPr>
        <w:pStyle w:val="BodyText"/>
      </w:pPr>
    </w:p>
    <w:p>
      <w:pPr>
        <w:pStyle w:val="BodyText"/>
      </w:pPr>
    </w:p>
    <w:p>
      <w:pPr>
        <w:pStyle w:val="Heading4"/>
        <w:numPr>
          <w:ilvl w:val="1"/>
          <w:numId w:val="32"/>
        </w:numPr>
        <w:tabs>
          <w:tab w:pos="1366" w:val="left" w:leader="none"/>
        </w:tabs>
        <w:spacing w:line="240" w:lineRule="auto" w:before="0" w:after="0"/>
        <w:ind w:left="1366" w:right="0" w:hanging="514"/>
        <w:jc w:val="left"/>
      </w:pPr>
      <w:bookmarkStart w:name="_bookmark84" w:id="85"/>
      <w:bookmarkEnd w:id="85"/>
      <w:r>
        <w:rPr>
          <w:b w:val="0"/>
        </w:rPr>
      </w:r>
      <w:r>
        <w:rPr/>
        <w:t>POJASNILA</w:t>
      </w:r>
      <w:r>
        <w:rPr>
          <w:spacing w:val="-8"/>
        </w:rPr>
        <w:t> </w:t>
      </w:r>
      <w:r>
        <w:rPr/>
        <w:t>K</w:t>
      </w:r>
      <w:r>
        <w:rPr>
          <w:spacing w:val="-6"/>
        </w:rPr>
        <w:t> </w:t>
      </w:r>
      <w:r>
        <w:rPr/>
        <w:t>RAČUNOVODSKIM</w:t>
      </w:r>
      <w:r>
        <w:rPr>
          <w:spacing w:val="-4"/>
        </w:rPr>
        <w:t> </w:t>
      </w:r>
      <w:r>
        <w:rPr>
          <w:spacing w:val="-2"/>
        </w:rPr>
        <w:t>IZKAZOM</w:t>
      </w:r>
    </w:p>
    <w:p>
      <w:pPr>
        <w:pStyle w:val="BodyText"/>
        <w:spacing w:before="25"/>
        <w:rPr>
          <w:b/>
        </w:rPr>
      </w:pPr>
    </w:p>
    <w:p>
      <w:pPr>
        <w:pStyle w:val="ListParagraph"/>
        <w:numPr>
          <w:ilvl w:val="2"/>
          <w:numId w:val="32"/>
        </w:numPr>
        <w:tabs>
          <w:tab w:pos="1423" w:val="left" w:leader="none"/>
        </w:tabs>
        <w:spacing w:line="240" w:lineRule="auto" w:before="0" w:after="0"/>
        <w:ind w:left="1423" w:right="0" w:hanging="571"/>
        <w:jc w:val="left"/>
        <w:rPr>
          <w:sz w:val="22"/>
        </w:rPr>
      </w:pPr>
      <w:bookmarkStart w:name="_bookmark85" w:id="86"/>
      <w:bookmarkEnd w:id="86"/>
      <w:r>
        <w:rPr/>
      </w:r>
      <w:r>
        <w:rPr>
          <w:sz w:val="22"/>
        </w:rPr>
        <w:t>Pojasnila</w:t>
      </w:r>
      <w:r>
        <w:rPr>
          <w:spacing w:val="-6"/>
          <w:sz w:val="22"/>
        </w:rPr>
        <w:t> </w:t>
      </w:r>
      <w:r>
        <w:rPr>
          <w:sz w:val="22"/>
        </w:rPr>
        <w:t>k</w:t>
      </w:r>
      <w:r>
        <w:rPr>
          <w:spacing w:val="-6"/>
          <w:sz w:val="22"/>
        </w:rPr>
        <w:t> </w:t>
      </w:r>
      <w:r>
        <w:rPr>
          <w:sz w:val="22"/>
        </w:rPr>
        <w:t>bilanci</w:t>
      </w:r>
      <w:r>
        <w:rPr>
          <w:spacing w:val="-7"/>
          <w:sz w:val="22"/>
        </w:rPr>
        <w:t> </w:t>
      </w:r>
      <w:r>
        <w:rPr>
          <w:sz w:val="22"/>
        </w:rPr>
        <w:t>stanja</w:t>
      </w:r>
      <w:r>
        <w:rPr>
          <w:spacing w:val="-5"/>
          <w:sz w:val="22"/>
        </w:rPr>
        <w:t> </w:t>
      </w:r>
      <w:r>
        <w:rPr>
          <w:spacing w:val="-4"/>
          <w:sz w:val="22"/>
        </w:rPr>
        <w:t>2023</w:t>
      </w:r>
    </w:p>
    <w:p>
      <w:pPr>
        <w:pStyle w:val="BodyText"/>
        <w:spacing w:before="23"/>
        <w:rPr>
          <w:sz w:val="22"/>
        </w:rPr>
      </w:pPr>
    </w:p>
    <w:p>
      <w:pPr>
        <w:pStyle w:val="Heading4"/>
        <w:numPr>
          <w:ilvl w:val="0"/>
          <w:numId w:val="34"/>
        </w:numPr>
        <w:tabs>
          <w:tab w:pos="1162" w:val="left" w:leader="none"/>
        </w:tabs>
        <w:spacing w:line="240" w:lineRule="auto" w:before="0" w:after="0"/>
        <w:ind w:left="1162" w:right="0" w:hanging="310"/>
        <w:jc w:val="left"/>
      </w:pPr>
      <w:r>
        <w:rPr>
          <w:spacing w:val="-2"/>
        </w:rPr>
        <w:t>SREDSTVA</w:t>
      </w:r>
    </w:p>
    <w:p>
      <w:pPr>
        <w:pStyle w:val="BodyText"/>
        <w:spacing w:before="278"/>
        <w:ind w:left="852" w:right="999"/>
      </w:pPr>
      <w:r>
        <w:rPr/>
        <w:t>Sredstva, izkazana v bilanci stanja, so sredstva v upravljanju. Predstavljajo vrednost opreme in nepremičnin.</w:t>
      </w:r>
    </w:p>
    <w:p>
      <w:pPr>
        <w:pStyle w:val="ListParagraph"/>
        <w:numPr>
          <w:ilvl w:val="1"/>
          <w:numId w:val="34"/>
        </w:numPr>
        <w:tabs>
          <w:tab w:pos="1572" w:val="left" w:leader="none"/>
        </w:tabs>
        <w:spacing w:line="278" w:lineRule="exact" w:before="0" w:after="0"/>
        <w:ind w:left="1572" w:right="0" w:hanging="516"/>
        <w:jc w:val="left"/>
        <w:rPr>
          <w:sz w:val="24"/>
        </w:rPr>
      </w:pPr>
      <w:r>
        <w:rPr>
          <w:sz w:val="24"/>
        </w:rPr>
        <w:t>sredstva</w:t>
      </w:r>
      <w:r>
        <w:rPr>
          <w:spacing w:val="-2"/>
          <w:sz w:val="24"/>
        </w:rPr>
        <w:t> </w:t>
      </w:r>
      <w:r>
        <w:rPr>
          <w:sz w:val="24"/>
        </w:rPr>
        <w:t>v</w:t>
      </w:r>
      <w:r>
        <w:rPr>
          <w:spacing w:val="-1"/>
          <w:sz w:val="24"/>
        </w:rPr>
        <w:t> </w:t>
      </w:r>
      <w:r>
        <w:rPr>
          <w:spacing w:val="-2"/>
          <w:sz w:val="24"/>
        </w:rPr>
        <w:t>upravljanju</w:t>
      </w:r>
    </w:p>
    <w:p>
      <w:pPr>
        <w:pStyle w:val="BodyText"/>
        <w:spacing w:before="45"/>
        <w:rPr>
          <w:sz w:val="20"/>
        </w:rPr>
      </w:pPr>
    </w:p>
    <w:tbl>
      <w:tblPr>
        <w:tblW w:w="0" w:type="auto"/>
        <w:jc w:val="left"/>
        <w:tblInd w:w="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3"/>
        <w:gridCol w:w="2299"/>
        <w:gridCol w:w="2383"/>
        <w:gridCol w:w="2408"/>
      </w:tblGrid>
      <w:tr>
        <w:trPr>
          <w:trHeight w:val="653" w:hRule="atLeast"/>
        </w:trPr>
        <w:tc>
          <w:tcPr>
            <w:tcW w:w="2123" w:type="dxa"/>
          </w:tcPr>
          <w:p>
            <w:pPr>
              <w:pStyle w:val="TableParagraph"/>
              <w:spacing w:before="2"/>
              <w:rPr>
                <w:sz w:val="22"/>
              </w:rPr>
            </w:pPr>
          </w:p>
          <w:p>
            <w:pPr>
              <w:pStyle w:val="TableParagraph"/>
              <w:ind w:left="69"/>
              <w:rPr>
                <w:i/>
                <w:sz w:val="22"/>
              </w:rPr>
            </w:pPr>
            <w:r>
              <w:rPr>
                <w:i/>
                <w:spacing w:val="-4"/>
                <w:sz w:val="22"/>
              </w:rPr>
              <w:t>NAZIV</w:t>
            </w:r>
          </w:p>
        </w:tc>
        <w:tc>
          <w:tcPr>
            <w:tcW w:w="2299" w:type="dxa"/>
          </w:tcPr>
          <w:p>
            <w:pPr>
              <w:pStyle w:val="TableParagraph"/>
              <w:ind w:left="274" w:right="105"/>
              <w:rPr>
                <w:i/>
                <w:sz w:val="22"/>
              </w:rPr>
            </w:pPr>
            <w:r>
              <w:rPr>
                <w:i/>
                <w:spacing w:val="-2"/>
                <w:sz w:val="22"/>
              </w:rPr>
              <w:t>NABAVNA VREDNOST</w:t>
            </w:r>
          </w:p>
        </w:tc>
        <w:tc>
          <w:tcPr>
            <w:tcW w:w="2383" w:type="dxa"/>
          </w:tcPr>
          <w:p>
            <w:pPr>
              <w:pStyle w:val="TableParagraph"/>
              <w:spacing w:before="2"/>
              <w:rPr>
                <w:sz w:val="22"/>
              </w:rPr>
            </w:pPr>
          </w:p>
          <w:p>
            <w:pPr>
              <w:pStyle w:val="TableParagraph"/>
              <w:ind w:right="127"/>
              <w:jc w:val="right"/>
              <w:rPr>
                <w:i/>
                <w:sz w:val="22"/>
              </w:rPr>
            </w:pPr>
            <w:r>
              <w:rPr>
                <w:i/>
                <w:sz w:val="22"/>
              </w:rPr>
              <w:t>POPRAVEK</w:t>
            </w:r>
            <w:r>
              <w:rPr>
                <w:i/>
                <w:spacing w:val="-3"/>
                <w:sz w:val="22"/>
              </w:rPr>
              <w:t> </w:t>
            </w:r>
            <w:r>
              <w:rPr>
                <w:i/>
                <w:spacing w:val="-2"/>
                <w:sz w:val="22"/>
              </w:rPr>
              <w:t>VREDNOSTI</w:t>
            </w:r>
          </w:p>
        </w:tc>
        <w:tc>
          <w:tcPr>
            <w:tcW w:w="2408" w:type="dxa"/>
          </w:tcPr>
          <w:p>
            <w:pPr>
              <w:pStyle w:val="TableParagraph"/>
              <w:ind w:left="69" w:right="125"/>
              <w:rPr>
                <w:i/>
                <w:sz w:val="22"/>
              </w:rPr>
            </w:pPr>
            <w:r>
              <w:rPr>
                <w:i/>
                <w:spacing w:val="-2"/>
                <w:sz w:val="22"/>
              </w:rPr>
              <w:t>NEODPISANA VREDNOST</w:t>
            </w:r>
          </w:p>
        </w:tc>
      </w:tr>
      <w:tr>
        <w:trPr>
          <w:trHeight w:val="664" w:hRule="atLeast"/>
        </w:trPr>
        <w:tc>
          <w:tcPr>
            <w:tcW w:w="2123" w:type="dxa"/>
          </w:tcPr>
          <w:p>
            <w:pPr>
              <w:pStyle w:val="TableParagraph"/>
              <w:spacing w:line="255" w:lineRule="exact" w:before="141"/>
              <w:ind w:left="69"/>
              <w:rPr>
                <w:sz w:val="22"/>
              </w:rPr>
            </w:pPr>
            <w:r>
              <w:rPr>
                <w:spacing w:val="-2"/>
                <w:sz w:val="22"/>
              </w:rPr>
              <w:t>PREMOŽENJSKE</w:t>
            </w:r>
          </w:p>
          <w:p>
            <w:pPr>
              <w:pStyle w:val="TableParagraph"/>
              <w:spacing w:line="249" w:lineRule="exact"/>
              <w:ind w:left="69"/>
              <w:rPr>
                <w:sz w:val="22"/>
              </w:rPr>
            </w:pPr>
            <w:r>
              <w:rPr>
                <w:spacing w:val="-2"/>
                <w:sz w:val="22"/>
              </w:rPr>
              <w:t>PRAVICE</w:t>
            </w:r>
          </w:p>
        </w:tc>
        <w:tc>
          <w:tcPr>
            <w:tcW w:w="2299" w:type="dxa"/>
          </w:tcPr>
          <w:p>
            <w:pPr>
              <w:pStyle w:val="TableParagraph"/>
              <w:spacing w:before="140"/>
              <w:rPr>
                <w:sz w:val="22"/>
              </w:rPr>
            </w:pPr>
          </w:p>
          <w:p>
            <w:pPr>
              <w:pStyle w:val="TableParagraph"/>
              <w:spacing w:line="249" w:lineRule="exact"/>
              <w:ind w:right="67"/>
              <w:jc w:val="right"/>
              <w:rPr>
                <w:sz w:val="22"/>
              </w:rPr>
            </w:pPr>
            <w:r>
              <w:rPr>
                <w:spacing w:val="-2"/>
                <w:sz w:val="22"/>
              </w:rPr>
              <w:t>8.146</w:t>
            </w:r>
          </w:p>
        </w:tc>
        <w:tc>
          <w:tcPr>
            <w:tcW w:w="2383" w:type="dxa"/>
          </w:tcPr>
          <w:p>
            <w:pPr>
              <w:pStyle w:val="TableParagraph"/>
              <w:spacing w:before="140"/>
              <w:rPr>
                <w:sz w:val="22"/>
              </w:rPr>
            </w:pPr>
          </w:p>
          <w:p>
            <w:pPr>
              <w:pStyle w:val="TableParagraph"/>
              <w:spacing w:line="249" w:lineRule="exact"/>
              <w:ind w:right="67"/>
              <w:jc w:val="right"/>
              <w:rPr>
                <w:sz w:val="22"/>
              </w:rPr>
            </w:pPr>
            <w:r>
              <w:rPr>
                <w:spacing w:val="-2"/>
                <w:sz w:val="22"/>
              </w:rPr>
              <w:t>4.699</w:t>
            </w:r>
          </w:p>
        </w:tc>
        <w:tc>
          <w:tcPr>
            <w:tcW w:w="2408" w:type="dxa"/>
          </w:tcPr>
          <w:p>
            <w:pPr>
              <w:pStyle w:val="TableParagraph"/>
              <w:spacing w:before="140"/>
              <w:rPr>
                <w:sz w:val="22"/>
              </w:rPr>
            </w:pPr>
          </w:p>
          <w:p>
            <w:pPr>
              <w:pStyle w:val="TableParagraph"/>
              <w:spacing w:line="249" w:lineRule="exact"/>
              <w:ind w:right="64"/>
              <w:jc w:val="right"/>
              <w:rPr>
                <w:sz w:val="22"/>
              </w:rPr>
            </w:pPr>
            <w:r>
              <w:rPr>
                <w:spacing w:val="-2"/>
                <w:sz w:val="22"/>
              </w:rPr>
              <w:t>3.447</w:t>
            </w:r>
          </w:p>
        </w:tc>
      </w:tr>
      <w:tr>
        <w:trPr>
          <w:trHeight w:val="281" w:hRule="atLeast"/>
        </w:trPr>
        <w:tc>
          <w:tcPr>
            <w:tcW w:w="2123" w:type="dxa"/>
          </w:tcPr>
          <w:p>
            <w:pPr>
              <w:pStyle w:val="TableParagraph"/>
              <w:spacing w:line="248" w:lineRule="exact" w:before="14"/>
              <w:ind w:left="69"/>
              <w:rPr>
                <w:sz w:val="22"/>
              </w:rPr>
            </w:pPr>
            <w:r>
              <w:rPr>
                <w:spacing w:val="-2"/>
                <w:sz w:val="22"/>
              </w:rPr>
              <w:t>NEPREMIČNINE</w:t>
            </w:r>
          </w:p>
        </w:tc>
        <w:tc>
          <w:tcPr>
            <w:tcW w:w="2299" w:type="dxa"/>
          </w:tcPr>
          <w:p>
            <w:pPr>
              <w:pStyle w:val="TableParagraph"/>
              <w:spacing w:line="248" w:lineRule="exact" w:before="14"/>
              <w:ind w:right="67"/>
              <w:jc w:val="right"/>
              <w:rPr>
                <w:sz w:val="22"/>
              </w:rPr>
            </w:pPr>
            <w:r>
              <w:rPr>
                <w:spacing w:val="-2"/>
                <w:sz w:val="22"/>
              </w:rPr>
              <w:t>6.726.114</w:t>
            </w:r>
          </w:p>
        </w:tc>
        <w:tc>
          <w:tcPr>
            <w:tcW w:w="2383" w:type="dxa"/>
          </w:tcPr>
          <w:p>
            <w:pPr>
              <w:pStyle w:val="TableParagraph"/>
              <w:spacing w:line="248" w:lineRule="exact" w:before="14"/>
              <w:ind w:right="67"/>
              <w:jc w:val="right"/>
              <w:rPr>
                <w:sz w:val="22"/>
              </w:rPr>
            </w:pPr>
            <w:r>
              <w:rPr>
                <w:spacing w:val="-2"/>
                <w:sz w:val="22"/>
              </w:rPr>
              <w:t>3.261.550</w:t>
            </w:r>
          </w:p>
        </w:tc>
        <w:tc>
          <w:tcPr>
            <w:tcW w:w="2408" w:type="dxa"/>
          </w:tcPr>
          <w:p>
            <w:pPr>
              <w:pStyle w:val="TableParagraph"/>
              <w:spacing w:line="248" w:lineRule="exact" w:before="14"/>
              <w:ind w:right="64"/>
              <w:jc w:val="right"/>
              <w:rPr>
                <w:sz w:val="22"/>
              </w:rPr>
            </w:pPr>
            <w:r>
              <w:rPr>
                <w:spacing w:val="-2"/>
                <w:sz w:val="22"/>
              </w:rPr>
              <w:t>3.464.564</w:t>
            </w:r>
          </w:p>
        </w:tc>
      </w:tr>
      <w:tr>
        <w:trPr>
          <w:trHeight w:val="282" w:hRule="atLeast"/>
        </w:trPr>
        <w:tc>
          <w:tcPr>
            <w:tcW w:w="2123" w:type="dxa"/>
          </w:tcPr>
          <w:p>
            <w:pPr>
              <w:pStyle w:val="TableParagraph"/>
              <w:spacing w:line="249" w:lineRule="exact" w:before="13"/>
              <w:ind w:left="69"/>
              <w:rPr>
                <w:sz w:val="22"/>
              </w:rPr>
            </w:pPr>
            <w:r>
              <w:rPr>
                <w:spacing w:val="-2"/>
                <w:sz w:val="22"/>
              </w:rPr>
              <w:t>OPREMA</w:t>
            </w:r>
          </w:p>
        </w:tc>
        <w:tc>
          <w:tcPr>
            <w:tcW w:w="2299" w:type="dxa"/>
          </w:tcPr>
          <w:p>
            <w:pPr>
              <w:pStyle w:val="TableParagraph"/>
              <w:spacing w:line="249" w:lineRule="exact" w:before="13"/>
              <w:ind w:right="67"/>
              <w:jc w:val="right"/>
              <w:rPr>
                <w:sz w:val="22"/>
              </w:rPr>
            </w:pPr>
            <w:r>
              <w:rPr>
                <w:spacing w:val="-2"/>
                <w:sz w:val="22"/>
              </w:rPr>
              <w:t>314.323</w:t>
            </w:r>
          </w:p>
        </w:tc>
        <w:tc>
          <w:tcPr>
            <w:tcW w:w="2383" w:type="dxa"/>
          </w:tcPr>
          <w:p>
            <w:pPr>
              <w:pStyle w:val="TableParagraph"/>
              <w:spacing w:line="249" w:lineRule="exact" w:before="13"/>
              <w:ind w:right="67"/>
              <w:jc w:val="right"/>
              <w:rPr>
                <w:sz w:val="22"/>
              </w:rPr>
            </w:pPr>
            <w:r>
              <w:rPr>
                <w:spacing w:val="-2"/>
                <w:sz w:val="22"/>
              </w:rPr>
              <w:t>268.803</w:t>
            </w:r>
          </w:p>
        </w:tc>
        <w:tc>
          <w:tcPr>
            <w:tcW w:w="2408" w:type="dxa"/>
          </w:tcPr>
          <w:p>
            <w:pPr>
              <w:pStyle w:val="TableParagraph"/>
              <w:spacing w:line="249" w:lineRule="exact" w:before="13"/>
              <w:ind w:right="64"/>
              <w:jc w:val="right"/>
              <w:rPr>
                <w:sz w:val="22"/>
              </w:rPr>
            </w:pPr>
            <w:r>
              <w:rPr>
                <w:spacing w:val="-2"/>
                <w:sz w:val="22"/>
              </w:rPr>
              <w:t>45.520</w:t>
            </w:r>
          </w:p>
        </w:tc>
      </w:tr>
      <w:tr>
        <w:trPr>
          <w:trHeight w:val="268" w:hRule="atLeast"/>
        </w:trPr>
        <w:tc>
          <w:tcPr>
            <w:tcW w:w="2123" w:type="dxa"/>
            <w:tcBorders>
              <w:bottom w:val="single" w:sz="4" w:space="0" w:color="000000"/>
            </w:tcBorders>
          </w:tcPr>
          <w:p>
            <w:pPr>
              <w:pStyle w:val="TableParagraph"/>
              <w:spacing w:line="234" w:lineRule="exact" w:before="14"/>
              <w:ind w:left="69"/>
              <w:rPr>
                <w:sz w:val="22"/>
              </w:rPr>
            </w:pPr>
            <w:r>
              <w:rPr>
                <w:sz w:val="22"/>
              </w:rPr>
              <w:t>DROBNI</w:t>
            </w:r>
            <w:r>
              <w:rPr>
                <w:spacing w:val="-6"/>
                <w:sz w:val="22"/>
              </w:rPr>
              <w:t> </w:t>
            </w:r>
            <w:r>
              <w:rPr>
                <w:spacing w:val="-2"/>
                <w:sz w:val="22"/>
              </w:rPr>
              <w:t>INVENTAR</w:t>
            </w:r>
          </w:p>
        </w:tc>
        <w:tc>
          <w:tcPr>
            <w:tcW w:w="2299" w:type="dxa"/>
            <w:tcBorders>
              <w:bottom w:val="single" w:sz="4" w:space="0" w:color="000000"/>
            </w:tcBorders>
          </w:tcPr>
          <w:p>
            <w:pPr>
              <w:pStyle w:val="TableParagraph"/>
              <w:spacing w:line="234" w:lineRule="exact" w:before="14"/>
              <w:ind w:right="67"/>
              <w:jc w:val="right"/>
              <w:rPr>
                <w:sz w:val="22"/>
              </w:rPr>
            </w:pPr>
            <w:r>
              <w:rPr>
                <w:spacing w:val="-2"/>
                <w:sz w:val="22"/>
              </w:rPr>
              <w:t>80.101</w:t>
            </w:r>
          </w:p>
        </w:tc>
        <w:tc>
          <w:tcPr>
            <w:tcW w:w="2383" w:type="dxa"/>
            <w:tcBorders>
              <w:bottom w:val="single" w:sz="4" w:space="0" w:color="000000"/>
            </w:tcBorders>
          </w:tcPr>
          <w:p>
            <w:pPr>
              <w:pStyle w:val="TableParagraph"/>
              <w:spacing w:line="234" w:lineRule="exact" w:before="14"/>
              <w:ind w:right="66"/>
              <w:jc w:val="right"/>
              <w:rPr>
                <w:sz w:val="22"/>
              </w:rPr>
            </w:pPr>
            <w:r>
              <w:rPr>
                <w:spacing w:val="-2"/>
                <w:sz w:val="22"/>
              </w:rPr>
              <w:t>80.101</w:t>
            </w:r>
          </w:p>
        </w:tc>
        <w:tc>
          <w:tcPr>
            <w:tcW w:w="2408" w:type="dxa"/>
            <w:tcBorders>
              <w:bottom w:val="single" w:sz="4" w:space="0" w:color="000000"/>
            </w:tcBorders>
          </w:tcPr>
          <w:p>
            <w:pPr>
              <w:pStyle w:val="TableParagraph"/>
              <w:spacing w:line="234" w:lineRule="exact" w:before="14"/>
              <w:ind w:right="64"/>
              <w:jc w:val="right"/>
              <w:rPr>
                <w:sz w:val="22"/>
              </w:rPr>
            </w:pPr>
            <w:r>
              <w:rPr>
                <w:spacing w:val="-10"/>
                <w:sz w:val="22"/>
              </w:rPr>
              <w:t>0</w:t>
            </w:r>
          </w:p>
        </w:tc>
      </w:tr>
      <w:tr>
        <w:trPr>
          <w:trHeight w:val="282" w:hRule="atLeast"/>
        </w:trPr>
        <w:tc>
          <w:tcPr>
            <w:tcW w:w="2123" w:type="dxa"/>
            <w:tcBorders>
              <w:top w:val="single" w:sz="4" w:space="0" w:color="000000"/>
            </w:tcBorders>
          </w:tcPr>
          <w:p>
            <w:pPr>
              <w:pStyle w:val="TableParagraph"/>
              <w:spacing w:line="236" w:lineRule="exact" w:before="26"/>
              <w:ind w:left="69"/>
              <w:rPr>
                <w:b/>
                <w:sz w:val="22"/>
              </w:rPr>
            </w:pPr>
            <w:r>
              <w:rPr>
                <w:b/>
                <w:spacing w:val="-2"/>
                <w:sz w:val="22"/>
              </w:rPr>
              <w:t>SKUPAJ</w:t>
            </w:r>
          </w:p>
        </w:tc>
        <w:tc>
          <w:tcPr>
            <w:tcW w:w="2299" w:type="dxa"/>
            <w:tcBorders>
              <w:top w:val="single" w:sz="4" w:space="0" w:color="000000"/>
            </w:tcBorders>
          </w:tcPr>
          <w:p>
            <w:pPr>
              <w:pStyle w:val="TableParagraph"/>
              <w:spacing w:line="236" w:lineRule="exact" w:before="26"/>
              <w:ind w:right="66"/>
              <w:jc w:val="right"/>
              <w:rPr>
                <w:b/>
                <w:sz w:val="22"/>
              </w:rPr>
            </w:pPr>
            <w:r>
              <w:rPr>
                <w:b/>
                <w:spacing w:val="-2"/>
                <w:sz w:val="22"/>
              </w:rPr>
              <w:t>7.128.684</w:t>
            </w:r>
          </w:p>
        </w:tc>
        <w:tc>
          <w:tcPr>
            <w:tcW w:w="2383" w:type="dxa"/>
            <w:tcBorders>
              <w:top w:val="single" w:sz="4" w:space="0" w:color="000000"/>
            </w:tcBorders>
          </w:tcPr>
          <w:p>
            <w:pPr>
              <w:pStyle w:val="TableParagraph"/>
              <w:spacing w:line="236" w:lineRule="exact" w:before="26"/>
              <w:ind w:right="65"/>
              <w:jc w:val="right"/>
              <w:rPr>
                <w:b/>
                <w:sz w:val="22"/>
              </w:rPr>
            </w:pPr>
            <w:r>
              <w:rPr>
                <w:b/>
                <w:spacing w:val="-2"/>
                <w:sz w:val="22"/>
              </w:rPr>
              <w:t>3.615.156</w:t>
            </w:r>
          </w:p>
        </w:tc>
        <w:tc>
          <w:tcPr>
            <w:tcW w:w="2408" w:type="dxa"/>
            <w:tcBorders>
              <w:top w:val="single" w:sz="4" w:space="0" w:color="000000"/>
            </w:tcBorders>
          </w:tcPr>
          <w:p>
            <w:pPr>
              <w:pStyle w:val="TableParagraph"/>
              <w:spacing w:line="236" w:lineRule="exact" w:before="26"/>
              <w:ind w:right="63"/>
              <w:jc w:val="right"/>
              <w:rPr>
                <w:b/>
                <w:sz w:val="22"/>
              </w:rPr>
            </w:pPr>
            <w:r>
              <w:rPr>
                <w:b/>
                <w:spacing w:val="-2"/>
                <w:sz w:val="22"/>
              </w:rPr>
              <w:t>3.513.531</w:t>
            </w:r>
          </w:p>
        </w:tc>
      </w:tr>
    </w:tbl>
    <w:p>
      <w:pPr>
        <w:pStyle w:val="BodyText"/>
        <w:spacing w:before="4"/>
      </w:pPr>
    </w:p>
    <w:p>
      <w:pPr>
        <w:pStyle w:val="BodyText"/>
        <w:ind w:left="852"/>
      </w:pPr>
      <w:r>
        <w:rPr/>
        <w:t>Amortizacija</w:t>
      </w:r>
      <w:r>
        <w:rPr>
          <w:spacing w:val="30"/>
        </w:rPr>
        <w:t> </w:t>
      </w:r>
      <w:r>
        <w:rPr/>
        <w:t>sredstev</w:t>
      </w:r>
      <w:r>
        <w:rPr>
          <w:spacing w:val="26"/>
        </w:rPr>
        <w:t> </w:t>
      </w:r>
      <w:r>
        <w:rPr/>
        <w:t>v</w:t>
      </w:r>
      <w:r>
        <w:rPr>
          <w:spacing w:val="28"/>
        </w:rPr>
        <w:t> </w:t>
      </w:r>
      <w:r>
        <w:rPr/>
        <w:t>upravljanju</w:t>
      </w:r>
      <w:r>
        <w:rPr>
          <w:spacing w:val="29"/>
        </w:rPr>
        <w:t> </w:t>
      </w:r>
      <w:r>
        <w:rPr/>
        <w:t>za</w:t>
      </w:r>
      <w:r>
        <w:rPr>
          <w:spacing w:val="27"/>
        </w:rPr>
        <w:t> </w:t>
      </w:r>
      <w:r>
        <w:rPr/>
        <w:t>leto</w:t>
      </w:r>
      <w:r>
        <w:rPr>
          <w:spacing w:val="27"/>
        </w:rPr>
        <w:t> </w:t>
      </w:r>
      <w:r>
        <w:rPr/>
        <w:t>2023</w:t>
      </w:r>
      <w:r>
        <w:rPr>
          <w:spacing w:val="29"/>
        </w:rPr>
        <w:t> </w:t>
      </w:r>
      <w:r>
        <w:rPr/>
        <w:t>je</w:t>
      </w:r>
      <w:r>
        <w:rPr>
          <w:spacing w:val="30"/>
        </w:rPr>
        <w:t> </w:t>
      </w:r>
      <w:r>
        <w:rPr/>
        <w:t>v</w:t>
      </w:r>
      <w:r>
        <w:rPr>
          <w:spacing w:val="28"/>
        </w:rPr>
        <w:t> </w:t>
      </w:r>
      <w:r>
        <w:rPr/>
        <w:t>višini</w:t>
      </w:r>
      <w:r>
        <w:rPr>
          <w:spacing w:val="29"/>
        </w:rPr>
        <w:t> </w:t>
      </w:r>
      <w:r>
        <w:rPr/>
        <w:t>112.547</w:t>
      </w:r>
      <w:r>
        <w:rPr>
          <w:spacing w:val="29"/>
        </w:rPr>
        <w:t> </w:t>
      </w:r>
      <w:r>
        <w:rPr/>
        <w:t>€</w:t>
      </w:r>
      <w:r>
        <w:rPr>
          <w:spacing w:val="29"/>
        </w:rPr>
        <w:t> </w:t>
      </w:r>
      <w:r>
        <w:rPr/>
        <w:t>in</w:t>
      </w:r>
      <w:r>
        <w:rPr>
          <w:spacing w:val="29"/>
        </w:rPr>
        <w:t> </w:t>
      </w:r>
      <w:r>
        <w:rPr/>
        <w:t>je</w:t>
      </w:r>
      <w:r>
        <w:rPr>
          <w:spacing w:val="30"/>
        </w:rPr>
        <w:t> </w:t>
      </w:r>
      <w:r>
        <w:rPr/>
        <w:t>v</w:t>
      </w:r>
      <w:r>
        <w:rPr>
          <w:spacing w:val="28"/>
        </w:rPr>
        <w:t> </w:t>
      </w:r>
      <w:r>
        <w:rPr/>
        <w:t>celoti evidentirana kot zmanjševanje obveznosti za sredstva v upravljanju.</w:t>
      </w:r>
    </w:p>
    <w:p>
      <w:pPr>
        <w:pStyle w:val="BodyText"/>
        <w:spacing w:line="278" w:lineRule="exact"/>
        <w:ind w:left="852"/>
      </w:pPr>
      <w:r>
        <w:rPr/>
        <w:t>Skupna</w:t>
      </w:r>
      <w:r>
        <w:rPr>
          <w:spacing w:val="13"/>
        </w:rPr>
        <w:t> </w:t>
      </w:r>
      <w:r>
        <w:rPr/>
        <w:t>vrednost</w:t>
      </w:r>
      <w:r>
        <w:rPr>
          <w:spacing w:val="13"/>
        </w:rPr>
        <w:t> </w:t>
      </w:r>
      <w:r>
        <w:rPr/>
        <w:t>dolgoročnih</w:t>
      </w:r>
      <w:r>
        <w:rPr>
          <w:spacing w:val="11"/>
        </w:rPr>
        <w:t> </w:t>
      </w:r>
      <w:r>
        <w:rPr/>
        <w:t>sredstev</w:t>
      </w:r>
      <w:r>
        <w:rPr>
          <w:spacing w:val="12"/>
        </w:rPr>
        <w:t> </w:t>
      </w:r>
      <w:r>
        <w:rPr/>
        <w:t>v</w:t>
      </w:r>
      <w:r>
        <w:rPr>
          <w:spacing w:val="19"/>
        </w:rPr>
        <w:t> </w:t>
      </w:r>
      <w:r>
        <w:rPr/>
        <w:t>upravljanju</w:t>
      </w:r>
      <w:r>
        <w:rPr>
          <w:spacing w:val="10"/>
        </w:rPr>
        <w:t> </w:t>
      </w:r>
      <w:r>
        <w:rPr/>
        <w:t>na</w:t>
      </w:r>
      <w:r>
        <w:rPr>
          <w:spacing w:val="14"/>
        </w:rPr>
        <w:t> </w:t>
      </w:r>
      <w:r>
        <w:rPr/>
        <w:t>dan</w:t>
      </w:r>
      <w:r>
        <w:rPr>
          <w:spacing w:val="13"/>
        </w:rPr>
        <w:t> </w:t>
      </w:r>
      <w:r>
        <w:rPr/>
        <w:t>31.12.</w:t>
      </w:r>
      <w:r>
        <w:rPr>
          <w:spacing w:val="13"/>
        </w:rPr>
        <w:t> </w:t>
      </w:r>
      <w:r>
        <w:rPr/>
        <w:t>2023</w:t>
      </w:r>
      <w:r>
        <w:rPr>
          <w:spacing w:val="11"/>
        </w:rPr>
        <w:t> </w:t>
      </w:r>
      <w:r>
        <w:rPr/>
        <w:t>je</w:t>
      </w:r>
      <w:r>
        <w:rPr>
          <w:spacing w:val="14"/>
        </w:rPr>
        <w:t> </w:t>
      </w:r>
      <w:r>
        <w:rPr/>
        <w:t>izkazana</w:t>
      </w:r>
      <w:r>
        <w:rPr>
          <w:spacing w:val="14"/>
        </w:rPr>
        <w:t> </w:t>
      </w:r>
      <w:r>
        <w:rPr>
          <w:spacing w:val="-10"/>
        </w:rPr>
        <w:t>v</w:t>
      </w:r>
    </w:p>
    <w:p>
      <w:pPr>
        <w:pStyle w:val="BodyText"/>
        <w:ind w:left="852"/>
      </w:pPr>
      <w:r>
        <w:rPr/>
        <w:t>znesku</w:t>
      </w:r>
      <w:r>
        <w:rPr>
          <w:spacing w:val="-7"/>
        </w:rPr>
        <w:t> </w:t>
      </w:r>
      <w:r>
        <w:rPr/>
        <w:t>3.513.531</w:t>
      </w:r>
      <w:r>
        <w:rPr>
          <w:spacing w:val="-7"/>
        </w:rPr>
        <w:t> </w:t>
      </w:r>
      <w:r>
        <w:rPr>
          <w:spacing w:val="-5"/>
        </w:rPr>
        <w:t>€.</w:t>
      </w:r>
    </w:p>
    <w:p>
      <w:pPr>
        <w:pStyle w:val="BodyText"/>
        <w:spacing w:before="2"/>
      </w:pPr>
    </w:p>
    <w:p>
      <w:pPr>
        <w:pStyle w:val="Heading4"/>
        <w:numPr>
          <w:ilvl w:val="0"/>
          <w:numId w:val="34"/>
        </w:numPr>
        <w:tabs>
          <w:tab w:pos="1154" w:val="left" w:leader="none"/>
        </w:tabs>
        <w:spacing w:line="240" w:lineRule="auto" w:before="0" w:after="0"/>
        <w:ind w:left="1154" w:right="0" w:hanging="302"/>
        <w:jc w:val="left"/>
      </w:pPr>
      <w:r>
        <w:rPr/>
        <w:t>KRATKOROČNA</w:t>
      </w:r>
      <w:r>
        <w:rPr>
          <w:spacing w:val="64"/>
        </w:rPr>
        <w:t> </w:t>
      </w:r>
      <w:r>
        <w:rPr>
          <w:spacing w:val="-2"/>
        </w:rPr>
        <w:t>SREDSTVA</w:t>
      </w:r>
    </w:p>
    <w:p>
      <w:pPr>
        <w:pStyle w:val="BodyText"/>
        <w:spacing w:line="279" w:lineRule="exact" w:before="278"/>
        <w:ind w:left="852"/>
      </w:pPr>
      <w:r>
        <w:rPr/>
        <w:t>AOP</w:t>
      </w:r>
      <w:r>
        <w:rPr>
          <w:spacing w:val="-5"/>
        </w:rPr>
        <w:t> </w:t>
      </w:r>
      <w:r>
        <w:rPr/>
        <w:t>013</w:t>
      </w:r>
      <w:r>
        <w:rPr>
          <w:spacing w:val="-4"/>
        </w:rPr>
        <w:t> </w:t>
      </w:r>
      <w:r>
        <w:rPr/>
        <w:t>izkazuje</w:t>
      </w:r>
      <w:r>
        <w:rPr>
          <w:spacing w:val="-1"/>
        </w:rPr>
        <w:t> </w:t>
      </w:r>
      <w:r>
        <w:rPr/>
        <w:t>stanje</w:t>
      </w:r>
      <w:r>
        <w:rPr>
          <w:spacing w:val="-1"/>
        </w:rPr>
        <w:t> </w:t>
      </w:r>
      <w:r>
        <w:rPr/>
        <w:t>v</w:t>
      </w:r>
      <w:r>
        <w:rPr>
          <w:spacing w:val="-2"/>
        </w:rPr>
        <w:t> </w:t>
      </w:r>
      <w:r>
        <w:rPr/>
        <w:t>blagajni</w:t>
      </w:r>
      <w:r>
        <w:rPr>
          <w:spacing w:val="-2"/>
        </w:rPr>
        <w:t> </w:t>
      </w:r>
      <w:r>
        <w:rPr/>
        <w:t>na</w:t>
      </w:r>
      <w:r>
        <w:rPr>
          <w:spacing w:val="-2"/>
        </w:rPr>
        <w:t> </w:t>
      </w:r>
      <w:r>
        <w:rPr/>
        <w:t>dan</w:t>
      </w:r>
      <w:r>
        <w:rPr>
          <w:spacing w:val="-2"/>
        </w:rPr>
        <w:t> </w:t>
      </w:r>
      <w:r>
        <w:rPr/>
        <w:t>31.</w:t>
      </w:r>
      <w:r>
        <w:rPr>
          <w:spacing w:val="-3"/>
        </w:rPr>
        <w:t> </w:t>
      </w:r>
      <w:r>
        <w:rPr/>
        <w:t>12.</w:t>
      </w:r>
      <w:r>
        <w:rPr>
          <w:spacing w:val="-3"/>
        </w:rPr>
        <w:t> </w:t>
      </w:r>
      <w:r>
        <w:rPr/>
        <w:t>2023</w:t>
      </w:r>
      <w:r>
        <w:rPr>
          <w:spacing w:val="-4"/>
        </w:rPr>
        <w:t> </w:t>
      </w:r>
      <w:r>
        <w:rPr/>
        <w:t>v</w:t>
      </w:r>
      <w:r>
        <w:rPr>
          <w:spacing w:val="-2"/>
        </w:rPr>
        <w:t> </w:t>
      </w:r>
      <w:r>
        <w:rPr/>
        <w:t>višini</w:t>
      </w:r>
      <w:r>
        <w:rPr>
          <w:spacing w:val="-2"/>
        </w:rPr>
        <w:t> </w:t>
      </w:r>
      <w:r>
        <w:rPr/>
        <w:t>611</w:t>
      </w:r>
      <w:r>
        <w:rPr>
          <w:spacing w:val="-4"/>
        </w:rPr>
        <w:t> </w:t>
      </w:r>
      <w:r>
        <w:rPr>
          <w:spacing w:val="-5"/>
        </w:rPr>
        <w:t>€.</w:t>
      </w:r>
    </w:p>
    <w:p>
      <w:pPr>
        <w:pStyle w:val="BodyText"/>
        <w:ind w:left="852" w:right="1906"/>
      </w:pPr>
      <w:r>
        <w:rPr/>
        <w:t>AOP</w:t>
      </w:r>
      <w:r>
        <w:rPr>
          <w:spacing w:val="-3"/>
        </w:rPr>
        <w:t> </w:t>
      </w:r>
      <w:r>
        <w:rPr/>
        <w:t>014</w:t>
      </w:r>
      <w:r>
        <w:rPr>
          <w:spacing w:val="-5"/>
        </w:rPr>
        <w:t> </w:t>
      </w:r>
      <w:r>
        <w:rPr/>
        <w:t>izkazuje</w:t>
      </w:r>
      <w:r>
        <w:rPr>
          <w:spacing w:val="-2"/>
        </w:rPr>
        <w:t> </w:t>
      </w:r>
      <w:r>
        <w:rPr/>
        <w:t>stanje</w:t>
      </w:r>
      <w:r>
        <w:rPr>
          <w:spacing w:val="-2"/>
        </w:rPr>
        <w:t> </w:t>
      </w:r>
      <w:r>
        <w:rPr/>
        <w:t>na</w:t>
      </w:r>
      <w:r>
        <w:rPr>
          <w:spacing w:val="-5"/>
        </w:rPr>
        <w:t> </w:t>
      </w:r>
      <w:r>
        <w:rPr/>
        <w:t>podračunu</w:t>
      </w:r>
      <w:r>
        <w:rPr>
          <w:spacing w:val="-6"/>
        </w:rPr>
        <w:t> </w:t>
      </w:r>
      <w:r>
        <w:rPr/>
        <w:t>na</w:t>
      </w:r>
      <w:r>
        <w:rPr>
          <w:spacing w:val="-3"/>
        </w:rPr>
        <w:t> </w:t>
      </w:r>
      <w:r>
        <w:rPr/>
        <w:t>dan</w:t>
      </w:r>
      <w:r>
        <w:rPr>
          <w:spacing w:val="-3"/>
        </w:rPr>
        <w:t> </w:t>
      </w:r>
      <w:r>
        <w:rPr/>
        <w:t>31.</w:t>
      </w:r>
      <w:r>
        <w:rPr>
          <w:spacing w:val="-4"/>
        </w:rPr>
        <w:t> </w:t>
      </w:r>
      <w:r>
        <w:rPr/>
        <w:t>12.</w:t>
      </w:r>
      <w:r>
        <w:rPr>
          <w:spacing w:val="-1"/>
        </w:rPr>
        <w:t> </w:t>
      </w:r>
      <w:r>
        <w:rPr/>
        <w:t>2023</w:t>
      </w:r>
      <w:r>
        <w:rPr>
          <w:spacing w:val="-5"/>
        </w:rPr>
        <w:t> </w:t>
      </w:r>
      <w:r>
        <w:rPr/>
        <w:t>v</w:t>
      </w:r>
      <w:r>
        <w:rPr>
          <w:spacing w:val="-3"/>
        </w:rPr>
        <w:t> </w:t>
      </w:r>
      <w:r>
        <w:rPr/>
        <w:t>višini</w:t>
      </w:r>
      <w:r>
        <w:rPr>
          <w:spacing w:val="-5"/>
        </w:rPr>
        <w:t> </w:t>
      </w:r>
      <w:r>
        <w:rPr/>
        <w:t>3.218</w:t>
      </w:r>
      <w:r>
        <w:rPr>
          <w:spacing w:val="-5"/>
        </w:rPr>
        <w:t> </w:t>
      </w:r>
      <w:r>
        <w:rPr/>
        <w:t>€. AOP 015 izkazuje kratkoročne terjatev do kupcev v znesku 33.300 €.</w:t>
      </w:r>
    </w:p>
    <w:p>
      <w:pPr>
        <w:pStyle w:val="BodyText"/>
        <w:ind w:left="852" w:right="999"/>
      </w:pPr>
      <w:r>
        <w:rPr/>
        <w:t>AOP</w:t>
      </w:r>
      <w:r>
        <w:rPr>
          <w:spacing w:val="35"/>
        </w:rPr>
        <w:t> </w:t>
      </w:r>
      <w:r>
        <w:rPr/>
        <w:t>017</w:t>
      </w:r>
      <w:r>
        <w:rPr>
          <w:spacing w:val="35"/>
        </w:rPr>
        <w:t> </w:t>
      </w:r>
      <w:r>
        <w:rPr/>
        <w:t>izkazuje</w:t>
      </w:r>
      <w:r>
        <w:rPr>
          <w:spacing w:val="36"/>
        </w:rPr>
        <w:t> </w:t>
      </w:r>
      <w:r>
        <w:rPr/>
        <w:t>kratkoročne</w:t>
      </w:r>
      <w:r>
        <w:rPr>
          <w:spacing w:val="35"/>
        </w:rPr>
        <w:t> </w:t>
      </w:r>
      <w:r>
        <w:rPr/>
        <w:t>terjatve</w:t>
      </w:r>
      <w:r>
        <w:rPr>
          <w:spacing w:val="35"/>
        </w:rPr>
        <w:t> </w:t>
      </w:r>
      <w:r>
        <w:rPr/>
        <w:t>do</w:t>
      </w:r>
      <w:r>
        <w:rPr>
          <w:spacing w:val="33"/>
        </w:rPr>
        <w:t> </w:t>
      </w:r>
      <w:r>
        <w:rPr/>
        <w:t>uporabnikov</w:t>
      </w:r>
      <w:r>
        <w:rPr>
          <w:spacing w:val="34"/>
        </w:rPr>
        <w:t> </w:t>
      </w:r>
      <w:r>
        <w:rPr/>
        <w:t>enotnega</w:t>
      </w:r>
      <w:r>
        <w:rPr>
          <w:spacing w:val="33"/>
        </w:rPr>
        <w:t> </w:t>
      </w:r>
      <w:r>
        <w:rPr/>
        <w:t>kontnega</w:t>
      </w:r>
      <w:r>
        <w:rPr>
          <w:spacing w:val="34"/>
        </w:rPr>
        <w:t> </w:t>
      </w:r>
      <w:r>
        <w:rPr/>
        <w:t>načrta</w:t>
      </w:r>
      <w:r>
        <w:rPr>
          <w:spacing w:val="35"/>
        </w:rPr>
        <w:t> </w:t>
      </w:r>
      <w:r>
        <w:rPr/>
        <w:t>v znesku 57.095 €.</w:t>
      </w:r>
    </w:p>
    <w:p>
      <w:pPr>
        <w:pStyle w:val="BodyText"/>
        <w:spacing w:line="279" w:lineRule="exact"/>
        <w:ind w:left="852"/>
      </w:pPr>
      <w:r>
        <w:rPr/>
        <w:t>AOP</w:t>
      </w:r>
      <w:r>
        <w:rPr>
          <w:spacing w:val="-6"/>
        </w:rPr>
        <w:t> </w:t>
      </w:r>
      <w:r>
        <w:rPr/>
        <w:t>020</w:t>
      </w:r>
      <w:r>
        <w:rPr>
          <w:spacing w:val="-5"/>
        </w:rPr>
        <w:t> </w:t>
      </w:r>
      <w:r>
        <w:rPr/>
        <w:t>izkazuje</w:t>
      </w:r>
      <w:r>
        <w:rPr>
          <w:spacing w:val="-2"/>
        </w:rPr>
        <w:t> </w:t>
      </w:r>
      <w:r>
        <w:rPr/>
        <w:t>druge</w:t>
      </w:r>
      <w:r>
        <w:rPr>
          <w:spacing w:val="-3"/>
        </w:rPr>
        <w:t> </w:t>
      </w:r>
      <w:r>
        <w:rPr/>
        <w:t>kratkoročne</w:t>
      </w:r>
      <w:r>
        <w:rPr>
          <w:spacing w:val="-5"/>
        </w:rPr>
        <w:t> </w:t>
      </w:r>
      <w:r>
        <w:rPr/>
        <w:t>terjatve</w:t>
      </w:r>
      <w:r>
        <w:rPr>
          <w:spacing w:val="-5"/>
        </w:rPr>
        <w:t> </w:t>
      </w:r>
      <w:r>
        <w:rPr/>
        <w:t>v</w:t>
      </w:r>
      <w:r>
        <w:rPr>
          <w:spacing w:val="-3"/>
        </w:rPr>
        <w:t> </w:t>
      </w:r>
      <w:r>
        <w:rPr/>
        <w:t>znesku</w:t>
      </w:r>
      <w:r>
        <w:rPr>
          <w:spacing w:val="-3"/>
        </w:rPr>
        <w:t> </w:t>
      </w:r>
      <w:r>
        <w:rPr/>
        <w:t>10.093</w:t>
      </w:r>
      <w:r>
        <w:rPr>
          <w:spacing w:val="-5"/>
        </w:rPr>
        <w:t> €.</w:t>
      </w:r>
    </w:p>
    <w:p>
      <w:pPr>
        <w:pStyle w:val="BodyText"/>
        <w:ind w:left="852"/>
      </w:pPr>
      <w:r>
        <w:rPr/>
        <w:t>AOP</w:t>
      </w:r>
      <w:r>
        <w:rPr>
          <w:spacing w:val="-3"/>
        </w:rPr>
        <w:t> </w:t>
      </w:r>
      <w:r>
        <w:rPr/>
        <w:t>022</w:t>
      </w:r>
      <w:r>
        <w:rPr>
          <w:spacing w:val="-4"/>
        </w:rPr>
        <w:t> </w:t>
      </w:r>
      <w:r>
        <w:rPr/>
        <w:t>izkazuje</w:t>
      </w:r>
      <w:r>
        <w:rPr>
          <w:spacing w:val="-2"/>
        </w:rPr>
        <w:t> </w:t>
      </w:r>
      <w:r>
        <w:rPr/>
        <w:t>odhodke</w:t>
      </w:r>
      <w:r>
        <w:rPr>
          <w:spacing w:val="-2"/>
        </w:rPr>
        <w:t> </w:t>
      </w:r>
      <w:r>
        <w:rPr/>
        <w:t>v</w:t>
      </w:r>
      <w:r>
        <w:rPr>
          <w:spacing w:val="-2"/>
        </w:rPr>
        <w:t> </w:t>
      </w:r>
      <w:r>
        <w:rPr/>
        <w:t>višini</w:t>
      </w:r>
      <w:r>
        <w:rPr>
          <w:spacing w:val="-3"/>
        </w:rPr>
        <w:t> </w:t>
      </w:r>
      <w:r>
        <w:rPr/>
        <w:t>5.654</w:t>
      </w:r>
      <w:r>
        <w:rPr>
          <w:spacing w:val="-4"/>
        </w:rPr>
        <w:t> </w:t>
      </w:r>
      <w:r>
        <w:rPr/>
        <w:t>€.</w:t>
      </w:r>
      <w:r>
        <w:rPr>
          <w:spacing w:val="-3"/>
        </w:rPr>
        <w:t> </w:t>
      </w:r>
      <w:r>
        <w:rPr/>
        <w:t>To</w:t>
      </w:r>
      <w:r>
        <w:rPr>
          <w:spacing w:val="-3"/>
        </w:rPr>
        <w:t> </w:t>
      </w:r>
      <w:r>
        <w:rPr/>
        <w:t>so</w:t>
      </w:r>
      <w:r>
        <w:rPr>
          <w:spacing w:val="-2"/>
        </w:rPr>
        <w:t> </w:t>
      </w:r>
      <w:r>
        <w:rPr/>
        <w:t>odhodki,</w:t>
      </w:r>
      <w:r>
        <w:rPr>
          <w:spacing w:val="-4"/>
        </w:rPr>
        <w:t> </w:t>
      </w:r>
      <w:r>
        <w:rPr/>
        <w:t>ki</w:t>
      </w:r>
      <w:r>
        <w:rPr>
          <w:spacing w:val="-2"/>
        </w:rPr>
        <w:t> </w:t>
      </w:r>
      <w:r>
        <w:rPr/>
        <w:t>se</w:t>
      </w:r>
      <w:r>
        <w:rPr>
          <w:spacing w:val="-2"/>
        </w:rPr>
        <w:t> </w:t>
      </w:r>
      <w:r>
        <w:rPr/>
        <w:t>nanašajo</w:t>
      </w:r>
      <w:r>
        <w:rPr>
          <w:spacing w:val="-2"/>
        </w:rPr>
        <w:t> </w:t>
      </w:r>
      <w:r>
        <w:rPr/>
        <w:t>za</w:t>
      </w:r>
      <w:r>
        <w:rPr>
          <w:spacing w:val="-2"/>
        </w:rPr>
        <w:t> </w:t>
      </w:r>
      <w:r>
        <w:rPr/>
        <w:t>leto</w:t>
      </w:r>
      <w:r>
        <w:rPr>
          <w:spacing w:val="-2"/>
        </w:rPr>
        <w:t> </w:t>
      </w:r>
      <w:r>
        <w:rPr>
          <w:spacing w:val="-4"/>
        </w:rPr>
        <w:t>2024</w:t>
      </w:r>
    </w:p>
    <w:p>
      <w:pPr>
        <w:pStyle w:val="BodyText"/>
        <w:spacing w:before="1"/>
        <w:ind w:left="1791"/>
      </w:pPr>
      <w:r>
        <w:rPr/>
        <w:t>poravnani</w:t>
      </w:r>
      <w:r>
        <w:rPr>
          <w:spacing w:val="-2"/>
        </w:rPr>
        <w:t> </w:t>
      </w:r>
      <w:r>
        <w:rPr/>
        <w:t>pa</w:t>
      </w:r>
      <w:r>
        <w:rPr>
          <w:spacing w:val="-3"/>
        </w:rPr>
        <w:t> </w:t>
      </w:r>
      <w:r>
        <w:rPr/>
        <w:t>so</w:t>
      </w:r>
      <w:r>
        <w:rPr>
          <w:spacing w:val="-1"/>
        </w:rPr>
        <w:t> </w:t>
      </w:r>
      <w:r>
        <w:rPr/>
        <w:t>bili</w:t>
      </w:r>
      <w:r>
        <w:rPr>
          <w:spacing w:val="-2"/>
        </w:rPr>
        <w:t> </w:t>
      </w:r>
      <w:r>
        <w:rPr/>
        <w:t>v</w:t>
      </w:r>
      <w:r>
        <w:rPr>
          <w:spacing w:val="-4"/>
        </w:rPr>
        <w:t> </w:t>
      </w:r>
      <w:r>
        <w:rPr/>
        <w:t>letu</w:t>
      </w:r>
      <w:r>
        <w:rPr>
          <w:spacing w:val="-1"/>
        </w:rPr>
        <w:t> </w:t>
      </w:r>
      <w:r>
        <w:rPr>
          <w:spacing w:val="-2"/>
        </w:rPr>
        <w:t>2023.</w:t>
      </w:r>
    </w:p>
    <w:p>
      <w:pPr>
        <w:pStyle w:val="BodyText"/>
      </w:pPr>
    </w:p>
    <w:p>
      <w:pPr>
        <w:pStyle w:val="Heading4"/>
        <w:numPr>
          <w:ilvl w:val="0"/>
          <w:numId w:val="34"/>
        </w:numPr>
        <w:tabs>
          <w:tab w:pos="1157" w:val="left" w:leader="none"/>
        </w:tabs>
        <w:spacing w:line="240" w:lineRule="auto" w:before="0" w:after="0"/>
        <w:ind w:left="1157" w:right="0" w:hanging="305"/>
        <w:jc w:val="left"/>
      </w:pPr>
      <w:r>
        <w:rPr>
          <w:spacing w:val="-2"/>
        </w:rPr>
        <w:t>ZALOGE</w:t>
      </w:r>
    </w:p>
    <w:p>
      <w:pPr>
        <w:pStyle w:val="BodyText"/>
        <w:spacing w:before="278"/>
        <w:ind w:left="852"/>
      </w:pPr>
      <w:r>
        <w:rPr/>
        <w:t>AOP</w:t>
      </w:r>
      <w:r>
        <w:rPr>
          <w:spacing w:val="-5"/>
        </w:rPr>
        <w:t> </w:t>
      </w:r>
      <w:r>
        <w:rPr/>
        <w:t>023</w:t>
      </w:r>
      <w:r>
        <w:rPr>
          <w:spacing w:val="-5"/>
        </w:rPr>
        <w:t> </w:t>
      </w:r>
      <w:r>
        <w:rPr/>
        <w:t>izkazuje</w:t>
      </w:r>
      <w:r>
        <w:rPr>
          <w:spacing w:val="-2"/>
        </w:rPr>
        <w:t> </w:t>
      </w:r>
      <w:r>
        <w:rPr/>
        <w:t>vrednost</w:t>
      </w:r>
      <w:r>
        <w:rPr>
          <w:spacing w:val="-3"/>
        </w:rPr>
        <w:t> </w:t>
      </w:r>
      <w:r>
        <w:rPr/>
        <w:t>zalog</w:t>
      </w:r>
      <w:r>
        <w:rPr>
          <w:spacing w:val="-4"/>
        </w:rPr>
        <w:t> </w:t>
      </w:r>
      <w:r>
        <w:rPr/>
        <w:t>na</w:t>
      </w:r>
      <w:r>
        <w:rPr>
          <w:spacing w:val="-3"/>
        </w:rPr>
        <w:t> </w:t>
      </w:r>
      <w:r>
        <w:rPr/>
        <w:t>dan</w:t>
      </w:r>
      <w:r>
        <w:rPr>
          <w:spacing w:val="-4"/>
        </w:rPr>
        <w:t> </w:t>
      </w:r>
      <w:r>
        <w:rPr/>
        <w:t>31.12.</w:t>
      </w:r>
      <w:r>
        <w:rPr>
          <w:spacing w:val="-4"/>
        </w:rPr>
        <w:t> </w:t>
      </w:r>
      <w:r>
        <w:rPr/>
        <w:t>2023</w:t>
      </w:r>
      <w:r>
        <w:rPr>
          <w:spacing w:val="-5"/>
        </w:rPr>
        <w:t> </w:t>
      </w:r>
      <w:r>
        <w:rPr/>
        <w:t>v</w:t>
      </w:r>
      <w:r>
        <w:rPr>
          <w:spacing w:val="-3"/>
        </w:rPr>
        <w:t> </w:t>
      </w:r>
      <w:r>
        <w:rPr/>
        <w:t>znesku</w:t>
      </w:r>
      <w:r>
        <w:rPr>
          <w:spacing w:val="-3"/>
        </w:rPr>
        <w:t> </w:t>
      </w:r>
      <w:r>
        <w:rPr/>
        <w:t>280</w:t>
      </w:r>
      <w:r>
        <w:rPr>
          <w:spacing w:val="-2"/>
        </w:rPr>
        <w:t> </w:t>
      </w:r>
      <w:r>
        <w:rPr>
          <w:spacing w:val="-5"/>
        </w:rPr>
        <w:t>€.</w:t>
      </w:r>
    </w:p>
    <w:p>
      <w:pPr>
        <w:pStyle w:val="BodyText"/>
        <w:spacing w:after="0"/>
        <w:sectPr>
          <w:pgSz w:w="11910" w:h="16840"/>
          <w:pgMar w:header="424" w:footer="770" w:top="3860" w:bottom="1040" w:left="566" w:right="141"/>
        </w:sectPr>
      </w:pPr>
    </w:p>
    <w:p>
      <w:pPr>
        <w:pStyle w:val="Heading4"/>
        <w:numPr>
          <w:ilvl w:val="0"/>
          <w:numId w:val="34"/>
        </w:numPr>
        <w:tabs>
          <w:tab w:pos="1164" w:val="left" w:leader="none"/>
        </w:tabs>
        <w:spacing w:line="240" w:lineRule="auto" w:before="276" w:after="0"/>
        <w:ind w:left="1164" w:right="0" w:hanging="312"/>
        <w:jc w:val="left"/>
      </w:pPr>
      <w:r>
        <w:rPr/>
        <w:t>KRATKOROČNE</w:t>
      </w:r>
      <w:r>
        <w:rPr>
          <w:spacing w:val="-5"/>
        </w:rPr>
        <w:t> </w:t>
      </w:r>
      <w:r>
        <w:rPr/>
        <w:t>OBVEZNOSTI</w:t>
      </w:r>
      <w:r>
        <w:rPr>
          <w:spacing w:val="-3"/>
        </w:rPr>
        <w:t> </w:t>
      </w:r>
      <w:r>
        <w:rPr/>
        <w:t>IN</w:t>
      </w:r>
      <w:r>
        <w:rPr>
          <w:spacing w:val="-2"/>
        </w:rPr>
        <w:t> </w:t>
      </w:r>
      <w:r>
        <w:rPr/>
        <w:t>PASIVNE</w:t>
      </w:r>
      <w:r>
        <w:rPr>
          <w:spacing w:val="-3"/>
        </w:rPr>
        <w:t> </w:t>
      </w:r>
      <w:r>
        <w:rPr/>
        <w:t>ČASOVNE</w:t>
      </w:r>
      <w:r>
        <w:rPr>
          <w:spacing w:val="-2"/>
        </w:rPr>
        <w:t> RAZMEJITVE</w:t>
      </w:r>
    </w:p>
    <w:p>
      <w:pPr>
        <w:pStyle w:val="BodyText"/>
        <w:rPr>
          <w:b/>
        </w:rPr>
      </w:pPr>
    </w:p>
    <w:p>
      <w:pPr>
        <w:pStyle w:val="BodyText"/>
        <w:ind w:left="852" w:right="1000"/>
        <w:jc w:val="both"/>
      </w:pPr>
      <w:r>
        <w:rPr/>
        <w:t>AOP</w:t>
      </w:r>
      <w:r>
        <w:rPr>
          <w:spacing w:val="-15"/>
        </w:rPr>
        <w:t> </w:t>
      </w:r>
      <w:r>
        <w:rPr/>
        <w:t>036</w:t>
      </w:r>
      <w:r>
        <w:rPr>
          <w:spacing w:val="-17"/>
        </w:rPr>
        <w:t> </w:t>
      </w:r>
      <w:r>
        <w:rPr/>
        <w:t>izkazuje</w:t>
      </w:r>
      <w:r>
        <w:rPr>
          <w:spacing w:val="-15"/>
        </w:rPr>
        <w:t> </w:t>
      </w:r>
      <w:r>
        <w:rPr/>
        <w:t>obveznosti</w:t>
      </w:r>
      <w:r>
        <w:rPr>
          <w:spacing w:val="-15"/>
        </w:rPr>
        <w:t> </w:t>
      </w:r>
      <w:r>
        <w:rPr/>
        <w:t>do</w:t>
      </w:r>
      <w:r>
        <w:rPr>
          <w:spacing w:val="-15"/>
        </w:rPr>
        <w:t> </w:t>
      </w:r>
      <w:r>
        <w:rPr/>
        <w:t>zaposlenih</w:t>
      </w:r>
      <w:r>
        <w:rPr>
          <w:spacing w:val="-15"/>
        </w:rPr>
        <w:t> </w:t>
      </w:r>
      <w:r>
        <w:rPr/>
        <w:t>v</w:t>
      </w:r>
      <w:r>
        <w:rPr>
          <w:spacing w:val="-16"/>
        </w:rPr>
        <w:t> </w:t>
      </w:r>
      <w:r>
        <w:rPr/>
        <w:t>višini</w:t>
      </w:r>
      <w:r>
        <w:rPr>
          <w:spacing w:val="-15"/>
        </w:rPr>
        <w:t> </w:t>
      </w:r>
      <w:r>
        <w:rPr/>
        <w:t>20.988</w:t>
      </w:r>
      <w:r>
        <w:rPr>
          <w:spacing w:val="-14"/>
        </w:rPr>
        <w:t> </w:t>
      </w:r>
      <w:r>
        <w:rPr/>
        <w:t>€,</w:t>
      </w:r>
      <w:r>
        <w:rPr>
          <w:spacing w:val="-15"/>
        </w:rPr>
        <w:t> </w:t>
      </w:r>
      <w:r>
        <w:rPr/>
        <w:t>kar</w:t>
      </w:r>
      <w:r>
        <w:rPr>
          <w:spacing w:val="-15"/>
        </w:rPr>
        <w:t> </w:t>
      </w:r>
      <w:r>
        <w:rPr/>
        <w:t>predstavlja</w:t>
      </w:r>
      <w:r>
        <w:rPr>
          <w:spacing w:val="-15"/>
        </w:rPr>
        <w:t> </w:t>
      </w:r>
      <w:r>
        <w:rPr/>
        <w:t>bruto</w:t>
      </w:r>
      <w:r>
        <w:rPr>
          <w:spacing w:val="-15"/>
        </w:rPr>
        <w:t> </w:t>
      </w:r>
      <w:r>
        <w:rPr/>
        <w:t>plače in nadomestila plač.</w:t>
      </w:r>
    </w:p>
    <w:p>
      <w:pPr>
        <w:pStyle w:val="BodyText"/>
        <w:spacing w:before="2"/>
        <w:ind w:left="852" w:right="1000"/>
        <w:jc w:val="both"/>
      </w:pPr>
      <w:r>
        <w:rPr/>
        <w:t>AOP 037 izkazuje kratkoročne obveznosti do dobaviteljev v višini 78.934 €, katere zapadejo v plačilo v naslednjem letu.</w:t>
      </w:r>
    </w:p>
    <w:p>
      <w:pPr>
        <w:pStyle w:val="BodyText"/>
        <w:ind w:left="852" w:right="1002"/>
        <w:jc w:val="both"/>
      </w:pPr>
      <w:r>
        <w:rPr/>
        <w:t>AOP 038 izkazuje kratkoročne obveznosti iz poslovanja in predstavlja obveznost za plačilo prispevkov na plače, dodatno pokojninsko zavarovanje in obveznost za</w:t>
      </w:r>
      <w:r>
        <w:rPr>
          <w:spacing w:val="40"/>
        </w:rPr>
        <w:t> </w:t>
      </w:r>
      <w:r>
        <w:rPr/>
        <w:t>plačilo DDV,</w:t>
      </w:r>
      <w:r>
        <w:rPr>
          <w:spacing w:val="40"/>
        </w:rPr>
        <w:t> </w:t>
      </w:r>
      <w:r>
        <w:rPr/>
        <w:t>v</w:t>
      </w:r>
      <w:r>
        <w:rPr>
          <w:spacing w:val="40"/>
        </w:rPr>
        <w:t> </w:t>
      </w:r>
      <w:r>
        <w:rPr/>
        <w:t>skupni vrednosti 8.859 €.</w:t>
      </w:r>
    </w:p>
    <w:p>
      <w:pPr>
        <w:pStyle w:val="BodyText"/>
        <w:ind w:left="852" w:right="1001"/>
        <w:jc w:val="both"/>
      </w:pPr>
      <w:r>
        <w:rPr/>
        <w:t>AOP 039 izkazuje kratkoročne obveznosti do uporabnikov enotnega kontnega načrta v višini 6.334 €, katere zapadejo v plačilo v naslednjem letu.</w:t>
      </w:r>
    </w:p>
    <w:p>
      <w:pPr>
        <w:pStyle w:val="Heading4"/>
        <w:numPr>
          <w:ilvl w:val="0"/>
          <w:numId w:val="34"/>
        </w:numPr>
        <w:tabs>
          <w:tab w:pos="1147" w:val="left" w:leader="none"/>
        </w:tabs>
        <w:spacing w:line="240" w:lineRule="auto" w:before="277" w:after="0"/>
        <w:ind w:left="1147" w:right="0" w:hanging="295"/>
        <w:jc w:val="left"/>
      </w:pPr>
      <w:r>
        <w:rPr/>
        <w:t>LASTNI</w:t>
      </w:r>
      <w:r>
        <w:rPr>
          <w:spacing w:val="-5"/>
        </w:rPr>
        <w:t> </w:t>
      </w:r>
      <w:r>
        <w:rPr/>
        <w:t>VIRI</w:t>
      </w:r>
      <w:r>
        <w:rPr>
          <w:spacing w:val="-4"/>
        </w:rPr>
        <w:t> </w:t>
      </w:r>
      <w:r>
        <w:rPr/>
        <w:t>IN</w:t>
      </w:r>
      <w:r>
        <w:rPr>
          <w:spacing w:val="-3"/>
        </w:rPr>
        <w:t> </w:t>
      </w:r>
      <w:r>
        <w:rPr/>
        <w:t>DOLGOROČNE</w:t>
      </w:r>
      <w:r>
        <w:rPr>
          <w:spacing w:val="-4"/>
        </w:rPr>
        <w:t> </w:t>
      </w:r>
      <w:r>
        <w:rPr>
          <w:spacing w:val="-2"/>
        </w:rPr>
        <w:t>OBVEZNOSTI</w:t>
      </w:r>
    </w:p>
    <w:p>
      <w:pPr>
        <w:pStyle w:val="BodyText"/>
        <w:spacing w:before="1"/>
        <w:rPr>
          <w:b/>
        </w:rPr>
      </w:pPr>
    </w:p>
    <w:p>
      <w:pPr>
        <w:pStyle w:val="BodyText"/>
        <w:spacing w:line="279" w:lineRule="exact" w:before="1"/>
        <w:ind w:left="852"/>
        <w:jc w:val="both"/>
      </w:pPr>
      <w:r>
        <w:rPr/>
        <w:t>AOP</w:t>
      </w:r>
      <w:r>
        <w:rPr>
          <w:spacing w:val="20"/>
        </w:rPr>
        <w:t> </w:t>
      </w:r>
      <w:r>
        <w:rPr/>
        <w:t>056</w:t>
      </w:r>
      <w:r>
        <w:rPr>
          <w:spacing w:val="21"/>
        </w:rPr>
        <w:t> </w:t>
      </w:r>
      <w:r>
        <w:rPr/>
        <w:t>izkazuje</w:t>
      </w:r>
      <w:r>
        <w:rPr>
          <w:spacing w:val="24"/>
        </w:rPr>
        <w:t> </w:t>
      </w:r>
      <w:r>
        <w:rPr/>
        <w:t>obveznost</w:t>
      </w:r>
      <w:r>
        <w:rPr>
          <w:spacing w:val="23"/>
        </w:rPr>
        <w:t> </w:t>
      </w:r>
      <w:r>
        <w:rPr/>
        <w:t>za</w:t>
      </w:r>
      <w:r>
        <w:rPr>
          <w:spacing w:val="23"/>
        </w:rPr>
        <w:t> </w:t>
      </w:r>
      <w:r>
        <w:rPr/>
        <w:t>opredmetena</w:t>
      </w:r>
      <w:r>
        <w:rPr>
          <w:spacing w:val="23"/>
        </w:rPr>
        <w:t> </w:t>
      </w:r>
      <w:r>
        <w:rPr/>
        <w:t>osnovna</w:t>
      </w:r>
      <w:r>
        <w:rPr>
          <w:spacing w:val="23"/>
        </w:rPr>
        <w:t> </w:t>
      </w:r>
      <w:r>
        <w:rPr/>
        <w:t>sredstva</w:t>
      </w:r>
      <w:r>
        <w:rPr>
          <w:spacing w:val="23"/>
        </w:rPr>
        <w:t> </w:t>
      </w:r>
      <w:r>
        <w:rPr/>
        <w:t>na</w:t>
      </w:r>
      <w:r>
        <w:rPr>
          <w:spacing w:val="21"/>
        </w:rPr>
        <w:t> </w:t>
      </w:r>
      <w:r>
        <w:rPr/>
        <w:t>dan</w:t>
      </w:r>
      <w:r>
        <w:rPr>
          <w:spacing w:val="23"/>
        </w:rPr>
        <w:t> </w:t>
      </w:r>
      <w:r>
        <w:rPr/>
        <w:t>31.12.</w:t>
      </w:r>
      <w:r>
        <w:rPr>
          <w:spacing w:val="25"/>
        </w:rPr>
        <w:t> </w:t>
      </w:r>
      <w:r>
        <w:rPr/>
        <w:t>2023</w:t>
      </w:r>
      <w:r>
        <w:rPr>
          <w:spacing w:val="23"/>
        </w:rPr>
        <w:t> </w:t>
      </w:r>
      <w:r>
        <w:rPr>
          <w:spacing w:val="-10"/>
        </w:rPr>
        <w:t>v</w:t>
      </w:r>
    </w:p>
    <w:p>
      <w:pPr>
        <w:pStyle w:val="BodyText"/>
        <w:spacing w:line="278" w:lineRule="exact"/>
        <w:ind w:left="852"/>
        <w:jc w:val="both"/>
      </w:pPr>
      <w:r>
        <w:rPr/>
        <w:t>višini</w:t>
      </w:r>
      <w:r>
        <w:rPr>
          <w:spacing w:val="-8"/>
        </w:rPr>
        <w:t> </w:t>
      </w:r>
      <w:r>
        <w:rPr/>
        <w:t>3.513.531</w:t>
      </w:r>
      <w:r>
        <w:rPr>
          <w:spacing w:val="-7"/>
        </w:rPr>
        <w:t> </w:t>
      </w:r>
      <w:r>
        <w:rPr>
          <w:spacing w:val="-5"/>
        </w:rPr>
        <w:t>€.</w:t>
      </w:r>
    </w:p>
    <w:p>
      <w:pPr>
        <w:pStyle w:val="BodyText"/>
        <w:ind w:left="852" w:right="996"/>
        <w:jc w:val="both"/>
      </w:pPr>
      <w:r>
        <w:rPr/>
        <w:t>AOP</w:t>
      </w:r>
      <w:r>
        <w:rPr>
          <w:spacing w:val="-14"/>
        </w:rPr>
        <w:t> </w:t>
      </w:r>
      <w:r>
        <w:rPr/>
        <w:t>059</w:t>
      </w:r>
      <w:r>
        <w:rPr>
          <w:spacing w:val="-16"/>
        </w:rPr>
        <w:t> </w:t>
      </w:r>
      <w:r>
        <w:rPr/>
        <w:t>izkazuje</w:t>
      </w:r>
      <w:r>
        <w:rPr>
          <w:spacing w:val="-13"/>
        </w:rPr>
        <w:t> </w:t>
      </w:r>
      <w:r>
        <w:rPr/>
        <w:t>presežek</w:t>
      </w:r>
      <w:r>
        <w:rPr>
          <w:spacing w:val="-16"/>
        </w:rPr>
        <w:t> </w:t>
      </w:r>
      <w:r>
        <w:rPr/>
        <w:t>odhodkov</w:t>
      </w:r>
      <w:r>
        <w:rPr>
          <w:spacing w:val="-15"/>
        </w:rPr>
        <w:t> </w:t>
      </w:r>
      <w:r>
        <w:rPr/>
        <w:t>nad</w:t>
      </w:r>
      <w:r>
        <w:rPr>
          <w:spacing w:val="-14"/>
        </w:rPr>
        <w:t> </w:t>
      </w:r>
      <w:r>
        <w:rPr/>
        <w:t>prihodki</w:t>
      </w:r>
      <w:r>
        <w:rPr>
          <w:spacing w:val="40"/>
        </w:rPr>
        <w:t> </w:t>
      </w:r>
      <w:r>
        <w:rPr/>
        <w:t>v</w:t>
      </w:r>
      <w:r>
        <w:rPr>
          <w:spacing w:val="-15"/>
        </w:rPr>
        <w:t> </w:t>
      </w:r>
      <w:r>
        <w:rPr/>
        <w:t>višini</w:t>
      </w:r>
      <w:r>
        <w:rPr>
          <w:spacing w:val="-14"/>
        </w:rPr>
        <w:t> </w:t>
      </w:r>
      <w:r>
        <w:rPr/>
        <w:t>13.960</w:t>
      </w:r>
      <w:r>
        <w:rPr>
          <w:spacing w:val="-14"/>
        </w:rPr>
        <w:t> </w:t>
      </w:r>
      <w:r>
        <w:rPr/>
        <w:t>€.</w:t>
      </w:r>
      <w:r>
        <w:rPr>
          <w:spacing w:val="-14"/>
        </w:rPr>
        <w:t> </w:t>
      </w:r>
      <w:r>
        <w:rPr/>
        <w:t>Presežek</w:t>
      </w:r>
      <w:r>
        <w:rPr>
          <w:spacing w:val="-16"/>
        </w:rPr>
        <w:t> </w:t>
      </w:r>
      <w:r>
        <w:rPr/>
        <w:t>prihodkov nad</w:t>
      </w:r>
      <w:r>
        <w:rPr>
          <w:spacing w:val="-7"/>
        </w:rPr>
        <w:t> </w:t>
      </w:r>
      <w:r>
        <w:rPr/>
        <w:t>odhodki</w:t>
      </w:r>
      <w:r>
        <w:rPr>
          <w:spacing w:val="-7"/>
        </w:rPr>
        <w:t> </w:t>
      </w:r>
      <w:r>
        <w:rPr/>
        <w:t>iz</w:t>
      </w:r>
      <w:r>
        <w:rPr>
          <w:spacing w:val="-6"/>
        </w:rPr>
        <w:t> </w:t>
      </w:r>
      <w:r>
        <w:rPr/>
        <w:t>preteklih</w:t>
      </w:r>
      <w:r>
        <w:rPr>
          <w:spacing w:val="-7"/>
        </w:rPr>
        <w:t> </w:t>
      </w:r>
      <w:r>
        <w:rPr/>
        <w:t>let</w:t>
      </w:r>
      <w:r>
        <w:rPr>
          <w:spacing w:val="-7"/>
        </w:rPr>
        <w:t> </w:t>
      </w:r>
      <w:r>
        <w:rPr/>
        <w:t>je</w:t>
      </w:r>
      <w:r>
        <w:rPr>
          <w:spacing w:val="-4"/>
        </w:rPr>
        <w:t> </w:t>
      </w:r>
      <w:r>
        <w:rPr/>
        <w:t>bil</w:t>
      </w:r>
      <w:r>
        <w:rPr>
          <w:spacing w:val="-7"/>
        </w:rPr>
        <w:t> </w:t>
      </w:r>
      <w:r>
        <w:rPr/>
        <w:t>na</w:t>
      </w:r>
      <w:r>
        <w:rPr>
          <w:spacing w:val="-6"/>
        </w:rPr>
        <w:t> </w:t>
      </w:r>
      <w:r>
        <w:rPr/>
        <w:t>dan</w:t>
      </w:r>
      <w:r>
        <w:rPr>
          <w:spacing w:val="-5"/>
        </w:rPr>
        <w:t> </w:t>
      </w:r>
      <w:r>
        <w:rPr/>
        <w:t>1.1.</w:t>
      </w:r>
      <w:r>
        <w:rPr>
          <w:spacing w:val="-5"/>
        </w:rPr>
        <w:t> </w:t>
      </w:r>
      <w:r>
        <w:rPr/>
        <w:t>2023</w:t>
      </w:r>
      <w:r>
        <w:rPr>
          <w:spacing w:val="40"/>
        </w:rPr>
        <w:t> </w:t>
      </w:r>
      <w:r>
        <w:rPr/>
        <w:t>izkazan</w:t>
      </w:r>
      <w:r>
        <w:rPr>
          <w:spacing w:val="-5"/>
        </w:rPr>
        <w:t> </w:t>
      </w:r>
      <w:r>
        <w:rPr/>
        <w:t>v</w:t>
      </w:r>
      <w:r>
        <w:rPr>
          <w:spacing w:val="-8"/>
        </w:rPr>
        <w:t> </w:t>
      </w:r>
      <w:r>
        <w:rPr/>
        <w:t>višini</w:t>
      </w:r>
      <w:r>
        <w:rPr>
          <w:spacing w:val="-6"/>
        </w:rPr>
        <w:t> </w:t>
      </w:r>
      <w:r>
        <w:rPr/>
        <w:t>23.508</w:t>
      </w:r>
      <w:r>
        <w:rPr>
          <w:spacing w:val="40"/>
        </w:rPr>
        <w:t> </w:t>
      </w:r>
      <w:r>
        <w:rPr/>
        <w:t>€,</w:t>
      </w:r>
      <w:r>
        <w:rPr>
          <w:spacing w:val="-5"/>
        </w:rPr>
        <w:t> </w:t>
      </w:r>
      <w:r>
        <w:rPr/>
        <w:t>presežek odhodkov nad prihodki pa v višini 38.242 €.</w:t>
      </w:r>
    </w:p>
    <w:p>
      <w:pPr>
        <w:pStyle w:val="ListParagraph"/>
        <w:numPr>
          <w:ilvl w:val="3"/>
          <w:numId w:val="32"/>
        </w:numPr>
        <w:tabs>
          <w:tab w:pos="1684" w:val="left" w:leader="none"/>
        </w:tabs>
        <w:spacing w:line="240" w:lineRule="auto" w:before="277" w:after="0"/>
        <w:ind w:left="852" w:right="1574" w:firstLine="0"/>
        <w:jc w:val="left"/>
        <w:rPr>
          <w:sz w:val="24"/>
        </w:rPr>
      </w:pPr>
      <w:bookmarkStart w:name="_bookmark86" w:id="87"/>
      <w:bookmarkEnd w:id="87"/>
      <w:r>
        <w:rPr/>
      </w:r>
      <w:r>
        <w:rPr>
          <w:sz w:val="24"/>
        </w:rPr>
        <w:t>POJASNILA</w:t>
      </w:r>
      <w:r>
        <w:rPr>
          <w:spacing w:val="-4"/>
          <w:sz w:val="24"/>
        </w:rPr>
        <w:t> </w:t>
      </w:r>
      <w:r>
        <w:rPr>
          <w:sz w:val="24"/>
        </w:rPr>
        <w:t>K</w:t>
      </w:r>
      <w:r>
        <w:rPr>
          <w:spacing w:val="-3"/>
          <w:sz w:val="24"/>
        </w:rPr>
        <w:t> </w:t>
      </w:r>
      <w:r>
        <w:rPr>
          <w:sz w:val="24"/>
        </w:rPr>
        <w:t>IZKAZU</w:t>
      </w:r>
      <w:r>
        <w:rPr>
          <w:spacing w:val="-4"/>
          <w:sz w:val="24"/>
        </w:rPr>
        <w:t> </w:t>
      </w:r>
      <w:r>
        <w:rPr>
          <w:sz w:val="24"/>
        </w:rPr>
        <w:t>PRIHODKOV</w:t>
      </w:r>
      <w:r>
        <w:rPr>
          <w:spacing w:val="-4"/>
          <w:sz w:val="24"/>
        </w:rPr>
        <w:t> </w:t>
      </w:r>
      <w:r>
        <w:rPr>
          <w:sz w:val="24"/>
        </w:rPr>
        <w:t>IN</w:t>
      </w:r>
      <w:r>
        <w:rPr>
          <w:spacing w:val="-3"/>
          <w:sz w:val="24"/>
        </w:rPr>
        <w:t> </w:t>
      </w:r>
      <w:r>
        <w:rPr>
          <w:sz w:val="24"/>
        </w:rPr>
        <w:t>ODHODKOV</w:t>
      </w:r>
      <w:r>
        <w:rPr>
          <w:spacing w:val="-4"/>
          <w:sz w:val="24"/>
        </w:rPr>
        <w:t> </w:t>
      </w:r>
      <w:r>
        <w:rPr>
          <w:sz w:val="24"/>
        </w:rPr>
        <w:t>določenih</w:t>
      </w:r>
      <w:r>
        <w:rPr>
          <w:spacing w:val="-6"/>
          <w:sz w:val="24"/>
        </w:rPr>
        <w:t> </w:t>
      </w:r>
      <w:r>
        <w:rPr>
          <w:sz w:val="24"/>
        </w:rPr>
        <w:t>uporabnikov</w:t>
      </w:r>
      <w:r>
        <w:rPr>
          <w:spacing w:val="-3"/>
          <w:sz w:val="24"/>
        </w:rPr>
        <w:t> </w:t>
      </w:r>
      <w:r>
        <w:rPr>
          <w:sz w:val="24"/>
        </w:rPr>
        <w:t>po načelu denarnega toka</w:t>
      </w:r>
    </w:p>
    <w:p>
      <w:pPr>
        <w:pStyle w:val="BodyText"/>
        <w:spacing w:before="2"/>
      </w:pPr>
    </w:p>
    <w:p>
      <w:pPr>
        <w:pStyle w:val="BodyText"/>
        <w:ind w:left="852" w:right="1000"/>
        <w:jc w:val="both"/>
      </w:pPr>
      <w:r>
        <w:rPr/>
        <w:t>Izkaz</w:t>
      </w:r>
      <w:r>
        <w:rPr>
          <w:spacing w:val="-8"/>
        </w:rPr>
        <w:t> </w:t>
      </w:r>
      <w:r>
        <w:rPr/>
        <w:t>prihodkov</w:t>
      </w:r>
      <w:r>
        <w:rPr>
          <w:spacing w:val="-9"/>
        </w:rPr>
        <w:t> </w:t>
      </w:r>
      <w:r>
        <w:rPr/>
        <w:t>in</w:t>
      </w:r>
      <w:r>
        <w:rPr>
          <w:spacing w:val="-6"/>
        </w:rPr>
        <w:t> </w:t>
      </w:r>
      <w:r>
        <w:rPr/>
        <w:t>odhodkov</w:t>
      </w:r>
      <w:r>
        <w:rPr>
          <w:spacing w:val="-6"/>
        </w:rPr>
        <w:t> </w:t>
      </w:r>
      <w:r>
        <w:rPr/>
        <w:t>po</w:t>
      </w:r>
      <w:r>
        <w:rPr>
          <w:spacing w:val="-8"/>
        </w:rPr>
        <w:t> </w:t>
      </w:r>
      <w:r>
        <w:rPr/>
        <w:t>načelu</w:t>
      </w:r>
      <w:r>
        <w:rPr>
          <w:spacing w:val="-6"/>
        </w:rPr>
        <w:t> </w:t>
      </w:r>
      <w:r>
        <w:rPr/>
        <w:t>denarnega</w:t>
      </w:r>
      <w:r>
        <w:rPr>
          <w:spacing w:val="-6"/>
        </w:rPr>
        <w:t> </w:t>
      </w:r>
      <w:r>
        <w:rPr/>
        <w:t>toka</w:t>
      </w:r>
      <w:r>
        <w:rPr>
          <w:spacing w:val="-5"/>
        </w:rPr>
        <w:t> </w:t>
      </w:r>
      <w:r>
        <w:rPr/>
        <w:t>je</w:t>
      </w:r>
      <w:r>
        <w:rPr>
          <w:spacing w:val="-5"/>
        </w:rPr>
        <w:t> </w:t>
      </w:r>
      <w:r>
        <w:rPr/>
        <w:t>razmejen</w:t>
      </w:r>
      <w:r>
        <w:rPr>
          <w:spacing w:val="-8"/>
        </w:rPr>
        <w:t> </w:t>
      </w:r>
      <w:r>
        <w:rPr/>
        <w:t>na</w:t>
      </w:r>
      <w:r>
        <w:rPr>
          <w:spacing w:val="-5"/>
        </w:rPr>
        <w:t> </w:t>
      </w:r>
      <w:r>
        <w:rPr/>
        <w:t>dejavnost</w:t>
      </w:r>
      <w:r>
        <w:rPr>
          <w:spacing w:val="-6"/>
        </w:rPr>
        <w:t> </w:t>
      </w:r>
      <w:r>
        <w:rPr/>
        <w:t>javne službe in dejavnost prodaje blaga in storitev na trgu.</w:t>
      </w:r>
    </w:p>
    <w:p>
      <w:pPr>
        <w:pStyle w:val="ListParagraph"/>
        <w:numPr>
          <w:ilvl w:val="0"/>
          <w:numId w:val="35"/>
        </w:numPr>
        <w:tabs>
          <w:tab w:pos="1495" w:val="left" w:leader="none"/>
        </w:tabs>
        <w:spacing w:line="240" w:lineRule="auto" w:before="278" w:after="0"/>
        <w:ind w:left="1495" w:right="0" w:hanging="580"/>
        <w:jc w:val="left"/>
        <w:rPr>
          <w:sz w:val="24"/>
        </w:rPr>
      </w:pPr>
      <w:r>
        <w:rPr>
          <w:sz w:val="24"/>
        </w:rPr>
        <w:t>SKUPAJ</w:t>
      </w:r>
      <w:r>
        <w:rPr>
          <w:spacing w:val="-4"/>
          <w:sz w:val="24"/>
        </w:rPr>
        <w:t> </w:t>
      </w:r>
      <w:r>
        <w:rPr>
          <w:sz w:val="24"/>
        </w:rPr>
        <w:t>PRIHODKI</w:t>
      </w:r>
      <w:r>
        <w:rPr>
          <w:spacing w:val="-3"/>
          <w:sz w:val="24"/>
        </w:rPr>
        <w:t> </w:t>
      </w:r>
      <w:r>
        <w:rPr>
          <w:sz w:val="24"/>
        </w:rPr>
        <w:t>so</w:t>
      </w:r>
      <w:r>
        <w:rPr>
          <w:spacing w:val="-6"/>
          <w:sz w:val="24"/>
        </w:rPr>
        <w:t> </w:t>
      </w:r>
      <w:r>
        <w:rPr>
          <w:sz w:val="24"/>
        </w:rPr>
        <w:t>izkazani</w:t>
      </w:r>
      <w:r>
        <w:rPr>
          <w:spacing w:val="-4"/>
          <w:sz w:val="24"/>
        </w:rPr>
        <w:t> </w:t>
      </w:r>
      <w:r>
        <w:rPr>
          <w:sz w:val="24"/>
        </w:rPr>
        <w:t>v</w:t>
      </w:r>
      <w:r>
        <w:rPr>
          <w:spacing w:val="-3"/>
          <w:sz w:val="24"/>
        </w:rPr>
        <w:t> </w:t>
      </w:r>
      <w:r>
        <w:rPr>
          <w:sz w:val="24"/>
        </w:rPr>
        <w:t>višini</w:t>
      </w:r>
      <w:r>
        <w:rPr>
          <w:spacing w:val="-3"/>
          <w:sz w:val="24"/>
        </w:rPr>
        <w:t> </w:t>
      </w:r>
      <w:r>
        <w:rPr>
          <w:sz w:val="24"/>
        </w:rPr>
        <w:t>1.031.992</w:t>
      </w:r>
      <w:r>
        <w:rPr>
          <w:spacing w:val="-5"/>
          <w:sz w:val="24"/>
        </w:rPr>
        <w:t> </w:t>
      </w:r>
      <w:r>
        <w:rPr>
          <w:spacing w:val="-10"/>
          <w:sz w:val="24"/>
        </w:rPr>
        <w:t>€</w:t>
      </w:r>
    </w:p>
    <w:p>
      <w:pPr>
        <w:pStyle w:val="ListParagraph"/>
        <w:numPr>
          <w:ilvl w:val="1"/>
          <w:numId w:val="35"/>
        </w:numPr>
        <w:tabs>
          <w:tab w:pos="1572" w:val="left" w:leader="none"/>
        </w:tabs>
        <w:spacing w:line="550" w:lineRule="atLeast" w:before="12" w:after="0"/>
        <w:ind w:left="852" w:right="1837" w:firstLine="360"/>
        <w:jc w:val="left"/>
        <w:rPr>
          <w:sz w:val="24"/>
        </w:rPr>
      </w:pPr>
      <w:r>
        <w:rPr>
          <w:sz w:val="24"/>
        </w:rPr>
        <w:t>AOP</w:t>
      </w:r>
      <w:r>
        <w:rPr>
          <w:spacing w:val="-3"/>
          <w:sz w:val="24"/>
        </w:rPr>
        <w:t> </w:t>
      </w:r>
      <w:r>
        <w:rPr>
          <w:sz w:val="24"/>
        </w:rPr>
        <w:t>402</w:t>
      </w:r>
      <w:r>
        <w:rPr>
          <w:spacing w:val="-5"/>
          <w:sz w:val="24"/>
        </w:rPr>
        <w:t> </w:t>
      </w:r>
      <w:r>
        <w:rPr>
          <w:sz w:val="24"/>
        </w:rPr>
        <w:t>Prihodki</w:t>
      </w:r>
      <w:r>
        <w:rPr>
          <w:spacing w:val="-5"/>
          <w:sz w:val="24"/>
        </w:rPr>
        <w:t> </w:t>
      </w:r>
      <w:r>
        <w:rPr>
          <w:sz w:val="24"/>
        </w:rPr>
        <w:t>za</w:t>
      </w:r>
      <w:r>
        <w:rPr>
          <w:spacing w:val="-3"/>
          <w:sz w:val="24"/>
        </w:rPr>
        <w:t> </w:t>
      </w:r>
      <w:r>
        <w:rPr>
          <w:sz w:val="24"/>
        </w:rPr>
        <w:t>izvajanje</w:t>
      </w:r>
      <w:r>
        <w:rPr>
          <w:spacing w:val="-5"/>
          <w:sz w:val="24"/>
        </w:rPr>
        <w:t> </w:t>
      </w:r>
      <w:r>
        <w:rPr>
          <w:sz w:val="24"/>
        </w:rPr>
        <w:t>javne</w:t>
      </w:r>
      <w:r>
        <w:rPr>
          <w:spacing w:val="-3"/>
          <w:sz w:val="24"/>
        </w:rPr>
        <w:t> </w:t>
      </w:r>
      <w:r>
        <w:rPr>
          <w:sz w:val="24"/>
        </w:rPr>
        <w:t>službe</w:t>
      </w:r>
      <w:r>
        <w:rPr>
          <w:spacing w:val="-5"/>
          <w:sz w:val="24"/>
        </w:rPr>
        <w:t> </w:t>
      </w:r>
      <w:r>
        <w:rPr>
          <w:sz w:val="24"/>
        </w:rPr>
        <w:t>so</w:t>
      </w:r>
      <w:r>
        <w:rPr>
          <w:spacing w:val="-3"/>
          <w:sz w:val="24"/>
        </w:rPr>
        <w:t> </w:t>
      </w:r>
      <w:r>
        <w:rPr>
          <w:sz w:val="24"/>
        </w:rPr>
        <w:t>izkazani</w:t>
      </w:r>
      <w:r>
        <w:rPr>
          <w:spacing w:val="-3"/>
          <w:sz w:val="24"/>
        </w:rPr>
        <w:t> </w:t>
      </w:r>
      <w:r>
        <w:rPr>
          <w:sz w:val="24"/>
        </w:rPr>
        <w:t>v</w:t>
      </w:r>
      <w:r>
        <w:rPr>
          <w:spacing w:val="-3"/>
          <w:sz w:val="24"/>
        </w:rPr>
        <w:t> </w:t>
      </w:r>
      <w:r>
        <w:rPr>
          <w:sz w:val="24"/>
        </w:rPr>
        <w:t>višini</w:t>
      </w:r>
      <w:r>
        <w:rPr>
          <w:spacing w:val="-3"/>
          <w:sz w:val="24"/>
        </w:rPr>
        <w:t> </w:t>
      </w:r>
      <w:r>
        <w:rPr>
          <w:sz w:val="24"/>
        </w:rPr>
        <w:t>933.783</w:t>
      </w:r>
      <w:r>
        <w:rPr>
          <w:spacing w:val="-3"/>
          <w:sz w:val="24"/>
        </w:rPr>
        <w:t> </w:t>
      </w:r>
      <w:r>
        <w:rPr>
          <w:sz w:val="24"/>
        </w:rPr>
        <w:t>€ AOP 403 Prihodki iz sredstev javnih financ so izkazani v višini 776.243 €.</w:t>
      </w:r>
    </w:p>
    <w:p>
      <w:pPr>
        <w:pStyle w:val="BodyText"/>
        <w:spacing w:before="4"/>
        <w:ind w:left="852"/>
      </w:pPr>
      <w:r>
        <w:rPr/>
        <w:t>AOP</w:t>
      </w:r>
      <w:r>
        <w:rPr>
          <w:spacing w:val="28"/>
        </w:rPr>
        <w:t> </w:t>
      </w:r>
      <w:r>
        <w:rPr/>
        <w:t>408</w:t>
      </w:r>
      <w:r>
        <w:rPr>
          <w:spacing w:val="28"/>
        </w:rPr>
        <w:t> </w:t>
      </w:r>
      <w:r>
        <w:rPr/>
        <w:t>izkazuje</w:t>
      </w:r>
      <w:r>
        <w:rPr>
          <w:spacing w:val="29"/>
        </w:rPr>
        <w:t> </w:t>
      </w:r>
      <w:r>
        <w:rPr/>
        <w:t>prihodke</w:t>
      </w:r>
      <w:r>
        <w:rPr>
          <w:spacing w:val="29"/>
        </w:rPr>
        <w:t> </w:t>
      </w:r>
      <w:r>
        <w:rPr/>
        <w:t>iz</w:t>
      </w:r>
      <w:r>
        <w:rPr>
          <w:spacing w:val="28"/>
        </w:rPr>
        <w:t> </w:t>
      </w:r>
      <w:r>
        <w:rPr/>
        <w:t>sredstev</w:t>
      </w:r>
      <w:r>
        <w:rPr>
          <w:spacing w:val="27"/>
        </w:rPr>
        <w:t> </w:t>
      </w:r>
      <w:r>
        <w:rPr/>
        <w:t>občinskega</w:t>
      </w:r>
      <w:r>
        <w:rPr>
          <w:spacing w:val="29"/>
        </w:rPr>
        <w:t> </w:t>
      </w:r>
      <w:r>
        <w:rPr/>
        <w:t>proračuna</w:t>
      </w:r>
      <w:r>
        <w:rPr>
          <w:spacing w:val="28"/>
        </w:rPr>
        <w:t> </w:t>
      </w:r>
      <w:r>
        <w:rPr/>
        <w:t>za</w:t>
      </w:r>
      <w:r>
        <w:rPr>
          <w:spacing w:val="27"/>
        </w:rPr>
        <w:t> </w:t>
      </w:r>
      <w:r>
        <w:rPr/>
        <w:t>tekočo</w:t>
      </w:r>
      <w:r>
        <w:rPr>
          <w:spacing w:val="28"/>
        </w:rPr>
        <w:t> </w:t>
      </w:r>
      <w:r>
        <w:rPr/>
        <w:t>rabo</w:t>
      </w:r>
      <w:r>
        <w:rPr>
          <w:spacing w:val="28"/>
        </w:rPr>
        <w:t> </w:t>
      </w:r>
      <w:r>
        <w:rPr/>
        <w:t>v</w:t>
      </w:r>
      <w:r>
        <w:rPr>
          <w:spacing w:val="28"/>
        </w:rPr>
        <w:t> </w:t>
      </w:r>
      <w:r>
        <w:rPr>
          <w:spacing w:val="-2"/>
        </w:rPr>
        <w:t>višini</w:t>
      </w:r>
    </w:p>
    <w:p>
      <w:pPr>
        <w:pStyle w:val="BodyText"/>
        <w:ind w:left="852" w:right="999"/>
      </w:pPr>
      <w:r>
        <w:rPr/>
        <w:t>744.083</w:t>
      </w:r>
      <w:r>
        <w:rPr>
          <w:spacing w:val="-14"/>
        </w:rPr>
        <w:t> </w:t>
      </w:r>
      <w:r>
        <w:rPr/>
        <w:t>€.</w:t>
      </w:r>
      <w:r>
        <w:rPr>
          <w:spacing w:val="40"/>
        </w:rPr>
        <w:t> </w:t>
      </w:r>
      <w:r>
        <w:rPr/>
        <w:t>To</w:t>
      </w:r>
      <w:r>
        <w:rPr>
          <w:spacing w:val="-15"/>
        </w:rPr>
        <w:t> </w:t>
      </w:r>
      <w:r>
        <w:rPr/>
        <w:t>so</w:t>
      </w:r>
      <w:r>
        <w:rPr>
          <w:spacing w:val="-15"/>
        </w:rPr>
        <w:t> </w:t>
      </w:r>
      <w:r>
        <w:rPr/>
        <w:t>prihodki</w:t>
      </w:r>
      <w:r>
        <w:rPr>
          <w:spacing w:val="-15"/>
        </w:rPr>
        <w:t> </w:t>
      </w:r>
      <w:r>
        <w:rPr/>
        <w:t>za</w:t>
      </w:r>
      <w:r>
        <w:rPr>
          <w:spacing w:val="-15"/>
        </w:rPr>
        <w:t> </w:t>
      </w:r>
      <w:r>
        <w:rPr/>
        <w:t>material</w:t>
      </w:r>
      <w:r>
        <w:rPr>
          <w:spacing w:val="-15"/>
        </w:rPr>
        <w:t> </w:t>
      </w:r>
      <w:r>
        <w:rPr/>
        <w:t>in</w:t>
      </w:r>
      <w:r>
        <w:rPr>
          <w:spacing w:val="-18"/>
        </w:rPr>
        <w:t> </w:t>
      </w:r>
      <w:r>
        <w:rPr/>
        <w:t>storitve,</w:t>
      </w:r>
      <w:r>
        <w:rPr>
          <w:spacing w:val="-18"/>
        </w:rPr>
        <w:t> </w:t>
      </w:r>
      <w:r>
        <w:rPr/>
        <w:t>plače,</w:t>
      </w:r>
      <w:r>
        <w:rPr>
          <w:spacing w:val="-18"/>
        </w:rPr>
        <w:t> </w:t>
      </w:r>
      <w:r>
        <w:rPr/>
        <w:t>športni</w:t>
      </w:r>
      <w:r>
        <w:rPr>
          <w:spacing w:val="-15"/>
        </w:rPr>
        <w:t> </w:t>
      </w:r>
      <w:r>
        <w:rPr/>
        <w:t>dvorani</w:t>
      </w:r>
      <w:r>
        <w:rPr>
          <w:spacing w:val="-17"/>
        </w:rPr>
        <w:t> </w:t>
      </w:r>
      <w:r>
        <w:rPr/>
        <w:t>Ormož</w:t>
      </w:r>
      <w:r>
        <w:rPr>
          <w:spacing w:val="-17"/>
        </w:rPr>
        <w:t> </w:t>
      </w:r>
      <w:r>
        <w:rPr/>
        <w:t>in</w:t>
      </w:r>
      <w:r>
        <w:rPr>
          <w:spacing w:val="-17"/>
        </w:rPr>
        <w:t> </w:t>
      </w:r>
      <w:r>
        <w:rPr/>
        <w:t>Velika Nedelja, letni in zimski bazen Ormož, programe in promocijo.</w:t>
      </w:r>
    </w:p>
    <w:p>
      <w:pPr>
        <w:pStyle w:val="BodyText"/>
        <w:spacing w:line="278" w:lineRule="exact"/>
        <w:ind w:left="852"/>
      </w:pPr>
      <w:r>
        <w:rPr/>
        <w:t>AOP</w:t>
      </w:r>
      <w:r>
        <w:rPr>
          <w:spacing w:val="22"/>
        </w:rPr>
        <w:t> </w:t>
      </w:r>
      <w:r>
        <w:rPr/>
        <w:t>409</w:t>
      </w:r>
      <w:r>
        <w:rPr>
          <w:spacing w:val="24"/>
        </w:rPr>
        <w:t> </w:t>
      </w:r>
      <w:r>
        <w:rPr/>
        <w:t>Prihodki</w:t>
      </w:r>
      <w:r>
        <w:rPr>
          <w:spacing w:val="25"/>
        </w:rPr>
        <w:t> </w:t>
      </w:r>
      <w:r>
        <w:rPr/>
        <w:t>iz</w:t>
      </w:r>
      <w:r>
        <w:rPr>
          <w:spacing w:val="23"/>
        </w:rPr>
        <w:t> </w:t>
      </w:r>
      <w:r>
        <w:rPr/>
        <w:t>sredstev</w:t>
      </w:r>
      <w:r>
        <w:rPr>
          <w:spacing w:val="21"/>
        </w:rPr>
        <w:t> </w:t>
      </w:r>
      <w:r>
        <w:rPr/>
        <w:t>občinskega</w:t>
      </w:r>
      <w:r>
        <w:rPr>
          <w:spacing w:val="23"/>
        </w:rPr>
        <w:t> </w:t>
      </w:r>
      <w:r>
        <w:rPr/>
        <w:t>proračuna</w:t>
      </w:r>
      <w:r>
        <w:rPr>
          <w:spacing w:val="26"/>
        </w:rPr>
        <w:t> </w:t>
      </w:r>
      <w:r>
        <w:rPr/>
        <w:t>za</w:t>
      </w:r>
      <w:r>
        <w:rPr>
          <w:spacing w:val="25"/>
        </w:rPr>
        <w:t> </w:t>
      </w:r>
      <w:r>
        <w:rPr/>
        <w:t>investicije</w:t>
      </w:r>
      <w:r>
        <w:rPr>
          <w:spacing w:val="24"/>
        </w:rPr>
        <w:t> </w:t>
      </w:r>
      <w:r>
        <w:rPr/>
        <w:t>so</w:t>
      </w:r>
      <w:r>
        <w:rPr>
          <w:spacing w:val="22"/>
        </w:rPr>
        <w:t> </w:t>
      </w:r>
      <w:r>
        <w:rPr/>
        <w:t>izkazani</w:t>
      </w:r>
      <w:r>
        <w:rPr>
          <w:spacing w:val="26"/>
        </w:rPr>
        <w:t> </w:t>
      </w:r>
      <w:r>
        <w:rPr/>
        <w:t>v</w:t>
      </w:r>
      <w:r>
        <w:rPr>
          <w:spacing w:val="25"/>
        </w:rPr>
        <w:t> </w:t>
      </w:r>
      <w:r>
        <w:rPr>
          <w:spacing w:val="-2"/>
        </w:rPr>
        <w:t>višini</w:t>
      </w:r>
    </w:p>
    <w:p>
      <w:pPr>
        <w:pStyle w:val="BodyText"/>
        <w:spacing w:line="278" w:lineRule="exact"/>
        <w:ind w:left="852"/>
      </w:pPr>
      <w:r>
        <w:rPr/>
        <w:t>23.090</w:t>
      </w:r>
      <w:r>
        <w:rPr>
          <w:spacing w:val="-6"/>
        </w:rPr>
        <w:t> </w:t>
      </w:r>
      <w:r>
        <w:rPr>
          <w:spacing w:val="-5"/>
        </w:rPr>
        <w:t>€.</w:t>
      </w:r>
    </w:p>
    <w:p>
      <w:pPr>
        <w:pStyle w:val="BodyText"/>
        <w:spacing w:line="278" w:lineRule="exact"/>
        <w:ind w:left="852"/>
      </w:pPr>
      <w:r>
        <w:rPr/>
        <w:t>AOP</w:t>
      </w:r>
      <w:r>
        <w:rPr>
          <w:spacing w:val="-10"/>
        </w:rPr>
        <w:t> </w:t>
      </w:r>
      <w:r>
        <w:rPr/>
        <w:t>420</w:t>
      </w:r>
      <w:r>
        <w:rPr>
          <w:spacing w:val="-10"/>
        </w:rPr>
        <w:t> </w:t>
      </w:r>
      <w:r>
        <w:rPr/>
        <w:t>Drugi</w:t>
      </w:r>
      <w:r>
        <w:rPr>
          <w:spacing w:val="-8"/>
        </w:rPr>
        <w:t> </w:t>
      </w:r>
      <w:r>
        <w:rPr/>
        <w:t>prihodki</w:t>
      </w:r>
      <w:r>
        <w:rPr>
          <w:spacing w:val="-10"/>
        </w:rPr>
        <w:t> </w:t>
      </w:r>
      <w:r>
        <w:rPr/>
        <w:t>za</w:t>
      </w:r>
      <w:r>
        <w:rPr>
          <w:spacing w:val="-8"/>
        </w:rPr>
        <w:t> </w:t>
      </w:r>
      <w:r>
        <w:rPr/>
        <w:t>izvajanje</w:t>
      </w:r>
      <w:r>
        <w:rPr>
          <w:spacing w:val="-9"/>
        </w:rPr>
        <w:t> </w:t>
      </w:r>
      <w:r>
        <w:rPr/>
        <w:t>dejavnosti</w:t>
      </w:r>
      <w:r>
        <w:rPr>
          <w:spacing w:val="-8"/>
        </w:rPr>
        <w:t> </w:t>
      </w:r>
      <w:r>
        <w:rPr/>
        <w:t>javne</w:t>
      </w:r>
      <w:r>
        <w:rPr>
          <w:spacing w:val="-10"/>
        </w:rPr>
        <w:t> </w:t>
      </w:r>
      <w:r>
        <w:rPr/>
        <w:t>službe</w:t>
      </w:r>
      <w:r>
        <w:rPr>
          <w:spacing w:val="-8"/>
        </w:rPr>
        <w:t> </w:t>
      </w:r>
      <w:r>
        <w:rPr/>
        <w:t>so</w:t>
      </w:r>
      <w:r>
        <w:rPr>
          <w:spacing w:val="-8"/>
        </w:rPr>
        <w:t> </w:t>
      </w:r>
      <w:r>
        <w:rPr/>
        <w:t>izkazani</w:t>
      </w:r>
      <w:r>
        <w:rPr>
          <w:spacing w:val="-8"/>
        </w:rPr>
        <w:t> </w:t>
      </w:r>
      <w:r>
        <w:rPr/>
        <w:t>v</w:t>
      </w:r>
      <w:r>
        <w:rPr>
          <w:spacing w:val="-9"/>
        </w:rPr>
        <w:t> </w:t>
      </w:r>
      <w:r>
        <w:rPr/>
        <w:t>višini</w:t>
      </w:r>
      <w:r>
        <w:rPr>
          <w:spacing w:val="-7"/>
        </w:rPr>
        <w:t> </w:t>
      </w:r>
      <w:r>
        <w:rPr>
          <w:spacing w:val="-2"/>
        </w:rPr>
        <w:t>157.540</w:t>
      </w:r>
    </w:p>
    <w:p>
      <w:pPr>
        <w:spacing w:line="278" w:lineRule="exact" w:before="0"/>
        <w:ind w:left="852" w:right="0" w:firstLine="0"/>
        <w:jc w:val="left"/>
        <w:rPr>
          <w:sz w:val="24"/>
        </w:rPr>
      </w:pPr>
      <w:r>
        <w:rPr>
          <w:spacing w:val="-5"/>
          <w:sz w:val="24"/>
        </w:rPr>
        <w:t>€.</w:t>
      </w:r>
    </w:p>
    <w:p>
      <w:pPr>
        <w:pStyle w:val="BodyText"/>
        <w:ind w:left="852"/>
      </w:pPr>
      <w:r>
        <w:rPr/>
        <w:t>AOP</w:t>
      </w:r>
      <w:r>
        <w:rPr>
          <w:spacing w:val="-5"/>
        </w:rPr>
        <w:t> </w:t>
      </w:r>
      <w:r>
        <w:rPr/>
        <w:t>431</w:t>
      </w:r>
      <w:r>
        <w:rPr>
          <w:spacing w:val="-5"/>
        </w:rPr>
        <w:t> </w:t>
      </w:r>
      <w:r>
        <w:rPr/>
        <w:t>Prihodki</w:t>
      </w:r>
      <w:r>
        <w:rPr>
          <w:spacing w:val="-3"/>
        </w:rPr>
        <w:t> </w:t>
      </w:r>
      <w:r>
        <w:rPr/>
        <w:t>od</w:t>
      </w:r>
      <w:r>
        <w:rPr>
          <w:spacing w:val="-3"/>
        </w:rPr>
        <w:t> </w:t>
      </w:r>
      <w:r>
        <w:rPr/>
        <w:t>prodaje</w:t>
      </w:r>
      <w:r>
        <w:rPr>
          <w:spacing w:val="-2"/>
        </w:rPr>
        <w:t> </w:t>
      </w:r>
      <w:r>
        <w:rPr/>
        <w:t>blaga</w:t>
      </w:r>
      <w:r>
        <w:rPr>
          <w:spacing w:val="-5"/>
        </w:rPr>
        <w:t> </w:t>
      </w:r>
      <w:r>
        <w:rPr/>
        <w:t>in</w:t>
      </w:r>
      <w:r>
        <w:rPr>
          <w:spacing w:val="-3"/>
        </w:rPr>
        <w:t> </w:t>
      </w:r>
      <w:r>
        <w:rPr/>
        <w:t>storitev</w:t>
      </w:r>
      <w:r>
        <w:rPr>
          <w:spacing w:val="-3"/>
        </w:rPr>
        <w:t> </w:t>
      </w:r>
      <w:r>
        <w:rPr/>
        <w:t>na</w:t>
      </w:r>
      <w:r>
        <w:rPr>
          <w:spacing w:val="-2"/>
        </w:rPr>
        <w:t> </w:t>
      </w:r>
      <w:r>
        <w:rPr/>
        <w:t>trgu</w:t>
      </w:r>
      <w:r>
        <w:rPr>
          <w:spacing w:val="-6"/>
        </w:rPr>
        <w:t> </w:t>
      </w:r>
      <w:r>
        <w:rPr/>
        <w:t>so</w:t>
      </w:r>
      <w:r>
        <w:rPr>
          <w:spacing w:val="-2"/>
        </w:rPr>
        <w:t> </w:t>
      </w:r>
      <w:r>
        <w:rPr/>
        <w:t>izkazani</w:t>
      </w:r>
      <w:r>
        <w:rPr>
          <w:spacing w:val="-3"/>
        </w:rPr>
        <w:t> </w:t>
      </w:r>
      <w:r>
        <w:rPr/>
        <w:t>v</w:t>
      </w:r>
      <w:r>
        <w:rPr>
          <w:spacing w:val="-6"/>
        </w:rPr>
        <w:t> </w:t>
      </w:r>
      <w:r>
        <w:rPr/>
        <w:t>višini</w:t>
      </w:r>
      <w:r>
        <w:rPr>
          <w:spacing w:val="-3"/>
        </w:rPr>
        <w:t> </w:t>
      </w:r>
      <w:r>
        <w:rPr/>
        <w:t>98.209</w:t>
      </w:r>
      <w:r>
        <w:rPr>
          <w:spacing w:val="-4"/>
        </w:rPr>
        <w:t> </w:t>
      </w:r>
      <w:r>
        <w:rPr>
          <w:spacing w:val="-5"/>
        </w:rPr>
        <w:t>€.</w:t>
      </w:r>
    </w:p>
    <w:p>
      <w:pPr>
        <w:pStyle w:val="BodyText"/>
        <w:spacing w:before="1"/>
      </w:pPr>
    </w:p>
    <w:p>
      <w:pPr>
        <w:pStyle w:val="ListParagraph"/>
        <w:numPr>
          <w:ilvl w:val="0"/>
          <w:numId w:val="35"/>
        </w:numPr>
        <w:tabs>
          <w:tab w:pos="1495" w:val="left" w:leader="none"/>
        </w:tabs>
        <w:spacing w:line="240" w:lineRule="auto" w:before="1" w:after="0"/>
        <w:ind w:left="1495" w:right="0" w:hanging="647"/>
        <w:jc w:val="left"/>
        <w:rPr>
          <w:sz w:val="24"/>
        </w:rPr>
      </w:pPr>
      <w:r>
        <w:rPr>
          <w:sz w:val="24"/>
        </w:rPr>
        <w:t>ODHODKI</w:t>
      </w:r>
      <w:r>
        <w:rPr>
          <w:spacing w:val="-4"/>
          <w:sz w:val="24"/>
        </w:rPr>
        <w:t> </w:t>
      </w:r>
      <w:r>
        <w:rPr>
          <w:sz w:val="24"/>
        </w:rPr>
        <w:t>SKUPAJ</w:t>
      </w:r>
      <w:r>
        <w:rPr>
          <w:spacing w:val="-3"/>
          <w:sz w:val="24"/>
        </w:rPr>
        <w:t> </w:t>
      </w:r>
      <w:r>
        <w:rPr>
          <w:sz w:val="24"/>
        </w:rPr>
        <w:t>so</w:t>
      </w:r>
      <w:r>
        <w:rPr>
          <w:spacing w:val="-7"/>
          <w:sz w:val="24"/>
        </w:rPr>
        <w:t> </w:t>
      </w:r>
      <w:r>
        <w:rPr>
          <w:sz w:val="24"/>
        </w:rPr>
        <w:t>izkazani</w:t>
      </w:r>
      <w:r>
        <w:rPr>
          <w:spacing w:val="-3"/>
          <w:sz w:val="24"/>
        </w:rPr>
        <w:t> </w:t>
      </w:r>
      <w:r>
        <w:rPr>
          <w:sz w:val="24"/>
        </w:rPr>
        <w:t>v</w:t>
      </w:r>
      <w:r>
        <w:rPr>
          <w:spacing w:val="-4"/>
          <w:sz w:val="24"/>
        </w:rPr>
        <w:t> </w:t>
      </w:r>
      <w:r>
        <w:rPr>
          <w:sz w:val="24"/>
        </w:rPr>
        <w:t>višini</w:t>
      </w:r>
      <w:r>
        <w:rPr>
          <w:spacing w:val="-4"/>
          <w:sz w:val="24"/>
        </w:rPr>
        <w:t> </w:t>
      </w:r>
      <w:r>
        <w:rPr>
          <w:sz w:val="24"/>
        </w:rPr>
        <w:t>1.023.420</w:t>
      </w:r>
      <w:r>
        <w:rPr>
          <w:spacing w:val="-5"/>
          <w:sz w:val="24"/>
        </w:rPr>
        <w:t> </w:t>
      </w:r>
      <w:r>
        <w:rPr>
          <w:spacing w:val="-10"/>
          <w:sz w:val="24"/>
        </w:rPr>
        <w:t>€</w:t>
      </w:r>
    </w:p>
    <w:p>
      <w:pPr>
        <w:pStyle w:val="ListParagraph"/>
        <w:spacing w:after="0" w:line="240" w:lineRule="auto"/>
        <w:jc w:val="left"/>
        <w:rPr>
          <w:sz w:val="24"/>
        </w:rPr>
        <w:sectPr>
          <w:pgSz w:w="11910" w:h="16840"/>
          <w:pgMar w:header="424" w:footer="770" w:top="3860" w:bottom="1040" w:left="566" w:right="141"/>
        </w:sectPr>
      </w:pPr>
    </w:p>
    <w:p>
      <w:pPr>
        <w:pStyle w:val="BodyText"/>
        <w:spacing w:before="276"/>
      </w:pPr>
    </w:p>
    <w:p>
      <w:pPr>
        <w:pStyle w:val="ListParagraph"/>
        <w:numPr>
          <w:ilvl w:val="1"/>
          <w:numId w:val="35"/>
        </w:numPr>
        <w:tabs>
          <w:tab w:pos="1572" w:val="left" w:leader="none"/>
        </w:tabs>
        <w:spacing w:line="240" w:lineRule="auto" w:before="0" w:after="0"/>
        <w:ind w:left="1572" w:right="0" w:hanging="360"/>
        <w:jc w:val="left"/>
        <w:rPr>
          <w:sz w:val="24"/>
        </w:rPr>
      </w:pPr>
      <w:r>
        <w:rPr>
          <w:sz w:val="24"/>
        </w:rPr>
        <w:t>AOP</w:t>
      </w:r>
      <w:r>
        <w:rPr>
          <w:spacing w:val="-5"/>
          <w:sz w:val="24"/>
        </w:rPr>
        <w:t> </w:t>
      </w:r>
      <w:r>
        <w:rPr>
          <w:sz w:val="24"/>
        </w:rPr>
        <w:t>438</w:t>
      </w:r>
      <w:r>
        <w:rPr>
          <w:spacing w:val="-5"/>
          <w:sz w:val="24"/>
        </w:rPr>
        <w:t> </w:t>
      </w:r>
      <w:r>
        <w:rPr>
          <w:sz w:val="24"/>
        </w:rPr>
        <w:t>Odhodki</w:t>
      </w:r>
      <w:r>
        <w:rPr>
          <w:spacing w:val="-3"/>
          <w:sz w:val="24"/>
        </w:rPr>
        <w:t> </w:t>
      </w:r>
      <w:r>
        <w:rPr>
          <w:sz w:val="24"/>
        </w:rPr>
        <w:t>za</w:t>
      </w:r>
      <w:r>
        <w:rPr>
          <w:spacing w:val="-3"/>
          <w:sz w:val="24"/>
        </w:rPr>
        <w:t> </w:t>
      </w:r>
      <w:r>
        <w:rPr>
          <w:sz w:val="24"/>
        </w:rPr>
        <w:t>izvajanje</w:t>
      </w:r>
      <w:r>
        <w:rPr>
          <w:spacing w:val="-5"/>
          <w:sz w:val="24"/>
        </w:rPr>
        <w:t> </w:t>
      </w:r>
      <w:r>
        <w:rPr>
          <w:sz w:val="24"/>
        </w:rPr>
        <w:t>javne</w:t>
      </w:r>
      <w:r>
        <w:rPr>
          <w:spacing w:val="-3"/>
          <w:sz w:val="24"/>
        </w:rPr>
        <w:t> </w:t>
      </w:r>
      <w:r>
        <w:rPr>
          <w:sz w:val="24"/>
        </w:rPr>
        <w:t>službe</w:t>
      </w:r>
      <w:r>
        <w:rPr>
          <w:spacing w:val="-5"/>
          <w:sz w:val="24"/>
        </w:rPr>
        <w:t> </w:t>
      </w:r>
      <w:r>
        <w:rPr>
          <w:sz w:val="24"/>
        </w:rPr>
        <w:t>so</w:t>
      </w:r>
      <w:r>
        <w:rPr>
          <w:spacing w:val="-3"/>
          <w:sz w:val="24"/>
        </w:rPr>
        <w:t> </w:t>
      </w:r>
      <w:r>
        <w:rPr>
          <w:sz w:val="24"/>
        </w:rPr>
        <w:t>izkazani</w:t>
      </w:r>
      <w:r>
        <w:rPr>
          <w:spacing w:val="-3"/>
          <w:sz w:val="24"/>
        </w:rPr>
        <w:t> </w:t>
      </w:r>
      <w:r>
        <w:rPr>
          <w:sz w:val="24"/>
        </w:rPr>
        <w:t>v</w:t>
      </w:r>
      <w:r>
        <w:rPr>
          <w:spacing w:val="-3"/>
          <w:sz w:val="24"/>
        </w:rPr>
        <w:t> </w:t>
      </w:r>
      <w:r>
        <w:rPr>
          <w:sz w:val="24"/>
        </w:rPr>
        <w:t>višini</w:t>
      </w:r>
      <w:r>
        <w:rPr>
          <w:spacing w:val="-3"/>
          <w:sz w:val="24"/>
        </w:rPr>
        <w:t> </w:t>
      </w:r>
      <w:r>
        <w:rPr>
          <w:sz w:val="24"/>
        </w:rPr>
        <w:t>936.298</w:t>
      </w:r>
      <w:r>
        <w:rPr>
          <w:spacing w:val="-2"/>
          <w:sz w:val="24"/>
        </w:rPr>
        <w:t> </w:t>
      </w:r>
      <w:r>
        <w:rPr>
          <w:spacing w:val="-5"/>
          <w:sz w:val="24"/>
        </w:rPr>
        <w:t>€.</w:t>
      </w:r>
    </w:p>
    <w:p>
      <w:pPr>
        <w:pStyle w:val="BodyText"/>
        <w:spacing w:before="272"/>
        <w:ind w:left="852" w:right="1003"/>
        <w:jc w:val="both"/>
      </w:pPr>
      <w:r>
        <w:rPr/>
        <w:t>Od tega predstavljajo izdatki za plače zaposlenim vrednost 257.330 €, prispevki za socialno varnost predstavljajo vrednost 40.884 €. Izdatki za blago in storitve za izvajanje javne službe so izkazani v višini 613.774 €.</w:t>
      </w:r>
    </w:p>
    <w:p>
      <w:pPr>
        <w:pStyle w:val="BodyText"/>
        <w:spacing w:before="3"/>
        <w:ind w:left="852" w:right="999"/>
        <w:jc w:val="both"/>
      </w:pPr>
      <w:r>
        <w:rPr/>
        <w:t>AOP</w:t>
      </w:r>
      <w:r>
        <w:rPr>
          <w:spacing w:val="-7"/>
        </w:rPr>
        <w:t> </w:t>
      </w:r>
      <w:r>
        <w:rPr/>
        <w:t>470</w:t>
      </w:r>
      <w:r>
        <w:rPr>
          <w:spacing w:val="-6"/>
        </w:rPr>
        <w:t> </w:t>
      </w:r>
      <w:r>
        <w:rPr/>
        <w:t>Investicijski</w:t>
      </w:r>
      <w:r>
        <w:rPr>
          <w:spacing w:val="-7"/>
        </w:rPr>
        <w:t> </w:t>
      </w:r>
      <w:r>
        <w:rPr/>
        <w:t>odhodki</w:t>
      </w:r>
      <w:r>
        <w:rPr>
          <w:spacing w:val="-7"/>
        </w:rPr>
        <w:t> </w:t>
      </w:r>
      <w:r>
        <w:rPr/>
        <w:t>so</w:t>
      </w:r>
      <w:r>
        <w:rPr>
          <w:spacing w:val="-7"/>
        </w:rPr>
        <w:t> </w:t>
      </w:r>
      <w:r>
        <w:rPr/>
        <w:t>izkazani</w:t>
      </w:r>
      <w:r>
        <w:rPr>
          <w:spacing w:val="-7"/>
        </w:rPr>
        <w:t> </w:t>
      </w:r>
      <w:r>
        <w:rPr/>
        <w:t>v</w:t>
      </w:r>
      <w:r>
        <w:rPr>
          <w:spacing w:val="-8"/>
        </w:rPr>
        <w:t> </w:t>
      </w:r>
      <w:r>
        <w:rPr/>
        <w:t>višini</w:t>
      </w:r>
      <w:r>
        <w:rPr>
          <w:spacing w:val="-7"/>
        </w:rPr>
        <w:t> </w:t>
      </w:r>
      <w:r>
        <w:rPr/>
        <w:t>24.310</w:t>
      </w:r>
      <w:r>
        <w:rPr>
          <w:spacing w:val="40"/>
        </w:rPr>
        <w:t> </w:t>
      </w:r>
      <w:r>
        <w:rPr/>
        <w:t>€</w:t>
      </w:r>
      <w:r>
        <w:rPr>
          <w:spacing w:val="-6"/>
        </w:rPr>
        <w:t> </w:t>
      </w:r>
      <w:r>
        <w:rPr/>
        <w:t>in</w:t>
      </w:r>
      <w:r>
        <w:rPr>
          <w:spacing w:val="-7"/>
        </w:rPr>
        <w:t> </w:t>
      </w:r>
      <w:r>
        <w:rPr/>
        <w:t>izkazujejo</w:t>
      </w:r>
      <w:r>
        <w:rPr>
          <w:spacing w:val="-6"/>
        </w:rPr>
        <w:t> </w:t>
      </w:r>
      <w:r>
        <w:rPr/>
        <w:t>nakup</w:t>
      </w:r>
      <w:r>
        <w:rPr>
          <w:spacing w:val="-7"/>
        </w:rPr>
        <w:t> </w:t>
      </w:r>
      <w:r>
        <w:rPr/>
        <w:t>opreme. AOP</w:t>
      </w:r>
      <w:r>
        <w:rPr>
          <w:spacing w:val="-5"/>
        </w:rPr>
        <w:t> </w:t>
      </w:r>
      <w:r>
        <w:rPr/>
        <w:t>481</w:t>
      </w:r>
      <w:r>
        <w:rPr>
          <w:spacing w:val="-4"/>
        </w:rPr>
        <w:t> </w:t>
      </w:r>
      <w:r>
        <w:rPr/>
        <w:t>Odhodki</w:t>
      </w:r>
      <w:r>
        <w:rPr>
          <w:spacing w:val="-4"/>
        </w:rPr>
        <w:t> </w:t>
      </w:r>
      <w:r>
        <w:rPr/>
        <w:t>iz</w:t>
      </w:r>
      <w:r>
        <w:rPr>
          <w:spacing w:val="-4"/>
        </w:rPr>
        <w:t> </w:t>
      </w:r>
      <w:r>
        <w:rPr/>
        <w:t>naslova</w:t>
      </w:r>
      <w:r>
        <w:rPr>
          <w:spacing w:val="-4"/>
        </w:rPr>
        <w:t> </w:t>
      </w:r>
      <w:r>
        <w:rPr/>
        <w:t>prodaje</w:t>
      </w:r>
      <w:r>
        <w:rPr>
          <w:spacing w:val="-4"/>
        </w:rPr>
        <w:t> </w:t>
      </w:r>
      <w:r>
        <w:rPr/>
        <w:t>blaga</w:t>
      </w:r>
      <w:r>
        <w:rPr>
          <w:spacing w:val="-5"/>
        </w:rPr>
        <w:t> </w:t>
      </w:r>
      <w:r>
        <w:rPr/>
        <w:t>in</w:t>
      </w:r>
      <w:r>
        <w:rPr>
          <w:spacing w:val="-5"/>
        </w:rPr>
        <w:t> </w:t>
      </w:r>
      <w:r>
        <w:rPr/>
        <w:t>storitev</w:t>
      </w:r>
      <w:r>
        <w:rPr>
          <w:spacing w:val="-5"/>
        </w:rPr>
        <w:t> </w:t>
      </w:r>
      <w:r>
        <w:rPr/>
        <w:t>na</w:t>
      </w:r>
      <w:r>
        <w:rPr>
          <w:spacing w:val="-4"/>
        </w:rPr>
        <w:t> </w:t>
      </w:r>
      <w:r>
        <w:rPr/>
        <w:t>trgu</w:t>
      </w:r>
      <w:r>
        <w:rPr>
          <w:spacing w:val="-5"/>
        </w:rPr>
        <w:t> </w:t>
      </w:r>
      <w:r>
        <w:rPr/>
        <w:t>so</w:t>
      </w:r>
      <w:r>
        <w:rPr>
          <w:spacing w:val="-5"/>
        </w:rPr>
        <w:t> </w:t>
      </w:r>
      <w:r>
        <w:rPr/>
        <w:t>izkazani</w:t>
      </w:r>
      <w:r>
        <w:rPr>
          <w:spacing w:val="-4"/>
        </w:rPr>
        <w:t> </w:t>
      </w:r>
      <w:r>
        <w:rPr/>
        <w:t>v</w:t>
      </w:r>
      <w:r>
        <w:rPr>
          <w:spacing w:val="-5"/>
        </w:rPr>
        <w:t> </w:t>
      </w:r>
      <w:r>
        <w:rPr/>
        <w:t>višini</w:t>
      </w:r>
      <w:r>
        <w:rPr>
          <w:spacing w:val="-4"/>
        </w:rPr>
        <w:t> </w:t>
      </w:r>
      <w:r>
        <w:rPr/>
        <w:t>87.122</w:t>
      </w:r>
    </w:p>
    <w:p>
      <w:pPr>
        <w:spacing w:line="278" w:lineRule="exact" w:before="0"/>
        <w:ind w:left="852" w:right="0" w:firstLine="0"/>
        <w:jc w:val="left"/>
        <w:rPr>
          <w:sz w:val="24"/>
        </w:rPr>
      </w:pPr>
      <w:r>
        <w:rPr>
          <w:spacing w:val="-5"/>
          <w:sz w:val="24"/>
        </w:rPr>
        <w:t>€.</w:t>
      </w:r>
    </w:p>
    <w:p>
      <w:pPr>
        <w:pStyle w:val="BodyText"/>
        <w:ind w:left="852"/>
      </w:pPr>
      <w:r>
        <w:rPr/>
        <w:t>Presežek</w:t>
      </w:r>
      <w:r>
        <w:rPr>
          <w:spacing w:val="-8"/>
        </w:rPr>
        <w:t> </w:t>
      </w:r>
      <w:r>
        <w:rPr/>
        <w:t>prihodkov</w:t>
      </w:r>
      <w:r>
        <w:rPr>
          <w:spacing w:val="65"/>
        </w:rPr>
        <w:t> </w:t>
      </w:r>
      <w:r>
        <w:rPr/>
        <w:t>nad</w:t>
      </w:r>
      <w:r>
        <w:rPr>
          <w:spacing w:val="-3"/>
        </w:rPr>
        <w:t> </w:t>
      </w:r>
      <w:r>
        <w:rPr/>
        <w:t>odhodki</w:t>
      </w:r>
      <w:r>
        <w:rPr>
          <w:spacing w:val="-4"/>
        </w:rPr>
        <w:t> </w:t>
      </w:r>
      <w:r>
        <w:rPr/>
        <w:t>je</w:t>
      </w:r>
      <w:r>
        <w:rPr>
          <w:spacing w:val="-3"/>
        </w:rPr>
        <w:t> </w:t>
      </w:r>
      <w:r>
        <w:rPr/>
        <w:t>izkazan</w:t>
      </w:r>
      <w:r>
        <w:rPr>
          <w:spacing w:val="-6"/>
        </w:rPr>
        <w:t> </w:t>
      </w:r>
      <w:r>
        <w:rPr/>
        <w:t>v</w:t>
      </w:r>
      <w:r>
        <w:rPr>
          <w:spacing w:val="-3"/>
        </w:rPr>
        <w:t> </w:t>
      </w:r>
      <w:r>
        <w:rPr/>
        <w:t>višini</w:t>
      </w:r>
      <w:r>
        <w:rPr>
          <w:spacing w:val="-3"/>
        </w:rPr>
        <w:t> </w:t>
      </w:r>
      <w:r>
        <w:rPr/>
        <w:t>8.572</w:t>
      </w:r>
      <w:r>
        <w:rPr>
          <w:spacing w:val="-5"/>
        </w:rPr>
        <w:t> €.</w:t>
      </w:r>
    </w:p>
    <w:p>
      <w:pPr>
        <w:pStyle w:val="ListParagraph"/>
        <w:numPr>
          <w:ilvl w:val="3"/>
          <w:numId w:val="32"/>
        </w:numPr>
        <w:tabs>
          <w:tab w:pos="1684" w:val="left" w:leader="none"/>
        </w:tabs>
        <w:spacing w:line="482" w:lineRule="auto" w:before="278" w:after="0"/>
        <w:ind w:left="852" w:right="1743" w:firstLine="0"/>
        <w:jc w:val="left"/>
        <w:rPr>
          <w:sz w:val="24"/>
        </w:rPr>
      </w:pPr>
      <w:bookmarkStart w:name="_bookmark87" w:id="88"/>
      <w:bookmarkEnd w:id="88"/>
      <w:r>
        <w:rPr/>
      </w:r>
      <w:r>
        <w:rPr>
          <w:sz w:val="24"/>
        </w:rPr>
        <w:t>POJASNILA</w:t>
      </w:r>
      <w:r>
        <w:rPr>
          <w:spacing w:val="-5"/>
          <w:sz w:val="24"/>
        </w:rPr>
        <w:t> </w:t>
      </w:r>
      <w:r>
        <w:rPr>
          <w:sz w:val="24"/>
        </w:rPr>
        <w:t>K</w:t>
      </w:r>
      <w:r>
        <w:rPr>
          <w:spacing w:val="-4"/>
          <w:sz w:val="24"/>
        </w:rPr>
        <w:t> </w:t>
      </w:r>
      <w:r>
        <w:rPr>
          <w:sz w:val="24"/>
        </w:rPr>
        <w:t>IZKAZU</w:t>
      </w:r>
      <w:r>
        <w:rPr>
          <w:spacing w:val="-5"/>
          <w:sz w:val="24"/>
        </w:rPr>
        <w:t> </w:t>
      </w:r>
      <w:r>
        <w:rPr>
          <w:sz w:val="24"/>
        </w:rPr>
        <w:t>finančnih</w:t>
      </w:r>
      <w:r>
        <w:rPr>
          <w:spacing w:val="-4"/>
          <w:sz w:val="24"/>
        </w:rPr>
        <w:t> </w:t>
      </w:r>
      <w:r>
        <w:rPr>
          <w:sz w:val="24"/>
        </w:rPr>
        <w:t>terjatev</w:t>
      </w:r>
      <w:r>
        <w:rPr>
          <w:spacing w:val="-4"/>
          <w:sz w:val="24"/>
        </w:rPr>
        <w:t> </w:t>
      </w:r>
      <w:r>
        <w:rPr>
          <w:sz w:val="24"/>
        </w:rPr>
        <w:t>in</w:t>
      </w:r>
      <w:r>
        <w:rPr>
          <w:spacing w:val="-4"/>
          <w:sz w:val="24"/>
        </w:rPr>
        <w:t> </w:t>
      </w:r>
      <w:r>
        <w:rPr>
          <w:sz w:val="24"/>
        </w:rPr>
        <w:t>naložb</w:t>
      </w:r>
      <w:r>
        <w:rPr>
          <w:spacing w:val="-4"/>
          <w:sz w:val="24"/>
        </w:rPr>
        <w:t> </w:t>
      </w:r>
      <w:r>
        <w:rPr>
          <w:sz w:val="24"/>
        </w:rPr>
        <w:t>določenih</w:t>
      </w:r>
      <w:r>
        <w:rPr>
          <w:spacing w:val="-4"/>
          <w:sz w:val="24"/>
        </w:rPr>
        <w:t> </w:t>
      </w:r>
      <w:r>
        <w:rPr>
          <w:sz w:val="24"/>
        </w:rPr>
        <w:t>uporabnikov Poročilo ne izkazuje vrednosti.</w:t>
      </w:r>
    </w:p>
    <w:p>
      <w:pPr>
        <w:pStyle w:val="ListParagraph"/>
        <w:numPr>
          <w:ilvl w:val="3"/>
          <w:numId w:val="32"/>
        </w:numPr>
        <w:tabs>
          <w:tab w:pos="1684" w:val="left" w:leader="none"/>
        </w:tabs>
        <w:spacing w:line="480" w:lineRule="auto" w:before="0" w:after="0"/>
        <w:ind w:left="852" w:right="2490" w:firstLine="0"/>
        <w:jc w:val="left"/>
        <w:rPr>
          <w:sz w:val="24"/>
        </w:rPr>
      </w:pPr>
      <w:bookmarkStart w:name="_bookmark88" w:id="89"/>
      <w:bookmarkEnd w:id="89"/>
      <w:r>
        <w:rPr/>
      </w:r>
      <w:r>
        <w:rPr>
          <w:sz w:val="24"/>
        </w:rPr>
        <w:t>POJASNILA</w:t>
      </w:r>
      <w:r>
        <w:rPr>
          <w:spacing w:val="-6"/>
          <w:sz w:val="24"/>
        </w:rPr>
        <w:t> </w:t>
      </w:r>
      <w:r>
        <w:rPr>
          <w:sz w:val="24"/>
        </w:rPr>
        <w:t>K</w:t>
      </w:r>
      <w:r>
        <w:rPr>
          <w:spacing w:val="-5"/>
          <w:sz w:val="24"/>
        </w:rPr>
        <w:t> </w:t>
      </w:r>
      <w:r>
        <w:rPr>
          <w:sz w:val="24"/>
        </w:rPr>
        <w:t>IZKAZU</w:t>
      </w:r>
      <w:r>
        <w:rPr>
          <w:spacing w:val="-6"/>
          <w:sz w:val="24"/>
        </w:rPr>
        <w:t> </w:t>
      </w:r>
      <w:r>
        <w:rPr>
          <w:sz w:val="24"/>
        </w:rPr>
        <w:t>RAČUNA</w:t>
      </w:r>
      <w:r>
        <w:rPr>
          <w:spacing w:val="-6"/>
          <w:sz w:val="24"/>
        </w:rPr>
        <w:t> </w:t>
      </w:r>
      <w:r>
        <w:rPr>
          <w:sz w:val="24"/>
        </w:rPr>
        <w:t>financiranja</w:t>
      </w:r>
      <w:r>
        <w:rPr>
          <w:spacing w:val="-5"/>
          <w:sz w:val="24"/>
        </w:rPr>
        <w:t> </w:t>
      </w:r>
      <w:r>
        <w:rPr>
          <w:sz w:val="24"/>
        </w:rPr>
        <w:t>določenih</w:t>
      </w:r>
      <w:r>
        <w:rPr>
          <w:spacing w:val="-5"/>
          <w:sz w:val="24"/>
        </w:rPr>
        <w:t> </w:t>
      </w:r>
      <w:r>
        <w:rPr>
          <w:sz w:val="24"/>
        </w:rPr>
        <w:t>uporabnikov Poročilo izkazuje povečanje sredstev na računih v višini 8.572 €.</w:t>
      </w:r>
    </w:p>
    <w:p>
      <w:pPr>
        <w:pStyle w:val="ListParagraph"/>
        <w:numPr>
          <w:ilvl w:val="3"/>
          <w:numId w:val="32"/>
        </w:numPr>
        <w:tabs>
          <w:tab w:pos="1684" w:val="left" w:leader="none"/>
        </w:tabs>
        <w:spacing w:line="278" w:lineRule="exact" w:before="0" w:after="0"/>
        <w:ind w:left="1684" w:right="0" w:hanging="832"/>
        <w:jc w:val="left"/>
        <w:rPr>
          <w:sz w:val="24"/>
        </w:rPr>
      </w:pPr>
      <w:bookmarkStart w:name="_bookmark89" w:id="90"/>
      <w:bookmarkEnd w:id="90"/>
      <w:r>
        <w:rPr/>
      </w:r>
      <w:r>
        <w:rPr>
          <w:sz w:val="24"/>
        </w:rPr>
        <w:t>POJASNILA</w:t>
      </w:r>
      <w:r>
        <w:rPr>
          <w:spacing w:val="-7"/>
          <w:sz w:val="24"/>
        </w:rPr>
        <w:t> </w:t>
      </w:r>
      <w:r>
        <w:rPr>
          <w:sz w:val="24"/>
        </w:rPr>
        <w:t>K</w:t>
      </w:r>
      <w:r>
        <w:rPr>
          <w:spacing w:val="-3"/>
          <w:sz w:val="24"/>
        </w:rPr>
        <w:t> </w:t>
      </w:r>
      <w:r>
        <w:rPr>
          <w:sz w:val="24"/>
        </w:rPr>
        <w:t>IZKAZU</w:t>
      </w:r>
      <w:r>
        <w:rPr>
          <w:spacing w:val="-4"/>
          <w:sz w:val="24"/>
        </w:rPr>
        <w:t> </w:t>
      </w:r>
      <w:r>
        <w:rPr>
          <w:sz w:val="24"/>
        </w:rPr>
        <w:t>PRIHODKI</w:t>
      </w:r>
      <w:r>
        <w:rPr>
          <w:spacing w:val="-3"/>
          <w:sz w:val="24"/>
        </w:rPr>
        <w:t> </w:t>
      </w:r>
      <w:r>
        <w:rPr>
          <w:sz w:val="24"/>
        </w:rPr>
        <w:t>IN</w:t>
      </w:r>
      <w:r>
        <w:rPr>
          <w:spacing w:val="-4"/>
          <w:sz w:val="24"/>
        </w:rPr>
        <w:t> </w:t>
      </w:r>
      <w:r>
        <w:rPr>
          <w:sz w:val="24"/>
        </w:rPr>
        <w:t>ODHODKI</w:t>
      </w:r>
      <w:r>
        <w:rPr>
          <w:spacing w:val="-3"/>
          <w:sz w:val="24"/>
        </w:rPr>
        <w:t> </w:t>
      </w:r>
      <w:r>
        <w:rPr>
          <w:sz w:val="24"/>
        </w:rPr>
        <w:t>določenih</w:t>
      </w:r>
      <w:r>
        <w:rPr>
          <w:spacing w:val="-3"/>
          <w:sz w:val="24"/>
        </w:rPr>
        <w:t> </w:t>
      </w:r>
      <w:r>
        <w:rPr>
          <w:sz w:val="24"/>
        </w:rPr>
        <w:t>uporabnikov</w:t>
      </w:r>
      <w:r>
        <w:rPr>
          <w:spacing w:val="-3"/>
          <w:sz w:val="24"/>
        </w:rPr>
        <w:t> </w:t>
      </w:r>
      <w:r>
        <w:rPr>
          <w:sz w:val="24"/>
        </w:rPr>
        <w:t>po</w:t>
      </w:r>
      <w:r>
        <w:rPr>
          <w:spacing w:val="-3"/>
          <w:sz w:val="24"/>
        </w:rPr>
        <w:t> </w:t>
      </w:r>
      <w:r>
        <w:rPr>
          <w:spacing w:val="-2"/>
          <w:sz w:val="24"/>
        </w:rPr>
        <w:t>vrstah</w:t>
      </w:r>
    </w:p>
    <w:p>
      <w:pPr>
        <w:pStyle w:val="BodyText"/>
        <w:ind w:left="852"/>
      </w:pPr>
      <w:r>
        <w:rPr>
          <w:spacing w:val="-2"/>
        </w:rPr>
        <w:t>dejavnosti</w:t>
      </w:r>
    </w:p>
    <w:p>
      <w:pPr>
        <w:pStyle w:val="BodyText"/>
        <w:spacing w:before="276"/>
        <w:ind w:left="852" w:right="999"/>
        <w:jc w:val="both"/>
      </w:pPr>
      <w:r>
        <w:rPr/>
        <w:t>Izkaz</w:t>
      </w:r>
      <w:r>
        <w:rPr>
          <w:spacing w:val="-19"/>
        </w:rPr>
        <w:t> </w:t>
      </w:r>
      <w:r>
        <w:rPr/>
        <w:t>prihodkov</w:t>
      </w:r>
      <w:r>
        <w:rPr>
          <w:spacing w:val="-18"/>
        </w:rPr>
        <w:t> </w:t>
      </w:r>
      <w:r>
        <w:rPr/>
        <w:t>in</w:t>
      </w:r>
      <w:r>
        <w:rPr>
          <w:spacing w:val="-18"/>
        </w:rPr>
        <w:t> </w:t>
      </w:r>
      <w:r>
        <w:rPr/>
        <w:t>odhodkov</w:t>
      </w:r>
      <w:r>
        <w:rPr>
          <w:spacing w:val="-18"/>
        </w:rPr>
        <w:t> </w:t>
      </w:r>
      <w:r>
        <w:rPr/>
        <w:t>po</w:t>
      </w:r>
      <w:r>
        <w:rPr>
          <w:spacing w:val="-18"/>
        </w:rPr>
        <w:t> </w:t>
      </w:r>
      <w:r>
        <w:rPr/>
        <w:t>vrstah</w:t>
      </w:r>
      <w:r>
        <w:rPr>
          <w:spacing w:val="-18"/>
        </w:rPr>
        <w:t> </w:t>
      </w:r>
      <w:r>
        <w:rPr/>
        <w:t>dejavnosti</w:t>
      </w:r>
      <w:r>
        <w:rPr>
          <w:spacing w:val="-18"/>
        </w:rPr>
        <w:t> </w:t>
      </w:r>
      <w:r>
        <w:rPr/>
        <w:t>je</w:t>
      </w:r>
      <w:r>
        <w:rPr>
          <w:spacing w:val="-18"/>
        </w:rPr>
        <w:t> </w:t>
      </w:r>
      <w:r>
        <w:rPr/>
        <w:t>razmejen</w:t>
      </w:r>
      <w:r>
        <w:rPr>
          <w:spacing w:val="-18"/>
        </w:rPr>
        <w:t> </w:t>
      </w:r>
      <w:r>
        <w:rPr/>
        <w:t>na</w:t>
      </w:r>
      <w:r>
        <w:rPr>
          <w:spacing w:val="-18"/>
        </w:rPr>
        <w:t> </w:t>
      </w:r>
      <w:r>
        <w:rPr/>
        <w:t>dejavnost</w:t>
      </w:r>
      <w:r>
        <w:rPr>
          <w:spacing w:val="-18"/>
        </w:rPr>
        <w:t> </w:t>
      </w:r>
      <w:r>
        <w:rPr/>
        <w:t>javne</w:t>
      </w:r>
      <w:r>
        <w:rPr>
          <w:spacing w:val="-18"/>
        </w:rPr>
        <w:t> </w:t>
      </w:r>
      <w:r>
        <w:rPr/>
        <w:t>službe ki se vpisuje v kolono 4 in dejavnost prodaje blaga in storitev na trgu, ki se vpisuje v kolono 5.</w:t>
      </w:r>
    </w:p>
    <w:p>
      <w:pPr>
        <w:pStyle w:val="BodyText"/>
        <w:spacing w:before="277"/>
        <w:ind w:left="852" w:right="999"/>
      </w:pPr>
      <w:r>
        <w:rPr/>
        <w:t>AOP</w:t>
      </w:r>
      <w:r>
        <w:rPr>
          <w:spacing w:val="-14"/>
        </w:rPr>
        <w:t> </w:t>
      </w:r>
      <w:r>
        <w:rPr/>
        <w:t>661</w:t>
      </w:r>
      <w:r>
        <w:rPr>
          <w:spacing w:val="-16"/>
        </w:rPr>
        <w:t> </w:t>
      </w:r>
      <w:r>
        <w:rPr/>
        <w:t>v</w:t>
      </w:r>
      <w:r>
        <w:rPr>
          <w:spacing w:val="-12"/>
        </w:rPr>
        <w:t> </w:t>
      </w:r>
      <w:r>
        <w:rPr/>
        <w:t>koloni</w:t>
      </w:r>
      <w:r>
        <w:rPr>
          <w:spacing w:val="-14"/>
        </w:rPr>
        <w:t> </w:t>
      </w:r>
      <w:r>
        <w:rPr/>
        <w:t>4</w:t>
      </w:r>
      <w:r>
        <w:rPr>
          <w:spacing w:val="-16"/>
        </w:rPr>
        <w:t> </w:t>
      </w:r>
      <w:r>
        <w:rPr/>
        <w:t>izkazuje</w:t>
      </w:r>
      <w:r>
        <w:rPr>
          <w:spacing w:val="-14"/>
        </w:rPr>
        <w:t> </w:t>
      </w:r>
      <w:r>
        <w:rPr/>
        <w:t>prihodke</w:t>
      </w:r>
      <w:r>
        <w:rPr>
          <w:spacing w:val="-16"/>
        </w:rPr>
        <w:t> </w:t>
      </w:r>
      <w:r>
        <w:rPr/>
        <w:t>iz</w:t>
      </w:r>
      <w:r>
        <w:rPr>
          <w:spacing w:val="-14"/>
        </w:rPr>
        <w:t> </w:t>
      </w:r>
      <w:r>
        <w:rPr/>
        <w:t>izvajanja</w:t>
      </w:r>
      <w:r>
        <w:rPr>
          <w:spacing w:val="-14"/>
        </w:rPr>
        <w:t> </w:t>
      </w:r>
      <w:r>
        <w:rPr/>
        <w:t>javne</w:t>
      </w:r>
      <w:r>
        <w:rPr>
          <w:spacing w:val="-14"/>
        </w:rPr>
        <w:t> </w:t>
      </w:r>
      <w:r>
        <w:rPr/>
        <w:t>službe</w:t>
      </w:r>
      <w:r>
        <w:rPr>
          <w:spacing w:val="-14"/>
        </w:rPr>
        <w:t> </w:t>
      </w:r>
      <w:r>
        <w:rPr/>
        <w:t>v</w:t>
      </w:r>
      <w:r>
        <w:rPr>
          <w:spacing w:val="-15"/>
        </w:rPr>
        <w:t> </w:t>
      </w:r>
      <w:r>
        <w:rPr/>
        <w:t>višini</w:t>
      </w:r>
      <w:r>
        <w:rPr>
          <w:spacing w:val="-14"/>
        </w:rPr>
        <w:t> </w:t>
      </w:r>
      <w:r>
        <w:rPr/>
        <w:t>902.448</w:t>
      </w:r>
      <w:r>
        <w:rPr>
          <w:spacing w:val="-16"/>
        </w:rPr>
        <w:t> </w:t>
      </w:r>
      <w:r>
        <w:rPr/>
        <w:t>€</w:t>
      </w:r>
      <w:r>
        <w:rPr>
          <w:spacing w:val="-14"/>
        </w:rPr>
        <w:t> </w:t>
      </w:r>
      <w:r>
        <w:rPr/>
        <w:t>v</w:t>
      </w:r>
      <w:r>
        <w:rPr>
          <w:spacing w:val="-15"/>
        </w:rPr>
        <w:t> </w:t>
      </w:r>
      <w:r>
        <w:rPr/>
        <w:t>koloni 5 pa skupne prihodke od prodaje blaga in storitev na trgu v višini 101.793 €</w:t>
      </w:r>
    </w:p>
    <w:p>
      <w:pPr>
        <w:pStyle w:val="BodyText"/>
        <w:ind w:left="852" w:right="2566"/>
      </w:pPr>
      <w:r>
        <w:rPr/>
        <w:t>AOP</w:t>
      </w:r>
      <w:r>
        <w:rPr>
          <w:spacing w:val="-4"/>
        </w:rPr>
        <w:t> </w:t>
      </w:r>
      <w:r>
        <w:rPr/>
        <w:t>665</w:t>
      </w:r>
      <w:r>
        <w:rPr>
          <w:spacing w:val="-5"/>
        </w:rPr>
        <w:t> </w:t>
      </w:r>
      <w:r>
        <w:rPr/>
        <w:t>finančni</w:t>
      </w:r>
      <w:r>
        <w:rPr>
          <w:spacing w:val="40"/>
        </w:rPr>
        <w:t> </w:t>
      </w:r>
      <w:r>
        <w:rPr/>
        <w:t>prihodki</w:t>
      </w:r>
      <w:r>
        <w:rPr>
          <w:spacing w:val="-4"/>
        </w:rPr>
        <w:t> </w:t>
      </w:r>
      <w:r>
        <w:rPr/>
        <w:t>za</w:t>
      </w:r>
      <w:r>
        <w:rPr>
          <w:spacing w:val="-4"/>
        </w:rPr>
        <w:t> </w:t>
      </w:r>
      <w:r>
        <w:rPr/>
        <w:t>izvajanje</w:t>
      </w:r>
      <w:r>
        <w:rPr>
          <w:spacing w:val="-4"/>
        </w:rPr>
        <w:t> </w:t>
      </w:r>
      <w:r>
        <w:rPr/>
        <w:t>javne</w:t>
      </w:r>
      <w:r>
        <w:rPr>
          <w:spacing w:val="-4"/>
        </w:rPr>
        <w:t> </w:t>
      </w:r>
      <w:r>
        <w:rPr/>
        <w:t>službe</w:t>
      </w:r>
      <w:r>
        <w:rPr>
          <w:spacing w:val="-4"/>
        </w:rPr>
        <w:t> </w:t>
      </w:r>
      <w:r>
        <w:rPr/>
        <w:t>znašajo</w:t>
      </w:r>
      <w:r>
        <w:rPr>
          <w:spacing w:val="-3"/>
        </w:rPr>
        <w:t> </w:t>
      </w:r>
      <w:r>
        <w:rPr/>
        <w:t>168</w:t>
      </w:r>
      <w:r>
        <w:rPr>
          <w:spacing w:val="-5"/>
        </w:rPr>
        <w:t> </w:t>
      </w:r>
      <w:r>
        <w:rPr/>
        <w:t>€</w:t>
      </w:r>
      <w:r>
        <w:rPr>
          <w:spacing w:val="-4"/>
        </w:rPr>
        <w:t> </w:t>
      </w:r>
      <w:r>
        <w:rPr/>
        <w:t>in AOP 666 drugi prihodki iz izvajanje javne službe pa znašajo 685 €</w:t>
      </w:r>
    </w:p>
    <w:p>
      <w:pPr>
        <w:pStyle w:val="BodyText"/>
        <w:spacing w:before="1"/>
      </w:pPr>
    </w:p>
    <w:p>
      <w:pPr>
        <w:pStyle w:val="BodyText"/>
        <w:ind w:left="852" w:right="999"/>
      </w:pPr>
      <w:r>
        <w:rPr/>
        <w:t>Skupni odhodki iz opravljanja</w:t>
      </w:r>
      <w:r>
        <w:rPr>
          <w:spacing w:val="-1"/>
        </w:rPr>
        <w:t> </w:t>
      </w:r>
      <w:r>
        <w:rPr/>
        <w:t>javne</w:t>
      </w:r>
      <w:r>
        <w:rPr>
          <w:spacing w:val="-1"/>
        </w:rPr>
        <w:t> </w:t>
      </w:r>
      <w:r>
        <w:rPr/>
        <w:t>službe so izkazani</w:t>
      </w:r>
      <w:r>
        <w:rPr>
          <w:spacing w:val="40"/>
        </w:rPr>
        <w:t> </w:t>
      </w:r>
      <w:r>
        <w:rPr/>
        <w:t>v koloni 4 v višini 903.278 €, iz naslova prodaje blaga in opravljanja storitev na trgu pa v koloni 5 v</w:t>
      </w:r>
      <w:r>
        <w:rPr>
          <w:spacing w:val="80"/>
        </w:rPr>
        <w:t> </w:t>
      </w:r>
      <w:r>
        <w:rPr/>
        <w:t>višini 100.865 €.</w:t>
      </w:r>
    </w:p>
    <w:p>
      <w:pPr>
        <w:pStyle w:val="BodyText"/>
      </w:pPr>
    </w:p>
    <w:p>
      <w:pPr>
        <w:pStyle w:val="BodyText"/>
        <w:spacing w:line="279" w:lineRule="exact"/>
        <w:ind w:left="852"/>
      </w:pPr>
      <w:r>
        <w:rPr/>
        <w:t>AOP</w:t>
      </w:r>
      <w:r>
        <w:rPr>
          <w:spacing w:val="-6"/>
        </w:rPr>
        <w:t> </w:t>
      </w:r>
      <w:r>
        <w:rPr/>
        <w:t>672</w:t>
      </w:r>
      <w:r>
        <w:rPr>
          <w:spacing w:val="-4"/>
        </w:rPr>
        <w:t> </w:t>
      </w:r>
      <w:r>
        <w:rPr/>
        <w:t>Odhodki</w:t>
      </w:r>
      <w:r>
        <w:rPr>
          <w:spacing w:val="-5"/>
        </w:rPr>
        <w:t> </w:t>
      </w:r>
      <w:r>
        <w:rPr/>
        <w:t>od</w:t>
      </w:r>
      <w:r>
        <w:rPr>
          <w:spacing w:val="-5"/>
        </w:rPr>
        <w:t> </w:t>
      </w:r>
      <w:r>
        <w:rPr/>
        <w:t>prodanega</w:t>
      </w:r>
      <w:r>
        <w:rPr>
          <w:spacing w:val="-5"/>
        </w:rPr>
        <w:t> </w:t>
      </w:r>
      <w:r>
        <w:rPr/>
        <w:t>materiala,</w:t>
      </w:r>
      <w:r>
        <w:rPr>
          <w:spacing w:val="-6"/>
        </w:rPr>
        <w:t> </w:t>
      </w:r>
      <w:r>
        <w:rPr/>
        <w:t>blaga</w:t>
      </w:r>
      <w:r>
        <w:rPr>
          <w:spacing w:val="-5"/>
        </w:rPr>
        <w:t> </w:t>
      </w:r>
      <w:r>
        <w:rPr/>
        <w:t>in</w:t>
      </w:r>
      <w:r>
        <w:rPr>
          <w:spacing w:val="-5"/>
        </w:rPr>
        <w:t> </w:t>
      </w:r>
      <w:r>
        <w:rPr/>
        <w:t>storitev</w:t>
      </w:r>
      <w:r>
        <w:rPr>
          <w:spacing w:val="-6"/>
        </w:rPr>
        <w:t> </w:t>
      </w:r>
      <w:r>
        <w:rPr/>
        <w:t>na</w:t>
      </w:r>
      <w:r>
        <w:rPr>
          <w:spacing w:val="-4"/>
        </w:rPr>
        <w:t> </w:t>
      </w:r>
      <w:r>
        <w:rPr/>
        <w:t>trgu</w:t>
      </w:r>
      <w:r>
        <w:rPr>
          <w:spacing w:val="-7"/>
        </w:rPr>
        <w:t> </w:t>
      </w:r>
      <w:r>
        <w:rPr/>
        <w:t>so</w:t>
      </w:r>
      <w:r>
        <w:rPr>
          <w:spacing w:val="-6"/>
        </w:rPr>
        <w:t> </w:t>
      </w:r>
      <w:r>
        <w:rPr/>
        <w:t>izkazani</w:t>
      </w:r>
      <w:r>
        <w:rPr>
          <w:spacing w:val="-4"/>
        </w:rPr>
        <w:t> </w:t>
      </w:r>
      <w:r>
        <w:rPr/>
        <w:t>v</w:t>
      </w:r>
      <w:r>
        <w:rPr>
          <w:spacing w:val="-5"/>
        </w:rPr>
        <w:t> </w:t>
      </w:r>
      <w:r>
        <w:rPr>
          <w:spacing w:val="-2"/>
        </w:rPr>
        <w:t>koloni</w:t>
      </w:r>
    </w:p>
    <w:p>
      <w:pPr>
        <w:pStyle w:val="ListParagraph"/>
        <w:numPr>
          <w:ilvl w:val="0"/>
          <w:numId w:val="32"/>
        </w:numPr>
        <w:tabs>
          <w:tab w:pos="1048" w:val="left" w:leader="none"/>
        </w:tabs>
        <w:spacing w:line="278" w:lineRule="exact" w:before="0" w:after="0"/>
        <w:ind w:left="1048" w:right="0" w:hanging="196"/>
        <w:jc w:val="left"/>
        <w:rPr>
          <w:sz w:val="24"/>
        </w:rPr>
      </w:pPr>
      <w:r>
        <w:rPr>
          <w:sz w:val="24"/>
        </w:rPr>
        <w:t>višini</w:t>
      </w:r>
      <w:r>
        <w:rPr>
          <w:spacing w:val="-5"/>
          <w:sz w:val="24"/>
        </w:rPr>
        <w:t> </w:t>
      </w:r>
      <w:r>
        <w:rPr>
          <w:sz w:val="24"/>
        </w:rPr>
        <w:t>16.068</w:t>
      </w:r>
      <w:r>
        <w:rPr>
          <w:spacing w:val="-5"/>
          <w:sz w:val="24"/>
        </w:rPr>
        <w:t> €.</w:t>
      </w:r>
    </w:p>
    <w:p>
      <w:pPr>
        <w:pStyle w:val="BodyText"/>
        <w:spacing w:line="278" w:lineRule="exact"/>
        <w:ind w:left="852"/>
      </w:pPr>
      <w:r>
        <w:rPr/>
        <w:t>AOP</w:t>
      </w:r>
      <w:r>
        <w:rPr>
          <w:spacing w:val="19"/>
        </w:rPr>
        <w:t> </w:t>
      </w:r>
      <w:r>
        <w:rPr/>
        <w:t>673</w:t>
      </w:r>
      <w:r>
        <w:rPr>
          <w:spacing w:val="19"/>
        </w:rPr>
        <w:t> </w:t>
      </w:r>
      <w:r>
        <w:rPr/>
        <w:t>v</w:t>
      </w:r>
      <w:r>
        <w:rPr>
          <w:spacing w:val="22"/>
        </w:rPr>
        <w:t> </w:t>
      </w:r>
      <w:r>
        <w:rPr/>
        <w:t>koloni</w:t>
      </w:r>
      <w:r>
        <w:rPr>
          <w:spacing w:val="21"/>
        </w:rPr>
        <w:t> </w:t>
      </w:r>
      <w:r>
        <w:rPr/>
        <w:t>4</w:t>
      </w:r>
      <w:r>
        <w:rPr>
          <w:spacing w:val="19"/>
        </w:rPr>
        <w:t> </w:t>
      </w:r>
      <w:r>
        <w:rPr/>
        <w:t>izkazuje</w:t>
      </w:r>
      <w:r>
        <w:rPr>
          <w:spacing w:val="21"/>
        </w:rPr>
        <w:t> </w:t>
      </w:r>
      <w:r>
        <w:rPr/>
        <w:t>odhodke</w:t>
      </w:r>
      <w:r>
        <w:rPr>
          <w:spacing w:val="18"/>
        </w:rPr>
        <w:t> </w:t>
      </w:r>
      <w:r>
        <w:rPr/>
        <w:t>iz</w:t>
      </w:r>
      <w:r>
        <w:rPr>
          <w:spacing w:val="19"/>
        </w:rPr>
        <w:t> </w:t>
      </w:r>
      <w:r>
        <w:rPr/>
        <w:t>opravljanja</w:t>
      </w:r>
      <w:r>
        <w:rPr>
          <w:spacing w:val="21"/>
        </w:rPr>
        <w:t> </w:t>
      </w:r>
      <w:r>
        <w:rPr/>
        <w:t>javne</w:t>
      </w:r>
      <w:r>
        <w:rPr>
          <w:spacing w:val="21"/>
        </w:rPr>
        <w:t> </w:t>
      </w:r>
      <w:r>
        <w:rPr/>
        <w:t>službe</w:t>
      </w:r>
      <w:r>
        <w:rPr>
          <w:spacing w:val="18"/>
        </w:rPr>
        <w:t> </w:t>
      </w:r>
      <w:r>
        <w:rPr/>
        <w:t>za</w:t>
      </w:r>
      <w:r>
        <w:rPr>
          <w:spacing w:val="21"/>
        </w:rPr>
        <w:t> </w:t>
      </w:r>
      <w:r>
        <w:rPr/>
        <w:t>material</w:t>
      </w:r>
      <w:r>
        <w:rPr>
          <w:spacing w:val="21"/>
        </w:rPr>
        <w:t> </w:t>
      </w:r>
      <w:r>
        <w:rPr/>
        <w:t>v</w:t>
      </w:r>
      <w:r>
        <w:rPr>
          <w:spacing w:val="21"/>
        </w:rPr>
        <w:t> </w:t>
      </w:r>
      <w:r>
        <w:rPr>
          <w:spacing w:val="-2"/>
        </w:rPr>
        <w:t>višini</w:t>
      </w:r>
    </w:p>
    <w:p>
      <w:pPr>
        <w:pStyle w:val="BodyText"/>
        <w:ind w:left="852" w:right="999"/>
      </w:pPr>
      <w:r>
        <w:rPr/>
        <w:t>165.292</w:t>
      </w:r>
      <w:r>
        <w:rPr>
          <w:spacing w:val="-6"/>
        </w:rPr>
        <w:t> </w:t>
      </w:r>
      <w:r>
        <w:rPr/>
        <w:t>€,</w:t>
      </w:r>
      <w:r>
        <w:rPr>
          <w:spacing w:val="-7"/>
        </w:rPr>
        <w:t> </w:t>
      </w:r>
      <w:r>
        <w:rPr/>
        <w:t>v</w:t>
      </w:r>
      <w:r>
        <w:rPr>
          <w:spacing w:val="-5"/>
        </w:rPr>
        <w:t> </w:t>
      </w:r>
      <w:r>
        <w:rPr/>
        <w:t>koloni</w:t>
      </w:r>
      <w:r>
        <w:rPr>
          <w:spacing w:val="-7"/>
        </w:rPr>
        <w:t> </w:t>
      </w:r>
      <w:r>
        <w:rPr/>
        <w:t>5</w:t>
      </w:r>
      <w:r>
        <w:rPr>
          <w:spacing w:val="-9"/>
        </w:rPr>
        <w:t> </w:t>
      </w:r>
      <w:r>
        <w:rPr/>
        <w:t>pa</w:t>
      </w:r>
      <w:r>
        <w:rPr>
          <w:spacing w:val="-7"/>
        </w:rPr>
        <w:t> </w:t>
      </w:r>
      <w:r>
        <w:rPr/>
        <w:t>odhodke</w:t>
      </w:r>
      <w:r>
        <w:rPr>
          <w:spacing w:val="-7"/>
        </w:rPr>
        <w:t> </w:t>
      </w:r>
      <w:r>
        <w:rPr/>
        <w:t>materiala</w:t>
      </w:r>
      <w:r>
        <w:rPr>
          <w:spacing w:val="-7"/>
        </w:rPr>
        <w:t> </w:t>
      </w:r>
      <w:r>
        <w:rPr/>
        <w:t>iz</w:t>
      </w:r>
      <w:r>
        <w:rPr>
          <w:spacing w:val="-7"/>
        </w:rPr>
        <w:t> </w:t>
      </w:r>
      <w:r>
        <w:rPr/>
        <w:t>opravljanja</w:t>
      </w:r>
      <w:r>
        <w:rPr>
          <w:spacing w:val="-7"/>
        </w:rPr>
        <w:t> </w:t>
      </w:r>
      <w:r>
        <w:rPr/>
        <w:t>storitev</w:t>
      </w:r>
      <w:r>
        <w:rPr>
          <w:spacing w:val="-8"/>
        </w:rPr>
        <w:t> </w:t>
      </w:r>
      <w:r>
        <w:rPr/>
        <w:t>na</w:t>
      </w:r>
      <w:r>
        <w:rPr>
          <w:spacing w:val="-7"/>
        </w:rPr>
        <w:t> </w:t>
      </w:r>
      <w:r>
        <w:rPr/>
        <w:t>trgu</w:t>
      </w:r>
      <w:r>
        <w:rPr>
          <w:spacing w:val="-7"/>
        </w:rPr>
        <w:t> </w:t>
      </w:r>
      <w:r>
        <w:rPr/>
        <w:t>v</w:t>
      </w:r>
      <w:r>
        <w:rPr>
          <w:spacing w:val="-8"/>
        </w:rPr>
        <w:t> </w:t>
      </w:r>
      <w:r>
        <w:rPr/>
        <w:t>višini</w:t>
      </w:r>
      <w:r>
        <w:rPr>
          <w:spacing w:val="-7"/>
        </w:rPr>
        <w:t> </w:t>
      </w:r>
      <w:r>
        <w:rPr/>
        <w:t>247</w:t>
      </w:r>
      <w:r>
        <w:rPr>
          <w:spacing w:val="-9"/>
        </w:rPr>
        <w:t> </w:t>
      </w:r>
      <w:r>
        <w:rPr/>
        <w:t>€ AOP</w:t>
      </w:r>
      <w:r>
        <w:rPr>
          <w:spacing w:val="-15"/>
        </w:rPr>
        <w:t> </w:t>
      </w:r>
      <w:r>
        <w:rPr/>
        <w:t>674</w:t>
      </w:r>
      <w:r>
        <w:rPr>
          <w:spacing w:val="-14"/>
        </w:rPr>
        <w:t> </w:t>
      </w:r>
      <w:r>
        <w:rPr/>
        <w:t>v</w:t>
      </w:r>
      <w:r>
        <w:rPr>
          <w:spacing w:val="-11"/>
        </w:rPr>
        <w:t> </w:t>
      </w:r>
      <w:r>
        <w:rPr/>
        <w:t>koloni</w:t>
      </w:r>
      <w:r>
        <w:rPr>
          <w:spacing w:val="-15"/>
        </w:rPr>
        <w:t> </w:t>
      </w:r>
      <w:r>
        <w:rPr/>
        <w:t>4</w:t>
      </w:r>
      <w:r>
        <w:rPr>
          <w:spacing w:val="-14"/>
        </w:rPr>
        <w:t> </w:t>
      </w:r>
      <w:r>
        <w:rPr/>
        <w:t>izkazuje</w:t>
      </w:r>
      <w:r>
        <w:rPr>
          <w:spacing w:val="-13"/>
        </w:rPr>
        <w:t> </w:t>
      </w:r>
      <w:r>
        <w:rPr/>
        <w:t>odhodke</w:t>
      </w:r>
      <w:r>
        <w:rPr>
          <w:spacing w:val="-15"/>
        </w:rPr>
        <w:t> </w:t>
      </w:r>
      <w:r>
        <w:rPr/>
        <w:t>iz</w:t>
      </w:r>
      <w:r>
        <w:rPr>
          <w:spacing w:val="-11"/>
        </w:rPr>
        <w:t> </w:t>
      </w:r>
      <w:r>
        <w:rPr/>
        <w:t>naslova</w:t>
      </w:r>
      <w:r>
        <w:rPr>
          <w:spacing w:val="-13"/>
        </w:rPr>
        <w:t> </w:t>
      </w:r>
      <w:r>
        <w:rPr/>
        <w:t>opravljanja</w:t>
      </w:r>
      <w:r>
        <w:rPr>
          <w:spacing w:val="-14"/>
        </w:rPr>
        <w:t> </w:t>
      </w:r>
      <w:r>
        <w:rPr/>
        <w:t>storitev</w:t>
      </w:r>
      <w:r>
        <w:rPr>
          <w:spacing w:val="-16"/>
        </w:rPr>
        <w:t> </w:t>
      </w:r>
      <w:r>
        <w:rPr/>
        <w:t>javne</w:t>
      </w:r>
      <w:r>
        <w:rPr>
          <w:spacing w:val="-13"/>
        </w:rPr>
        <w:t> </w:t>
      </w:r>
      <w:r>
        <w:rPr/>
        <w:t>službe</w:t>
      </w:r>
      <w:r>
        <w:rPr>
          <w:spacing w:val="-15"/>
        </w:rPr>
        <w:t> </w:t>
      </w:r>
      <w:r>
        <w:rPr/>
        <w:t>v</w:t>
      </w:r>
      <w:r>
        <w:rPr>
          <w:spacing w:val="-12"/>
        </w:rPr>
        <w:t> </w:t>
      </w:r>
      <w:r>
        <w:rPr>
          <w:spacing w:val="-2"/>
        </w:rPr>
        <w:t>višini</w:t>
      </w:r>
    </w:p>
    <w:p>
      <w:pPr>
        <w:pStyle w:val="BodyText"/>
        <w:spacing w:before="2"/>
        <w:ind w:left="852"/>
      </w:pPr>
      <w:r>
        <w:rPr/>
        <w:t>439.273</w:t>
      </w:r>
      <w:r>
        <w:rPr>
          <w:spacing w:val="-4"/>
        </w:rPr>
        <w:t> </w:t>
      </w:r>
      <w:r>
        <w:rPr/>
        <w:t>€</w:t>
      </w:r>
      <w:r>
        <w:rPr>
          <w:spacing w:val="-4"/>
        </w:rPr>
        <w:t> </w:t>
      </w:r>
      <w:r>
        <w:rPr/>
        <w:t>in</w:t>
      </w:r>
      <w:r>
        <w:rPr>
          <w:spacing w:val="-3"/>
        </w:rPr>
        <w:t> </w:t>
      </w:r>
      <w:r>
        <w:rPr/>
        <w:t>v</w:t>
      </w:r>
      <w:r>
        <w:rPr>
          <w:spacing w:val="-2"/>
        </w:rPr>
        <w:t> </w:t>
      </w:r>
      <w:r>
        <w:rPr/>
        <w:t>koloni</w:t>
      </w:r>
      <w:r>
        <w:rPr>
          <w:spacing w:val="-3"/>
        </w:rPr>
        <w:t> </w:t>
      </w:r>
      <w:r>
        <w:rPr/>
        <w:t>5</w:t>
      </w:r>
      <w:r>
        <w:rPr>
          <w:spacing w:val="66"/>
        </w:rPr>
        <w:t> </w:t>
      </w:r>
      <w:r>
        <w:rPr/>
        <w:t>iz</w:t>
      </w:r>
      <w:r>
        <w:rPr>
          <w:spacing w:val="-3"/>
        </w:rPr>
        <w:t> </w:t>
      </w:r>
      <w:r>
        <w:rPr/>
        <w:t>opravljanja</w:t>
      </w:r>
      <w:r>
        <w:rPr>
          <w:spacing w:val="-4"/>
        </w:rPr>
        <w:t> </w:t>
      </w:r>
      <w:r>
        <w:rPr/>
        <w:t>storitev</w:t>
      </w:r>
      <w:r>
        <w:rPr>
          <w:spacing w:val="-2"/>
        </w:rPr>
        <w:t> </w:t>
      </w:r>
      <w:r>
        <w:rPr/>
        <w:t>na</w:t>
      </w:r>
      <w:r>
        <w:rPr>
          <w:spacing w:val="-2"/>
        </w:rPr>
        <w:t> </w:t>
      </w:r>
      <w:r>
        <w:rPr/>
        <w:t>trgu</w:t>
      </w:r>
      <w:r>
        <w:rPr>
          <w:spacing w:val="-2"/>
        </w:rPr>
        <w:t> </w:t>
      </w:r>
      <w:r>
        <w:rPr/>
        <w:t>v</w:t>
      </w:r>
      <w:r>
        <w:rPr>
          <w:spacing w:val="-3"/>
        </w:rPr>
        <w:t> </w:t>
      </w:r>
      <w:r>
        <w:rPr/>
        <w:t>višini</w:t>
      </w:r>
      <w:r>
        <w:rPr>
          <w:spacing w:val="-2"/>
        </w:rPr>
        <w:t> </w:t>
      </w:r>
      <w:r>
        <w:rPr/>
        <w:t>84.550</w:t>
      </w:r>
      <w:r>
        <w:rPr>
          <w:spacing w:val="-4"/>
        </w:rPr>
        <w:t> </w:t>
      </w:r>
      <w:r>
        <w:rPr>
          <w:spacing w:val="-5"/>
        </w:rPr>
        <w:t>€.</w:t>
      </w:r>
    </w:p>
    <w:p>
      <w:pPr>
        <w:pStyle w:val="BodyText"/>
        <w:spacing w:after="0"/>
        <w:sectPr>
          <w:pgSz w:w="11910" w:h="16840"/>
          <w:pgMar w:header="424" w:footer="770" w:top="3860" w:bottom="1040" w:left="566" w:right="141"/>
        </w:sectPr>
      </w:pPr>
    </w:p>
    <w:p>
      <w:pPr>
        <w:pStyle w:val="BodyText"/>
        <w:spacing w:before="276"/>
        <w:ind w:left="852" w:right="1001"/>
        <w:jc w:val="both"/>
      </w:pPr>
      <w:r>
        <w:rPr/>
        <w:t>AOP 675</w:t>
      </w:r>
      <w:r>
        <w:rPr>
          <w:spacing w:val="40"/>
        </w:rPr>
        <w:t> </w:t>
      </w:r>
      <w:r>
        <w:rPr/>
        <w:t>Stroški dela so izkazani v koloni 4 višini 297.013 € in se nanašajo na javno </w:t>
      </w:r>
      <w:r>
        <w:rPr>
          <w:spacing w:val="-2"/>
        </w:rPr>
        <w:t>službo</w:t>
      </w:r>
    </w:p>
    <w:p>
      <w:pPr>
        <w:pStyle w:val="BodyText"/>
        <w:spacing w:line="278" w:lineRule="exact"/>
        <w:ind w:left="852"/>
        <w:jc w:val="both"/>
      </w:pPr>
      <w:r>
        <w:rPr/>
        <w:t>AOP</w:t>
      </w:r>
      <w:r>
        <w:rPr>
          <w:spacing w:val="-3"/>
        </w:rPr>
        <w:t> </w:t>
      </w:r>
      <w:r>
        <w:rPr/>
        <w:t>681</w:t>
      </w:r>
      <w:r>
        <w:rPr>
          <w:spacing w:val="-4"/>
        </w:rPr>
        <w:t> </w:t>
      </w:r>
      <w:r>
        <w:rPr/>
        <w:t>v</w:t>
      </w:r>
      <w:r>
        <w:rPr>
          <w:spacing w:val="-3"/>
        </w:rPr>
        <w:t> </w:t>
      </w:r>
      <w:r>
        <w:rPr/>
        <w:t>koloni</w:t>
      </w:r>
      <w:r>
        <w:rPr>
          <w:spacing w:val="-2"/>
        </w:rPr>
        <w:t> </w:t>
      </w:r>
      <w:r>
        <w:rPr/>
        <w:t>4</w:t>
      </w:r>
      <w:r>
        <w:rPr>
          <w:spacing w:val="65"/>
        </w:rPr>
        <w:t> </w:t>
      </w:r>
      <w:r>
        <w:rPr/>
        <w:t>izkazuje</w:t>
      </w:r>
      <w:r>
        <w:rPr>
          <w:spacing w:val="-1"/>
        </w:rPr>
        <w:t> </w:t>
      </w:r>
      <w:r>
        <w:rPr/>
        <w:t>druge</w:t>
      </w:r>
      <w:r>
        <w:rPr>
          <w:spacing w:val="-3"/>
        </w:rPr>
        <w:t> </w:t>
      </w:r>
      <w:r>
        <w:rPr/>
        <w:t>stroške</w:t>
      </w:r>
      <w:r>
        <w:rPr>
          <w:spacing w:val="-2"/>
        </w:rPr>
        <w:t> </w:t>
      </w:r>
      <w:r>
        <w:rPr/>
        <w:t>iz</w:t>
      </w:r>
      <w:r>
        <w:rPr>
          <w:spacing w:val="-4"/>
        </w:rPr>
        <w:t> </w:t>
      </w:r>
      <w:r>
        <w:rPr/>
        <w:t>opravljanja</w:t>
      </w:r>
      <w:r>
        <w:rPr>
          <w:spacing w:val="-3"/>
        </w:rPr>
        <w:t> </w:t>
      </w:r>
      <w:r>
        <w:rPr/>
        <w:t>javne</w:t>
      </w:r>
      <w:r>
        <w:rPr>
          <w:spacing w:val="-4"/>
        </w:rPr>
        <w:t> </w:t>
      </w:r>
      <w:r>
        <w:rPr/>
        <w:t>službe</w:t>
      </w:r>
      <w:r>
        <w:rPr>
          <w:spacing w:val="-2"/>
        </w:rPr>
        <w:t> </w:t>
      </w:r>
      <w:r>
        <w:rPr/>
        <w:t>v</w:t>
      </w:r>
      <w:r>
        <w:rPr>
          <w:spacing w:val="-3"/>
        </w:rPr>
        <w:t> </w:t>
      </w:r>
      <w:r>
        <w:rPr/>
        <w:t>višini</w:t>
      </w:r>
      <w:r>
        <w:rPr>
          <w:spacing w:val="-2"/>
        </w:rPr>
        <w:t> </w:t>
      </w:r>
      <w:r>
        <w:rPr/>
        <w:t>394</w:t>
      </w:r>
      <w:r>
        <w:rPr>
          <w:spacing w:val="-4"/>
        </w:rPr>
        <w:t> </w:t>
      </w:r>
      <w:r>
        <w:rPr>
          <w:spacing w:val="-5"/>
        </w:rPr>
        <w:t>€.</w:t>
      </w:r>
    </w:p>
    <w:p>
      <w:pPr>
        <w:pStyle w:val="BodyText"/>
        <w:ind w:left="852" w:right="998"/>
        <w:jc w:val="both"/>
      </w:pPr>
      <w:r>
        <w:rPr/>
        <w:t>AOP</w:t>
      </w:r>
      <w:r>
        <w:rPr>
          <w:spacing w:val="-8"/>
        </w:rPr>
        <w:t> </w:t>
      </w:r>
      <w:r>
        <w:rPr/>
        <w:t>683</w:t>
      </w:r>
      <w:r>
        <w:rPr>
          <w:spacing w:val="-10"/>
        </w:rPr>
        <w:t> </w:t>
      </w:r>
      <w:r>
        <w:rPr/>
        <w:t>v</w:t>
      </w:r>
      <w:r>
        <w:rPr>
          <w:spacing w:val="-9"/>
        </w:rPr>
        <w:t> </w:t>
      </w:r>
      <w:r>
        <w:rPr/>
        <w:t>koloni</w:t>
      </w:r>
      <w:r>
        <w:rPr>
          <w:spacing w:val="-8"/>
        </w:rPr>
        <w:t> </w:t>
      </w:r>
      <w:r>
        <w:rPr/>
        <w:t>4</w:t>
      </w:r>
      <w:r>
        <w:rPr>
          <w:spacing w:val="-10"/>
        </w:rPr>
        <w:t> </w:t>
      </w:r>
      <w:r>
        <w:rPr/>
        <w:t>izkazuje</w:t>
      </w:r>
      <w:r>
        <w:rPr>
          <w:spacing w:val="-7"/>
        </w:rPr>
        <w:t> </w:t>
      </w:r>
      <w:r>
        <w:rPr/>
        <w:t>druge</w:t>
      </w:r>
      <w:r>
        <w:rPr>
          <w:spacing w:val="-8"/>
        </w:rPr>
        <w:t> </w:t>
      </w:r>
      <w:r>
        <w:rPr/>
        <w:t>odhodke</w:t>
      </w:r>
      <w:r>
        <w:rPr>
          <w:spacing w:val="-8"/>
        </w:rPr>
        <w:t> </w:t>
      </w:r>
      <w:r>
        <w:rPr/>
        <w:t>iz</w:t>
      </w:r>
      <w:r>
        <w:rPr>
          <w:spacing w:val="-8"/>
        </w:rPr>
        <w:t> </w:t>
      </w:r>
      <w:r>
        <w:rPr/>
        <w:t>opravljanja</w:t>
      </w:r>
      <w:r>
        <w:rPr>
          <w:spacing w:val="-7"/>
        </w:rPr>
        <w:t> </w:t>
      </w:r>
      <w:r>
        <w:rPr/>
        <w:t>javne</w:t>
      </w:r>
      <w:r>
        <w:rPr>
          <w:spacing w:val="-8"/>
        </w:rPr>
        <w:t> </w:t>
      </w:r>
      <w:r>
        <w:rPr/>
        <w:t>službe</w:t>
      </w:r>
      <w:r>
        <w:rPr>
          <w:spacing w:val="-8"/>
        </w:rPr>
        <w:t> </w:t>
      </w:r>
      <w:r>
        <w:rPr/>
        <w:t>v</w:t>
      </w:r>
      <w:r>
        <w:rPr>
          <w:spacing w:val="40"/>
        </w:rPr>
        <w:t> </w:t>
      </w:r>
      <w:r>
        <w:rPr/>
        <w:t>višini</w:t>
      </w:r>
      <w:r>
        <w:rPr>
          <w:spacing w:val="-8"/>
        </w:rPr>
        <w:t> </w:t>
      </w:r>
      <w:r>
        <w:rPr/>
        <w:t>1.306</w:t>
      </w:r>
      <w:r>
        <w:rPr>
          <w:spacing w:val="-10"/>
        </w:rPr>
        <w:t> </w:t>
      </w:r>
      <w:r>
        <w:rPr/>
        <w:t>€. AOP</w:t>
      </w:r>
      <w:r>
        <w:rPr>
          <w:spacing w:val="-19"/>
        </w:rPr>
        <w:t> </w:t>
      </w:r>
      <w:r>
        <w:rPr/>
        <w:t>688</w:t>
      </w:r>
      <w:r>
        <w:rPr>
          <w:spacing w:val="-18"/>
        </w:rPr>
        <w:t> </w:t>
      </w:r>
      <w:r>
        <w:rPr/>
        <w:t>v</w:t>
      </w:r>
      <w:r>
        <w:rPr>
          <w:spacing w:val="-18"/>
        </w:rPr>
        <w:t> </w:t>
      </w:r>
      <w:r>
        <w:rPr/>
        <w:t>koloni</w:t>
      </w:r>
      <w:r>
        <w:rPr>
          <w:spacing w:val="-18"/>
        </w:rPr>
        <w:t> </w:t>
      </w:r>
      <w:r>
        <w:rPr/>
        <w:t>5</w:t>
      </w:r>
      <w:r>
        <w:rPr>
          <w:spacing w:val="-18"/>
        </w:rPr>
        <w:t> </w:t>
      </w:r>
      <w:r>
        <w:rPr/>
        <w:t>izkazuje</w:t>
      </w:r>
      <w:r>
        <w:rPr>
          <w:spacing w:val="-18"/>
        </w:rPr>
        <w:t> </w:t>
      </w:r>
      <w:r>
        <w:rPr/>
        <w:t>presežek</w:t>
      </w:r>
      <w:r>
        <w:rPr>
          <w:spacing w:val="-18"/>
        </w:rPr>
        <w:t> </w:t>
      </w:r>
      <w:r>
        <w:rPr/>
        <w:t>prihodkov</w:t>
      </w:r>
      <w:r>
        <w:rPr>
          <w:spacing w:val="-17"/>
        </w:rPr>
        <w:t> </w:t>
      </w:r>
      <w:r>
        <w:rPr/>
        <w:t>nad</w:t>
      </w:r>
      <w:r>
        <w:rPr>
          <w:spacing w:val="-18"/>
        </w:rPr>
        <w:t> </w:t>
      </w:r>
      <w:r>
        <w:rPr/>
        <w:t>odhodki</w:t>
      </w:r>
      <w:r>
        <w:rPr>
          <w:spacing w:val="-17"/>
        </w:rPr>
        <w:t> </w:t>
      </w:r>
      <w:r>
        <w:rPr/>
        <w:t>v</w:t>
      </w:r>
      <w:r>
        <w:rPr>
          <w:spacing w:val="-18"/>
        </w:rPr>
        <w:t> </w:t>
      </w:r>
      <w:r>
        <w:rPr/>
        <w:t>višini</w:t>
      </w:r>
      <w:r>
        <w:rPr>
          <w:spacing w:val="-18"/>
        </w:rPr>
        <w:t> </w:t>
      </w:r>
      <w:r>
        <w:rPr/>
        <w:t>928</w:t>
      </w:r>
      <w:r>
        <w:rPr>
          <w:spacing w:val="-17"/>
        </w:rPr>
        <w:t> </w:t>
      </w:r>
      <w:r>
        <w:rPr/>
        <w:t>€</w:t>
      </w:r>
      <w:r>
        <w:rPr>
          <w:spacing w:val="-18"/>
        </w:rPr>
        <w:t> </w:t>
      </w:r>
      <w:r>
        <w:rPr/>
        <w:t>ki</w:t>
      </w:r>
      <w:r>
        <w:rPr>
          <w:spacing w:val="-17"/>
        </w:rPr>
        <w:t> </w:t>
      </w:r>
      <w:r>
        <w:rPr/>
        <w:t>je</w:t>
      </w:r>
      <w:r>
        <w:rPr>
          <w:spacing w:val="-17"/>
        </w:rPr>
        <w:t> </w:t>
      </w:r>
      <w:r>
        <w:rPr/>
        <w:t>ustvarjen od prodaje blaga in storitev na trgu €.</w:t>
      </w:r>
    </w:p>
    <w:p>
      <w:pPr>
        <w:pStyle w:val="BodyText"/>
        <w:spacing w:before="2"/>
        <w:ind w:left="852" w:right="1004"/>
        <w:jc w:val="both"/>
      </w:pPr>
      <w:r>
        <w:rPr/>
        <w:t>AOP 689 v koloni 4 se</w:t>
      </w:r>
      <w:r>
        <w:rPr>
          <w:spacing w:val="40"/>
        </w:rPr>
        <w:t> </w:t>
      </w:r>
      <w:r>
        <w:rPr/>
        <w:t>izkazuje presežek odhodkov</w:t>
      </w:r>
      <w:r>
        <w:rPr>
          <w:spacing w:val="40"/>
        </w:rPr>
        <w:t> </w:t>
      </w:r>
      <w:r>
        <w:rPr/>
        <w:t>nad prihodki, ki je ustvarjen iz opravljanja javne službe v višini 23 €.</w:t>
      </w:r>
    </w:p>
    <w:p>
      <w:pPr>
        <w:pStyle w:val="BodyText"/>
        <w:spacing w:line="278" w:lineRule="exact"/>
        <w:ind w:left="852"/>
        <w:jc w:val="both"/>
      </w:pPr>
      <w:r>
        <w:rPr/>
        <w:t>AOP</w:t>
      </w:r>
      <w:r>
        <w:rPr>
          <w:spacing w:val="-5"/>
        </w:rPr>
        <w:t> </w:t>
      </w:r>
      <w:r>
        <w:rPr/>
        <w:t>690</w:t>
      </w:r>
      <w:r>
        <w:rPr>
          <w:spacing w:val="-4"/>
        </w:rPr>
        <w:t> </w:t>
      </w:r>
      <w:r>
        <w:rPr/>
        <w:t>v</w:t>
      </w:r>
      <w:r>
        <w:rPr>
          <w:spacing w:val="-3"/>
        </w:rPr>
        <w:t> </w:t>
      </w:r>
      <w:r>
        <w:rPr/>
        <w:t>koloni</w:t>
      </w:r>
      <w:r>
        <w:rPr>
          <w:spacing w:val="-2"/>
        </w:rPr>
        <w:t> </w:t>
      </w:r>
      <w:r>
        <w:rPr/>
        <w:t>5</w:t>
      </w:r>
      <w:r>
        <w:rPr>
          <w:spacing w:val="-5"/>
        </w:rPr>
        <w:t> </w:t>
      </w:r>
      <w:r>
        <w:rPr/>
        <w:t>izkazuje</w:t>
      </w:r>
      <w:r>
        <w:rPr>
          <w:spacing w:val="-1"/>
        </w:rPr>
        <w:t> </w:t>
      </w:r>
      <w:r>
        <w:rPr/>
        <w:t>davek</w:t>
      </w:r>
      <w:r>
        <w:rPr>
          <w:spacing w:val="-5"/>
        </w:rPr>
        <w:t> </w:t>
      </w:r>
      <w:r>
        <w:rPr/>
        <w:t>od</w:t>
      </w:r>
      <w:r>
        <w:rPr>
          <w:spacing w:val="-2"/>
        </w:rPr>
        <w:t> </w:t>
      </w:r>
      <w:r>
        <w:rPr/>
        <w:t>dohodka</w:t>
      </w:r>
      <w:r>
        <w:rPr>
          <w:spacing w:val="-3"/>
        </w:rPr>
        <w:t> </w:t>
      </w:r>
      <w:r>
        <w:rPr/>
        <w:t>pravnih</w:t>
      </w:r>
      <w:r>
        <w:rPr>
          <w:spacing w:val="-2"/>
        </w:rPr>
        <w:t> </w:t>
      </w:r>
      <w:r>
        <w:rPr/>
        <w:t>oseb</w:t>
      </w:r>
      <w:r>
        <w:rPr>
          <w:spacing w:val="-3"/>
        </w:rPr>
        <w:t> </w:t>
      </w:r>
      <w:r>
        <w:rPr/>
        <w:t>v</w:t>
      </w:r>
      <w:r>
        <w:rPr>
          <w:spacing w:val="-2"/>
        </w:rPr>
        <w:t> </w:t>
      </w:r>
      <w:r>
        <w:rPr/>
        <w:t>višini</w:t>
      </w:r>
      <w:r>
        <w:rPr>
          <w:spacing w:val="-3"/>
        </w:rPr>
        <w:t> </w:t>
      </w:r>
      <w:r>
        <w:rPr/>
        <w:t>176</w:t>
      </w:r>
      <w:r>
        <w:rPr>
          <w:spacing w:val="-2"/>
        </w:rPr>
        <w:t> </w:t>
      </w:r>
      <w:r>
        <w:rPr>
          <w:spacing w:val="-5"/>
        </w:rPr>
        <w:t>€.</w:t>
      </w:r>
    </w:p>
    <w:p>
      <w:pPr>
        <w:pStyle w:val="BodyText"/>
        <w:ind w:left="852" w:right="1002"/>
        <w:jc w:val="both"/>
      </w:pPr>
      <w:r>
        <w:rPr/>
        <w:t>AOP 691 v koloni 5 pa je prikazan presežek prihodkov obračunskega obdobja z upoštevanjem davka od dohodka.</w:t>
      </w:r>
    </w:p>
    <w:p>
      <w:pPr>
        <w:pStyle w:val="ListParagraph"/>
        <w:numPr>
          <w:ilvl w:val="3"/>
          <w:numId w:val="32"/>
        </w:numPr>
        <w:tabs>
          <w:tab w:pos="1684" w:val="left" w:leader="none"/>
        </w:tabs>
        <w:spacing w:line="242" w:lineRule="auto" w:before="278" w:after="0"/>
        <w:ind w:left="852" w:right="2343" w:firstLine="0"/>
        <w:jc w:val="left"/>
        <w:rPr>
          <w:sz w:val="24"/>
        </w:rPr>
      </w:pPr>
      <w:bookmarkStart w:name="_bookmark90" w:id="91"/>
      <w:bookmarkEnd w:id="91"/>
      <w:r>
        <w:rPr/>
      </w:r>
      <w:r>
        <w:rPr>
          <w:sz w:val="24"/>
        </w:rPr>
        <w:t>POJASNILA</w:t>
      </w:r>
      <w:r>
        <w:rPr>
          <w:spacing w:val="-5"/>
          <w:sz w:val="24"/>
        </w:rPr>
        <w:t> </w:t>
      </w:r>
      <w:r>
        <w:rPr>
          <w:sz w:val="24"/>
        </w:rPr>
        <w:t>K</w:t>
      </w:r>
      <w:r>
        <w:rPr>
          <w:spacing w:val="-4"/>
          <w:sz w:val="24"/>
        </w:rPr>
        <w:t> </w:t>
      </w:r>
      <w:r>
        <w:rPr>
          <w:sz w:val="24"/>
        </w:rPr>
        <w:t>IZKAZU</w:t>
      </w:r>
      <w:r>
        <w:rPr>
          <w:spacing w:val="-5"/>
          <w:sz w:val="24"/>
        </w:rPr>
        <w:t> </w:t>
      </w:r>
      <w:r>
        <w:rPr>
          <w:sz w:val="24"/>
        </w:rPr>
        <w:t>stanje</w:t>
      </w:r>
      <w:r>
        <w:rPr>
          <w:spacing w:val="-4"/>
          <w:sz w:val="24"/>
        </w:rPr>
        <w:t> </w:t>
      </w:r>
      <w:r>
        <w:rPr>
          <w:sz w:val="24"/>
        </w:rPr>
        <w:t>in</w:t>
      </w:r>
      <w:r>
        <w:rPr>
          <w:spacing w:val="-4"/>
          <w:sz w:val="24"/>
        </w:rPr>
        <w:t> </w:t>
      </w:r>
      <w:r>
        <w:rPr>
          <w:sz w:val="24"/>
        </w:rPr>
        <w:t>gibanje</w:t>
      </w:r>
      <w:r>
        <w:rPr>
          <w:spacing w:val="-4"/>
          <w:sz w:val="24"/>
        </w:rPr>
        <w:t> </w:t>
      </w:r>
      <w:r>
        <w:rPr>
          <w:sz w:val="24"/>
        </w:rPr>
        <w:t>neopredmetenih</w:t>
      </w:r>
      <w:r>
        <w:rPr>
          <w:spacing w:val="-4"/>
          <w:sz w:val="24"/>
        </w:rPr>
        <w:t> </w:t>
      </w:r>
      <w:r>
        <w:rPr>
          <w:sz w:val="24"/>
        </w:rPr>
        <w:t>sredstev</w:t>
      </w:r>
      <w:r>
        <w:rPr>
          <w:spacing w:val="-4"/>
          <w:sz w:val="24"/>
        </w:rPr>
        <w:t> </w:t>
      </w:r>
      <w:r>
        <w:rPr>
          <w:sz w:val="24"/>
        </w:rPr>
        <w:t>in opredmetenih osnovnih sredstev</w:t>
      </w:r>
    </w:p>
    <w:p>
      <w:pPr>
        <w:pStyle w:val="BodyText"/>
        <w:spacing w:before="275"/>
        <w:ind w:left="852" w:right="1000"/>
        <w:jc w:val="both"/>
      </w:pPr>
      <w:r>
        <w:rPr/>
        <w:t>AOP</w:t>
      </w:r>
      <w:r>
        <w:rPr>
          <w:spacing w:val="-4"/>
        </w:rPr>
        <w:t> </w:t>
      </w:r>
      <w:r>
        <w:rPr/>
        <w:t>700</w:t>
      </w:r>
      <w:r>
        <w:rPr>
          <w:spacing w:val="-6"/>
        </w:rPr>
        <w:t> </w:t>
      </w:r>
      <w:r>
        <w:rPr/>
        <w:t>izkazuje</w:t>
      </w:r>
      <w:r>
        <w:rPr>
          <w:spacing w:val="-6"/>
        </w:rPr>
        <w:t> </w:t>
      </w:r>
      <w:r>
        <w:rPr/>
        <w:t>znesek</w:t>
      </w:r>
      <w:r>
        <w:rPr>
          <w:spacing w:val="-6"/>
        </w:rPr>
        <w:t> </w:t>
      </w:r>
      <w:r>
        <w:rPr/>
        <w:t>nabavne</w:t>
      </w:r>
      <w:r>
        <w:rPr>
          <w:spacing w:val="-4"/>
        </w:rPr>
        <w:t> </w:t>
      </w:r>
      <w:r>
        <w:rPr/>
        <w:t>vrednosti</w:t>
      </w:r>
      <w:r>
        <w:rPr>
          <w:spacing w:val="-4"/>
        </w:rPr>
        <w:t> </w:t>
      </w:r>
      <w:r>
        <w:rPr/>
        <w:t>neopredmetenih</w:t>
      </w:r>
      <w:r>
        <w:rPr>
          <w:spacing w:val="-4"/>
        </w:rPr>
        <w:t> </w:t>
      </w:r>
      <w:r>
        <w:rPr/>
        <w:t>sredstev</w:t>
      </w:r>
      <w:r>
        <w:rPr>
          <w:spacing w:val="-4"/>
        </w:rPr>
        <w:t> </w:t>
      </w:r>
      <w:r>
        <w:rPr/>
        <w:t>in</w:t>
      </w:r>
      <w:r>
        <w:rPr>
          <w:spacing w:val="-4"/>
        </w:rPr>
        <w:t> </w:t>
      </w:r>
      <w:r>
        <w:rPr/>
        <w:t>opredmetenih osnovnih sredstev v upravljanju na dan 1. 1. 2023 v višini 7.025.493 €. Od tega znaša nabavna vrednost zgradb 6.699.830</w:t>
      </w:r>
      <w:r>
        <w:rPr>
          <w:spacing w:val="40"/>
        </w:rPr>
        <w:t> </w:t>
      </w:r>
      <w:r>
        <w:rPr/>
        <w:t>€, nabavna vrednost dolgoročnih premoženjskih pravic</w:t>
      </w:r>
      <w:r>
        <w:rPr>
          <w:spacing w:val="-19"/>
        </w:rPr>
        <w:t> </w:t>
      </w:r>
      <w:r>
        <w:rPr/>
        <w:t>8.146</w:t>
      </w:r>
      <w:r>
        <w:rPr>
          <w:spacing w:val="-19"/>
        </w:rPr>
        <w:t> </w:t>
      </w:r>
      <w:r>
        <w:rPr/>
        <w:t>€,</w:t>
      </w:r>
      <w:r>
        <w:rPr>
          <w:spacing w:val="-18"/>
        </w:rPr>
        <w:t> </w:t>
      </w:r>
      <w:r>
        <w:rPr/>
        <w:t>nabavna</w:t>
      </w:r>
      <w:r>
        <w:rPr>
          <w:spacing w:val="-18"/>
        </w:rPr>
        <w:t> </w:t>
      </w:r>
      <w:r>
        <w:rPr/>
        <w:t>vrednost</w:t>
      </w:r>
      <w:r>
        <w:rPr>
          <w:spacing w:val="-18"/>
        </w:rPr>
        <w:t> </w:t>
      </w:r>
      <w:r>
        <w:rPr/>
        <w:t>zemljišč</w:t>
      </w:r>
      <w:r>
        <w:rPr>
          <w:spacing w:val="-18"/>
        </w:rPr>
        <w:t> </w:t>
      </w:r>
      <w:r>
        <w:rPr/>
        <w:t>11.949</w:t>
      </w:r>
      <w:r>
        <w:rPr>
          <w:spacing w:val="-18"/>
        </w:rPr>
        <w:t> </w:t>
      </w:r>
      <w:r>
        <w:rPr/>
        <w:t>€</w:t>
      </w:r>
      <w:r>
        <w:rPr>
          <w:spacing w:val="-19"/>
        </w:rPr>
        <w:t> </w:t>
      </w:r>
      <w:r>
        <w:rPr/>
        <w:t>in</w:t>
      </w:r>
      <w:r>
        <w:rPr>
          <w:spacing w:val="-18"/>
        </w:rPr>
        <w:t> </w:t>
      </w:r>
      <w:r>
        <w:rPr/>
        <w:t>nabavna</w:t>
      </w:r>
      <w:r>
        <w:rPr>
          <w:spacing w:val="-18"/>
        </w:rPr>
        <w:t> </w:t>
      </w:r>
      <w:r>
        <w:rPr/>
        <w:t>vrednost</w:t>
      </w:r>
      <w:r>
        <w:rPr>
          <w:spacing w:val="-19"/>
        </w:rPr>
        <w:t> </w:t>
      </w:r>
      <w:r>
        <w:rPr/>
        <w:t>opreme</w:t>
      </w:r>
      <w:r>
        <w:rPr>
          <w:spacing w:val="-18"/>
        </w:rPr>
        <w:t> </w:t>
      </w:r>
      <w:r>
        <w:rPr/>
        <w:t>305.568</w:t>
      </w:r>
    </w:p>
    <w:p>
      <w:pPr>
        <w:pStyle w:val="BodyText"/>
        <w:ind w:left="852" w:right="1000"/>
        <w:jc w:val="both"/>
      </w:pPr>
      <w:r>
        <w:rPr/>
        <w:t>€.</w:t>
      </w:r>
      <w:r>
        <w:rPr>
          <w:spacing w:val="-4"/>
        </w:rPr>
        <w:t> </w:t>
      </w:r>
      <w:r>
        <w:rPr/>
        <w:t>Popravek</w:t>
      </w:r>
      <w:r>
        <w:rPr>
          <w:spacing w:val="-5"/>
        </w:rPr>
        <w:t> </w:t>
      </w:r>
      <w:r>
        <w:rPr/>
        <w:t>vrednosti</w:t>
      </w:r>
      <w:r>
        <w:rPr>
          <w:spacing w:val="-5"/>
        </w:rPr>
        <w:t> </w:t>
      </w:r>
      <w:r>
        <w:rPr/>
        <w:t>teh</w:t>
      </w:r>
      <w:r>
        <w:rPr>
          <w:spacing w:val="-6"/>
        </w:rPr>
        <w:t> </w:t>
      </w:r>
      <w:r>
        <w:rPr/>
        <w:t>sredstev</w:t>
      </w:r>
      <w:r>
        <w:rPr>
          <w:spacing w:val="-6"/>
        </w:rPr>
        <w:t> </w:t>
      </w:r>
      <w:r>
        <w:rPr/>
        <w:t>na</w:t>
      </w:r>
      <w:r>
        <w:rPr>
          <w:spacing w:val="-5"/>
        </w:rPr>
        <w:t> </w:t>
      </w:r>
      <w:r>
        <w:rPr/>
        <w:t>dan</w:t>
      </w:r>
      <w:r>
        <w:rPr>
          <w:spacing w:val="-3"/>
        </w:rPr>
        <w:t> </w:t>
      </w:r>
      <w:r>
        <w:rPr/>
        <w:t>1.1.</w:t>
      </w:r>
      <w:r>
        <w:rPr>
          <w:spacing w:val="-4"/>
        </w:rPr>
        <w:t> </w:t>
      </w:r>
      <w:r>
        <w:rPr/>
        <w:t>2023</w:t>
      </w:r>
      <w:r>
        <w:rPr>
          <w:spacing w:val="-5"/>
        </w:rPr>
        <w:t> </w:t>
      </w:r>
      <w:r>
        <w:rPr/>
        <w:t>je</w:t>
      </w:r>
      <w:r>
        <w:rPr>
          <w:spacing w:val="-2"/>
        </w:rPr>
        <w:t> </w:t>
      </w:r>
      <w:r>
        <w:rPr/>
        <w:t>izkazan</w:t>
      </w:r>
      <w:r>
        <w:rPr>
          <w:spacing w:val="-3"/>
        </w:rPr>
        <w:t> </w:t>
      </w:r>
      <w:r>
        <w:rPr/>
        <w:t>v</w:t>
      </w:r>
      <w:r>
        <w:rPr>
          <w:spacing w:val="-3"/>
        </w:rPr>
        <w:t> </w:t>
      </w:r>
      <w:r>
        <w:rPr/>
        <w:t>višini</w:t>
      </w:r>
      <w:r>
        <w:rPr>
          <w:spacing w:val="-3"/>
        </w:rPr>
        <w:t> </w:t>
      </w:r>
      <w:r>
        <w:rPr/>
        <w:t>3.422.505</w:t>
      </w:r>
      <w:r>
        <w:rPr>
          <w:spacing w:val="-3"/>
        </w:rPr>
        <w:t> </w:t>
      </w:r>
      <w:r>
        <w:rPr/>
        <w:t>€.</w:t>
      </w:r>
      <w:r>
        <w:rPr>
          <w:spacing w:val="-4"/>
        </w:rPr>
        <w:t> </w:t>
      </w:r>
      <w:r>
        <w:rPr/>
        <w:t>Od tega znaša popravek vrednosti zgradb 3.158.600 €, popravek vrednosti dolgoročnih premoženjskih pravic 4.241 € in popravek vrednosti opreme 259.664 €. Povečanje nabavne vrednosti, ki predstavlja nove nabave v letu 2023</w:t>
      </w:r>
      <w:r>
        <w:rPr>
          <w:spacing w:val="79"/>
        </w:rPr>
        <w:t> </w:t>
      </w:r>
      <w:r>
        <w:rPr/>
        <w:t>so izkazane v višini 23.090</w:t>
      </w:r>
    </w:p>
    <w:p>
      <w:pPr>
        <w:pStyle w:val="BodyText"/>
        <w:ind w:left="852" w:right="997"/>
        <w:jc w:val="both"/>
      </w:pPr>
      <w:r>
        <w:rPr/>
        <w:t>€ in se nanašajo</w:t>
      </w:r>
      <w:r>
        <w:rPr>
          <w:spacing w:val="40"/>
        </w:rPr>
        <w:t> </w:t>
      </w:r>
      <w:r>
        <w:rPr/>
        <w:t>na povečanje nabavne vrednosti opreme v znesku 8.755 €, zgradb v višini 14.335 €.</w:t>
      </w:r>
      <w:r>
        <w:rPr>
          <w:spacing w:val="40"/>
        </w:rPr>
        <w:t> </w:t>
      </w:r>
      <w:r>
        <w:rPr/>
        <w:t>Amortizacija tekočega leta zgradb je izkazana v višini 102.950 €, amortizacija opreme pa v višini 9.139 € in premoženjskih pravic v višini 458 €. Neodpisana</w:t>
      </w:r>
      <w:r>
        <w:rPr>
          <w:spacing w:val="-2"/>
        </w:rPr>
        <w:t> </w:t>
      </w:r>
      <w:r>
        <w:rPr/>
        <w:t>vrednost</w:t>
      </w:r>
      <w:r>
        <w:rPr>
          <w:spacing w:val="-2"/>
        </w:rPr>
        <w:t> </w:t>
      </w:r>
      <w:r>
        <w:rPr/>
        <w:t>opredmetenih</w:t>
      </w:r>
      <w:r>
        <w:rPr>
          <w:spacing w:val="-2"/>
        </w:rPr>
        <w:t> </w:t>
      </w:r>
      <w:r>
        <w:rPr/>
        <w:t>osnovnih</w:t>
      </w:r>
      <w:r>
        <w:rPr>
          <w:spacing w:val="-4"/>
        </w:rPr>
        <w:t> </w:t>
      </w:r>
      <w:r>
        <w:rPr/>
        <w:t>sredstev</w:t>
      </w:r>
      <w:r>
        <w:rPr>
          <w:spacing w:val="-3"/>
        </w:rPr>
        <w:t> </w:t>
      </w:r>
      <w:r>
        <w:rPr/>
        <w:t>v</w:t>
      </w:r>
      <w:r>
        <w:rPr>
          <w:spacing w:val="-3"/>
        </w:rPr>
        <w:t> </w:t>
      </w:r>
      <w:r>
        <w:rPr/>
        <w:t>upravljanju</w:t>
      </w:r>
      <w:r>
        <w:rPr>
          <w:spacing w:val="-2"/>
        </w:rPr>
        <w:t> </w:t>
      </w:r>
      <w:r>
        <w:rPr/>
        <w:t>na</w:t>
      </w:r>
      <w:r>
        <w:rPr>
          <w:spacing w:val="-2"/>
        </w:rPr>
        <w:t> </w:t>
      </w:r>
      <w:r>
        <w:rPr/>
        <w:t>dan</w:t>
      </w:r>
      <w:r>
        <w:rPr>
          <w:spacing w:val="-2"/>
        </w:rPr>
        <w:t> </w:t>
      </w:r>
      <w:r>
        <w:rPr/>
        <w:t>31.12.2023 je izkazana v višini 3.513.531 €. Od tega je neodpisana vrednost zgradb 3.452.615 €, premoženjskih pravic v višini 3.447 €, zemljišč v višini 11.949 € in opreme 45.520 €.</w:t>
      </w:r>
    </w:p>
    <w:p>
      <w:pPr>
        <w:pStyle w:val="ListParagraph"/>
        <w:numPr>
          <w:ilvl w:val="3"/>
          <w:numId w:val="32"/>
        </w:numPr>
        <w:tabs>
          <w:tab w:pos="1684" w:val="left" w:leader="none"/>
        </w:tabs>
        <w:spacing w:line="482" w:lineRule="auto" w:before="277" w:after="0"/>
        <w:ind w:left="852" w:right="1178" w:firstLine="0"/>
        <w:jc w:val="left"/>
        <w:rPr>
          <w:sz w:val="24"/>
        </w:rPr>
      </w:pPr>
      <w:bookmarkStart w:name="_bookmark91" w:id="92"/>
      <w:bookmarkEnd w:id="92"/>
      <w:r>
        <w:rPr/>
      </w:r>
      <w:r>
        <w:rPr>
          <w:sz w:val="24"/>
        </w:rPr>
        <w:t>POJASNILO</w:t>
      </w:r>
      <w:r>
        <w:rPr>
          <w:spacing w:val="-4"/>
          <w:sz w:val="24"/>
        </w:rPr>
        <w:t> </w:t>
      </w:r>
      <w:r>
        <w:rPr>
          <w:sz w:val="24"/>
        </w:rPr>
        <w:t>K</w:t>
      </w:r>
      <w:r>
        <w:rPr>
          <w:spacing w:val="-3"/>
          <w:sz w:val="24"/>
        </w:rPr>
        <w:t> </w:t>
      </w:r>
      <w:r>
        <w:rPr>
          <w:sz w:val="24"/>
        </w:rPr>
        <w:t>IZKAZU</w:t>
      </w:r>
      <w:r>
        <w:rPr>
          <w:spacing w:val="-4"/>
          <w:sz w:val="24"/>
        </w:rPr>
        <w:t> </w:t>
      </w:r>
      <w:r>
        <w:rPr>
          <w:sz w:val="24"/>
        </w:rPr>
        <w:t>stanje</w:t>
      </w:r>
      <w:r>
        <w:rPr>
          <w:spacing w:val="-3"/>
          <w:sz w:val="24"/>
        </w:rPr>
        <w:t> </w:t>
      </w:r>
      <w:r>
        <w:rPr>
          <w:sz w:val="24"/>
        </w:rPr>
        <w:t>in</w:t>
      </w:r>
      <w:r>
        <w:rPr>
          <w:spacing w:val="-3"/>
          <w:sz w:val="24"/>
        </w:rPr>
        <w:t> </w:t>
      </w:r>
      <w:r>
        <w:rPr>
          <w:sz w:val="24"/>
        </w:rPr>
        <w:t>gibanje</w:t>
      </w:r>
      <w:r>
        <w:rPr>
          <w:spacing w:val="-3"/>
          <w:sz w:val="24"/>
        </w:rPr>
        <w:t> </w:t>
      </w:r>
      <w:r>
        <w:rPr>
          <w:sz w:val="24"/>
        </w:rPr>
        <w:t>dolgoročnih</w:t>
      </w:r>
      <w:r>
        <w:rPr>
          <w:spacing w:val="-3"/>
          <w:sz w:val="24"/>
        </w:rPr>
        <w:t> </w:t>
      </w:r>
      <w:r>
        <w:rPr>
          <w:sz w:val="24"/>
        </w:rPr>
        <w:t>finančnih</w:t>
      </w:r>
      <w:r>
        <w:rPr>
          <w:spacing w:val="-3"/>
          <w:sz w:val="24"/>
        </w:rPr>
        <w:t> </w:t>
      </w:r>
      <w:r>
        <w:rPr>
          <w:sz w:val="24"/>
        </w:rPr>
        <w:t>naložb</w:t>
      </w:r>
      <w:r>
        <w:rPr>
          <w:spacing w:val="-3"/>
          <w:sz w:val="24"/>
        </w:rPr>
        <w:t> </w:t>
      </w:r>
      <w:r>
        <w:rPr>
          <w:sz w:val="24"/>
        </w:rPr>
        <w:t>in</w:t>
      </w:r>
      <w:r>
        <w:rPr>
          <w:spacing w:val="-6"/>
          <w:sz w:val="24"/>
        </w:rPr>
        <w:t> </w:t>
      </w:r>
      <w:r>
        <w:rPr>
          <w:sz w:val="24"/>
        </w:rPr>
        <w:t>posojil Poročilo ne izkazuje vrednosti.</w:t>
      </w:r>
    </w:p>
    <w:p>
      <w:pPr>
        <w:pStyle w:val="ListParagraph"/>
        <w:numPr>
          <w:ilvl w:val="3"/>
          <w:numId w:val="32"/>
        </w:numPr>
        <w:tabs>
          <w:tab w:pos="1684" w:val="left" w:leader="none"/>
        </w:tabs>
        <w:spacing w:line="275" w:lineRule="exact" w:before="0" w:after="0"/>
        <w:ind w:left="1684" w:right="0" w:hanging="832"/>
        <w:jc w:val="left"/>
        <w:rPr>
          <w:sz w:val="24"/>
        </w:rPr>
      </w:pPr>
      <w:bookmarkStart w:name="_bookmark92" w:id="93"/>
      <w:bookmarkEnd w:id="93"/>
      <w:r>
        <w:rPr/>
      </w:r>
      <w:r>
        <w:rPr>
          <w:sz w:val="24"/>
        </w:rPr>
        <w:t>POJASNILA</w:t>
      </w:r>
      <w:r>
        <w:rPr>
          <w:spacing w:val="-6"/>
          <w:sz w:val="24"/>
        </w:rPr>
        <w:t> </w:t>
      </w:r>
      <w:r>
        <w:rPr>
          <w:sz w:val="24"/>
        </w:rPr>
        <w:t>K</w:t>
      </w:r>
      <w:r>
        <w:rPr>
          <w:spacing w:val="-2"/>
          <w:sz w:val="24"/>
        </w:rPr>
        <w:t> </w:t>
      </w:r>
      <w:r>
        <w:rPr>
          <w:sz w:val="24"/>
        </w:rPr>
        <w:t>POSTAVKAM</w:t>
      </w:r>
      <w:r>
        <w:rPr>
          <w:spacing w:val="-3"/>
          <w:sz w:val="24"/>
        </w:rPr>
        <w:t> </w:t>
      </w:r>
      <w:r>
        <w:rPr>
          <w:sz w:val="24"/>
        </w:rPr>
        <w:t>IZKAZA</w:t>
      </w:r>
      <w:r>
        <w:rPr>
          <w:spacing w:val="-1"/>
          <w:sz w:val="24"/>
        </w:rPr>
        <w:t> </w:t>
      </w:r>
      <w:r>
        <w:rPr>
          <w:sz w:val="24"/>
        </w:rPr>
        <w:t>PRIHODKOV</w:t>
      </w:r>
      <w:r>
        <w:rPr>
          <w:spacing w:val="-3"/>
          <w:sz w:val="24"/>
        </w:rPr>
        <w:t> </w:t>
      </w:r>
      <w:r>
        <w:rPr>
          <w:sz w:val="24"/>
        </w:rPr>
        <w:t>IN</w:t>
      </w:r>
      <w:r>
        <w:rPr>
          <w:spacing w:val="-2"/>
          <w:sz w:val="24"/>
        </w:rPr>
        <w:t> </w:t>
      </w:r>
      <w:r>
        <w:rPr>
          <w:sz w:val="24"/>
        </w:rPr>
        <w:t>ODHODKOV</w:t>
      </w:r>
      <w:r>
        <w:rPr>
          <w:spacing w:val="-2"/>
          <w:sz w:val="24"/>
        </w:rPr>
        <w:t> določenih</w:t>
      </w:r>
    </w:p>
    <w:p>
      <w:pPr>
        <w:pStyle w:val="BodyText"/>
        <w:ind w:left="852"/>
      </w:pPr>
      <w:r>
        <w:rPr>
          <w:spacing w:val="-2"/>
        </w:rPr>
        <w:t>uporabnikov</w:t>
      </w:r>
    </w:p>
    <w:p>
      <w:pPr>
        <w:pStyle w:val="BodyText"/>
        <w:spacing w:before="278"/>
        <w:ind w:left="852" w:right="1000"/>
        <w:jc w:val="both"/>
      </w:pPr>
      <w:r>
        <w:rPr/>
        <w:t>Pri</w:t>
      </w:r>
      <w:r>
        <w:rPr>
          <w:spacing w:val="-19"/>
        </w:rPr>
        <w:t> </w:t>
      </w:r>
      <w:r>
        <w:rPr/>
        <w:t>ugotavljanju</w:t>
      </w:r>
      <w:r>
        <w:rPr>
          <w:spacing w:val="-18"/>
        </w:rPr>
        <w:t> </w:t>
      </w:r>
      <w:r>
        <w:rPr/>
        <w:t>prihodkov</w:t>
      </w:r>
      <w:r>
        <w:rPr>
          <w:spacing w:val="-18"/>
        </w:rPr>
        <w:t> </w:t>
      </w:r>
      <w:r>
        <w:rPr/>
        <w:t>in</w:t>
      </w:r>
      <w:r>
        <w:rPr>
          <w:spacing w:val="-18"/>
        </w:rPr>
        <w:t> </w:t>
      </w:r>
      <w:r>
        <w:rPr/>
        <w:t>odhodkov</w:t>
      </w:r>
      <w:r>
        <w:rPr>
          <w:spacing w:val="-18"/>
        </w:rPr>
        <w:t> </w:t>
      </w:r>
      <w:r>
        <w:rPr/>
        <w:t>je</w:t>
      </w:r>
      <w:r>
        <w:rPr>
          <w:spacing w:val="-18"/>
        </w:rPr>
        <w:t> </w:t>
      </w:r>
      <w:r>
        <w:rPr/>
        <w:t>upoštevano</w:t>
      </w:r>
      <w:r>
        <w:rPr>
          <w:spacing w:val="-18"/>
        </w:rPr>
        <w:t> </w:t>
      </w:r>
      <w:r>
        <w:rPr/>
        <w:t>načelo</w:t>
      </w:r>
      <w:r>
        <w:rPr>
          <w:spacing w:val="-18"/>
        </w:rPr>
        <w:t> </w:t>
      </w:r>
      <w:r>
        <w:rPr/>
        <w:t>poslovnega</w:t>
      </w:r>
      <w:r>
        <w:rPr>
          <w:spacing w:val="-18"/>
        </w:rPr>
        <w:t> </w:t>
      </w:r>
      <w:r>
        <w:rPr/>
        <w:t>dogodka.</w:t>
      </w:r>
      <w:r>
        <w:rPr>
          <w:spacing w:val="-18"/>
        </w:rPr>
        <w:t> </w:t>
      </w:r>
      <w:r>
        <w:rPr/>
        <w:t>Izkaz prihodkov in odhodkov določenih uporabnikov je narejen v skladu z računovodskimi standardi in zajema celotno poslovanje od 1. 1. 2023 do 31. 12. 2023.</w:t>
      </w:r>
    </w:p>
    <w:p>
      <w:pPr>
        <w:pStyle w:val="BodyText"/>
        <w:spacing w:after="0"/>
        <w:jc w:val="both"/>
        <w:sectPr>
          <w:pgSz w:w="11910" w:h="16840"/>
          <w:pgMar w:header="424" w:footer="770" w:top="3860" w:bottom="1040" w:left="566" w:right="141"/>
        </w:sectPr>
      </w:pPr>
    </w:p>
    <w:p>
      <w:pPr>
        <w:pStyle w:val="ListParagraph"/>
        <w:numPr>
          <w:ilvl w:val="4"/>
          <w:numId w:val="32"/>
        </w:numPr>
        <w:tabs>
          <w:tab w:pos="1570" w:val="left" w:leader="none"/>
        </w:tabs>
        <w:spacing w:line="240" w:lineRule="auto" w:before="276" w:after="0"/>
        <w:ind w:left="1570" w:right="0" w:hanging="358"/>
        <w:jc w:val="left"/>
        <w:rPr>
          <w:sz w:val="24"/>
        </w:rPr>
      </w:pPr>
      <w:r>
        <w:rPr>
          <w:sz w:val="24"/>
        </w:rPr>
        <w:t>Sestava</w:t>
      </w:r>
      <w:r>
        <w:rPr>
          <w:spacing w:val="-6"/>
          <w:sz w:val="24"/>
        </w:rPr>
        <w:t> </w:t>
      </w:r>
      <w:r>
        <w:rPr>
          <w:sz w:val="24"/>
        </w:rPr>
        <w:t>prihodkov</w:t>
      </w:r>
      <w:r>
        <w:rPr>
          <w:spacing w:val="-5"/>
          <w:sz w:val="24"/>
        </w:rPr>
        <w:t> </w:t>
      </w:r>
      <w:r>
        <w:rPr>
          <w:sz w:val="24"/>
        </w:rPr>
        <w:t>tekočega</w:t>
      </w:r>
      <w:r>
        <w:rPr>
          <w:spacing w:val="-5"/>
          <w:sz w:val="24"/>
        </w:rPr>
        <w:t> </w:t>
      </w:r>
      <w:r>
        <w:rPr>
          <w:spacing w:val="-4"/>
          <w:sz w:val="24"/>
        </w:rPr>
        <w:t>leta</w:t>
      </w:r>
    </w:p>
    <w:p>
      <w:pPr>
        <w:pStyle w:val="BodyText"/>
      </w:pPr>
    </w:p>
    <w:p>
      <w:pPr>
        <w:pStyle w:val="BodyText"/>
        <w:spacing w:line="279" w:lineRule="exact"/>
        <w:ind w:left="852"/>
      </w:pPr>
      <w:r>
        <w:rPr/>
        <w:t>AOP</w:t>
      </w:r>
      <w:r>
        <w:rPr>
          <w:spacing w:val="77"/>
        </w:rPr>
        <w:t> </w:t>
      </w:r>
      <w:r>
        <w:rPr/>
        <w:t>870</w:t>
      </w:r>
      <w:r>
        <w:rPr>
          <w:spacing w:val="78"/>
        </w:rPr>
        <w:t> </w:t>
      </w:r>
      <w:r>
        <w:rPr/>
        <w:t>izkazuje</w:t>
      </w:r>
      <w:r>
        <w:rPr>
          <w:spacing w:val="79"/>
        </w:rPr>
        <w:t> </w:t>
      </w:r>
      <w:r>
        <w:rPr/>
        <w:t>celotne</w:t>
      </w:r>
      <w:r>
        <w:rPr>
          <w:spacing w:val="78"/>
        </w:rPr>
        <w:t> </w:t>
      </w:r>
      <w:r>
        <w:rPr/>
        <w:t>prihodke</w:t>
      </w:r>
      <w:r>
        <w:rPr>
          <w:spacing w:val="78"/>
        </w:rPr>
        <w:t> </w:t>
      </w:r>
      <w:r>
        <w:rPr/>
        <w:t>iz</w:t>
      </w:r>
      <w:r>
        <w:rPr>
          <w:spacing w:val="78"/>
        </w:rPr>
        <w:t> </w:t>
      </w:r>
      <w:r>
        <w:rPr/>
        <w:t>poslovanja</w:t>
      </w:r>
      <w:r>
        <w:rPr>
          <w:spacing w:val="79"/>
        </w:rPr>
        <w:t> </w:t>
      </w:r>
      <w:r>
        <w:rPr/>
        <w:t>v</w:t>
      </w:r>
      <w:r>
        <w:rPr>
          <w:spacing w:val="77"/>
        </w:rPr>
        <w:t> </w:t>
      </w:r>
      <w:r>
        <w:rPr/>
        <w:t>višini</w:t>
      </w:r>
      <w:r>
        <w:rPr>
          <w:spacing w:val="78"/>
        </w:rPr>
        <w:t> </w:t>
      </w:r>
      <w:r>
        <w:rPr/>
        <w:t>1.005.094</w:t>
      </w:r>
      <w:r>
        <w:rPr>
          <w:spacing w:val="78"/>
        </w:rPr>
        <w:t> </w:t>
      </w:r>
      <w:r>
        <w:rPr/>
        <w:t>€.</w:t>
      </w:r>
      <w:r>
        <w:rPr>
          <w:spacing w:val="43"/>
          <w:w w:val="150"/>
        </w:rPr>
        <w:t> </w:t>
      </w:r>
      <w:r>
        <w:rPr/>
        <w:t>Od</w:t>
      </w:r>
      <w:r>
        <w:rPr>
          <w:spacing w:val="78"/>
        </w:rPr>
        <w:t> </w:t>
      </w:r>
      <w:r>
        <w:rPr>
          <w:spacing w:val="-4"/>
        </w:rPr>
        <w:t>tega</w:t>
      </w:r>
    </w:p>
    <w:p>
      <w:pPr>
        <w:pStyle w:val="BodyText"/>
        <w:ind w:left="852"/>
      </w:pPr>
      <w:r>
        <w:rPr>
          <w:spacing w:val="-2"/>
        </w:rPr>
        <w:t>predstavljajo:</w:t>
      </w:r>
    </w:p>
    <w:p>
      <w:pPr>
        <w:pStyle w:val="BodyText"/>
        <w:spacing w:before="2"/>
        <w:ind w:left="852" w:right="3471"/>
      </w:pPr>
      <w:r>
        <w:rPr/>
        <w:t>AOP</w:t>
      </w:r>
      <w:r>
        <w:rPr>
          <w:spacing w:val="-4"/>
        </w:rPr>
        <w:t> </w:t>
      </w:r>
      <w:r>
        <w:rPr/>
        <w:t>861</w:t>
      </w:r>
      <w:r>
        <w:rPr>
          <w:spacing w:val="-6"/>
        </w:rPr>
        <w:t> </w:t>
      </w:r>
      <w:r>
        <w:rPr/>
        <w:t>Prihodki</w:t>
      </w:r>
      <w:r>
        <w:rPr>
          <w:spacing w:val="-4"/>
        </w:rPr>
        <w:t> </w:t>
      </w:r>
      <w:r>
        <w:rPr/>
        <w:t>od</w:t>
      </w:r>
      <w:r>
        <w:rPr>
          <w:spacing w:val="-4"/>
        </w:rPr>
        <w:t> </w:t>
      </w:r>
      <w:r>
        <w:rPr/>
        <w:t>prodaje</w:t>
      </w:r>
      <w:r>
        <w:rPr>
          <w:spacing w:val="-3"/>
        </w:rPr>
        <w:t> </w:t>
      </w:r>
      <w:r>
        <w:rPr/>
        <w:t>proizvodov</w:t>
      </w:r>
      <w:r>
        <w:rPr>
          <w:spacing w:val="-4"/>
        </w:rPr>
        <w:t> </w:t>
      </w:r>
      <w:r>
        <w:rPr/>
        <w:t>in</w:t>
      </w:r>
      <w:r>
        <w:rPr>
          <w:spacing w:val="-7"/>
        </w:rPr>
        <w:t> </w:t>
      </w:r>
      <w:r>
        <w:rPr/>
        <w:t>storitev</w:t>
      </w:r>
      <w:r>
        <w:rPr>
          <w:spacing w:val="-4"/>
        </w:rPr>
        <w:t> </w:t>
      </w:r>
      <w:r>
        <w:rPr/>
        <w:t>1.004.241</w:t>
      </w:r>
      <w:r>
        <w:rPr>
          <w:spacing w:val="-6"/>
        </w:rPr>
        <w:t> </w:t>
      </w:r>
      <w:r>
        <w:rPr/>
        <w:t>€ AOP 865 Finančni prihodki v višini 168 € in</w:t>
      </w:r>
    </w:p>
    <w:p>
      <w:pPr>
        <w:pStyle w:val="BodyText"/>
        <w:ind w:left="852"/>
      </w:pPr>
      <w:r>
        <w:rPr/>
        <w:t>AOP</w:t>
      </w:r>
      <w:r>
        <w:rPr>
          <w:spacing w:val="-3"/>
        </w:rPr>
        <w:t> </w:t>
      </w:r>
      <w:r>
        <w:rPr/>
        <w:t>866</w:t>
      </w:r>
      <w:r>
        <w:rPr>
          <w:spacing w:val="-3"/>
        </w:rPr>
        <w:t> </w:t>
      </w:r>
      <w:r>
        <w:rPr/>
        <w:t>Drugi</w:t>
      </w:r>
      <w:r>
        <w:rPr>
          <w:spacing w:val="-2"/>
        </w:rPr>
        <w:t> </w:t>
      </w:r>
      <w:r>
        <w:rPr/>
        <w:t>prihodki</w:t>
      </w:r>
      <w:r>
        <w:rPr>
          <w:spacing w:val="68"/>
        </w:rPr>
        <w:t> </w:t>
      </w:r>
      <w:r>
        <w:rPr/>
        <w:t>v</w:t>
      </w:r>
      <w:r>
        <w:rPr>
          <w:spacing w:val="-2"/>
        </w:rPr>
        <w:t> </w:t>
      </w:r>
      <w:r>
        <w:rPr/>
        <w:t>višini</w:t>
      </w:r>
      <w:r>
        <w:rPr>
          <w:spacing w:val="-2"/>
        </w:rPr>
        <w:t> </w:t>
      </w:r>
      <w:r>
        <w:rPr/>
        <w:t>685</w:t>
      </w:r>
      <w:r>
        <w:rPr>
          <w:spacing w:val="-4"/>
        </w:rPr>
        <w:t> </w:t>
      </w:r>
      <w:r>
        <w:rPr>
          <w:spacing w:val="-5"/>
        </w:rPr>
        <w:t>€.</w:t>
      </w:r>
    </w:p>
    <w:p>
      <w:pPr>
        <w:pStyle w:val="ListParagraph"/>
        <w:numPr>
          <w:ilvl w:val="4"/>
          <w:numId w:val="32"/>
        </w:numPr>
        <w:tabs>
          <w:tab w:pos="1571" w:val="left" w:leader="none"/>
        </w:tabs>
        <w:spacing w:line="240" w:lineRule="auto" w:before="278" w:after="0"/>
        <w:ind w:left="1571" w:right="0" w:hanging="359"/>
        <w:jc w:val="left"/>
        <w:rPr>
          <w:b/>
          <w:sz w:val="24"/>
        </w:rPr>
      </w:pPr>
      <w:r>
        <w:rPr>
          <w:b/>
          <w:sz w:val="24"/>
        </w:rPr>
        <w:t>Sestava</w:t>
      </w:r>
      <w:r>
        <w:rPr>
          <w:b/>
          <w:spacing w:val="-1"/>
          <w:sz w:val="24"/>
        </w:rPr>
        <w:t> </w:t>
      </w:r>
      <w:r>
        <w:rPr>
          <w:b/>
          <w:sz w:val="24"/>
        </w:rPr>
        <w:t>odhodkov</w:t>
      </w:r>
      <w:r>
        <w:rPr>
          <w:b/>
          <w:spacing w:val="-2"/>
          <w:sz w:val="24"/>
        </w:rPr>
        <w:t> </w:t>
      </w:r>
      <w:r>
        <w:rPr>
          <w:b/>
          <w:sz w:val="24"/>
        </w:rPr>
        <w:t>tekočega</w:t>
      </w:r>
      <w:r>
        <w:rPr>
          <w:b/>
          <w:spacing w:val="-1"/>
          <w:sz w:val="24"/>
        </w:rPr>
        <w:t> </w:t>
      </w:r>
      <w:r>
        <w:rPr>
          <w:b/>
          <w:spacing w:val="-4"/>
          <w:sz w:val="24"/>
        </w:rPr>
        <w:t>leta</w:t>
      </w:r>
    </w:p>
    <w:p>
      <w:pPr>
        <w:pStyle w:val="ListParagraph"/>
        <w:numPr>
          <w:ilvl w:val="0"/>
          <w:numId w:val="36"/>
        </w:numPr>
        <w:tabs>
          <w:tab w:pos="1572" w:val="left" w:leader="none"/>
        </w:tabs>
        <w:spacing w:line="279" w:lineRule="exact" w:before="278" w:after="0"/>
        <w:ind w:left="1572" w:right="0" w:hanging="360"/>
        <w:jc w:val="left"/>
        <w:rPr>
          <w:sz w:val="24"/>
        </w:rPr>
      </w:pPr>
      <w:r>
        <w:rPr>
          <w:sz w:val="24"/>
        </w:rPr>
        <w:t>AOP</w:t>
      </w:r>
      <w:r>
        <w:rPr>
          <w:spacing w:val="-7"/>
          <w:sz w:val="24"/>
        </w:rPr>
        <w:t> </w:t>
      </w:r>
      <w:r>
        <w:rPr>
          <w:sz w:val="24"/>
        </w:rPr>
        <w:t>872</w:t>
      </w:r>
      <w:r>
        <w:rPr>
          <w:spacing w:val="-6"/>
          <w:sz w:val="24"/>
        </w:rPr>
        <w:t> </w:t>
      </w:r>
      <w:r>
        <w:rPr>
          <w:sz w:val="24"/>
        </w:rPr>
        <w:t>izkazuje</w:t>
      </w:r>
      <w:r>
        <w:rPr>
          <w:spacing w:val="-3"/>
          <w:sz w:val="24"/>
        </w:rPr>
        <w:t> </w:t>
      </w:r>
      <w:r>
        <w:rPr>
          <w:sz w:val="24"/>
        </w:rPr>
        <w:t>nabavno</w:t>
      </w:r>
      <w:r>
        <w:rPr>
          <w:spacing w:val="-4"/>
          <w:sz w:val="24"/>
        </w:rPr>
        <w:t> </w:t>
      </w:r>
      <w:r>
        <w:rPr>
          <w:sz w:val="24"/>
        </w:rPr>
        <w:t>vrednost</w:t>
      </w:r>
      <w:r>
        <w:rPr>
          <w:spacing w:val="-4"/>
          <w:sz w:val="24"/>
        </w:rPr>
        <w:t> </w:t>
      </w:r>
      <w:r>
        <w:rPr>
          <w:sz w:val="24"/>
        </w:rPr>
        <w:t>prodanega</w:t>
      </w:r>
      <w:r>
        <w:rPr>
          <w:spacing w:val="-4"/>
          <w:sz w:val="24"/>
        </w:rPr>
        <w:t> </w:t>
      </w:r>
      <w:r>
        <w:rPr>
          <w:sz w:val="24"/>
        </w:rPr>
        <w:t>materiala</w:t>
      </w:r>
      <w:r>
        <w:rPr>
          <w:spacing w:val="-4"/>
          <w:sz w:val="24"/>
        </w:rPr>
        <w:t> </w:t>
      </w:r>
      <w:r>
        <w:rPr>
          <w:sz w:val="24"/>
        </w:rPr>
        <w:t>v</w:t>
      </w:r>
      <w:r>
        <w:rPr>
          <w:spacing w:val="-4"/>
          <w:sz w:val="24"/>
        </w:rPr>
        <w:t> </w:t>
      </w:r>
      <w:r>
        <w:rPr>
          <w:sz w:val="24"/>
        </w:rPr>
        <w:t>višini</w:t>
      </w:r>
      <w:r>
        <w:rPr>
          <w:spacing w:val="-4"/>
          <w:sz w:val="24"/>
        </w:rPr>
        <w:t> </w:t>
      </w:r>
      <w:r>
        <w:rPr>
          <w:sz w:val="24"/>
        </w:rPr>
        <w:t>16.068</w:t>
      </w:r>
      <w:r>
        <w:rPr>
          <w:spacing w:val="-4"/>
          <w:sz w:val="24"/>
        </w:rPr>
        <w:t> </w:t>
      </w:r>
      <w:r>
        <w:rPr>
          <w:spacing w:val="-5"/>
          <w:sz w:val="24"/>
        </w:rPr>
        <w:t>€,</w:t>
      </w:r>
    </w:p>
    <w:p>
      <w:pPr>
        <w:pStyle w:val="ListParagraph"/>
        <w:numPr>
          <w:ilvl w:val="0"/>
          <w:numId w:val="36"/>
        </w:numPr>
        <w:tabs>
          <w:tab w:pos="1572" w:val="left" w:leader="none"/>
        </w:tabs>
        <w:spacing w:line="278" w:lineRule="exact" w:before="0" w:after="0"/>
        <w:ind w:left="1572" w:right="0" w:hanging="360"/>
        <w:jc w:val="left"/>
        <w:rPr>
          <w:sz w:val="24"/>
        </w:rPr>
      </w:pPr>
      <w:r>
        <w:rPr>
          <w:sz w:val="24"/>
        </w:rPr>
        <w:t>AOP</w:t>
      </w:r>
      <w:r>
        <w:rPr>
          <w:spacing w:val="-7"/>
          <w:sz w:val="24"/>
        </w:rPr>
        <w:t> </w:t>
      </w:r>
      <w:r>
        <w:rPr>
          <w:sz w:val="24"/>
        </w:rPr>
        <w:t>873</w:t>
      </w:r>
      <w:r>
        <w:rPr>
          <w:spacing w:val="-6"/>
          <w:sz w:val="24"/>
        </w:rPr>
        <w:t> </w:t>
      </w:r>
      <w:r>
        <w:rPr>
          <w:sz w:val="24"/>
        </w:rPr>
        <w:t>izkazuje</w:t>
      </w:r>
      <w:r>
        <w:rPr>
          <w:spacing w:val="-3"/>
          <w:sz w:val="24"/>
        </w:rPr>
        <w:t> </w:t>
      </w:r>
      <w:r>
        <w:rPr>
          <w:sz w:val="24"/>
        </w:rPr>
        <w:t>stroške</w:t>
      </w:r>
      <w:r>
        <w:rPr>
          <w:spacing w:val="-4"/>
          <w:sz w:val="24"/>
        </w:rPr>
        <w:t> </w:t>
      </w:r>
      <w:r>
        <w:rPr>
          <w:sz w:val="24"/>
        </w:rPr>
        <w:t>materiala</w:t>
      </w:r>
      <w:r>
        <w:rPr>
          <w:spacing w:val="-4"/>
          <w:sz w:val="24"/>
        </w:rPr>
        <w:t> </w:t>
      </w:r>
      <w:r>
        <w:rPr>
          <w:sz w:val="24"/>
        </w:rPr>
        <w:t>v</w:t>
      </w:r>
      <w:r>
        <w:rPr>
          <w:spacing w:val="-4"/>
          <w:sz w:val="24"/>
        </w:rPr>
        <w:t> </w:t>
      </w:r>
      <w:r>
        <w:rPr>
          <w:sz w:val="24"/>
        </w:rPr>
        <w:t>višini</w:t>
      </w:r>
      <w:r>
        <w:rPr>
          <w:spacing w:val="-4"/>
          <w:sz w:val="24"/>
        </w:rPr>
        <w:t> </w:t>
      </w:r>
      <w:r>
        <w:rPr>
          <w:sz w:val="24"/>
        </w:rPr>
        <w:t>165.539</w:t>
      </w:r>
      <w:r>
        <w:rPr>
          <w:spacing w:val="-4"/>
          <w:sz w:val="24"/>
        </w:rPr>
        <w:t> </w:t>
      </w:r>
      <w:r>
        <w:rPr>
          <w:spacing w:val="-5"/>
          <w:sz w:val="24"/>
        </w:rPr>
        <w:t>€,</w:t>
      </w:r>
    </w:p>
    <w:p>
      <w:pPr>
        <w:pStyle w:val="ListParagraph"/>
        <w:numPr>
          <w:ilvl w:val="0"/>
          <w:numId w:val="36"/>
        </w:numPr>
        <w:tabs>
          <w:tab w:pos="1572" w:val="left" w:leader="none"/>
        </w:tabs>
        <w:spacing w:line="240" w:lineRule="auto" w:before="0" w:after="0"/>
        <w:ind w:left="1572" w:right="0" w:hanging="360"/>
        <w:jc w:val="left"/>
        <w:rPr>
          <w:sz w:val="24"/>
        </w:rPr>
      </w:pPr>
      <w:r>
        <w:rPr>
          <w:sz w:val="24"/>
        </w:rPr>
        <w:t>AOP</w:t>
      </w:r>
      <w:r>
        <w:rPr>
          <w:spacing w:val="-6"/>
          <w:sz w:val="24"/>
        </w:rPr>
        <w:t> </w:t>
      </w:r>
      <w:r>
        <w:rPr>
          <w:sz w:val="24"/>
        </w:rPr>
        <w:t>874</w:t>
      </w:r>
      <w:r>
        <w:rPr>
          <w:spacing w:val="-6"/>
          <w:sz w:val="24"/>
        </w:rPr>
        <w:t> </w:t>
      </w:r>
      <w:r>
        <w:rPr>
          <w:sz w:val="24"/>
        </w:rPr>
        <w:t>izkazuje</w:t>
      </w:r>
      <w:r>
        <w:rPr>
          <w:spacing w:val="-2"/>
          <w:sz w:val="24"/>
        </w:rPr>
        <w:t> </w:t>
      </w:r>
      <w:r>
        <w:rPr>
          <w:sz w:val="24"/>
        </w:rPr>
        <w:t>stroške</w:t>
      </w:r>
      <w:r>
        <w:rPr>
          <w:spacing w:val="-4"/>
          <w:sz w:val="24"/>
        </w:rPr>
        <w:t> </w:t>
      </w:r>
      <w:r>
        <w:rPr>
          <w:sz w:val="24"/>
        </w:rPr>
        <w:t>storitev</w:t>
      </w:r>
      <w:r>
        <w:rPr>
          <w:spacing w:val="-4"/>
          <w:sz w:val="24"/>
        </w:rPr>
        <w:t> </w:t>
      </w:r>
      <w:r>
        <w:rPr>
          <w:sz w:val="24"/>
        </w:rPr>
        <w:t>v</w:t>
      </w:r>
      <w:r>
        <w:rPr>
          <w:spacing w:val="-3"/>
          <w:sz w:val="24"/>
        </w:rPr>
        <w:t> </w:t>
      </w:r>
      <w:r>
        <w:rPr>
          <w:sz w:val="24"/>
        </w:rPr>
        <w:t>višini</w:t>
      </w:r>
      <w:r>
        <w:rPr>
          <w:spacing w:val="-4"/>
          <w:sz w:val="24"/>
        </w:rPr>
        <w:t> </w:t>
      </w:r>
      <w:r>
        <w:rPr>
          <w:sz w:val="24"/>
        </w:rPr>
        <w:t>523.823</w:t>
      </w:r>
      <w:r>
        <w:rPr>
          <w:spacing w:val="-3"/>
          <w:sz w:val="24"/>
        </w:rPr>
        <w:t> </w:t>
      </w:r>
      <w:r>
        <w:rPr>
          <w:spacing w:val="-5"/>
          <w:sz w:val="24"/>
        </w:rPr>
        <w:t>€,</w:t>
      </w:r>
    </w:p>
    <w:p>
      <w:pPr>
        <w:pStyle w:val="ListParagraph"/>
        <w:numPr>
          <w:ilvl w:val="0"/>
          <w:numId w:val="36"/>
        </w:numPr>
        <w:tabs>
          <w:tab w:pos="1572" w:val="left" w:leader="none"/>
        </w:tabs>
        <w:spacing w:line="279" w:lineRule="exact" w:before="2" w:after="0"/>
        <w:ind w:left="1572" w:right="0" w:hanging="360"/>
        <w:jc w:val="left"/>
        <w:rPr>
          <w:sz w:val="24"/>
        </w:rPr>
      </w:pPr>
      <w:r>
        <w:rPr>
          <w:sz w:val="24"/>
        </w:rPr>
        <w:t>AOP</w:t>
      </w:r>
      <w:r>
        <w:rPr>
          <w:spacing w:val="-3"/>
          <w:sz w:val="24"/>
        </w:rPr>
        <w:t> </w:t>
      </w:r>
      <w:r>
        <w:rPr>
          <w:sz w:val="24"/>
        </w:rPr>
        <w:t>875</w:t>
      </w:r>
      <w:r>
        <w:rPr>
          <w:spacing w:val="-5"/>
          <w:sz w:val="24"/>
        </w:rPr>
        <w:t> </w:t>
      </w:r>
      <w:r>
        <w:rPr>
          <w:sz w:val="24"/>
        </w:rPr>
        <w:t>izkazuje</w:t>
      </w:r>
      <w:r>
        <w:rPr>
          <w:spacing w:val="-2"/>
          <w:sz w:val="24"/>
        </w:rPr>
        <w:t> </w:t>
      </w:r>
      <w:r>
        <w:rPr>
          <w:sz w:val="24"/>
        </w:rPr>
        <w:t>stroške</w:t>
      </w:r>
      <w:r>
        <w:rPr>
          <w:spacing w:val="-2"/>
          <w:sz w:val="24"/>
        </w:rPr>
        <w:t> </w:t>
      </w:r>
      <w:r>
        <w:rPr>
          <w:sz w:val="24"/>
        </w:rPr>
        <w:t>dela</w:t>
      </w:r>
      <w:r>
        <w:rPr>
          <w:spacing w:val="-3"/>
          <w:sz w:val="24"/>
        </w:rPr>
        <w:t> </w:t>
      </w:r>
      <w:r>
        <w:rPr>
          <w:sz w:val="24"/>
        </w:rPr>
        <w:t>v</w:t>
      </w:r>
      <w:r>
        <w:rPr>
          <w:spacing w:val="-3"/>
          <w:sz w:val="24"/>
        </w:rPr>
        <w:t> </w:t>
      </w:r>
      <w:r>
        <w:rPr>
          <w:sz w:val="24"/>
        </w:rPr>
        <w:t>višini</w:t>
      </w:r>
      <w:r>
        <w:rPr>
          <w:spacing w:val="-2"/>
          <w:sz w:val="24"/>
        </w:rPr>
        <w:t> </w:t>
      </w:r>
      <w:r>
        <w:rPr>
          <w:sz w:val="24"/>
        </w:rPr>
        <w:t>297.013</w:t>
      </w:r>
      <w:r>
        <w:rPr>
          <w:spacing w:val="-5"/>
          <w:sz w:val="24"/>
        </w:rPr>
        <w:t> </w:t>
      </w:r>
      <w:r>
        <w:rPr>
          <w:sz w:val="24"/>
        </w:rPr>
        <w:t>€</w:t>
      </w:r>
      <w:r>
        <w:rPr>
          <w:spacing w:val="-5"/>
          <w:sz w:val="24"/>
        </w:rPr>
        <w:t> </w:t>
      </w:r>
      <w:r>
        <w:rPr>
          <w:sz w:val="24"/>
        </w:rPr>
        <w:t>in</w:t>
      </w:r>
      <w:r>
        <w:rPr>
          <w:spacing w:val="-2"/>
          <w:sz w:val="24"/>
        </w:rPr>
        <w:t> sicer:</w:t>
      </w:r>
    </w:p>
    <w:p>
      <w:pPr>
        <w:pStyle w:val="ListParagraph"/>
        <w:numPr>
          <w:ilvl w:val="0"/>
          <w:numId w:val="36"/>
        </w:numPr>
        <w:tabs>
          <w:tab w:pos="1572" w:val="left" w:leader="none"/>
        </w:tabs>
        <w:spacing w:line="278" w:lineRule="exact" w:before="0" w:after="0"/>
        <w:ind w:left="1572" w:right="0" w:hanging="360"/>
        <w:jc w:val="left"/>
        <w:rPr>
          <w:sz w:val="24"/>
        </w:rPr>
      </w:pPr>
      <w:r>
        <w:rPr>
          <w:sz w:val="24"/>
        </w:rPr>
        <w:t>znesek</w:t>
      </w:r>
      <w:r>
        <w:rPr>
          <w:spacing w:val="-8"/>
          <w:sz w:val="24"/>
        </w:rPr>
        <w:t> </w:t>
      </w:r>
      <w:r>
        <w:rPr>
          <w:sz w:val="24"/>
        </w:rPr>
        <w:t>220.597</w:t>
      </w:r>
      <w:r>
        <w:rPr>
          <w:spacing w:val="-8"/>
          <w:sz w:val="24"/>
        </w:rPr>
        <w:t> </w:t>
      </w:r>
      <w:r>
        <w:rPr>
          <w:sz w:val="24"/>
        </w:rPr>
        <w:t>€</w:t>
      </w:r>
      <w:r>
        <w:rPr>
          <w:spacing w:val="-7"/>
          <w:sz w:val="24"/>
        </w:rPr>
        <w:t> </w:t>
      </w:r>
      <w:r>
        <w:rPr>
          <w:sz w:val="24"/>
        </w:rPr>
        <w:t>stroške</w:t>
      </w:r>
      <w:r>
        <w:rPr>
          <w:spacing w:val="-6"/>
          <w:sz w:val="24"/>
        </w:rPr>
        <w:t> </w:t>
      </w:r>
      <w:r>
        <w:rPr>
          <w:sz w:val="24"/>
        </w:rPr>
        <w:t>plač</w:t>
      </w:r>
      <w:r>
        <w:rPr>
          <w:spacing w:val="-6"/>
          <w:sz w:val="24"/>
        </w:rPr>
        <w:t> </w:t>
      </w:r>
      <w:r>
        <w:rPr>
          <w:sz w:val="24"/>
        </w:rPr>
        <w:t>in</w:t>
      </w:r>
      <w:r>
        <w:rPr>
          <w:spacing w:val="-9"/>
          <w:sz w:val="24"/>
        </w:rPr>
        <w:t> </w:t>
      </w:r>
      <w:r>
        <w:rPr>
          <w:sz w:val="24"/>
        </w:rPr>
        <w:t>nadomestil</w:t>
      </w:r>
      <w:r>
        <w:rPr>
          <w:spacing w:val="-8"/>
          <w:sz w:val="24"/>
        </w:rPr>
        <w:t> </w:t>
      </w:r>
      <w:r>
        <w:rPr>
          <w:sz w:val="24"/>
        </w:rPr>
        <w:t>plač,</w:t>
      </w:r>
      <w:r>
        <w:rPr>
          <w:spacing w:val="-7"/>
          <w:sz w:val="24"/>
        </w:rPr>
        <w:t> </w:t>
      </w:r>
      <w:r>
        <w:rPr>
          <w:sz w:val="24"/>
        </w:rPr>
        <w:t>prispevki</w:t>
      </w:r>
      <w:r>
        <w:rPr>
          <w:spacing w:val="-6"/>
          <w:sz w:val="24"/>
        </w:rPr>
        <w:t> </w:t>
      </w:r>
      <w:r>
        <w:rPr>
          <w:sz w:val="24"/>
        </w:rPr>
        <w:t>predstavljajo</w:t>
      </w:r>
      <w:r>
        <w:rPr>
          <w:spacing w:val="-5"/>
          <w:sz w:val="24"/>
        </w:rPr>
        <w:t> </w:t>
      </w:r>
      <w:r>
        <w:rPr>
          <w:spacing w:val="-2"/>
          <w:sz w:val="24"/>
        </w:rPr>
        <w:t>35.538</w:t>
      </w:r>
    </w:p>
    <w:p>
      <w:pPr>
        <w:pStyle w:val="BodyText"/>
        <w:spacing w:line="278" w:lineRule="exact"/>
        <w:ind w:left="1572"/>
      </w:pPr>
      <w:r>
        <w:rPr/>
        <w:t>€,</w:t>
      </w:r>
      <w:r>
        <w:rPr>
          <w:spacing w:val="-4"/>
        </w:rPr>
        <w:t> </w:t>
      </w:r>
      <w:r>
        <w:rPr/>
        <w:t>drugi</w:t>
      </w:r>
      <w:r>
        <w:rPr>
          <w:spacing w:val="-3"/>
        </w:rPr>
        <w:t> </w:t>
      </w:r>
      <w:r>
        <w:rPr/>
        <w:t>stroški</w:t>
      </w:r>
      <w:r>
        <w:rPr>
          <w:spacing w:val="-3"/>
        </w:rPr>
        <w:t> </w:t>
      </w:r>
      <w:r>
        <w:rPr/>
        <w:t>dela</w:t>
      </w:r>
      <w:r>
        <w:rPr>
          <w:spacing w:val="-2"/>
        </w:rPr>
        <w:t> </w:t>
      </w:r>
      <w:r>
        <w:rPr/>
        <w:t>pa</w:t>
      </w:r>
      <w:r>
        <w:rPr>
          <w:spacing w:val="-3"/>
        </w:rPr>
        <w:t> </w:t>
      </w:r>
      <w:r>
        <w:rPr/>
        <w:t>so</w:t>
      </w:r>
      <w:r>
        <w:rPr>
          <w:spacing w:val="-6"/>
        </w:rPr>
        <w:t> </w:t>
      </w:r>
      <w:r>
        <w:rPr/>
        <w:t>izkazani</w:t>
      </w:r>
      <w:r>
        <w:rPr>
          <w:spacing w:val="-3"/>
        </w:rPr>
        <w:t> </w:t>
      </w:r>
      <w:r>
        <w:rPr/>
        <w:t>v</w:t>
      </w:r>
      <w:r>
        <w:rPr>
          <w:spacing w:val="-3"/>
        </w:rPr>
        <w:t> </w:t>
      </w:r>
      <w:r>
        <w:rPr/>
        <w:t>znesku</w:t>
      </w:r>
      <w:r>
        <w:rPr>
          <w:spacing w:val="-3"/>
        </w:rPr>
        <w:t> </w:t>
      </w:r>
      <w:r>
        <w:rPr/>
        <w:t>40.878</w:t>
      </w:r>
      <w:r>
        <w:rPr>
          <w:spacing w:val="-2"/>
        </w:rPr>
        <w:t> </w:t>
      </w:r>
      <w:r>
        <w:rPr>
          <w:spacing w:val="-5"/>
        </w:rPr>
        <w:t>€,</w:t>
      </w:r>
    </w:p>
    <w:p>
      <w:pPr>
        <w:pStyle w:val="ListParagraph"/>
        <w:numPr>
          <w:ilvl w:val="0"/>
          <w:numId w:val="36"/>
        </w:numPr>
        <w:tabs>
          <w:tab w:pos="1572" w:val="left" w:leader="none"/>
        </w:tabs>
        <w:spacing w:line="278" w:lineRule="exact" w:before="0" w:after="0"/>
        <w:ind w:left="1572" w:right="0" w:hanging="360"/>
        <w:jc w:val="left"/>
        <w:rPr>
          <w:sz w:val="24"/>
        </w:rPr>
      </w:pPr>
      <w:r>
        <w:rPr>
          <w:sz w:val="24"/>
        </w:rPr>
        <w:t>AOP</w:t>
      </w:r>
      <w:r>
        <w:rPr>
          <w:spacing w:val="-3"/>
          <w:sz w:val="24"/>
        </w:rPr>
        <w:t> </w:t>
      </w:r>
      <w:r>
        <w:rPr>
          <w:sz w:val="24"/>
        </w:rPr>
        <w:t>881</w:t>
      </w:r>
      <w:r>
        <w:rPr>
          <w:spacing w:val="-4"/>
          <w:sz w:val="24"/>
        </w:rPr>
        <w:t> </w:t>
      </w:r>
      <w:r>
        <w:rPr>
          <w:sz w:val="24"/>
        </w:rPr>
        <w:t>izkazuje</w:t>
      </w:r>
      <w:r>
        <w:rPr>
          <w:spacing w:val="-2"/>
          <w:sz w:val="24"/>
        </w:rPr>
        <w:t> </w:t>
      </w:r>
      <w:r>
        <w:rPr>
          <w:sz w:val="24"/>
        </w:rPr>
        <w:t>druge</w:t>
      </w:r>
      <w:r>
        <w:rPr>
          <w:spacing w:val="-2"/>
          <w:sz w:val="24"/>
        </w:rPr>
        <w:t> </w:t>
      </w:r>
      <w:r>
        <w:rPr>
          <w:sz w:val="24"/>
        </w:rPr>
        <w:t>stroške</w:t>
      </w:r>
      <w:r>
        <w:rPr>
          <w:spacing w:val="-2"/>
          <w:sz w:val="24"/>
        </w:rPr>
        <w:t> </w:t>
      </w:r>
      <w:r>
        <w:rPr>
          <w:sz w:val="24"/>
        </w:rPr>
        <w:t>v</w:t>
      </w:r>
      <w:r>
        <w:rPr>
          <w:spacing w:val="-3"/>
          <w:sz w:val="24"/>
        </w:rPr>
        <w:t> </w:t>
      </w:r>
      <w:r>
        <w:rPr>
          <w:sz w:val="24"/>
        </w:rPr>
        <w:t>višini</w:t>
      </w:r>
      <w:r>
        <w:rPr>
          <w:spacing w:val="-2"/>
          <w:sz w:val="24"/>
        </w:rPr>
        <w:t> </w:t>
      </w:r>
      <w:r>
        <w:rPr>
          <w:sz w:val="24"/>
        </w:rPr>
        <w:t>394</w:t>
      </w:r>
      <w:r>
        <w:rPr>
          <w:spacing w:val="-4"/>
          <w:sz w:val="24"/>
        </w:rPr>
        <w:t> </w:t>
      </w:r>
      <w:r>
        <w:rPr>
          <w:spacing w:val="-5"/>
          <w:sz w:val="24"/>
        </w:rPr>
        <w:t>€,</w:t>
      </w:r>
    </w:p>
    <w:p>
      <w:pPr>
        <w:pStyle w:val="ListParagraph"/>
        <w:numPr>
          <w:ilvl w:val="0"/>
          <w:numId w:val="36"/>
        </w:numPr>
        <w:tabs>
          <w:tab w:pos="1572" w:val="left" w:leader="none"/>
        </w:tabs>
        <w:spacing w:line="480" w:lineRule="auto" w:before="0" w:after="0"/>
        <w:ind w:left="852" w:right="4438" w:firstLine="360"/>
        <w:jc w:val="left"/>
        <w:rPr>
          <w:sz w:val="24"/>
        </w:rPr>
      </w:pPr>
      <w:r>
        <w:rPr>
          <w:sz w:val="24"/>
        </w:rPr>
        <w:t>AOP</w:t>
      </w:r>
      <w:r>
        <w:rPr>
          <w:spacing w:val="-5"/>
          <w:sz w:val="24"/>
        </w:rPr>
        <w:t> </w:t>
      </w:r>
      <w:r>
        <w:rPr>
          <w:sz w:val="24"/>
        </w:rPr>
        <w:t>883</w:t>
      </w:r>
      <w:r>
        <w:rPr>
          <w:spacing w:val="-7"/>
          <w:sz w:val="24"/>
        </w:rPr>
        <w:t> </w:t>
      </w:r>
      <w:r>
        <w:rPr>
          <w:sz w:val="24"/>
        </w:rPr>
        <w:t>izkazuje</w:t>
      </w:r>
      <w:r>
        <w:rPr>
          <w:spacing w:val="-4"/>
          <w:sz w:val="24"/>
        </w:rPr>
        <w:t> </w:t>
      </w:r>
      <w:r>
        <w:rPr>
          <w:sz w:val="24"/>
        </w:rPr>
        <w:t>druge</w:t>
      </w:r>
      <w:r>
        <w:rPr>
          <w:spacing w:val="-5"/>
          <w:sz w:val="24"/>
        </w:rPr>
        <w:t> </w:t>
      </w:r>
      <w:r>
        <w:rPr>
          <w:sz w:val="24"/>
        </w:rPr>
        <w:t>odhodke</w:t>
      </w:r>
      <w:r>
        <w:rPr>
          <w:spacing w:val="-5"/>
          <w:sz w:val="24"/>
        </w:rPr>
        <w:t> </w:t>
      </w:r>
      <w:r>
        <w:rPr>
          <w:sz w:val="24"/>
        </w:rPr>
        <w:t>v</w:t>
      </w:r>
      <w:r>
        <w:rPr>
          <w:spacing w:val="-5"/>
          <w:sz w:val="24"/>
        </w:rPr>
        <w:t> </w:t>
      </w:r>
      <w:r>
        <w:rPr>
          <w:sz w:val="24"/>
        </w:rPr>
        <w:t>višini</w:t>
      </w:r>
      <w:r>
        <w:rPr>
          <w:spacing w:val="-5"/>
          <w:sz w:val="24"/>
        </w:rPr>
        <w:t> </w:t>
      </w:r>
      <w:r>
        <w:rPr>
          <w:sz w:val="24"/>
        </w:rPr>
        <w:t>1.306</w:t>
      </w:r>
      <w:r>
        <w:rPr>
          <w:spacing w:val="-7"/>
          <w:sz w:val="24"/>
        </w:rPr>
        <w:t> </w:t>
      </w:r>
      <w:r>
        <w:rPr>
          <w:sz w:val="24"/>
        </w:rPr>
        <w:t>€ Celotni odhodki so izkazani v znesku 1.004.143 €.</w:t>
      </w:r>
    </w:p>
    <w:p>
      <w:pPr>
        <w:pStyle w:val="BodyText"/>
        <w:spacing w:before="1"/>
      </w:pPr>
    </w:p>
    <w:p>
      <w:pPr>
        <w:spacing w:before="0"/>
        <w:ind w:left="852" w:right="0" w:firstLine="0"/>
        <w:jc w:val="left"/>
        <w:rPr>
          <w:b/>
          <w:sz w:val="24"/>
        </w:rPr>
      </w:pPr>
      <w:r>
        <w:rPr>
          <w:b/>
          <w:sz w:val="24"/>
        </w:rPr>
        <w:t>Poslovni</w:t>
      </w:r>
      <w:r>
        <w:rPr>
          <w:b/>
          <w:spacing w:val="-4"/>
          <w:sz w:val="24"/>
        </w:rPr>
        <w:t> izid</w:t>
      </w:r>
    </w:p>
    <w:p>
      <w:pPr>
        <w:pStyle w:val="BodyText"/>
        <w:rPr>
          <w:b/>
        </w:rPr>
      </w:pPr>
    </w:p>
    <w:p>
      <w:pPr>
        <w:tabs>
          <w:tab w:pos="8495" w:val="left" w:leader="none"/>
        </w:tabs>
        <w:spacing w:before="0"/>
        <w:ind w:left="852" w:right="999" w:firstLine="0"/>
        <w:jc w:val="left"/>
        <w:rPr>
          <w:b/>
          <w:sz w:val="24"/>
        </w:rPr>
      </w:pPr>
      <w:r>
        <w:rPr>
          <w:b/>
          <w:sz w:val="24"/>
        </w:rPr>
        <w:t>AOP</w:t>
      </w:r>
      <w:r>
        <w:rPr>
          <w:b/>
          <w:spacing w:val="40"/>
          <w:sz w:val="24"/>
        </w:rPr>
        <w:t> </w:t>
      </w:r>
      <w:r>
        <w:rPr>
          <w:b/>
          <w:sz w:val="24"/>
        </w:rPr>
        <w:t>888</w:t>
      </w:r>
      <w:r>
        <w:rPr>
          <w:b/>
          <w:spacing w:val="40"/>
          <w:sz w:val="24"/>
        </w:rPr>
        <w:t> </w:t>
      </w:r>
      <w:r>
        <w:rPr>
          <w:b/>
          <w:sz w:val="24"/>
        </w:rPr>
        <w:t>Razlika</w:t>
      </w:r>
      <w:r>
        <w:rPr>
          <w:b/>
          <w:spacing w:val="40"/>
          <w:sz w:val="24"/>
        </w:rPr>
        <w:t> </w:t>
      </w:r>
      <w:r>
        <w:rPr>
          <w:b/>
          <w:sz w:val="24"/>
        </w:rPr>
        <w:t>med</w:t>
      </w:r>
      <w:r>
        <w:rPr>
          <w:b/>
          <w:spacing w:val="40"/>
          <w:sz w:val="24"/>
        </w:rPr>
        <w:t> </w:t>
      </w:r>
      <w:r>
        <w:rPr>
          <w:b/>
          <w:sz w:val="24"/>
        </w:rPr>
        <w:t>prihodki</w:t>
      </w:r>
      <w:r>
        <w:rPr>
          <w:b/>
          <w:spacing w:val="40"/>
          <w:sz w:val="24"/>
        </w:rPr>
        <w:t> </w:t>
      </w:r>
      <w:r>
        <w:rPr>
          <w:b/>
          <w:sz w:val="24"/>
        </w:rPr>
        <w:t>in</w:t>
      </w:r>
      <w:r>
        <w:rPr>
          <w:b/>
          <w:spacing w:val="40"/>
          <w:sz w:val="24"/>
        </w:rPr>
        <w:t> </w:t>
      </w:r>
      <w:r>
        <w:rPr>
          <w:b/>
          <w:sz w:val="24"/>
        </w:rPr>
        <w:t>odhodki</w:t>
      </w:r>
      <w:r>
        <w:rPr>
          <w:b/>
          <w:spacing w:val="40"/>
          <w:sz w:val="24"/>
        </w:rPr>
        <w:t> </w:t>
      </w:r>
      <w:r>
        <w:rPr>
          <w:b/>
          <w:sz w:val="24"/>
        </w:rPr>
        <w:t>izkazuje</w:t>
      </w:r>
      <w:r>
        <w:rPr>
          <w:b/>
          <w:spacing w:val="40"/>
          <w:sz w:val="24"/>
        </w:rPr>
        <w:t> </w:t>
      </w:r>
      <w:r>
        <w:rPr>
          <w:b/>
          <w:sz w:val="24"/>
        </w:rPr>
        <w:t>pozitiven</w:t>
        <w:tab/>
        <w:t>poslovni</w:t>
      </w:r>
      <w:r>
        <w:rPr>
          <w:b/>
          <w:spacing w:val="40"/>
          <w:sz w:val="24"/>
        </w:rPr>
        <w:t> </w:t>
      </w:r>
      <w:r>
        <w:rPr>
          <w:b/>
          <w:sz w:val="24"/>
        </w:rPr>
        <w:t>izid</w:t>
      </w:r>
      <w:r>
        <w:rPr>
          <w:b/>
          <w:spacing w:val="40"/>
          <w:sz w:val="24"/>
        </w:rPr>
        <w:t> </w:t>
      </w:r>
      <w:r>
        <w:rPr>
          <w:b/>
          <w:sz w:val="24"/>
        </w:rPr>
        <w:t>– presežek prihodkov</w:t>
      </w:r>
      <w:r>
        <w:rPr>
          <w:b/>
          <w:spacing w:val="40"/>
          <w:sz w:val="24"/>
        </w:rPr>
        <w:t> </w:t>
      </w:r>
      <w:r>
        <w:rPr>
          <w:b/>
          <w:sz w:val="24"/>
        </w:rPr>
        <w:t>nad odhodki</w:t>
      </w:r>
      <w:r>
        <w:rPr>
          <w:b/>
          <w:spacing w:val="40"/>
          <w:sz w:val="24"/>
        </w:rPr>
        <w:t> </w:t>
      </w:r>
      <w:r>
        <w:rPr>
          <w:b/>
          <w:sz w:val="24"/>
        </w:rPr>
        <w:t>v višini 951 €</w:t>
      </w:r>
    </w:p>
    <w:p>
      <w:pPr>
        <w:spacing w:before="278"/>
        <w:ind w:left="852" w:right="993" w:firstLine="0"/>
        <w:jc w:val="both"/>
        <w:rPr>
          <w:b/>
          <w:sz w:val="24"/>
        </w:rPr>
      </w:pPr>
      <w:r>
        <w:rPr>
          <w:b/>
          <w:sz w:val="24"/>
        </w:rPr>
        <w:t>AOP</w:t>
      </w:r>
      <w:r>
        <w:rPr>
          <w:b/>
          <w:spacing w:val="-7"/>
          <w:sz w:val="24"/>
        </w:rPr>
        <w:t> </w:t>
      </w:r>
      <w:r>
        <w:rPr>
          <w:b/>
          <w:sz w:val="24"/>
        </w:rPr>
        <w:t>890</w:t>
      </w:r>
      <w:r>
        <w:rPr>
          <w:b/>
          <w:spacing w:val="-9"/>
          <w:sz w:val="24"/>
        </w:rPr>
        <w:t> </w:t>
      </w:r>
      <w:r>
        <w:rPr>
          <w:b/>
          <w:sz w:val="24"/>
        </w:rPr>
        <w:t>izkazuje</w:t>
      </w:r>
      <w:r>
        <w:rPr>
          <w:b/>
          <w:spacing w:val="-7"/>
          <w:sz w:val="24"/>
        </w:rPr>
        <w:t> </w:t>
      </w:r>
      <w:r>
        <w:rPr>
          <w:b/>
          <w:sz w:val="24"/>
        </w:rPr>
        <w:t>davek</w:t>
      </w:r>
      <w:r>
        <w:rPr>
          <w:b/>
          <w:spacing w:val="-7"/>
          <w:sz w:val="24"/>
        </w:rPr>
        <w:t> </w:t>
      </w:r>
      <w:r>
        <w:rPr>
          <w:b/>
          <w:sz w:val="24"/>
        </w:rPr>
        <w:t>od</w:t>
      </w:r>
      <w:r>
        <w:rPr>
          <w:b/>
          <w:spacing w:val="-10"/>
          <w:sz w:val="24"/>
        </w:rPr>
        <w:t> </w:t>
      </w:r>
      <w:r>
        <w:rPr>
          <w:b/>
          <w:sz w:val="24"/>
        </w:rPr>
        <w:t>dohodka</w:t>
      </w:r>
      <w:r>
        <w:rPr>
          <w:b/>
          <w:spacing w:val="-8"/>
          <w:sz w:val="24"/>
        </w:rPr>
        <w:t> </w:t>
      </w:r>
      <w:r>
        <w:rPr>
          <w:b/>
          <w:sz w:val="24"/>
        </w:rPr>
        <w:t>pravnih</w:t>
      </w:r>
      <w:r>
        <w:rPr>
          <w:b/>
          <w:spacing w:val="-8"/>
          <w:sz w:val="24"/>
        </w:rPr>
        <w:t> </w:t>
      </w:r>
      <w:r>
        <w:rPr>
          <w:b/>
          <w:sz w:val="24"/>
        </w:rPr>
        <w:t>oseb,</w:t>
      </w:r>
      <w:r>
        <w:rPr>
          <w:b/>
          <w:spacing w:val="-10"/>
          <w:sz w:val="24"/>
        </w:rPr>
        <w:t> </w:t>
      </w:r>
      <w:r>
        <w:rPr>
          <w:b/>
          <w:sz w:val="24"/>
        </w:rPr>
        <w:t>ki</w:t>
      </w:r>
      <w:r>
        <w:rPr>
          <w:b/>
          <w:spacing w:val="-7"/>
          <w:sz w:val="24"/>
        </w:rPr>
        <w:t> </w:t>
      </w:r>
      <w:r>
        <w:rPr>
          <w:b/>
          <w:sz w:val="24"/>
        </w:rPr>
        <w:t>v</w:t>
      </w:r>
      <w:r>
        <w:rPr>
          <w:b/>
          <w:spacing w:val="-9"/>
          <w:sz w:val="24"/>
        </w:rPr>
        <w:t> </w:t>
      </w:r>
      <w:r>
        <w:rPr>
          <w:b/>
          <w:sz w:val="24"/>
        </w:rPr>
        <w:t>letu</w:t>
      </w:r>
      <w:r>
        <w:rPr>
          <w:b/>
          <w:spacing w:val="-10"/>
          <w:sz w:val="24"/>
        </w:rPr>
        <w:t> </w:t>
      </w:r>
      <w:r>
        <w:rPr>
          <w:b/>
          <w:sz w:val="24"/>
        </w:rPr>
        <w:t>2023</w:t>
      </w:r>
      <w:r>
        <w:rPr>
          <w:b/>
          <w:spacing w:val="-9"/>
          <w:sz w:val="24"/>
        </w:rPr>
        <w:t> </w:t>
      </w:r>
      <w:r>
        <w:rPr>
          <w:b/>
          <w:sz w:val="24"/>
        </w:rPr>
        <w:t>znaša</w:t>
      </w:r>
      <w:r>
        <w:rPr>
          <w:b/>
          <w:spacing w:val="-9"/>
          <w:sz w:val="24"/>
        </w:rPr>
        <w:t> </w:t>
      </w:r>
      <w:r>
        <w:rPr>
          <w:b/>
          <w:sz w:val="24"/>
        </w:rPr>
        <w:t>176</w:t>
      </w:r>
      <w:r>
        <w:rPr>
          <w:b/>
          <w:spacing w:val="-9"/>
          <w:sz w:val="24"/>
        </w:rPr>
        <w:t> </w:t>
      </w:r>
      <w:r>
        <w:rPr>
          <w:b/>
          <w:sz w:val="24"/>
        </w:rPr>
        <w:t>€,</w:t>
      </w:r>
      <w:r>
        <w:rPr>
          <w:b/>
          <w:spacing w:val="-9"/>
          <w:sz w:val="24"/>
        </w:rPr>
        <w:t> </w:t>
      </w:r>
      <w:r>
        <w:rPr>
          <w:b/>
          <w:sz w:val="24"/>
        </w:rPr>
        <w:t>torej presežek</w:t>
      </w:r>
      <w:r>
        <w:rPr>
          <w:b/>
          <w:spacing w:val="-10"/>
          <w:sz w:val="24"/>
        </w:rPr>
        <w:t> </w:t>
      </w:r>
      <w:r>
        <w:rPr>
          <w:b/>
          <w:sz w:val="24"/>
        </w:rPr>
        <w:t>odhodkov</w:t>
      </w:r>
      <w:r>
        <w:rPr>
          <w:b/>
          <w:spacing w:val="-10"/>
          <w:sz w:val="24"/>
        </w:rPr>
        <w:t> </w:t>
      </w:r>
      <w:r>
        <w:rPr>
          <w:b/>
          <w:sz w:val="24"/>
        </w:rPr>
        <w:t>obračunskega</w:t>
      </w:r>
      <w:r>
        <w:rPr>
          <w:b/>
          <w:spacing w:val="-12"/>
          <w:sz w:val="24"/>
        </w:rPr>
        <w:t> </w:t>
      </w:r>
      <w:r>
        <w:rPr>
          <w:b/>
          <w:sz w:val="24"/>
        </w:rPr>
        <w:t>obdobja</w:t>
      </w:r>
      <w:r>
        <w:rPr>
          <w:b/>
          <w:spacing w:val="-9"/>
          <w:sz w:val="24"/>
        </w:rPr>
        <w:t> </w:t>
      </w:r>
      <w:r>
        <w:rPr>
          <w:b/>
          <w:sz w:val="24"/>
        </w:rPr>
        <w:t>z</w:t>
      </w:r>
      <w:r>
        <w:rPr>
          <w:b/>
          <w:spacing w:val="-11"/>
          <w:sz w:val="24"/>
        </w:rPr>
        <w:t> </w:t>
      </w:r>
      <w:r>
        <w:rPr>
          <w:b/>
          <w:sz w:val="24"/>
        </w:rPr>
        <w:t>upoštevanjem</w:t>
      </w:r>
      <w:r>
        <w:rPr>
          <w:b/>
          <w:spacing w:val="-11"/>
          <w:sz w:val="24"/>
        </w:rPr>
        <w:t> </w:t>
      </w:r>
      <w:r>
        <w:rPr>
          <w:b/>
          <w:sz w:val="24"/>
        </w:rPr>
        <w:t>davka</w:t>
      </w:r>
      <w:r>
        <w:rPr>
          <w:b/>
          <w:spacing w:val="-12"/>
          <w:sz w:val="24"/>
        </w:rPr>
        <w:t> </w:t>
      </w:r>
      <w:r>
        <w:rPr>
          <w:b/>
          <w:sz w:val="24"/>
        </w:rPr>
        <w:t>od</w:t>
      </w:r>
      <w:r>
        <w:rPr>
          <w:b/>
          <w:spacing w:val="-11"/>
          <w:sz w:val="24"/>
        </w:rPr>
        <w:t> </w:t>
      </w:r>
      <w:r>
        <w:rPr>
          <w:b/>
          <w:sz w:val="24"/>
        </w:rPr>
        <w:t>dohodka</w:t>
      </w:r>
      <w:r>
        <w:rPr>
          <w:b/>
          <w:spacing w:val="-11"/>
          <w:sz w:val="24"/>
        </w:rPr>
        <w:t> </w:t>
      </w:r>
      <w:r>
        <w:rPr>
          <w:b/>
          <w:sz w:val="24"/>
        </w:rPr>
        <w:t>znaša 775 €.</w:t>
      </w:r>
    </w:p>
    <w:p>
      <w:pPr>
        <w:pStyle w:val="BodyText"/>
        <w:spacing w:before="1"/>
        <w:rPr>
          <w:b/>
        </w:rPr>
      </w:pPr>
    </w:p>
    <w:p>
      <w:pPr>
        <w:pStyle w:val="BodyText"/>
        <w:tabs>
          <w:tab w:pos="7233" w:val="left" w:leader="none"/>
        </w:tabs>
        <w:ind w:left="852"/>
        <w:jc w:val="both"/>
      </w:pPr>
      <w:r>
        <w:rPr/>
        <w:t>Računovodsko</w:t>
      </w:r>
      <w:r>
        <w:rPr>
          <w:spacing w:val="-7"/>
        </w:rPr>
        <w:t> </w:t>
      </w:r>
      <w:r>
        <w:rPr/>
        <w:t>poročilo</w:t>
      </w:r>
      <w:r>
        <w:rPr>
          <w:spacing w:val="-7"/>
        </w:rPr>
        <w:t> </w:t>
      </w:r>
      <w:r>
        <w:rPr>
          <w:spacing w:val="-2"/>
        </w:rPr>
        <w:t>pripravila:</w:t>
      </w:r>
      <w:r>
        <w:rPr/>
        <w:tab/>
        <w:t>Javni</w:t>
      </w:r>
      <w:r>
        <w:rPr>
          <w:spacing w:val="-4"/>
        </w:rPr>
        <w:t> </w:t>
      </w:r>
      <w:r>
        <w:rPr/>
        <w:t>zavod</w:t>
      </w:r>
      <w:r>
        <w:rPr>
          <w:spacing w:val="-2"/>
        </w:rPr>
        <w:t> </w:t>
      </w:r>
      <w:r>
        <w:rPr/>
        <w:t>TKŠ</w:t>
      </w:r>
      <w:r>
        <w:rPr>
          <w:spacing w:val="-2"/>
        </w:rPr>
        <w:t> Ormož</w:t>
      </w:r>
    </w:p>
    <w:p>
      <w:pPr>
        <w:pStyle w:val="BodyText"/>
      </w:pPr>
    </w:p>
    <w:p>
      <w:pPr>
        <w:pStyle w:val="BodyText"/>
        <w:tabs>
          <w:tab w:pos="7871" w:val="left" w:leader="none"/>
        </w:tabs>
        <w:spacing w:line="279" w:lineRule="exact"/>
        <w:ind w:left="852"/>
      </w:pPr>
      <w:r>
        <w:rPr/>
        <w:drawing>
          <wp:anchor distT="0" distB="0" distL="0" distR="0" allowOverlap="1" layoutInCell="1" locked="0" behindDoc="1" simplePos="0" relativeHeight="479902208">
            <wp:simplePos x="0" y="0"/>
            <wp:positionH relativeFrom="page">
              <wp:posOffset>3447427</wp:posOffset>
            </wp:positionH>
            <wp:positionV relativeFrom="paragraph">
              <wp:posOffset>-41625</wp:posOffset>
            </wp:positionV>
            <wp:extent cx="1153707" cy="1152503"/>
            <wp:effectExtent l="0" t="0" r="0" b="0"/>
            <wp:wrapNone/>
            <wp:docPr id="589" name="Image 589"/>
            <wp:cNvGraphicFramePr>
              <a:graphicFrameLocks/>
            </wp:cNvGraphicFramePr>
            <a:graphic>
              <a:graphicData uri="http://schemas.openxmlformats.org/drawingml/2006/picture">
                <pic:pic>
                  <pic:nvPicPr>
                    <pic:cNvPr id="589" name="Image 589"/>
                    <pic:cNvPicPr/>
                  </pic:nvPicPr>
                  <pic:blipFill>
                    <a:blip r:embed="rId173" cstate="print"/>
                    <a:stretch>
                      <a:fillRect/>
                    </a:stretch>
                  </pic:blipFill>
                  <pic:spPr>
                    <a:xfrm>
                      <a:off x="0" y="0"/>
                      <a:ext cx="1153707" cy="1152503"/>
                    </a:xfrm>
                    <a:prstGeom prst="rect">
                      <a:avLst/>
                    </a:prstGeom>
                  </pic:spPr>
                </pic:pic>
              </a:graphicData>
            </a:graphic>
          </wp:anchor>
        </w:drawing>
      </w:r>
      <w:r>
        <w:rPr/>
        <w:t>Božidara</w:t>
      </w:r>
      <w:r>
        <w:rPr>
          <w:spacing w:val="-4"/>
        </w:rPr>
        <w:t> </w:t>
      </w:r>
      <w:r>
        <w:rPr>
          <w:spacing w:val="-2"/>
        </w:rPr>
        <w:t>Veselko</w:t>
      </w:r>
      <w:r>
        <w:rPr/>
        <w:tab/>
        <w:t>Andrej</w:t>
      </w:r>
      <w:r>
        <w:rPr>
          <w:spacing w:val="-3"/>
        </w:rPr>
        <w:t> </w:t>
      </w:r>
      <w:r>
        <w:rPr>
          <w:spacing w:val="-2"/>
        </w:rPr>
        <w:t>Vršič</w:t>
      </w:r>
    </w:p>
    <w:p>
      <w:pPr>
        <w:pStyle w:val="BodyText"/>
        <w:ind w:left="8154"/>
      </w:pPr>
      <w:r>
        <w:rPr>
          <w:spacing w:val="-2"/>
        </w:rPr>
        <w:t>direktor</w:t>
      </w:r>
    </w:p>
    <w:p>
      <w:pPr>
        <w:tabs>
          <w:tab w:pos="7359" w:val="left" w:leader="none"/>
        </w:tabs>
        <w:spacing w:line="240" w:lineRule="auto"/>
        <w:ind w:left="852" w:right="0" w:firstLine="0"/>
        <w:rPr>
          <w:sz w:val="20"/>
        </w:rPr>
      </w:pPr>
      <w:r>
        <w:rPr>
          <w:position w:val="27"/>
          <w:sz w:val="20"/>
        </w:rPr>
        <w:drawing>
          <wp:inline distT="0" distB="0" distL="0" distR="0">
            <wp:extent cx="776452" cy="487394"/>
            <wp:effectExtent l="0" t="0" r="0" b="0"/>
            <wp:docPr id="590" name="Image 590"/>
            <wp:cNvGraphicFramePr>
              <a:graphicFrameLocks/>
            </wp:cNvGraphicFramePr>
            <a:graphic>
              <a:graphicData uri="http://schemas.openxmlformats.org/drawingml/2006/picture">
                <pic:pic>
                  <pic:nvPicPr>
                    <pic:cNvPr id="590" name="Image 590"/>
                    <pic:cNvPicPr/>
                  </pic:nvPicPr>
                  <pic:blipFill>
                    <a:blip r:embed="rId174" cstate="print"/>
                    <a:stretch>
                      <a:fillRect/>
                    </a:stretch>
                  </pic:blipFill>
                  <pic:spPr>
                    <a:xfrm>
                      <a:off x="0" y="0"/>
                      <a:ext cx="776452" cy="487394"/>
                    </a:xfrm>
                    <a:prstGeom prst="rect">
                      <a:avLst/>
                    </a:prstGeom>
                  </pic:spPr>
                </pic:pic>
              </a:graphicData>
            </a:graphic>
          </wp:inline>
        </w:drawing>
      </w:r>
      <w:r>
        <w:rPr>
          <w:position w:val="27"/>
          <w:sz w:val="20"/>
        </w:rPr>
      </w:r>
      <w:r>
        <w:rPr>
          <w:position w:val="27"/>
          <w:sz w:val="20"/>
        </w:rPr>
        <w:tab/>
      </w:r>
      <w:r>
        <w:rPr>
          <w:sz w:val="20"/>
        </w:rPr>
        <w:drawing>
          <wp:inline distT="0" distB="0" distL="0" distR="0">
            <wp:extent cx="1573853" cy="601789"/>
            <wp:effectExtent l="0" t="0" r="0" b="0"/>
            <wp:docPr id="591" name="Image 591"/>
            <wp:cNvGraphicFramePr>
              <a:graphicFrameLocks/>
            </wp:cNvGraphicFramePr>
            <a:graphic>
              <a:graphicData uri="http://schemas.openxmlformats.org/drawingml/2006/picture">
                <pic:pic>
                  <pic:nvPicPr>
                    <pic:cNvPr id="591" name="Image 591"/>
                    <pic:cNvPicPr/>
                  </pic:nvPicPr>
                  <pic:blipFill>
                    <a:blip r:embed="rId175" cstate="print"/>
                    <a:stretch>
                      <a:fillRect/>
                    </a:stretch>
                  </pic:blipFill>
                  <pic:spPr>
                    <a:xfrm>
                      <a:off x="0" y="0"/>
                      <a:ext cx="1573853" cy="601789"/>
                    </a:xfrm>
                    <a:prstGeom prst="rect">
                      <a:avLst/>
                    </a:prstGeom>
                  </pic:spPr>
                </pic:pic>
              </a:graphicData>
            </a:graphic>
          </wp:inline>
        </w:drawing>
      </w:r>
      <w:r>
        <w:rPr>
          <w:sz w:val="20"/>
        </w:rPr>
      </w:r>
    </w:p>
    <w:sectPr>
      <w:pgSz w:w="11910" w:h="16840"/>
      <w:pgMar w:header="424" w:footer="770" w:top="3860" w:bottom="1040" w:left="566"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 w:name="Trebuchet MS">
    <w:altName w:val="Trebuchet MS"/>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881728">
          <wp:simplePos x="0" y="0"/>
          <wp:positionH relativeFrom="page">
            <wp:posOffset>2904829</wp:posOffset>
          </wp:positionH>
          <wp:positionV relativeFrom="page">
            <wp:posOffset>10030062</wp:posOffset>
          </wp:positionV>
          <wp:extent cx="1854262" cy="525096"/>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 cstate="print"/>
                  <a:stretch>
                    <a:fillRect/>
                  </a:stretch>
                </pic:blipFill>
                <pic:spPr>
                  <a:xfrm>
                    <a:off x="0" y="0"/>
                    <a:ext cx="1854262" cy="52509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882240">
              <wp:simplePos x="0" y="0"/>
              <wp:positionH relativeFrom="page">
                <wp:posOffset>6455409</wp:posOffset>
              </wp:positionH>
              <wp:positionV relativeFrom="page">
                <wp:posOffset>10329016</wp:posOffset>
              </wp:positionV>
              <wp:extent cx="168910" cy="20256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68910" cy="202565"/>
                      </a:xfrm>
                      <a:prstGeom prst="rect">
                        <a:avLst/>
                      </a:prstGeom>
                    </wps:spPr>
                    <wps:txbx>
                      <w:txbxContent>
                        <w:p>
                          <w:pPr>
                            <w:pStyle w:val="BodyText"/>
                            <w:spacing w:before="20"/>
                            <w:ind w:left="6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508.299988pt;margin-top:813.308411pt;width:13.3pt;height:15.95pt;mso-position-horizontal-relative:page;mso-position-vertical-relative:page;z-index:-23434240" type="#_x0000_t202" id="docshape10" filled="false" stroked="false">
              <v:textbox inset="0,0,0,0">
                <w:txbxContent>
                  <w:p>
                    <w:pPr>
                      <w:pStyle w:val="BodyText"/>
                      <w:spacing w:before="20"/>
                      <w:ind w:left="6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928832">
          <wp:simplePos x="0" y="0"/>
          <wp:positionH relativeFrom="page">
            <wp:posOffset>2962252</wp:posOffset>
          </wp:positionH>
          <wp:positionV relativeFrom="page">
            <wp:posOffset>10025581</wp:posOffset>
          </wp:positionV>
          <wp:extent cx="1912874" cy="541703"/>
          <wp:effectExtent l="0" t="0" r="0" b="0"/>
          <wp:wrapNone/>
          <wp:docPr id="574" name="Image 574"/>
          <wp:cNvGraphicFramePr>
            <a:graphicFrameLocks/>
          </wp:cNvGraphicFramePr>
          <a:graphic>
            <a:graphicData uri="http://schemas.openxmlformats.org/drawingml/2006/picture">
              <pic:pic>
                <pic:nvPicPr>
                  <pic:cNvPr id="574" name="Image 574"/>
                  <pic:cNvPicPr/>
                </pic:nvPicPr>
                <pic:blipFill>
                  <a:blip r:embed="rId1" cstate="print"/>
                  <a:stretch>
                    <a:fillRect/>
                  </a:stretch>
                </pic:blipFill>
                <pic:spPr>
                  <a:xfrm>
                    <a:off x="0" y="0"/>
                    <a:ext cx="1912874" cy="54170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929344">
              <wp:simplePos x="0" y="0"/>
              <wp:positionH relativeFrom="page">
                <wp:posOffset>6644385</wp:posOffset>
              </wp:positionH>
              <wp:positionV relativeFrom="page">
                <wp:posOffset>10329016</wp:posOffset>
              </wp:positionV>
              <wp:extent cx="247650" cy="202565"/>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247650" cy="20256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wps:txbx>
                    <wps:bodyPr wrap="square" lIns="0" tIns="0" rIns="0" bIns="0" rtlCol="0">
                      <a:noAutofit/>
                    </wps:bodyPr>
                  </wps:wsp>
                </a:graphicData>
              </a:graphic>
            </wp:anchor>
          </w:drawing>
        </mc:Choice>
        <mc:Fallback>
          <w:pict>
            <v:shape style="position:absolute;margin-left:523.179993pt;margin-top:813.308411pt;width:19.5pt;height:15.95pt;mso-position-horizontal-relative:page;mso-position-vertical-relative:page;z-index:-23387136" type="#_x0000_t202" id="docshape444"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934464">
          <wp:simplePos x="0" y="0"/>
          <wp:positionH relativeFrom="page">
            <wp:posOffset>2962252</wp:posOffset>
          </wp:positionH>
          <wp:positionV relativeFrom="page">
            <wp:posOffset>10025581</wp:posOffset>
          </wp:positionV>
          <wp:extent cx="1912874" cy="541703"/>
          <wp:effectExtent l="0" t="0" r="0" b="0"/>
          <wp:wrapNone/>
          <wp:docPr id="587" name="Image 587"/>
          <wp:cNvGraphicFramePr>
            <a:graphicFrameLocks/>
          </wp:cNvGraphicFramePr>
          <a:graphic>
            <a:graphicData uri="http://schemas.openxmlformats.org/drawingml/2006/picture">
              <pic:pic>
                <pic:nvPicPr>
                  <pic:cNvPr id="587" name="Image 587"/>
                  <pic:cNvPicPr/>
                </pic:nvPicPr>
                <pic:blipFill>
                  <a:blip r:embed="rId1" cstate="print"/>
                  <a:stretch>
                    <a:fillRect/>
                  </a:stretch>
                </pic:blipFill>
                <pic:spPr>
                  <a:xfrm>
                    <a:off x="0" y="0"/>
                    <a:ext cx="1912874" cy="54170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934976">
              <wp:simplePos x="0" y="0"/>
              <wp:positionH relativeFrom="page">
                <wp:posOffset>6644385</wp:posOffset>
              </wp:positionH>
              <wp:positionV relativeFrom="page">
                <wp:posOffset>10329016</wp:posOffset>
              </wp:positionV>
              <wp:extent cx="247650" cy="202565"/>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247650" cy="20256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 style="position:absolute;margin-left:523.179993pt;margin-top:813.308411pt;width:19.5pt;height:15.95pt;mso-position-horizontal-relative:page;mso-position-vertical-relative:page;z-index:-23381504" type="#_x0000_t202" id="docshape445"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889408">
          <wp:simplePos x="0" y="0"/>
          <wp:positionH relativeFrom="page">
            <wp:posOffset>2962252</wp:posOffset>
          </wp:positionH>
          <wp:positionV relativeFrom="page">
            <wp:posOffset>10025581</wp:posOffset>
          </wp:positionV>
          <wp:extent cx="1912874" cy="541703"/>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1" cstate="print"/>
                  <a:stretch>
                    <a:fillRect/>
                  </a:stretch>
                </pic:blipFill>
                <pic:spPr>
                  <a:xfrm>
                    <a:off x="0" y="0"/>
                    <a:ext cx="1912874" cy="54170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889920">
              <wp:simplePos x="0" y="0"/>
              <wp:positionH relativeFrom="page">
                <wp:posOffset>6669785</wp:posOffset>
              </wp:positionH>
              <wp:positionV relativeFrom="page">
                <wp:posOffset>10329016</wp:posOffset>
              </wp:positionV>
              <wp:extent cx="222250" cy="20256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22250" cy="202565"/>
                      </a:xfrm>
                      <a:prstGeom prst="rect">
                        <a:avLst/>
                      </a:prstGeom>
                    </wps:spPr>
                    <wps:txbx>
                      <w:txbxContent>
                        <w:p>
                          <w:pPr>
                            <w:pStyle w:val="BodyText"/>
                            <w:spacing w:before="2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525.179993pt;margin-top:813.308411pt;width:17.5pt;height:15.95pt;mso-position-horizontal-relative:page;mso-position-vertical-relative:page;z-index:-23426560" type="#_x0000_t202" id="docshape19" filled="false" stroked="false">
              <v:textbox inset="0,0,0,0">
                <w:txbxContent>
                  <w:p>
                    <w:pPr>
                      <w:pStyle w:val="BodyText"/>
                      <w:spacing w:before="2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892992">
          <wp:simplePos x="0" y="0"/>
          <wp:positionH relativeFrom="page">
            <wp:posOffset>2962252</wp:posOffset>
          </wp:positionH>
          <wp:positionV relativeFrom="page">
            <wp:posOffset>10025581</wp:posOffset>
          </wp:positionV>
          <wp:extent cx="1912874" cy="541703"/>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 cstate="print"/>
                  <a:stretch>
                    <a:fillRect/>
                  </a:stretch>
                </pic:blipFill>
                <pic:spPr>
                  <a:xfrm>
                    <a:off x="0" y="0"/>
                    <a:ext cx="1912874" cy="54170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893504">
              <wp:simplePos x="0" y="0"/>
              <wp:positionH relativeFrom="page">
                <wp:posOffset>6644385</wp:posOffset>
              </wp:positionH>
              <wp:positionV relativeFrom="page">
                <wp:posOffset>10329016</wp:posOffset>
              </wp:positionV>
              <wp:extent cx="247650" cy="20256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47650" cy="20256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523.179993pt;margin-top:813.308411pt;width:19.5pt;height:15.95pt;mso-position-horizontal-relative:page;mso-position-vertical-relative:page;z-index:-23422976" type="#_x0000_t202" id="docshape20"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898112">
          <wp:simplePos x="0" y="0"/>
          <wp:positionH relativeFrom="page">
            <wp:posOffset>2962252</wp:posOffset>
          </wp:positionH>
          <wp:positionV relativeFrom="page">
            <wp:posOffset>10025581</wp:posOffset>
          </wp:positionV>
          <wp:extent cx="1912874" cy="541703"/>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1" cstate="print"/>
                  <a:stretch>
                    <a:fillRect/>
                  </a:stretch>
                </pic:blipFill>
                <pic:spPr>
                  <a:xfrm>
                    <a:off x="0" y="0"/>
                    <a:ext cx="1912874" cy="54170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898624">
              <wp:simplePos x="0" y="0"/>
              <wp:positionH relativeFrom="page">
                <wp:posOffset>6644385</wp:posOffset>
              </wp:positionH>
              <wp:positionV relativeFrom="page">
                <wp:posOffset>10329016</wp:posOffset>
              </wp:positionV>
              <wp:extent cx="247650" cy="20256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47650" cy="20256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523.179993pt;margin-top:813.308411pt;width:19.5pt;height:15.95pt;mso-position-horizontal-relative:page;mso-position-vertical-relative:page;z-index:-23417856" type="#_x0000_t202" id="docshape24"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903744">
          <wp:simplePos x="0" y="0"/>
          <wp:positionH relativeFrom="page">
            <wp:posOffset>2962252</wp:posOffset>
          </wp:positionH>
          <wp:positionV relativeFrom="page">
            <wp:posOffset>10025581</wp:posOffset>
          </wp:positionV>
          <wp:extent cx="1912874" cy="541703"/>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1" cstate="print"/>
                  <a:stretch>
                    <a:fillRect/>
                  </a:stretch>
                </pic:blipFill>
                <pic:spPr>
                  <a:xfrm>
                    <a:off x="0" y="0"/>
                    <a:ext cx="1912874" cy="54170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904256">
              <wp:simplePos x="0" y="0"/>
              <wp:positionH relativeFrom="page">
                <wp:posOffset>6644385</wp:posOffset>
              </wp:positionH>
              <wp:positionV relativeFrom="page">
                <wp:posOffset>10329016</wp:posOffset>
              </wp:positionV>
              <wp:extent cx="247650" cy="20256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47650" cy="20256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523.179993pt;margin-top:813.308411pt;width:19.5pt;height:15.95pt;mso-position-horizontal-relative:page;mso-position-vertical-relative:page;z-index:-23412224" type="#_x0000_t202" id="docshape131"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913984">
          <wp:simplePos x="0" y="0"/>
          <wp:positionH relativeFrom="page">
            <wp:posOffset>2962252</wp:posOffset>
          </wp:positionH>
          <wp:positionV relativeFrom="page">
            <wp:posOffset>10025581</wp:posOffset>
          </wp:positionV>
          <wp:extent cx="1912874" cy="541703"/>
          <wp:effectExtent l="0" t="0" r="0" b="0"/>
          <wp:wrapNone/>
          <wp:docPr id="284" name="Image 284"/>
          <wp:cNvGraphicFramePr>
            <a:graphicFrameLocks/>
          </wp:cNvGraphicFramePr>
          <a:graphic>
            <a:graphicData uri="http://schemas.openxmlformats.org/drawingml/2006/picture">
              <pic:pic>
                <pic:nvPicPr>
                  <pic:cNvPr id="284" name="Image 284"/>
                  <pic:cNvPicPr/>
                </pic:nvPicPr>
                <pic:blipFill>
                  <a:blip r:embed="rId1" cstate="print"/>
                  <a:stretch>
                    <a:fillRect/>
                  </a:stretch>
                </pic:blipFill>
                <pic:spPr>
                  <a:xfrm>
                    <a:off x="0" y="0"/>
                    <a:ext cx="1912874" cy="54170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914496">
              <wp:simplePos x="0" y="0"/>
              <wp:positionH relativeFrom="page">
                <wp:posOffset>6644385</wp:posOffset>
              </wp:positionH>
              <wp:positionV relativeFrom="page">
                <wp:posOffset>10329016</wp:posOffset>
              </wp:positionV>
              <wp:extent cx="247650" cy="202565"/>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247650" cy="20256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 style="position:absolute;margin-left:523.179993pt;margin-top:813.308411pt;width:19.5pt;height:15.95pt;mso-position-horizontal-relative:page;mso-position-vertical-relative:page;z-index:-23401984" type="#_x0000_t202" id="docshape216"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924224">
          <wp:simplePos x="0" y="0"/>
          <wp:positionH relativeFrom="page">
            <wp:posOffset>2962252</wp:posOffset>
          </wp:positionH>
          <wp:positionV relativeFrom="page">
            <wp:posOffset>10025581</wp:posOffset>
          </wp:positionV>
          <wp:extent cx="1912874" cy="541703"/>
          <wp:effectExtent l="0" t="0" r="0" b="0"/>
          <wp:wrapNone/>
          <wp:docPr id="562" name="Image 562"/>
          <wp:cNvGraphicFramePr>
            <a:graphicFrameLocks/>
          </wp:cNvGraphicFramePr>
          <a:graphic>
            <a:graphicData uri="http://schemas.openxmlformats.org/drawingml/2006/picture">
              <pic:pic>
                <pic:nvPicPr>
                  <pic:cNvPr id="562" name="Image 562"/>
                  <pic:cNvPicPr/>
                </pic:nvPicPr>
                <pic:blipFill>
                  <a:blip r:embed="rId1" cstate="print"/>
                  <a:stretch>
                    <a:fillRect/>
                  </a:stretch>
                </pic:blipFill>
                <pic:spPr>
                  <a:xfrm>
                    <a:off x="0" y="0"/>
                    <a:ext cx="1912874" cy="54170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924736">
              <wp:simplePos x="0" y="0"/>
              <wp:positionH relativeFrom="page">
                <wp:posOffset>6644385</wp:posOffset>
              </wp:positionH>
              <wp:positionV relativeFrom="page">
                <wp:posOffset>10329016</wp:posOffset>
              </wp:positionV>
              <wp:extent cx="247650" cy="202565"/>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247650" cy="20256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 style="position:absolute;margin-left:523.179993pt;margin-top:813.308411pt;width:19.5pt;height:15.95pt;mso-position-horizontal-relative:page;mso-position-vertical-relative:page;z-index:-23391744" type="#_x0000_t202" id="docshape443"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879168">
              <wp:simplePos x="0" y="0"/>
              <wp:positionH relativeFrom="page">
                <wp:posOffset>5263008</wp:posOffset>
              </wp:positionH>
              <wp:positionV relativeFrom="page">
                <wp:posOffset>0</wp:posOffset>
              </wp:positionV>
              <wp:extent cx="2298065" cy="183261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2298065" cy="1832610"/>
                        <a:chExt cx="2298065" cy="1832610"/>
                      </a:xfrm>
                    </wpg:grpSpPr>
                    <pic:pic>
                      <pic:nvPicPr>
                        <pic:cNvPr id="14" name="Image 14"/>
                        <pic:cNvPicPr/>
                      </pic:nvPicPr>
                      <pic:blipFill>
                        <a:blip r:embed="rId1" cstate="print"/>
                        <a:stretch>
                          <a:fillRect/>
                        </a:stretch>
                      </pic:blipFill>
                      <pic:spPr>
                        <a:xfrm>
                          <a:off x="0" y="951887"/>
                          <a:ext cx="1051849" cy="555960"/>
                        </a:xfrm>
                        <a:prstGeom prst="rect">
                          <a:avLst/>
                        </a:prstGeom>
                      </pic:spPr>
                    </pic:pic>
                    <pic:pic>
                      <pic:nvPicPr>
                        <pic:cNvPr id="15" name="Image 15"/>
                        <pic:cNvPicPr/>
                      </pic:nvPicPr>
                      <pic:blipFill>
                        <a:blip r:embed="rId2" cstate="print"/>
                        <a:stretch>
                          <a:fillRect/>
                        </a:stretch>
                      </pic:blipFill>
                      <pic:spPr>
                        <a:xfrm>
                          <a:off x="1067306" y="924629"/>
                          <a:ext cx="1219847" cy="907853"/>
                        </a:xfrm>
                        <a:prstGeom prst="rect">
                          <a:avLst/>
                        </a:prstGeom>
                      </pic:spPr>
                    </pic:pic>
                    <pic:pic>
                      <pic:nvPicPr>
                        <pic:cNvPr id="16" name="Image 16"/>
                        <pic:cNvPicPr/>
                      </pic:nvPicPr>
                      <pic:blipFill>
                        <a:blip r:embed="rId3" cstate="print"/>
                        <a:stretch>
                          <a:fillRect/>
                        </a:stretch>
                      </pic:blipFill>
                      <pic:spPr>
                        <a:xfrm>
                          <a:off x="55116" y="307086"/>
                          <a:ext cx="859789" cy="415925"/>
                        </a:xfrm>
                        <a:prstGeom prst="rect">
                          <a:avLst/>
                        </a:prstGeom>
                      </pic:spPr>
                    </pic:pic>
                    <pic:pic>
                      <pic:nvPicPr>
                        <pic:cNvPr id="17" name="Image 17"/>
                        <pic:cNvPicPr/>
                      </pic:nvPicPr>
                      <pic:blipFill>
                        <a:blip r:embed="rId4" cstate="print"/>
                        <a:stretch>
                          <a:fillRect/>
                        </a:stretch>
                      </pic:blipFill>
                      <pic:spPr>
                        <a:xfrm>
                          <a:off x="448816" y="0"/>
                          <a:ext cx="1848738" cy="1378457"/>
                        </a:xfrm>
                        <a:prstGeom prst="rect">
                          <a:avLst/>
                        </a:prstGeom>
                      </pic:spPr>
                    </pic:pic>
                  </wpg:wgp>
                </a:graphicData>
              </a:graphic>
            </wp:anchor>
          </w:drawing>
        </mc:Choice>
        <mc:Fallback>
          <w:pict>
            <v:group style="position:absolute;margin-left:414.410095pt;margin-top:-.000017pt;width:180.95pt;height:144.3pt;mso-position-horizontal-relative:page;mso-position-vertical-relative:page;z-index:-23437312" id="docshapegroup4" coordorigin="8288,0" coordsize="3619,2886">
              <v:shape style="position:absolute;left:8288;top:1499;width:1657;height:876" type="#_x0000_t75" id="docshape5" stroked="false">
                <v:imagedata r:id="rId1" o:title=""/>
              </v:shape>
              <v:shape style="position:absolute;left:9969;top:1456;width:1922;height:1430" type="#_x0000_t75" id="docshape6" stroked="false">
                <v:imagedata r:id="rId2" o:title=""/>
              </v:shape>
              <v:shape style="position:absolute;left:8375;top:483;width:1354;height:655" type="#_x0000_t75" id="docshape7" stroked="false">
                <v:imagedata r:id="rId3" o:title=""/>
              </v:shape>
              <v:shape style="position:absolute;left:8995;top:0;width:2912;height:2171" type="#_x0000_t75" id="docshape8" stroked="false">
                <v:imagedata r:id="rId4" o:title=""/>
              </v:shape>
              <w10:wrap type="none"/>
            </v:group>
          </w:pict>
        </mc:Fallback>
      </mc:AlternateContent>
    </w:r>
    <w:r>
      <w:rPr>
        <w:sz w:val="20"/>
      </w:rPr>
      <w:drawing>
        <wp:anchor distT="0" distB="0" distL="0" distR="0" allowOverlap="1" layoutInCell="1" locked="0" behindDoc="1" simplePos="0" relativeHeight="479879680">
          <wp:simplePos x="0" y="0"/>
          <wp:positionH relativeFrom="page">
            <wp:posOffset>4487201</wp:posOffset>
          </wp:positionH>
          <wp:positionV relativeFrom="page">
            <wp:posOffset>180498</wp:posOffset>
          </wp:positionV>
          <wp:extent cx="627590" cy="569020"/>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5" cstate="print"/>
                  <a:stretch>
                    <a:fillRect/>
                  </a:stretch>
                </pic:blipFill>
                <pic:spPr>
                  <a:xfrm>
                    <a:off x="0" y="0"/>
                    <a:ext cx="627590" cy="569020"/>
                  </a:xfrm>
                  <a:prstGeom prst="rect">
                    <a:avLst/>
                  </a:prstGeom>
                </pic:spPr>
              </pic:pic>
            </a:graphicData>
          </a:graphic>
        </wp:anchor>
      </w:drawing>
    </w:r>
    <w:r>
      <w:rPr>
        <w:sz w:val="20"/>
      </w:rPr>
      <w:drawing>
        <wp:anchor distT="0" distB="0" distL="0" distR="0" allowOverlap="1" layoutInCell="1" locked="0" behindDoc="1" simplePos="0" relativeHeight="479880192">
          <wp:simplePos x="0" y="0"/>
          <wp:positionH relativeFrom="page">
            <wp:posOffset>269569</wp:posOffset>
          </wp:positionH>
          <wp:positionV relativeFrom="page">
            <wp:posOffset>269217</wp:posOffset>
          </wp:positionV>
          <wp:extent cx="2334742" cy="825983"/>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6" cstate="print"/>
                  <a:stretch>
                    <a:fillRect/>
                  </a:stretch>
                </pic:blipFill>
                <pic:spPr>
                  <a:xfrm>
                    <a:off x="0" y="0"/>
                    <a:ext cx="2334742" cy="825983"/>
                  </a:xfrm>
                  <a:prstGeom prst="rect">
                    <a:avLst/>
                  </a:prstGeom>
                </pic:spPr>
              </pic:pic>
            </a:graphicData>
          </a:graphic>
        </wp:anchor>
      </w:drawing>
    </w:r>
    <w:r>
      <w:rPr>
        <w:sz w:val="20"/>
      </w:rPr>
      <w:drawing>
        <wp:anchor distT="0" distB="0" distL="0" distR="0" allowOverlap="1" layoutInCell="1" locked="0" behindDoc="1" simplePos="0" relativeHeight="479880704">
          <wp:simplePos x="0" y="0"/>
          <wp:positionH relativeFrom="page">
            <wp:posOffset>4488285</wp:posOffset>
          </wp:positionH>
          <wp:positionV relativeFrom="page">
            <wp:posOffset>901840</wp:posOffset>
          </wp:positionV>
          <wp:extent cx="577930" cy="570087"/>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7" cstate="print"/>
                  <a:stretch>
                    <a:fillRect/>
                  </a:stretch>
                </pic:blipFill>
                <pic:spPr>
                  <a:xfrm>
                    <a:off x="0" y="0"/>
                    <a:ext cx="577930" cy="57008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881216">
              <wp:simplePos x="0" y="0"/>
              <wp:positionH relativeFrom="page">
                <wp:posOffset>888288</wp:posOffset>
              </wp:positionH>
              <wp:positionV relativeFrom="page">
                <wp:posOffset>1526951</wp:posOffset>
              </wp:positionV>
              <wp:extent cx="5653405" cy="20256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5653405" cy="202565"/>
                      </a:xfrm>
                      <a:prstGeom prst="rect">
                        <a:avLst/>
                      </a:prstGeom>
                    </wps:spPr>
                    <wps:txbx>
                      <w:txbxContent>
                        <w:p>
                          <w:pPr>
                            <w:pStyle w:val="BodyText"/>
                            <w:tabs>
                              <w:tab w:pos="8882" w:val="right" w:leader="dot"/>
                            </w:tabs>
                            <w:spacing w:before="20"/>
                            <w:ind w:left="20"/>
                          </w:pPr>
                          <w:r>
                            <w:rPr/>
                            <w:t>KAZALO</w:t>
                          </w:r>
                          <w:r>
                            <w:rPr>
                              <w:spacing w:val="-4"/>
                            </w:rPr>
                            <w:t> </w:t>
                          </w:r>
                          <w:r>
                            <w:rPr>
                              <w:spacing w:val="-2"/>
                            </w:rPr>
                            <w:t>VSEBINE</w:t>
                          </w:r>
                          <w:r>
                            <w:rPr/>
                            <w:tab/>
                          </w:r>
                          <w:r>
                            <w:rPr>
                              <w:spacing w:val="-10"/>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9.944pt;margin-top:120.232407pt;width:445.15pt;height:15.95pt;mso-position-horizontal-relative:page;mso-position-vertical-relative:page;z-index:-23435264" type="#_x0000_t202" id="docshape9" filled="false" stroked="false">
              <v:textbox inset="0,0,0,0">
                <w:txbxContent>
                  <w:p>
                    <w:pPr>
                      <w:pStyle w:val="BodyText"/>
                      <w:tabs>
                        <w:tab w:pos="8882" w:val="right" w:leader="dot"/>
                      </w:tabs>
                      <w:spacing w:before="20"/>
                      <w:ind w:left="20"/>
                    </w:pPr>
                    <w:r>
                      <w:rPr/>
                      <w:t>KAZALO</w:t>
                    </w:r>
                    <w:r>
                      <w:rPr>
                        <w:spacing w:val="-4"/>
                      </w:rPr>
                      <w:t> </w:t>
                    </w:r>
                    <w:r>
                      <w:rPr>
                        <w:spacing w:val="-2"/>
                      </w:rPr>
                      <w:t>VSEBINE</w:t>
                    </w:r>
                    <w:r>
                      <w:rPr/>
                      <w:tab/>
                    </w:r>
                    <w:r>
                      <w:rPr>
                        <w:spacing w:val="-10"/>
                      </w:rPr>
                      <w:t>1</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925248">
          <wp:simplePos x="0" y="0"/>
          <wp:positionH relativeFrom="page">
            <wp:posOffset>269569</wp:posOffset>
          </wp:positionH>
          <wp:positionV relativeFrom="page">
            <wp:posOffset>269217</wp:posOffset>
          </wp:positionV>
          <wp:extent cx="2334742" cy="825983"/>
          <wp:effectExtent l="0" t="0" r="0" b="0"/>
          <wp:wrapNone/>
          <wp:docPr id="567" name="Image 567"/>
          <wp:cNvGraphicFramePr>
            <a:graphicFrameLocks/>
          </wp:cNvGraphicFramePr>
          <a:graphic>
            <a:graphicData uri="http://schemas.openxmlformats.org/drawingml/2006/picture">
              <pic:pic>
                <pic:nvPicPr>
                  <pic:cNvPr id="567" name="Image 567"/>
                  <pic:cNvPicPr/>
                </pic:nvPicPr>
                <pic:blipFill>
                  <a:blip r:embed="rId1" cstate="print"/>
                  <a:stretch>
                    <a:fillRect/>
                  </a:stretch>
                </pic:blipFill>
                <pic:spPr>
                  <a:xfrm>
                    <a:off x="0" y="0"/>
                    <a:ext cx="2334742" cy="825983"/>
                  </a:xfrm>
                  <a:prstGeom prst="rect">
                    <a:avLst/>
                  </a:prstGeom>
                </pic:spPr>
              </pic:pic>
            </a:graphicData>
          </a:graphic>
        </wp:anchor>
      </w:drawing>
    </w:r>
    <w:r>
      <w:rPr>
        <w:sz w:val="20"/>
      </w:rPr>
      <w:drawing>
        <wp:anchor distT="0" distB="0" distL="0" distR="0" allowOverlap="1" layoutInCell="1" locked="0" behindDoc="1" simplePos="0" relativeHeight="479925760">
          <wp:simplePos x="0" y="0"/>
          <wp:positionH relativeFrom="page">
            <wp:posOffset>4699000</wp:posOffset>
          </wp:positionH>
          <wp:positionV relativeFrom="page">
            <wp:posOffset>302259</wp:posOffset>
          </wp:positionV>
          <wp:extent cx="859789" cy="415925"/>
          <wp:effectExtent l="0" t="0" r="0" b="0"/>
          <wp:wrapNone/>
          <wp:docPr id="568" name="Image 568"/>
          <wp:cNvGraphicFramePr>
            <a:graphicFrameLocks/>
          </wp:cNvGraphicFramePr>
          <a:graphic>
            <a:graphicData uri="http://schemas.openxmlformats.org/drawingml/2006/picture">
              <pic:pic>
                <pic:nvPicPr>
                  <pic:cNvPr id="568" name="Image 568"/>
                  <pic:cNvPicPr/>
                </pic:nvPicPr>
                <pic:blipFill>
                  <a:blip r:embed="rId2" cstate="print"/>
                  <a:stretch>
                    <a:fillRect/>
                  </a:stretch>
                </pic:blipFill>
                <pic:spPr>
                  <a:xfrm>
                    <a:off x="0" y="0"/>
                    <a:ext cx="859789" cy="415925"/>
                  </a:xfrm>
                  <a:prstGeom prst="rect">
                    <a:avLst/>
                  </a:prstGeom>
                </pic:spPr>
              </pic:pic>
            </a:graphicData>
          </a:graphic>
        </wp:anchor>
      </w:drawing>
    </w:r>
    <w:r>
      <w:rPr>
        <w:sz w:val="20"/>
      </w:rPr>
      <w:drawing>
        <wp:anchor distT="0" distB="0" distL="0" distR="0" allowOverlap="1" layoutInCell="1" locked="0" behindDoc="1" simplePos="0" relativeHeight="479926272">
          <wp:simplePos x="0" y="0"/>
          <wp:positionH relativeFrom="page">
            <wp:posOffset>6108700</wp:posOffset>
          </wp:positionH>
          <wp:positionV relativeFrom="page">
            <wp:posOffset>309244</wp:posOffset>
          </wp:positionV>
          <wp:extent cx="819150" cy="467359"/>
          <wp:effectExtent l="0" t="0" r="0" b="0"/>
          <wp:wrapNone/>
          <wp:docPr id="569" name="Image 569"/>
          <wp:cNvGraphicFramePr>
            <a:graphicFrameLocks/>
          </wp:cNvGraphicFramePr>
          <a:graphic>
            <a:graphicData uri="http://schemas.openxmlformats.org/drawingml/2006/picture">
              <pic:pic>
                <pic:nvPicPr>
                  <pic:cNvPr id="569" name="Image 569"/>
                  <pic:cNvPicPr/>
                </pic:nvPicPr>
                <pic:blipFill>
                  <a:blip r:embed="rId3" cstate="print"/>
                  <a:stretch>
                    <a:fillRect/>
                  </a:stretch>
                </pic:blipFill>
                <pic:spPr>
                  <a:xfrm>
                    <a:off x="0" y="0"/>
                    <a:ext cx="819150" cy="467359"/>
                  </a:xfrm>
                  <a:prstGeom prst="rect">
                    <a:avLst/>
                  </a:prstGeom>
                </pic:spPr>
              </pic:pic>
            </a:graphicData>
          </a:graphic>
        </wp:anchor>
      </w:drawing>
    </w:r>
    <w:r>
      <w:rPr>
        <w:sz w:val="20"/>
      </w:rPr>
      <w:drawing>
        <wp:anchor distT="0" distB="0" distL="0" distR="0" allowOverlap="1" layoutInCell="1" locked="0" behindDoc="1" simplePos="0" relativeHeight="479926784">
          <wp:simplePos x="0" y="0"/>
          <wp:positionH relativeFrom="page">
            <wp:posOffset>4829468</wp:posOffset>
          </wp:positionH>
          <wp:positionV relativeFrom="page">
            <wp:posOffset>901985</wp:posOffset>
          </wp:positionV>
          <wp:extent cx="627834" cy="569020"/>
          <wp:effectExtent l="0" t="0" r="0" b="0"/>
          <wp:wrapNone/>
          <wp:docPr id="570" name="Image 570"/>
          <wp:cNvGraphicFramePr>
            <a:graphicFrameLocks/>
          </wp:cNvGraphicFramePr>
          <a:graphic>
            <a:graphicData uri="http://schemas.openxmlformats.org/drawingml/2006/picture">
              <pic:pic>
                <pic:nvPicPr>
                  <pic:cNvPr id="570" name="Image 570"/>
                  <pic:cNvPicPr/>
                </pic:nvPicPr>
                <pic:blipFill>
                  <a:blip r:embed="rId4" cstate="print"/>
                  <a:stretch>
                    <a:fillRect/>
                  </a:stretch>
                </pic:blipFill>
                <pic:spPr>
                  <a:xfrm>
                    <a:off x="0" y="0"/>
                    <a:ext cx="627834" cy="569020"/>
                  </a:xfrm>
                  <a:prstGeom prst="rect">
                    <a:avLst/>
                  </a:prstGeom>
                </pic:spPr>
              </pic:pic>
            </a:graphicData>
          </a:graphic>
        </wp:anchor>
      </w:drawing>
    </w:r>
    <w:r>
      <w:rPr>
        <w:sz w:val="20"/>
      </w:rPr>
      <w:drawing>
        <wp:anchor distT="0" distB="0" distL="0" distR="0" allowOverlap="1" layoutInCell="1" locked="0" behindDoc="1" simplePos="0" relativeHeight="479927296">
          <wp:simplePos x="0" y="0"/>
          <wp:positionH relativeFrom="page">
            <wp:posOffset>5765325</wp:posOffset>
          </wp:positionH>
          <wp:positionV relativeFrom="page">
            <wp:posOffset>1012755</wp:posOffset>
          </wp:positionV>
          <wp:extent cx="1255655" cy="304800"/>
          <wp:effectExtent l="0" t="0" r="0" b="0"/>
          <wp:wrapNone/>
          <wp:docPr id="571" name="Image 571"/>
          <wp:cNvGraphicFramePr>
            <a:graphicFrameLocks/>
          </wp:cNvGraphicFramePr>
          <a:graphic>
            <a:graphicData uri="http://schemas.openxmlformats.org/drawingml/2006/picture">
              <pic:pic>
                <pic:nvPicPr>
                  <pic:cNvPr id="571" name="Image 571"/>
                  <pic:cNvPicPr/>
                </pic:nvPicPr>
                <pic:blipFill>
                  <a:blip r:embed="rId5" cstate="print"/>
                  <a:stretch>
                    <a:fillRect/>
                  </a:stretch>
                </pic:blipFill>
                <pic:spPr>
                  <a:xfrm>
                    <a:off x="0" y="0"/>
                    <a:ext cx="1255655" cy="304800"/>
                  </a:xfrm>
                  <a:prstGeom prst="rect">
                    <a:avLst/>
                  </a:prstGeom>
                </pic:spPr>
              </pic:pic>
            </a:graphicData>
          </a:graphic>
        </wp:anchor>
      </w:drawing>
    </w:r>
    <w:r>
      <w:rPr>
        <w:sz w:val="20"/>
      </w:rPr>
      <w:drawing>
        <wp:anchor distT="0" distB="0" distL="0" distR="0" allowOverlap="1" layoutInCell="1" locked="0" behindDoc="1" simplePos="0" relativeHeight="479927808">
          <wp:simplePos x="0" y="0"/>
          <wp:positionH relativeFrom="page">
            <wp:posOffset>4878810</wp:posOffset>
          </wp:positionH>
          <wp:positionV relativeFrom="page">
            <wp:posOffset>1636535</wp:posOffset>
          </wp:positionV>
          <wp:extent cx="577930" cy="570087"/>
          <wp:effectExtent l="0" t="0" r="0" b="0"/>
          <wp:wrapNone/>
          <wp:docPr id="572" name="Image 572"/>
          <wp:cNvGraphicFramePr>
            <a:graphicFrameLocks/>
          </wp:cNvGraphicFramePr>
          <a:graphic>
            <a:graphicData uri="http://schemas.openxmlformats.org/drawingml/2006/picture">
              <pic:pic>
                <pic:nvPicPr>
                  <pic:cNvPr id="572" name="Image 572"/>
                  <pic:cNvPicPr/>
                </pic:nvPicPr>
                <pic:blipFill>
                  <a:blip r:embed="rId6" cstate="print"/>
                  <a:stretch>
                    <a:fillRect/>
                  </a:stretch>
                </pic:blipFill>
                <pic:spPr>
                  <a:xfrm>
                    <a:off x="0" y="0"/>
                    <a:ext cx="577930" cy="570087"/>
                  </a:xfrm>
                  <a:prstGeom prst="rect">
                    <a:avLst/>
                  </a:prstGeom>
                </pic:spPr>
              </pic:pic>
            </a:graphicData>
          </a:graphic>
        </wp:anchor>
      </w:drawing>
    </w:r>
    <w:r>
      <w:rPr>
        <w:sz w:val="20"/>
      </w:rPr>
      <w:drawing>
        <wp:anchor distT="0" distB="0" distL="0" distR="0" allowOverlap="1" layoutInCell="1" locked="0" behindDoc="1" simplePos="0" relativeHeight="479928320">
          <wp:simplePos x="0" y="0"/>
          <wp:positionH relativeFrom="page">
            <wp:posOffset>6410931</wp:posOffset>
          </wp:positionH>
          <wp:positionV relativeFrom="page">
            <wp:posOffset>1711917</wp:posOffset>
          </wp:positionV>
          <wp:extent cx="640805" cy="389903"/>
          <wp:effectExtent l="0" t="0" r="0" b="0"/>
          <wp:wrapNone/>
          <wp:docPr id="573" name="Image 573"/>
          <wp:cNvGraphicFramePr>
            <a:graphicFrameLocks/>
          </wp:cNvGraphicFramePr>
          <a:graphic>
            <a:graphicData uri="http://schemas.openxmlformats.org/drawingml/2006/picture">
              <pic:pic>
                <pic:nvPicPr>
                  <pic:cNvPr id="573" name="Image 573"/>
                  <pic:cNvPicPr/>
                </pic:nvPicPr>
                <pic:blipFill>
                  <a:blip r:embed="rId7" cstate="print"/>
                  <a:stretch>
                    <a:fillRect/>
                  </a:stretch>
                </pic:blipFill>
                <pic:spPr>
                  <a:xfrm>
                    <a:off x="0" y="0"/>
                    <a:ext cx="640805" cy="389903"/>
                  </a:xfrm>
                  <a:prstGeom prst="rect">
                    <a:avLst/>
                  </a:prstGeom>
                </pic:spPr>
              </pic:pic>
            </a:graphicData>
          </a:graphic>
        </wp:anchor>
      </w:drawing>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929856">
          <wp:simplePos x="0" y="0"/>
          <wp:positionH relativeFrom="page">
            <wp:posOffset>269569</wp:posOffset>
          </wp:positionH>
          <wp:positionV relativeFrom="page">
            <wp:posOffset>269217</wp:posOffset>
          </wp:positionV>
          <wp:extent cx="2334742" cy="825983"/>
          <wp:effectExtent l="0" t="0" r="0" b="0"/>
          <wp:wrapNone/>
          <wp:docPr id="578" name="Image 578"/>
          <wp:cNvGraphicFramePr>
            <a:graphicFrameLocks/>
          </wp:cNvGraphicFramePr>
          <a:graphic>
            <a:graphicData uri="http://schemas.openxmlformats.org/drawingml/2006/picture">
              <pic:pic>
                <pic:nvPicPr>
                  <pic:cNvPr id="578" name="Image 578"/>
                  <pic:cNvPicPr/>
                </pic:nvPicPr>
                <pic:blipFill>
                  <a:blip r:embed="rId1" cstate="print"/>
                  <a:stretch>
                    <a:fillRect/>
                  </a:stretch>
                </pic:blipFill>
                <pic:spPr>
                  <a:xfrm>
                    <a:off x="0" y="0"/>
                    <a:ext cx="2334742" cy="825983"/>
                  </a:xfrm>
                  <a:prstGeom prst="rect">
                    <a:avLst/>
                  </a:prstGeom>
                </pic:spPr>
              </pic:pic>
            </a:graphicData>
          </a:graphic>
        </wp:anchor>
      </w:drawing>
    </w:r>
    <w:r>
      <w:rPr>
        <w:sz w:val="20"/>
      </w:rPr>
      <w:drawing>
        <wp:anchor distT="0" distB="0" distL="0" distR="0" allowOverlap="1" layoutInCell="1" locked="0" behindDoc="1" simplePos="0" relativeHeight="479930368">
          <wp:simplePos x="0" y="0"/>
          <wp:positionH relativeFrom="page">
            <wp:posOffset>4699000</wp:posOffset>
          </wp:positionH>
          <wp:positionV relativeFrom="page">
            <wp:posOffset>302259</wp:posOffset>
          </wp:positionV>
          <wp:extent cx="859789" cy="415925"/>
          <wp:effectExtent l="0" t="0" r="0" b="0"/>
          <wp:wrapNone/>
          <wp:docPr id="579" name="Image 579"/>
          <wp:cNvGraphicFramePr>
            <a:graphicFrameLocks/>
          </wp:cNvGraphicFramePr>
          <a:graphic>
            <a:graphicData uri="http://schemas.openxmlformats.org/drawingml/2006/picture">
              <pic:pic>
                <pic:nvPicPr>
                  <pic:cNvPr id="579" name="Image 579"/>
                  <pic:cNvPicPr/>
                </pic:nvPicPr>
                <pic:blipFill>
                  <a:blip r:embed="rId2" cstate="print"/>
                  <a:stretch>
                    <a:fillRect/>
                  </a:stretch>
                </pic:blipFill>
                <pic:spPr>
                  <a:xfrm>
                    <a:off x="0" y="0"/>
                    <a:ext cx="859789" cy="415925"/>
                  </a:xfrm>
                  <a:prstGeom prst="rect">
                    <a:avLst/>
                  </a:prstGeom>
                </pic:spPr>
              </pic:pic>
            </a:graphicData>
          </a:graphic>
        </wp:anchor>
      </w:drawing>
    </w:r>
    <w:r>
      <w:rPr>
        <w:sz w:val="20"/>
      </w:rPr>
      <w:drawing>
        <wp:anchor distT="0" distB="0" distL="0" distR="0" allowOverlap="1" layoutInCell="1" locked="0" behindDoc="1" simplePos="0" relativeHeight="479930880">
          <wp:simplePos x="0" y="0"/>
          <wp:positionH relativeFrom="page">
            <wp:posOffset>6108700</wp:posOffset>
          </wp:positionH>
          <wp:positionV relativeFrom="page">
            <wp:posOffset>309244</wp:posOffset>
          </wp:positionV>
          <wp:extent cx="819150" cy="467359"/>
          <wp:effectExtent l="0" t="0" r="0" b="0"/>
          <wp:wrapNone/>
          <wp:docPr id="580" name="Image 580"/>
          <wp:cNvGraphicFramePr>
            <a:graphicFrameLocks/>
          </wp:cNvGraphicFramePr>
          <a:graphic>
            <a:graphicData uri="http://schemas.openxmlformats.org/drawingml/2006/picture">
              <pic:pic>
                <pic:nvPicPr>
                  <pic:cNvPr id="580" name="Image 580"/>
                  <pic:cNvPicPr/>
                </pic:nvPicPr>
                <pic:blipFill>
                  <a:blip r:embed="rId3" cstate="print"/>
                  <a:stretch>
                    <a:fillRect/>
                  </a:stretch>
                </pic:blipFill>
                <pic:spPr>
                  <a:xfrm>
                    <a:off x="0" y="0"/>
                    <a:ext cx="819150" cy="467359"/>
                  </a:xfrm>
                  <a:prstGeom prst="rect">
                    <a:avLst/>
                  </a:prstGeom>
                </pic:spPr>
              </pic:pic>
            </a:graphicData>
          </a:graphic>
        </wp:anchor>
      </w:drawing>
    </w:r>
    <w:r>
      <w:rPr>
        <w:sz w:val="20"/>
      </w:rPr>
      <w:drawing>
        <wp:anchor distT="0" distB="0" distL="0" distR="0" allowOverlap="1" layoutInCell="1" locked="0" behindDoc="1" simplePos="0" relativeHeight="479931392">
          <wp:simplePos x="0" y="0"/>
          <wp:positionH relativeFrom="page">
            <wp:posOffset>4829468</wp:posOffset>
          </wp:positionH>
          <wp:positionV relativeFrom="page">
            <wp:posOffset>901985</wp:posOffset>
          </wp:positionV>
          <wp:extent cx="627834" cy="569020"/>
          <wp:effectExtent l="0" t="0" r="0" b="0"/>
          <wp:wrapNone/>
          <wp:docPr id="581" name="Image 581"/>
          <wp:cNvGraphicFramePr>
            <a:graphicFrameLocks/>
          </wp:cNvGraphicFramePr>
          <a:graphic>
            <a:graphicData uri="http://schemas.openxmlformats.org/drawingml/2006/picture">
              <pic:pic>
                <pic:nvPicPr>
                  <pic:cNvPr id="581" name="Image 581"/>
                  <pic:cNvPicPr/>
                </pic:nvPicPr>
                <pic:blipFill>
                  <a:blip r:embed="rId4" cstate="print"/>
                  <a:stretch>
                    <a:fillRect/>
                  </a:stretch>
                </pic:blipFill>
                <pic:spPr>
                  <a:xfrm>
                    <a:off x="0" y="0"/>
                    <a:ext cx="627834" cy="569020"/>
                  </a:xfrm>
                  <a:prstGeom prst="rect">
                    <a:avLst/>
                  </a:prstGeom>
                </pic:spPr>
              </pic:pic>
            </a:graphicData>
          </a:graphic>
        </wp:anchor>
      </w:drawing>
    </w:r>
    <w:r>
      <w:rPr>
        <w:sz w:val="20"/>
      </w:rPr>
      <w:drawing>
        <wp:anchor distT="0" distB="0" distL="0" distR="0" allowOverlap="1" layoutInCell="1" locked="0" behindDoc="1" simplePos="0" relativeHeight="479931904">
          <wp:simplePos x="0" y="0"/>
          <wp:positionH relativeFrom="page">
            <wp:posOffset>5765325</wp:posOffset>
          </wp:positionH>
          <wp:positionV relativeFrom="page">
            <wp:posOffset>1012755</wp:posOffset>
          </wp:positionV>
          <wp:extent cx="1255655" cy="304800"/>
          <wp:effectExtent l="0" t="0" r="0" b="0"/>
          <wp:wrapNone/>
          <wp:docPr id="582" name="Image 582"/>
          <wp:cNvGraphicFramePr>
            <a:graphicFrameLocks/>
          </wp:cNvGraphicFramePr>
          <a:graphic>
            <a:graphicData uri="http://schemas.openxmlformats.org/drawingml/2006/picture">
              <pic:pic>
                <pic:nvPicPr>
                  <pic:cNvPr id="582" name="Image 582"/>
                  <pic:cNvPicPr/>
                </pic:nvPicPr>
                <pic:blipFill>
                  <a:blip r:embed="rId5" cstate="print"/>
                  <a:stretch>
                    <a:fillRect/>
                  </a:stretch>
                </pic:blipFill>
                <pic:spPr>
                  <a:xfrm>
                    <a:off x="0" y="0"/>
                    <a:ext cx="1255655" cy="304800"/>
                  </a:xfrm>
                  <a:prstGeom prst="rect">
                    <a:avLst/>
                  </a:prstGeom>
                </pic:spPr>
              </pic:pic>
            </a:graphicData>
          </a:graphic>
        </wp:anchor>
      </w:drawing>
    </w:r>
    <w:r>
      <w:rPr>
        <w:sz w:val="20"/>
      </w:rPr>
      <w:drawing>
        <wp:anchor distT="0" distB="0" distL="0" distR="0" allowOverlap="1" layoutInCell="1" locked="0" behindDoc="1" simplePos="0" relativeHeight="479932416">
          <wp:simplePos x="0" y="0"/>
          <wp:positionH relativeFrom="page">
            <wp:posOffset>4878810</wp:posOffset>
          </wp:positionH>
          <wp:positionV relativeFrom="page">
            <wp:posOffset>1636535</wp:posOffset>
          </wp:positionV>
          <wp:extent cx="577930" cy="570087"/>
          <wp:effectExtent l="0" t="0" r="0" b="0"/>
          <wp:wrapNone/>
          <wp:docPr id="583" name="Image 583"/>
          <wp:cNvGraphicFramePr>
            <a:graphicFrameLocks/>
          </wp:cNvGraphicFramePr>
          <a:graphic>
            <a:graphicData uri="http://schemas.openxmlformats.org/drawingml/2006/picture">
              <pic:pic>
                <pic:nvPicPr>
                  <pic:cNvPr id="583" name="Image 583"/>
                  <pic:cNvPicPr/>
                </pic:nvPicPr>
                <pic:blipFill>
                  <a:blip r:embed="rId6" cstate="print"/>
                  <a:stretch>
                    <a:fillRect/>
                  </a:stretch>
                </pic:blipFill>
                <pic:spPr>
                  <a:xfrm>
                    <a:off x="0" y="0"/>
                    <a:ext cx="577930" cy="570087"/>
                  </a:xfrm>
                  <a:prstGeom prst="rect">
                    <a:avLst/>
                  </a:prstGeom>
                </pic:spPr>
              </pic:pic>
            </a:graphicData>
          </a:graphic>
        </wp:anchor>
      </w:drawing>
    </w:r>
    <w:r>
      <w:rPr>
        <w:sz w:val="20"/>
      </w:rPr>
      <w:drawing>
        <wp:anchor distT="0" distB="0" distL="0" distR="0" allowOverlap="1" layoutInCell="1" locked="0" behindDoc="1" simplePos="0" relativeHeight="479932928">
          <wp:simplePos x="0" y="0"/>
          <wp:positionH relativeFrom="page">
            <wp:posOffset>6410931</wp:posOffset>
          </wp:positionH>
          <wp:positionV relativeFrom="page">
            <wp:posOffset>1711917</wp:posOffset>
          </wp:positionV>
          <wp:extent cx="640805" cy="389903"/>
          <wp:effectExtent l="0" t="0" r="0" b="0"/>
          <wp:wrapNone/>
          <wp:docPr id="584" name="Image 584"/>
          <wp:cNvGraphicFramePr>
            <a:graphicFrameLocks/>
          </wp:cNvGraphicFramePr>
          <a:graphic>
            <a:graphicData uri="http://schemas.openxmlformats.org/drawingml/2006/picture">
              <pic:pic>
                <pic:nvPicPr>
                  <pic:cNvPr id="584" name="Image 584"/>
                  <pic:cNvPicPr/>
                </pic:nvPicPr>
                <pic:blipFill>
                  <a:blip r:embed="rId7" cstate="print"/>
                  <a:stretch>
                    <a:fillRect/>
                  </a:stretch>
                </pic:blipFill>
                <pic:spPr>
                  <a:xfrm>
                    <a:off x="0" y="0"/>
                    <a:ext cx="640805" cy="389903"/>
                  </a:xfrm>
                  <a:prstGeom prst="rect">
                    <a:avLst/>
                  </a:prstGeom>
                </pic:spPr>
              </pic:pic>
            </a:graphicData>
          </a:graphic>
        </wp:anchor>
      </w:drawing>
    </w:r>
    <w:r>
      <w:rPr>
        <w:sz w:val="20"/>
      </w:rPr>
      <w:drawing>
        <wp:anchor distT="0" distB="0" distL="0" distR="0" allowOverlap="1" layoutInCell="1" locked="0" behindDoc="1" simplePos="0" relativeHeight="479933440">
          <wp:simplePos x="0" y="0"/>
          <wp:positionH relativeFrom="page">
            <wp:posOffset>5621531</wp:posOffset>
          </wp:positionH>
          <wp:positionV relativeFrom="page">
            <wp:posOffset>1766969</wp:posOffset>
          </wp:positionV>
          <wp:extent cx="701921" cy="371056"/>
          <wp:effectExtent l="0" t="0" r="0" b="0"/>
          <wp:wrapNone/>
          <wp:docPr id="585" name="Image 585"/>
          <wp:cNvGraphicFramePr>
            <a:graphicFrameLocks/>
          </wp:cNvGraphicFramePr>
          <a:graphic>
            <a:graphicData uri="http://schemas.openxmlformats.org/drawingml/2006/picture">
              <pic:pic>
                <pic:nvPicPr>
                  <pic:cNvPr id="585" name="Image 585"/>
                  <pic:cNvPicPr/>
                </pic:nvPicPr>
                <pic:blipFill>
                  <a:blip r:embed="rId8" cstate="print"/>
                  <a:stretch>
                    <a:fillRect/>
                  </a:stretch>
                </pic:blipFill>
                <pic:spPr>
                  <a:xfrm>
                    <a:off x="0" y="0"/>
                    <a:ext cx="701921" cy="371056"/>
                  </a:xfrm>
                  <a:prstGeom prst="rect">
                    <a:avLst/>
                  </a:prstGeom>
                </pic:spPr>
              </pic:pic>
            </a:graphicData>
          </a:graphic>
        </wp:anchor>
      </w:drawing>
    </w:r>
    <w:r>
      <w:rPr>
        <w:sz w:val="20"/>
      </w:rPr>
      <w:drawing>
        <wp:anchor distT="0" distB="0" distL="0" distR="0" allowOverlap="1" layoutInCell="1" locked="0" behindDoc="1" simplePos="0" relativeHeight="479933952">
          <wp:simplePos x="0" y="0"/>
          <wp:positionH relativeFrom="page">
            <wp:posOffset>390525</wp:posOffset>
          </wp:positionH>
          <wp:positionV relativeFrom="page">
            <wp:posOffset>2346959</wp:posOffset>
          </wp:positionV>
          <wp:extent cx="6957200" cy="109727"/>
          <wp:effectExtent l="0" t="0" r="0" b="0"/>
          <wp:wrapNone/>
          <wp:docPr id="586" name="Image 586"/>
          <wp:cNvGraphicFramePr>
            <a:graphicFrameLocks/>
          </wp:cNvGraphicFramePr>
          <a:graphic>
            <a:graphicData uri="http://schemas.openxmlformats.org/drawingml/2006/picture">
              <pic:pic>
                <pic:nvPicPr>
                  <pic:cNvPr id="586" name="Image 586"/>
                  <pic:cNvPicPr/>
                </pic:nvPicPr>
                <pic:blipFill>
                  <a:blip r:embed="rId9" cstate="print"/>
                  <a:stretch>
                    <a:fillRect/>
                  </a:stretch>
                </pic:blipFill>
                <pic:spPr>
                  <a:xfrm>
                    <a:off x="0" y="0"/>
                    <a:ext cx="6957200" cy="109727"/>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885312">
          <wp:simplePos x="0" y="0"/>
          <wp:positionH relativeFrom="page">
            <wp:posOffset>269569</wp:posOffset>
          </wp:positionH>
          <wp:positionV relativeFrom="page">
            <wp:posOffset>269217</wp:posOffset>
          </wp:positionV>
          <wp:extent cx="2334742" cy="825983"/>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 cstate="print"/>
                  <a:stretch>
                    <a:fillRect/>
                  </a:stretch>
                </pic:blipFill>
                <pic:spPr>
                  <a:xfrm>
                    <a:off x="0" y="0"/>
                    <a:ext cx="2334742" cy="825983"/>
                  </a:xfrm>
                  <a:prstGeom prst="rect">
                    <a:avLst/>
                  </a:prstGeom>
                </pic:spPr>
              </pic:pic>
            </a:graphicData>
          </a:graphic>
        </wp:anchor>
      </w:drawing>
    </w:r>
    <w:r>
      <w:rPr>
        <w:sz w:val="20"/>
      </w:rPr>
      <w:drawing>
        <wp:anchor distT="0" distB="0" distL="0" distR="0" allowOverlap="1" layoutInCell="1" locked="0" behindDoc="1" simplePos="0" relativeHeight="479885824">
          <wp:simplePos x="0" y="0"/>
          <wp:positionH relativeFrom="page">
            <wp:posOffset>4699000</wp:posOffset>
          </wp:positionH>
          <wp:positionV relativeFrom="page">
            <wp:posOffset>302259</wp:posOffset>
          </wp:positionV>
          <wp:extent cx="859789" cy="415925"/>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2" cstate="print"/>
                  <a:stretch>
                    <a:fillRect/>
                  </a:stretch>
                </pic:blipFill>
                <pic:spPr>
                  <a:xfrm>
                    <a:off x="0" y="0"/>
                    <a:ext cx="859789" cy="415925"/>
                  </a:xfrm>
                  <a:prstGeom prst="rect">
                    <a:avLst/>
                  </a:prstGeom>
                </pic:spPr>
              </pic:pic>
            </a:graphicData>
          </a:graphic>
        </wp:anchor>
      </w:drawing>
    </w:r>
    <w:r>
      <w:rPr>
        <w:sz w:val="20"/>
      </w:rPr>
      <w:drawing>
        <wp:anchor distT="0" distB="0" distL="0" distR="0" allowOverlap="1" layoutInCell="1" locked="0" behindDoc="1" simplePos="0" relativeHeight="479886336">
          <wp:simplePos x="0" y="0"/>
          <wp:positionH relativeFrom="page">
            <wp:posOffset>6108700</wp:posOffset>
          </wp:positionH>
          <wp:positionV relativeFrom="page">
            <wp:posOffset>309244</wp:posOffset>
          </wp:positionV>
          <wp:extent cx="819150" cy="467359"/>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3" cstate="print"/>
                  <a:stretch>
                    <a:fillRect/>
                  </a:stretch>
                </pic:blipFill>
                <pic:spPr>
                  <a:xfrm>
                    <a:off x="0" y="0"/>
                    <a:ext cx="819150" cy="467359"/>
                  </a:xfrm>
                  <a:prstGeom prst="rect">
                    <a:avLst/>
                  </a:prstGeom>
                </pic:spPr>
              </pic:pic>
            </a:graphicData>
          </a:graphic>
        </wp:anchor>
      </w:drawing>
    </w:r>
    <w:r>
      <w:rPr>
        <w:sz w:val="20"/>
      </w:rPr>
      <w:drawing>
        <wp:anchor distT="0" distB="0" distL="0" distR="0" allowOverlap="1" layoutInCell="1" locked="0" behindDoc="1" simplePos="0" relativeHeight="479886848">
          <wp:simplePos x="0" y="0"/>
          <wp:positionH relativeFrom="page">
            <wp:posOffset>4829468</wp:posOffset>
          </wp:positionH>
          <wp:positionV relativeFrom="page">
            <wp:posOffset>901985</wp:posOffset>
          </wp:positionV>
          <wp:extent cx="627834" cy="569020"/>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4" cstate="print"/>
                  <a:stretch>
                    <a:fillRect/>
                  </a:stretch>
                </pic:blipFill>
                <pic:spPr>
                  <a:xfrm>
                    <a:off x="0" y="0"/>
                    <a:ext cx="627834" cy="569020"/>
                  </a:xfrm>
                  <a:prstGeom prst="rect">
                    <a:avLst/>
                  </a:prstGeom>
                </pic:spPr>
              </pic:pic>
            </a:graphicData>
          </a:graphic>
        </wp:anchor>
      </w:drawing>
    </w:r>
    <w:r>
      <w:rPr>
        <w:sz w:val="20"/>
      </w:rPr>
      <w:drawing>
        <wp:anchor distT="0" distB="0" distL="0" distR="0" allowOverlap="1" layoutInCell="1" locked="0" behindDoc="1" simplePos="0" relativeHeight="479887360">
          <wp:simplePos x="0" y="0"/>
          <wp:positionH relativeFrom="page">
            <wp:posOffset>5765325</wp:posOffset>
          </wp:positionH>
          <wp:positionV relativeFrom="page">
            <wp:posOffset>1012755</wp:posOffset>
          </wp:positionV>
          <wp:extent cx="1255655" cy="304800"/>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5" cstate="print"/>
                  <a:stretch>
                    <a:fillRect/>
                  </a:stretch>
                </pic:blipFill>
                <pic:spPr>
                  <a:xfrm>
                    <a:off x="0" y="0"/>
                    <a:ext cx="1255655" cy="304800"/>
                  </a:xfrm>
                  <a:prstGeom prst="rect">
                    <a:avLst/>
                  </a:prstGeom>
                </pic:spPr>
              </pic:pic>
            </a:graphicData>
          </a:graphic>
        </wp:anchor>
      </w:drawing>
    </w:r>
    <w:r>
      <w:rPr>
        <w:sz w:val="20"/>
      </w:rPr>
      <w:drawing>
        <wp:anchor distT="0" distB="0" distL="0" distR="0" allowOverlap="1" layoutInCell="1" locked="0" behindDoc="1" simplePos="0" relativeHeight="479887872">
          <wp:simplePos x="0" y="0"/>
          <wp:positionH relativeFrom="page">
            <wp:posOffset>4878810</wp:posOffset>
          </wp:positionH>
          <wp:positionV relativeFrom="page">
            <wp:posOffset>1636535</wp:posOffset>
          </wp:positionV>
          <wp:extent cx="577930" cy="570087"/>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6" cstate="print"/>
                  <a:stretch>
                    <a:fillRect/>
                  </a:stretch>
                </pic:blipFill>
                <pic:spPr>
                  <a:xfrm>
                    <a:off x="0" y="0"/>
                    <a:ext cx="577930" cy="57008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888384">
              <wp:simplePos x="0" y="0"/>
              <wp:positionH relativeFrom="page">
                <wp:posOffset>5621531</wp:posOffset>
              </wp:positionH>
              <wp:positionV relativeFrom="page">
                <wp:posOffset>1693891</wp:posOffset>
              </wp:positionV>
              <wp:extent cx="1522095" cy="61023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1522095" cy="610235"/>
                        <a:chExt cx="1522095" cy="610235"/>
                      </a:xfrm>
                    </wpg:grpSpPr>
                    <pic:pic>
                      <pic:nvPicPr>
                        <pic:cNvPr id="36" name="Image 36"/>
                        <pic:cNvPicPr/>
                      </pic:nvPicPr>
                      <pic:blipFill>
                        <a:blip r:embed="rId7" cstate="print"/>
                        <a:stretch>
                          <a:fillRect/>
                        </a:stretch>
                      </pic:blipFill>
                      <pic:spPr>
                        <a:xfrm>
                          <a:off x="0" y="73077"/>
                          <a:ext cx="701921" cy="371056"/>
                        </a:xfrm>
                        <a:prstGeom prst="rect">
                          <a:avLst/>
                        </a:prstGeom>
                      </pic:spPr>
                    </pic:pic>
                    <pic:pic>
                      <pic:nvPicPr>
                        <pic:cNvPr id="37" name="Image 37"/>
                        <pic:cNvPicPr/>
                      </pic:nvPicPr>
                      <pic:blipFill>
                        <a:blip r:embed="rId8" cstate="print"/>
                        <a:stretch>
                          <a:fillRect/>
                        </a:stretch>
                      </pic:blipFill>
                      <pic:spPr>
                        <a:xfrm>
                          <a:off x="702433" y="0"/>
                          <a:ext cx="819315" cy="609760"/>
                        </a:xfrm>
                        <a:prstGeom prst="rect">
                          <a:avLst/>
                        </a:prstGeom>
                      </pic:spPr>
                    </pic:pic>
                  </wpg:wgp>
                </a:graphicData>
              </a:graphic>
            </wp:anchor>
          </w:drawing>
        </mc:Choice>
        <mc:Fallback>
          <w:pict>
            <v:group style="position:absolute;margin-left:442.640289pt;margin-top:133.377304pt;width:119.85pt;height:48.05pt;mso-position-horizontal-relative:page;mso-position-vertical-relative:page;z-index:-23428096" id="docshapegroup16" coordorigin="8853,2668" coordsize="2397,961">
              <v:shape style="position:absolute;left:8852;top:2782;width:1106;height:585" type="#_x0000_t75" id="docshape17" stroked="false">
                <v:imagedata r:id="rId7" o:title=""/>
              </v:shape>
              <v:shape style="position:absolute;left:9959;top:2667;width:1291;height:961" type="#_x0000_t75" id="docshape18" stroked="false">
                <v:imagedata r:id="rId8" o:title=""/>
              </v:shape>
              <w10:wrap type="none"/>
            </v:group>
          </w:pict>
        </mc:Fallback>
      </mc:AlternateContent>
    </w:r>
    <w:r>
      <w:rPr>
        <w:sz w:val="20"/>
      </w:rPr>
      <w:drawing>
        <wp:anchor distT="0" distB="0" distL="0" distR="0" allowOverlap="1" layoutInCell="1" locked="0" behindDoc="1" simplePos="0" relativeHeight="479888896">
          <wp:simplePos x="0" y="0"/>
          <wp:positionH relativeFrom="page">
            <wp:posOffset>390525</wp:posOffset>
          </wp:positionH>
          <wp:positionV relativeFrom="page">
            <wp:posOffset>2346959</wp:posOffset>
          </wp:positionV>
          <wp:extent cx="6957200" cy="109727"/>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9" cstate="print"/>
                  <a:stretch>
                    <a:fillRect/>
                  </a:stretch>
                </pic:blipFill>
                <pic:spPr>
                  <a:xfrm>
                    <a:off x="0" y="0"/>
                    <a:ext cx="6957200" cy="109727"/>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890432">
          <wp:simplePos x="0" y="0"/>
          <wp:positionH relativeFrom="page">
            <wp:posOffset>269569</wp:posOffset>
          </wp:positionH>
          <wp:positionV relativeFrom="page">
            <wp:posOffset>269217</wp:posOffset>
          </wp:positionV>
          <wp:extent cx="2334742" cy="825983"/>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1" cstate="print"/>
                  <a:stretch>
                    <a:fillRect/>
                  </a:stretch>
                </pic:blipFill>
                <pic:spPr>
                  <a:xfrm>
                    <a:off x="0" y="0"/>
                    <a:ext cx="2334742" cy="825983"/>
                  </a:xfrm>
                  <a:prstGeom prst="rect">
                    <a:avLst/>
                  </a:prstGeom>
                </pic:spPr>
              </pic:pic>
            </a:graphicData>
          </a:graphic>
        </wp:anchor>
      </w:drawing>
    </w:r>
    <w:r>
      <w:rPr>
        <w:sz w:val="20"/>
      </w:rPr>
      <w:drawing>
        <wp:anchor distT="0" distB="0" distL="0" distR="0" allowOverlap="1" layoutInCell="1" locked="0" behindDoc="1" simplePos="0" relativeHeight="479890944">
          <wp:simplePos x="0" y="0"/>
          <wp:positionH relativeFrom="page">
            <wp:posOffset>4699000</wp:posOffset>
          </wp:positionH>
          <wp:positionV relativeFrom="page">
            <wp:posOffset>302259</wp:posOffset>
          </wp:positionV>
          <wp:extent cx="859789" cy="415925"/>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2" cstate="print"/>
                  <a:stretch>
                    <a:fillRect/>
                  </a:stretch>
                </pic:blipFill>
                <pic:spPr>
                  <a:xfrm>
                    <a:off x="0" y="0"/>
                    <a:ext cx="859789" cy="415925"/>
                  </a:xfrm>
                  <a:prstGeom prst="rect">
                    <a:avLst/>
                  </a:prstGeom>
                </pic:spPr>
              </pic:pic>
            </a:graphicData>
          </a:graphic>
        </wp:anchor>
      </w:drawing>
    </w:r>
    <w:r>
      <w:rPr>
        <w:sz w:val="20"/>
      </w:rPr>
      <w:drawing>
        <wp:anchor distT="0" distB="0" distL="0" distR="0" allowOverlap="1" layoutInCell="1" locked="0" behindDoc="1" simplePos="0" relativeHeight="479891456">
          <wp:simplePos x="0" y="0"/>
          <wp:positionH relativeFrom="page">
            <wp:posOffset>6108700</wp:posOffset>
          </wp:positionH>
          <wp:positionV relativeFrom="page">
            <wp:posOffset>309244</wp:posOffset>
          </wp:positionV>
          <wp:extent cx="819150" cy="467359"/>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3" cstate="print"/>
                  <a:stretch>
                    <a:fillRect/>
                  </a:stretch>
                </pic:blipFill>
                <pic:spPr>
                  <a:xfrm>
                    <a:off x="0" y="0"/>
                    <a:ext cx="819150" cy="467359"/>
                  </a:xfrm>
                  <a:prstGeom prst="rect">
                    <a:avLst/>
                  </a:prstGeom>
                </pic:spPr>
              </pic:pic>
            </a:graphicData>
          </a:graphic>
        </wp:anchor>
      </w:drawing>
    </w:r>
    <w:r>
      <w:rPr>
        <w:sz w:val="20"/>
      </w:rPr>
      <w:drawing>
        <wp:anchor distT="0" distB="0" distL="0" distR="0" allowOverlap="1" layoutInCell="1" locked="0" behindDoc="1" simplePos="0" relativeHeight="479891968">
          <wp:simplePos x="0" y="0"/>
          <wp:positionH relativeFrom="page">
            <wp:posOffset>4829468</wp:posOffset>
          </wp:positionH>
          <wp:positionV relativeFrom="page">
            <wp:posOffset>901985</wp:posOffset>
          </wp:positionV>
          <wp:extent cx="627834" cy="569020"/>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4" cstate="print"/>
                  <a:stretch>
                    <a:fillRect/>
                  </a:stretch>
                </pic:blipFill>
                <pic:spPr>
                  <a:xfrm>
                    <a:off x="0" y="0"/>
                    <a:ext cx="627834" cy="569020"/>
                  </a:xfrm>
                  <a:prstGeom prst="rect">
                    <a:avLst/>
                  </a:prstGeom>
                </pic:spPr>
              </pic:pic>
            </a:graphicData>
          </a:graphic>
        </wp:anchor>
      </w:drawing>
    </w:r>
    <w:r>
      <w:rPr>
        <w:sz w:val="20"/>
      </w:rPr>
      <w:drawing>
        <wp:anchor distT="0" distB="0" distL="0" distR="0" allowOverlap="1" layoutInCell="1" locked="0" behindDoc="1" simplePos="0" relativeHeight="479892480">
          <wp:simplePos x="0" y="0"/>
          <wp:positionH relativeFrom="page">
            <wp:posOffset>5765325</wp:posOffset>
          </wp:positionH>
          <wp:positionV relativeFrom="page">
            <wp:posOffset>1012755</wp:posOffset>
          </wp:positionV>
          <wp:extent cx="1255655" cy="304800"/>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5" cstate="print"/>
                  <a:stretch>
                    <a:fillRect/>
                  </a:stretch>
                </pic:blipFill>
                <pic:spPr>
                  <a:xfrm>
                    <a:off x="0" y="0"/>
                    <a:ext cx="1255655" cy="304800"/>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894016">
          <wp:simplePos x="0" y="0"/>
          <wp:positionH relativeFrom="page">
            <wp:posOffset>269569</wp:posOffset>
          </wp:positionH>
          <wp:positionV relativeFrom="page">
            <wp:posOffset>269217</wp:posOffset>
          </wp:positionV>
          <wp:extent cx="2334742" cy="825983"/>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1" cstate="print"/>
                  <a:stretch>
                    <a:fillRect/>
                  </a:stretch>
                </pic:blipFill>
                <pic:spPr>
                  <a:xfrm>
                    <a:off x="0" y="0"/>
                    <a:ext cx="2334742" cy="825983"/>
                  </a:xfrm>
                  <a:prstGeom prst="rect">
                    <a:avLst/>
                  </a:prstGeom>
                </pic:spPr>
              </pic:pic>
            </a:graphicData>
          </a:graphic>
        </wp:anchor>
      </w:drawing>
    </w:r>
    <w:r>
      <w:rPr>
        <w:sz w:val="20"/>
      </w:rPr>
      <w:drawing>
        <wp:anchor distT="0" distB="0" distL="0" distR="0" allowOverlap="1" layoutInCell="1" locked="0" behindDoc="1" simplePos="0" relativeHeight="479894528">
          <wp:simplePos x="0" y="0"/>
          <wp:positionH relativeFrom="page">
            <wp:posOffset>4699000</wp:posOffset>
          </wp:positionH>
          <wp:positionV relativeFrom="page">
            <wp:posOffset>302259</wp:posOffset>
          </wp:positionV>
          <wp:extent cx="859789" cy="415925"/>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2" cstate="print"/>
                  <a:stretch>
                    <a:fillRect/>
                  </a:stretch>
                </pic:blipFill>
                <pic:spPr>
                  <a:xfrm>
                    <a:off x="0" y="0"/>
                    <a:ext cx="859789" cy="415925"/>
                  </a:xfrm>
                  <a:prstGeom prst="rect">
                    <a:avLst/>
                  </a:prstGeom>
                </pic:spPr>
              </pic:pic>
            </a:graphicData>
          </a:graphic>
        </wp:anchor>
      </w:drawing>
    </w:r>
    <w:r>
      <w:rPr>
        <w:sz w:val="20"/>
      </w:rPr>
      <w:drawing>
        <wp:anchor distT="0" distB="0" distL="0" distR="0" allowOverlap="1" layoutInCell="1" locked="0" behindDoc="1" simplePos="0" relativeHeight="479895040">
          <wp:simplePos x="0" y="0"/>
          <wp:positionH relativeFrom="page">
            <wp:posOffset>6108700</wp:posOffset>
          </wp:positionH>
          <wp:positionV relativeFrom="page">
            <wp:posOffset>309244</wp:posOffset>
          </wp:positionV>
          <wp:extent cx="819150" cy="467359"/>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3" cstate="print"/>
                  <a:stretch>
                    <a:fillRect/>
                  </a:stretch>
                </pic:blipFill>
                <pic:spPr>
                  <a:xfrm>
                    <a:off x="0" y="0"/>
                    <a:ext cx="819150" cy="467359"/>
                  </a:xfrm>
                  <a:prstGeom prst="rect">
                    <a:avLst/>
                  </a:prstGeom>
                </pic:spPr>
              </pic:pic>
            </a:graphicData>
          </a:graphic>
        </wp:anchor>
      </w:drawing>
    </w:r>
    <w:r>
      <w:rPr>
        <w:sz w:val="20"/>
      </w:rPr>
      <w:drawing>
        <wp:anchor distT="0" distB="0" distL="0" distR="0" allowOverlap="1" layoutInCell="1" locked="0" behindDoc="1" simplePos="0" relativeHeight="479895552">
          <wp:simplePos x="0" y="0"/>
          <wp:positionH relativeFrom="page">
            <wp:posOffset>4829468</wp:posOffset>
          </wp:positionH>
          <wp:positionV relativeFrom="page">
            <wp:posOffset>901985</wp:posOffset>
          </wp:positionV>
          <wp:extent cx="627834" cy="569020"/>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4" cstate="print"/>
                  <a:stretch>
                    <a:fillRect/>
                  </a:stretch>
                </pic:blipFill>
                <pic:spPr>
                  <a:xfrm>
                    <a:off x="0" y="0"/>
                    <a:ext cx="627834" cy="569020"/>
                  </a:xfrm>
                  <a:prstGeom prst="rect">
                    <a:avLst/>
                  </a:prstGeom>
                </pic:spPr>
              </pic:pic>
            </a:graphicData>
          </a:graphic>
        </wp:anchor>
      </w:drawing>
    </w:r>
    <w:r>
      <w:rPr>
        <w:sz w:val="20"/>
      </w:rPr>
      <w:drawing>
        <wp:anchor distT="0" distB="0" distL="0" distR="0" allowOverlap="1" layoutInCell="1" locked="0" behindDoc="1" simplePos="0" relativeHeight="479896064">
          <wp:simplePos x="0" y="0"/>
          <wp:positionH relativeFrom="page">
            <wp:posOffset>5765325</wp:posOffset>
          </wp:positionH>
          <wp:positionV relativeFrom="page">
            <wp:posOffset>1012755</wp:posOffset>
          </wp:positionV>
          <wp:extent cx="1255655" cy="304800"/>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5" cstate="print"/>
                  <a:stretch>
                    <a:fillRect/>
                  </a:stretch>
                </pic:blipFill>
                <pic:spPr>
                  <a:xfrm>
                    <a:off x="0" y="0"/>
                    <a:ext cx="1255655" cy="304800"/>
                  </a:xfrm>
                  <a:prstGeom prst="rect">
                    <a:avLst/>
                  </a:prstGeom>
                </pic:spPr>
              </pic:pic>
            </a:graphicData>
          </a:graphic>
        </wp:anchor>
      </w:drawing>
    </w:r>
    <w:r>
      <w:rPr>
        <w:sz w:val="20"/>
      </w:rPr>
      <w:drawing>
        <wp:anchor distT="0" distB="0" distL="0" distR="0" allowOverlap="1" layoutInCell="1" locked="0" behindDoc="1" simplePos="0" relativeHeight="479896576">
          <wp:simplePos x="0" y="0"/>
          <wp:positionH relativeFrom="page">
            <wp:posOffset>4878810</wp:posOffset>
          </wp:positionH>
          <wp:positionV relativeFrom="page">
            <wp:posOffset>1636535</wp:posOffset>
          </wp:positionV>
          <wp:extent cx="577930" cy="570087"/>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6" cstate="print"/>
                  <a:stretch>
                    <a:fillRect/>
                  </a:stretch>
                </pic:blipFill>
                <pic:spPr>
                  <a:xfrm>
                    <a:off x="0" y="0"/>
                    <a:ext cx="577930" cy="57008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897088">
              <wp:simplePos x="0" y="0"/>
              <wp:positionH relativeFrom="page">
                <wp:posOffset>5621531</wp:posOffset>
              </wp:positionH>
              <wp:positionV relativeFrom="page">
                <wp:posOffset>1693891</wp:posOffset>
              </wp:positionV>
              <wp:extent cx="1522095" cy="61023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1522095" cy="610235"/>
                        <a:chExt cx="1522095" cy="610235"/>
                      </a:xfrm>
                    </wpg:grpSpPr>
                    <pic:pic>
                      <pic:nvPicPr>
                        <pic:cNvPr id="59" name="Image 59"/>
                        <pic:cNvPicPr/>
                      </pic:nvPicPr>
                      <pic:blipFill>
                        <a:blip r:embed="rId7" cstate="print"/>
                        <a:stretch>
                          <a:fillRect/>
                        </a:stretch>
                      </pic:blipFill>
                      <pic:spPr>
                        <a:xfrm>
                          <a:off x="0" y="73077"/>
                          <a:ext cx="701921" cy="371056"/>
                        </a:xfrm>
                        <a:prstGeom prst="rect">
                          <a:avLst/>
                        </a:prstGeom>
                      </pic:spPr>
                    </pic:pic>
                    <pic:pic>
                      <pic:nvPicPr>
                        <pic:cNvPr id="60" name="Image 60"/>
                        <pic:cNvPicPr/>
                      </pic:nvPicPr>
                      <pic:blipFill>
                        <a:blip r:embed="rId8" cstate="print"/>
                        <a:stretch>
                          <a:fillRect/>
                        </a:stretch>
                      </pic:blipFill>
                      <pic:spPr>
                        <a:xfrm>
                          <a:off x="702433" y="0"/>
                          <a:ext cx="819315" cy="609760"/>
                        </a:xfrm>
                        <a:prstGeom prst="rect">
                          <a:avLst/>
                        </a:prstGeom>
                      </pic:spPr>
                    </pic:pic>
                  </wpg:wgp>
                </a:graphicData>
              </a:graphic>
            </wp:anchor>
          </w:drawing>
        </mc:Choice>
        <mc:Fallback>
          <w:pict>
            <v:group style="position:absolute;margin-left:442.640289pt;margin-top:133.377304pt;width:119.85pt;height:48.05pt;mso-position-horizontal-relative:page;mso-position-vertical-relative:page;z-index:-23419392" id="docshapegroup21" coordorigin="8853,2668" coordsize="2397,961">
              <v:shape style="position:absolute;left:8852;top:2782;width:1106;height:585" type="#_x0000_t75" id="docshape22" stroked="false">
                <v:imagedata r:id="rId7" o:title=""/>
              </v:shape>
              <v:shape style="position:absolute;left:9959;top:2667;width:1291;height:961" type="#_x0000_t75" id="docshape23" stroked="false">
                <v:imagedata r:id="rId8" o:title=""/>
              </v:shape>
              <w10:wrap type="none"/>
            </v:group>
          </w:pict>
        </mc:Fallback>
      </mc:AlternateContent>
    </w:r>
    <w:r>
      <w:rPr>
        <w:sz w:val="20"/>
      </w:rPr>
      <w:drawing>
        <wp:anchor distT="0" distB="0" distL="0" distR="0" allowOverlap="1" layoutInCell="1" locked="0" behindDoc="1" simplePos="0" relativeHeight="479897600">
          <wp:simplePos x="0" y="0"/>
          <wp:positionH relativeFrom="page">
            <wp:posOffset>390525</wp:posOffset>
          </wp:positionH>
          <wp:positionV relativeFrom="page">
            <wp:posOffset>2346959</wp:posOffset>
          </wp:positionV>
          <wp:extent cx="6957200" cy="109727"/>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9" cstate="print"/>
                  <a:stretch>
                    <a:fillRect/>
                  </a:stretch>
                </pic:blipFill>
                <pic:spPr>
                  <a:xfrm>
                    <a:off x="0" y="0"/>
                    <a:ext cx="6957200" cy="109727"/>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899136">
          <wp:simplePos x="0" y="0"/>
          <wp:positionH relativeFrom="page">
            <wp:posOffset>269569</wp:posOffset>
          </wp:positionH>
          <wp:positionV relativeFrom="page">
            <wp:posOffset>269217</wp:posOffset>
          </wp:positionV>
          <wp:extent cx="2334742" cy="825983"/>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1" cstate="print"/>
                  <a:stretch>
                    <a:fillRect/>
                  </a:stretch>
                </pic:blipFill>
                <pic:spPr>
                  <a:xfrm>
                    <a:off x="0" y="0"/>
                    <a:ext cx="2334742" cy="825983"/>
                  </a:xfrm>
                  <a:prstGeom prst="rect">
                    <a:avLst/>
                  </a:prstGeom>
                </pic:spPr>
              </pic:pic>
            </a:graphicData>
          </a:graphic>
        </wp:anchor>
      </w:drawing>
    </w:r>
    <w:r>
      <w:rPr>
        <w:sz w:val="20"/>
      </w:rPr>
      <w:drawing>
        <wp:anchor distT="0" distB="0" distL="0" distR="0" allowOverlap="1" layoutInCell="1" locked="0" behindDoc="1" simplePos="0" relativeHeight="479899648">
          <wp:simplePos x="0" y="0"/>
          <wp:positionH relativeFrom="page">
            <wp:posOffset>4699000</wp:posOffset>
          </wp:positionH>
          <wp:positionV relativeFrom="page">
            <wp:posOffset>302259</wp:posOffset>
          </wp:positionV>
          <wp:extent cx="859789" cy="415925"/>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2" cstate="print"/>
                  <a:stretch>
                    <a:fillRect/>
                  </a:stretch>
                </pic:blipFill>
                <pic:spPr>
                  <a:xfrm>
                    <a:off x="0" y="0"/>
                    <a:ext cx="859789" cy="415925"/>
                  </a:xfrm>
                  <a:prstGeom prst="rect">
                    <a:avLst/>
                  </a:prstGeom>
                </pic:spPr>
              </pic:pic>
            </a:graphicData>
          </a:graphic>
        </wp:anchor>
      </w:drawing>
    </w:r>
    <w:r>
      <w:rPr>
        <w:sz w:val="20"/>
      </w:rPr>
      <w:drawing>
        <wp:anchor distT="0" distB="0" distL="0" distR="0" allowOverlap="1" layoutInCell="1" locked="0" behindDoc="1" simplePos="0" relativeHeight="479900160">
          <wp:simplePos x="0" y="0"/>
          <wp:positionH relativeFrom="page">
            <wp:posOffset>6108700</wp:posOffset>
          </wp:positionH>
          <wp:positionV relativeFrom="page">
            <wp:posOffset>309244</wp:posOffset>
          </wp:positionV>
          <wp:extent cx="819150" cy="467359"/>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3" cstate="print"/>
                  <a:stretch>
                    <a:fillRect/>
                  </a:stretch>
                </pic:blipFill>
                <pic:spPr>
                  <a:xfrm>
                    <a:off x="0" y="0"/>
                    <a:ext cx="819150" cy="467359"/>
                  </a:xfrm>
                  <a:prstGeom prst="rect">
                    <a:avLst/>
                  </a:prstGeom>
                </pic:spPr>
              </pic:pic>
            </a:graphicData>
          </a:graphic>
        </wp:anchor>
      </w:drawing>
    </w:r>
    <w:r>
      <w:rPr>
        <w:sz w:val="20"/>
      </w:rPr>
      <w:drawing>
        <wp:anchor distT="0" distB="0" distL="0" distR="0" allowOverlap="1" layoutInCell="1" locked="0" behindDoc="1" simplePos="0" relativeHeight="479900672">
          <wp:simplePos x="0" y="0"/>
          <wp:positionH relativeFrom="page">
            <wp:posOffset>4829468</wp:posOffset>
          </wp:positionH>
          <wp:positionV relativeFrom="page">
            <wp:posOffset>901985</wp:posOffset>
          </wp:positionV>
          <wp:extent cx="627834" cy="569020"/>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4" cstate="print"/>
                  <a:stretch>
                    <a:fillRect/>
                  </a:stretch>
                </pic:blipFill>
                <pic:spPr>
                  <a:xfrm>
                    <a:off x="0" y="0"/>
                    <a:ext cx="627834" cy="569020"/>
                  </a:xfrm>
                  <a:prstGeom prst="rect">
                    <a:avLst/>
                  </a:prstGeom>
                </pic:spPr>
              </pic:pic>
            </a:graphicData>
          </a:graphic>
        </wp:anchor>
      </w:drawing>
    </w:r>
    <w:r>
      <w:rPr>
        <w:sz w:val="20"/>
      </w:rPr>
      <w:drawing>
        <wp:anchor distT="0" distB="0" distL="0" distR="0" allowOverlap="1" layoutInCell="1" locked="0" behindDoc="1" simplePos="0" relativeHeight="479901184">
          <wp:simplePos x="0" y="0"/>
          <wp:positionH relativeFrom="page">
            <wp:posOffset>5765325</wp:posOffset>
          </wp:positionH>
          <wp:positionV relativeFrom="page">
            <wp:posOffset>1012755</wp:posOffset>
          </wp:positionV>
          <wp:extent cx="1255655" cy="304800"/>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5" cstate="print"/>
                  <a:stretch>
                    <a:fillRect/>
                  </a:stretch>
                </pic:blipFill>
                <pic:spPr>
                  <a:xfrm>
                    <a:off x="0" y="0"/>
                    <a:ext cx="1255655" cy="304800"/>
                  </a:xfrm>
                  <a:prstGeom prst="rect">
                    <a:avLst/>
                  </a:prstGeom>
                </pic:spPr>
              </pic:pic>
            </a:graphicData>
          </a:graphic>
        </wp:anchor>
      </w:drawing>
    </w:r>
    <w:r>
      <w:rPr>
        <w:sz w:val="20"/>
      </w:rPr>
      <w:drawing>
        <wp:anchor distT="0" distB="0" distL="0" distR="0" allowOverlap="1" layoutInCell="1" locked="0" behindDoc="1" simplePos="0" relativeHeight="479901696">
          <wp:simplePos x="0" y="0"/>
          <wp:positionH relativeFrom="page">
            <wp:posOffset>4878810</wp:posOffset>
          </wp:positionH>
          <wp:positionV relativeFrom="page">
            <wp:posOffset>1636535</wp:posOffset>
          </wp:positionV>
          <wp:extent cx="577930" cy="570087"/>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6" cstate="print"/>
                  <a:stretch>
                    <a:fillRect/>
                  </a:stretch>
                </pic:blipFill>
                <pic:spPr>
                  <a:xfrm>
                    <a:off x="0" y="0"/>
                    <a:ext cx="577930" cy="570087"/>
                  </a:xfrm>
                  <a:prstGeom prst="rect">
                    <a:avLst/>
                  </a:prstGeom>
                </pic:spPr>
              </pic:pic>
            </a:graphicData>
          </a:graphic>
        </wp:anchor>
      </w:drawing>
    </w:r>
    <w:r>
      <w:rPr>
        <w:sz w:val="20"/>
      </w:rPr>
      <w:drawing>
        <wp:anchor distT="0" distB="0" distL="0" distR="0" allowOverlap="1" layoutInCell="1" locked="0" behindDoc="1" simplePos="0" relativeHeight="479902208">
          <wp:simplePos x="0" y="0"/>
          <wp:positionH relativeFrom="page">
            <wp:posOffset>6410931</wp:posOffset>
          </wp:positionH>
          <wp:positionV relativeFrom="page">
            <wp:posOffset>1711917</wp:posOffset>
          </wp:positionV>
          <wp:extent cx="640805" cy="389903"/>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7" cstate="print"/>
                  <a:stretch>
                    <a:fillRect/>
                  </a:stretch>
                </pic:blipFill>
                <pic:spPr>
                  <a:xfrm>
                    <a:off x="0" y="0"/>
                    <a:ext cx="640805" cy="389903"/>
                  </a:xfrm>
                  <a:prstGeom prst="rect">
                    <a:avLst/>
                  </a:prstGeom>
                </pic:spPr>
              </pic:pic>
            </a:graphicData>
          </a:graphic>
        </wp:anchor>
      </w:drawing>
    </w:r>
    <w:r>
      <w:rPr>
        <w:sz w:val="20"/>
      </w:rPr>
      <w:drawing>
        <wp:anchor distT="0" distB="0" distL="0" distR="0" allowOverlap="1" layoutInCell="1" locked="0" behindDoc="1" simplePos="0" relativeHeight="479902720">
          <wp:simplePos x="0" y="0"/>
          <wp:positionH relativeFrom="page">
            <wp:posOffset>5621531</wp:posOffset>
          </wp:positionH>
          <wp:positionV relativeFrom="page">
            <wp:posOffset>1766969</wp:posOffset>
          </wp:positionV>
          <wp:extent cx="701921" cy="371056"/>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8" cstate="print"/>
                  <a:stretch>
                    <a:fillRect/>
                  </a:stretch>
                </pic:blipFill>
                <pic:spPr>
                  <a:xfrm>
                    <a:off x="0" y="0"/>
                    <a:ext cx="701921" cy="371056"/>
                  </a:xfrm>
                  <a:prstGeom prst="rect">
                    <a:avLst/>
                  </a:prstGeom>
                </pic:spPr>
              </pic:pic>
            </a:graphicData>
          </a:graphic>
        </wp:anchor>
      </w:drawing>
    </w:r>
    <w:r>
      <w:rPr>
        <w:sz w:val="20"/>
      </w:rPr>
      <w:drawing>
        <wp:anchor distT="0" distB="0" distL="0" distR="0" allowOverlap="1" layoutInCell="1" locked="0" behindDoc="1" simplePos="0" relativeHeight="479903232">
          <wp:simplePos x="0" y="0"/>
          <wp:positionH relativeFrom="page">
            <wp:posOffset>390525</wp:posOffset>
          </wp:positionH>
          <wp:positionV relativeFrom="page">
            <wp:posOffset>2346959</wp:posOffset>
          </wp:positionV>
          <wp:extent cx="6957200" cy="109727"/>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9" cstate="print"/>
                  <a:stretch>
                    <a:fillRect/>
                  </a:stretch>
                </pic:blipFill>
                <pic:spPr>
                  <a:xfrm>
                    <a:off x="0" y="0"/>
                    <a:ext cx="6957200" cy="109727"/>
                  </a:xfrm>
                  <a:prstGeom prst="rect">
                    <a:avLst/>
                  </a:prstGeom>
                </pic:spPr>
              </pic:pic>
            </a:graphicData>
          </a:graphic>
        </wp:anchor>
      </w:drawing>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904768">
          <wp:simplePos x="0" y="0"/>
          <wp:positionH relativeFrom="page">
            <wp:posOffset>269569</wp:posOffset>
          </wp:positionH>
          <wp:positionV relativeFrom="page">
            <wp:posOffset>269217</wp:posOffset>
          </wp:positionV>
          <wp:extent cx="2334742" cy="825983"/>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1" cstate="print"/>
                  <a:stretch>
                    <a:fillRect/>
                  </a:stretch>
                </pic:blipFill>
                <pic:spPr>
                  <a:xfrm>
                    <a:off x="0" y="0"/>
                    <a:ext cx="2334742" cy="825983"/>
                  </a:xfrm>
                  <a:prstGeom prst="rect">
                    <a:avLst/>
                  </a:prstGeom>
                </pic:spPr>
              </pic:pic>
            </a:graphicData>
          </a:graphic>
        </wp:anchor>
      </w:drawing>
    </w:r>
    <w:r>
      <w:rPr>
        <w:sz w:val="20"/>
      </w:rPr>
      <w:drawing>
        <wp:anchor distT="0" distB="0" distL="0" distR="0" allowOverlap="1" layoutInCell="1" locked="0" behindDoc="1" simplePos="0" relativeHeight="479905280">
          <wp:simplePos x="0" y="0"/>
          <wp:positionH relativeFrom="page">
            <wp:posOffset>4699000</wp:posOffset>
          </wp:positionH>
          <wp:positionV relativeFrom="page">
            <wp:posOffset>302259</wp:posOffset>
          </wp:positionV>
          <wp:extent cx="859789" cy="415925"/>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2" cstate="print"/>
                  <a:stretch>
                    <a:fillRect/>
                  </a:stretch>
                </pic:blipFill>
                <pic:spPr>
                  <a:xfrm>
                    <a:off x="0" y="0"/>
                    <a:ext cx="859789" cy="415925"/>
                  </a:xfrm>
                  <a:prstGeom prst="rect">
                    <a:avLst/>
                  </a:prstGeom>
                </pic:spPr>
              </pic:pic>
            </a:graphicData>
          </a:graphic>
        </wp:anchor>
      </w:drawing>
    </w:r>
    <w:r>
      <w:rPr>
        <w:sz w:val="20"/>
      </w:rPr>
      <w:drawing>
        <wp:anchor distT="0" distB="0" distL="0" distR="0" allowOverlap="1" layoutInCell="1" locked="0" behindDoc="1" simplePos="0" relativeHeight="479905792">
          <wp:simplePos x="0" y="0"/>
          <wp:positionH relativeFrom="page">
            <wp:posOffset>6108700</wp:posOffset>
          </wp:positionH>
          <wp:positionV relativeFrom="page">
            <wp:posOffset>309244</wp:posOffset>
          </wp:positionV>
          <wp:extent cx="819150" cy="467359"/>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3" cstate="print"/>
                  <a:stretch>
                    <a:fillRect/>
                  </a:stretch>
                </pic:blipFill>
                <pic:spPr>
                  <a:xfrm>
                    <a:off x="0" y="0"/>
                    <a:ext cx="819150" cy="467359"/>
                  </a:xfrm>
                  <a:prstGeom prst="rect">
                    <a:avLst/>
                  </a:prstGeom>
                </pic:spPr>
              </pic:pic>
            </a:graphicData>
          </a:graphic>
        </wp:anchor>
      </w:drawing>
    </w:r>
    <w:r>
      <w:rPr>
        <w:sz w:val="20"/>
      </w:rPr>
      <w:drawing>
        <wp:anchor distT="0" distB="0" distL="0" distR="0" allowOverlap="1" layoutInCell="1" locked="0" behindDoc="1" simplePos="0" relativeHeight="479906304">
          <wp:simplePos x="0" y="0"/>
          <wp:positionH relativeFrom="page">
            <wp:posOffset>4829468</wp:posOffset>
          </wp:positionH>
          <wp:positionV relativeFrom="page">
            <wp:posOffset>901985</wp:posOffset>
          </wp:positionV>
          <wp:extent cx="627834" cy="569020"/>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4" cstate="print"/>
                  <a:stretch>
                    <a:fillRect/>
                  </a:stretch>
                </pic:blipFill>
                <pic:spPr>
                  <a:xfrm>
                    <a:off x="0" y="0"/>
                    <a:ext cx="627834" cy="569020"/>
                  </a:xfrm>
                  <a:prstGeom prst="rect">
                    <a:avLst/>
                  </a:prstGeom>
                </pic:spPr>
              </pic:pic>
            </a:graphicData>
          </a:graphic>
        </wp:anchor>
      </w:drawing>
    </w:r>
    <w:r>
      <w:rPr>
        <w:sz w:val="20"/>
      </w:rPr>
      <w:drawing>
        <wp:anchor distT="0" distB="0" distL="0" distR="0" allowOverlap="1" layoutInCell="1" locked="0" behindDoc="1" simplePos="0" relativeHeight="479906816">
          <wp:simplePos x="0" y="0"/>
          <wp:positionH relativeFrom="page">
            <wp:posOffset>5765325</wp:posOffset>
          </wp:positionH>
          <wp:positionV relativeFrom="page">
            <wp:posOffset>1012755</wp:posOffset>
          </wp:positionV>
          <wp:extent cx="1255655" cy="304800"/>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5" cstate="print"/>
                  <a:stretch>
                    <a:fillRect/>
                  </a:stretch>
                </pic:blipFill>
                <pic:spPr>
                  <a:xfrm>
                    <a:off x="0" y="0"/>
                    <a:ext cx="1255655" cy="304800"/>
                  </a:xfrm>
                  <a:prstGeom prst="rect">
                    <a:avLst/>
                  </a:prstGeom>
                </pic:spPr>
              </pic:pic>
            </a:graphicData>
          </a:graphic>
        </wp:anchor>
      </w:drawing>
    </w:r>
    <w:r>
      <w:rPr>
        <w:sz w:val="20"/>
      </w:rPr>
      <w:drawing>
        <wp:anchor distT="0" distB="0" distL="0" distR="0" allowOverlap="1" layoutInCell="1" locked="0" behindDoc="1" simplePos="0" relativeHeight="479907328">
          <wp:simplePos x="0" y="0"/>
          <wp:positionH relativeFrom="page">
            <wp:posOffset>4878810</wp:posOffset>
          </wp:positionH>
          <wp:positionV relativeFrom="page">
            <wp:posOffset>1636535</wp:posOffset>
          </wp:positionV>
          <wp:extent cx="577930" cy="570087"/>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6" cstate="print"/>
                  <a:stretch>
                    <a:fillRect/>
                  </a:stretch>
                </pic:blipFill>
                <pic:spPr>
                  <a:xfrm>
                    <a:off x="0" y="0"/>
                    <a:ext cx="577930" cy="570087"/>
                  </a:xfrm>
                  <a:prstGeom prst="rect">
                    <a:avLst/>
                  </a:prstGeom>
                </pic:spPr>
              </pic:pic>
            </a:graphicData>
          </a:graphic>
        </wp:anchor>
      </w:drawing>
    </w:r>
    <w:r>
      <w:rPr>
        <w:sz w:val="20"/>
      </w:rPr>
      <w:drawing>
        <wp:anchor distT="0" distB="0" distL="0" distR="0" allowOverlap="1" layoutInCell="1" locked="0" behindDoc="1" simplePos="0" relativeHeight="479907840">
          <wp:simplePos x="0" y="0"/>
          <wp:positionH relativeFrom="page">
            <wp:posOffset>6410931</wp:posOffset>
          </wp:positionH>
          <wp:positionV relativeFrom="page">
            <wp:posOffset>1711917</wp:posOffset>
          </wp:positionV>
          <wp:extent cx="640805" cy="389903"/>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7" cstate="print"/>
                  <a:stretch>
                    <a:fillRect/>
                  </a:stretch>
                </pic:blipFill>
                <pic:spPr>
                  <a:xfrm>
                    <a:off x="0" y="0"/>
                    <a:ext cx="640805" cy="389903"/>
                  </a:xfrm>
                  <a:prstGeom prst="rect">
                    <a:avLst/>
                  </a:prstGeom>
                </pic:spPr>
              </pic:pic>
            </a:graphicData>
          </a:graphic>
        </wp:anchor>
      </w:drawing>
    </w:r>
    <w:r>
      <w:rPr>
        <w:sz w:val="20"/>
      </w:rPr>
      <w:drawing>
        <wp:anchor distT="0" distB="0" distL="0" distR="0" allowOverlap="1" layoutInCell="1" locked="0" behindDoc="1" simplePos="0" relativeHeight="479908352">
          <wp:simplePos x="0" y="0"/>
          <wp:positionH relativeFrom="page">
            <wp:posOffset>5621531</wp:posOffset>
          </wp:positionH>
          <wp:positionV relativeFrom="page">
            <wp:posOffset>1766969</wp:posOffset>
          </wp:positionV>
          <wp:extent cx="701921" cy="371056"/>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8" cstate="print"/>
                  <a:stretch>
                    <a:fillRect/>
                  </a:stretch>
                </pic:blipFill>
                <pic:spPr>
                  <a:xfrm>
                    <a:off x="0" y="0"/>
                    <a:ext cx="701921" cy="371056"/>
                  </a:xfrm>
                  <a:prstGeom prst="rect">
                    <a:avLst/>
                  </a:prstGeom>
                </pic:spPr>
              </pic:pic>
            </a:graphicData>
          </a:graphic>
        </wp:anchor>
      </w:drawing>
    </w:r>
    <w:r>
      <w:rPr>
        <w:sz w:val="20"/>
      </w:rPr>
      <w:drawing>
        <wp:anchor distT="0" distB="0" distL="0" distR="0" allowOverlap="1" layoutInCell="1" locked="0" behindDoc="1" simplePos="0" relativeHeight="479908864">
          <wp:simplePos x="0" y="0"/>
          <wp:positionH relativeFrom="page">
            <wp:posOffset>390525</wp:posOffset>
          </wp:positionH>
          <wp:positionV relativeFrom="page">
            <wp:posOffset>2346959</wp:posOffset>
          </wp:positionV>
          <wp:extent cx="6957200" cy="109727"/>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9" cstate="print"/>
                  <a:stretch>
                    <a:fillRect/>
                  </a:stretch>
                </pic:blipFill>
                <pic:spPr>
                  <a:xfrm>
                    <a:off x="0" y="0"/>
                    <a:ext cx="6957200" cy="109727"/>
                  </a:xfrm>
                  <a:prstGeom prst="rect">
                    <a:avLst/>
                  </a:prstGeom>
                </pic:spPr>
              </pic:pic>
            </a:graphicData>
          </a:graphic>
        </wp:anchor>
      </w:drawing>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909376">
          <wp:simplePos x="0" y="0"/>
          <wp:positionH relativeFrom="page">
            <wp:posOffset>269569</wp:posOffset>
          </wp:positionH>
          <wp:positionV relativeFrom="page">
            <wp:posOffset>269217</wp:posOffset>
          </wp:positionV>
          <wp:extent cx="2334742" cy="825983"/>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1" cstate="print"/>
                  <a:stretch>
                    <a:fillRect/>
                  </a:stretch>
                </pic:blipFill>
                <pic:spPr>
                  <a:xfrm>
                    <a:off x="0" y="0"/>
                    <a:ext cx="2334742" cy="825983"/>
                  </a:xfrm>
                  <a:prstGeom prst="rect">
                    <a:avLst/>
                  </a:prstGeom>
                </pic:spPr>
              </pic:pic>
            </a:graphicData>
          </a:graphic>
        </wp:anchor>
      </w:drawing>
    </w:r>
    <w:r>
      <w:rPr>
        <w:sz w:val="20"/>
      </w:rPr>
      <w:drawing>
        <wp:anchor distT="0" distB="0" distL="0" distR="0" allowOverlap="1" layoutInCell="1" locked="0" behindDoc="1" simplePos="0" relativeHeight="479909888">
          <wp:simplePos x="0" y="0"/>
          <wp:positionH relativeFrom="page">
            <wp:posOffset>4699000</wp:posOffset>
          </wp:positionH>
          <wp:positionV relativeFrom="page">
            <wp:posOffset>302259</wp:posOffset>
          </wp:positionV>
          <wp:extent cx="859789" cy="415925"/>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2" cstate="print"/>
                  <a:stretch>
                    <a:fillRect/>
                  </a:stretch>
                </pic:blipFill>
                <pic:spPr>
                  <a:xfrm>
                    <a:off x="0" y="0"/>
                    <a:ext cx="859789" cy="415925"/>
                  </a:xfrm>
                  <a:prstGeom prst="rect">
                    <a:avLst/>
                  </a:prstGeom>
                </pic:spPr>
              </pic:pic>
            </a:graphicData>
          </a:graphic>
        </wp:anchor>
      </w:drawing>
    </w:r>
    <w:r>
      <w:rPr>
        <w:sz w:val="20"/>
      </w:rPr>
      <w:drawing>
        <wp:anchor distT="0" distB="0" distL="0" distR="0" allowOverlap="1" layoutInCell="1" locked="0" behindDoc="1" simplePos="0" relativeHeight="479910400">
          <wp:simplePos x="0" y="0"/>
          <wp:positionH relativeFrom="page">
            <wp:posOffset>6108700</wp:posOffset>
          </wp:positionH>
          <wp:positionV relativeFrom="page">
            <wp:posOffset>309244</wp:posOffset>
          </wp:positionV>
          <wp:extent cx="819150" cy="467359"/>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3" cstate="print"/>
                  <a:stretch>
                    <a:fillRect/>
                  </a:stretch>
                </pic:blipFill>
                <pic:spPr>
                  <a:xfrm>
                    <a:off x="0" y="0"/>
                    <a:ext cx="819150" cy="467359"/>
                  </a:xfrm>
                  <a:prstGeom prst="rect">
                    <a:avLst/>
                  </a:prstGeom>
                </pic:spPr>
              </pic:pic>
            </a:graphicData>
          </a:graphic>
        </wp:anchor>
      </w:drawing>
    </w:r>
    <w:r>
      <w:rPr>
        <w:sz w:val="20"/>
      </w:rPr>
      <w:drawing>
        <wp:anchor distT="0" distB="0" distL="0" distR="0" allowOverlap="1" layoutInCell="1" locked="0" behindDoc="1" simplePos="0" relativeHeight="479910912">
          <wp:simplePos x="0" y="0"/>
          <wp:positionH relativeFrom="page">
            <wp:posOffset>4829468</wp:posOffset>
          </wp:positionH>
          <wp:positionV relativeFrom="page">
            <wp:posOffset>901985</wp:posOffset>
          </wp:positionV>
          <wp:extent cx="627834" cy="569020"/>
          <wp:effectExtent l="0" t="0" r="0" b="0"/>
          <wp:wrapNone/>
          <wp:docPr id="278" name="Image 278"/>
          <wp:cNvGraphicFramePr>
            <a:graphicFrameLocks/>
          </wp:cNvGraphicFramePr>
          <a:graphic>
            <a:graphicData uri="http://schemas.openxmlformats.org/drawingml/2006/picture">
              <pic:pic>
                <pic:nvPicPr>
                  <pic:cNvPr id="278" name="Image 278"/>
                  <pic:cNvPicPr/>
                </pic:nvPicPr>
                <pic:blipFill>
                  <a:blip r:embed="rId4" cstate="print"/>
                  <a:stretch>
                    <a:fillRect/>
                  </a:stretch>
                </pic:blipFill>
                <pic:spPr>
                  <a:xfrm>
                    <a:off x="0" y="0"/>
                    <a:ext cx="627834" cy="569020"/>
                  </a:xfrm>
                  <a:prstGeom prst="rect">
                    <a:avLst/>
                  </a:prstGeom>
                </pic:spPr>
              </pic:pic>
            </a:graphicData>
          </a:graphic>
        </wp:anchor>
      </w:drawing>
    </w:r>
    <w:r>
      <w:rPr>
        <w:sz w:val="20"/>
      </w:rPr>
      <w:drawing>
        <wp:anchor distT="0" distB="0" distL="0" distR="0" allowOverlap="1" layoutInCell="1" locked="0" behindDoc="1" simplePos="0" relativeHeight="479911424">
          <wp:simplePos x="0" y="0"/>
          <wp:positionH relativeFrom="page">
            <wp:posOffset>5765325</wp:posOffset>
          </wp:positionH>
          <wp:positionV relativeFrom="page">
            <wp:posOffset>1012755</wp:posOffset>
          </wp:positionV>
          <wp:extent cx="1255655" cy="304800"/>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5" cstate="print"/>
                  <a:stretch>
                    <a:fillRect/>
                  </a:stretch>
                </pic:blipFill>
                <pic:spPr>
                  <a:xfrm>
                    <a:off x="0" y="0"/>
                    <a:ext cx="1255655" cy="304800"/>
                  </a:xfrm>
                  <a:prstGeom prst="rect">
                    <a:avLst/>
                  </a:prstGeom>
                </pic:spPr>
              </pic:pic>
            </a:graphicData>
          </a:graphic>
        </wp:anchor>
      </w:drawing>
    </w:r>
    <w:r>
      <w:rPr>
        <w:sz w:val="20"/>
      </w:rPr>
      <w:drawing>
        <wp:anchor distT="0" distB="0" distL="0" distR="0" allowOverlap="1" layoutInCell="1" locked="0" behindDoc="1" simplePos="0" relativeHeight="479911936">
          <wp:simplePos x="0" y="0"/>
          <wp:positionH relativeFrom="page">
            <wp:posOffset>4878810</wp:posOffset>
          </wp:positionH>
          <wp:positionV relativeFrom="page">
            <wp:posOffset>1636535</wp:posOffset>
          </wp:positionV>
          <wp:extent cx="577930" cy="570087"/>
          <wp:effectExtent l="0" t="0" r="0" b="0"/>
          <wp:wrapNone/>
          <wp:docPr id="280" name="Image 280"/>
          <wp:cNvGraphicFramePr>
            <a:graphicFrameLocks/>
          </wp:cNvGraphicFramePr>
          <a:graphic>
            <a:graphicData uri="http://schemas.openxmlformats.org/drawingml/2006/picture">
              <pic:pic>
                <pic:nvPicPr>
                  <pic:cNvPr id="280" name="Image 280"/>
                  <pic:cNvPicPr/>
                </pic:nvPicPr>
                <pic:blipFill>
                  <a:blip r:embed="rId6" cstate="print"/>
                  <a:stretch>
                    <a:fillRect/>
                  </a:stretch>
                </pic:blipFill>
                <pic:spPr>
                  <a:xfrm>
                    <a:off x="0" y="0"/>
                    <a:ext cx="577930" cy="570087"/>
                  </a:xfrm>
                  <a:prstGeom prst="rect">
                    <a:avLst/>
                  </a:prstGeom>
                </pic:spPr>
              </pic:pic>
            </a:graphicData>
          </a:graphic>
        </wp:anchor>
      </w:drawing>
    </w:r>
    <w:r>
      <w:rPr>
        <w:sz w:val="20"/>
      </w:rPr>
      <w:drawing>
        <wp:anchor distT="0" distB="0" distL="0" distR="0" allowOverlap="1" layoutInCell="1" locked="0" behindDoc="1" simplePos="0" relativeHeight="479912448">
          <wp:simplePos x="0" y="0"/>
          <wp:positionH relativeFrom="page">
            <wp:posOffset>6410931</wp:posOffset>
          </wp:positionH>
          <wp:positionV relativeFrom="page">
            <wp:posOffset>1711917</wp:posOffset>
          </wp:positionV>
          <wp:extent cx="640805" cy="389903"/>
          <wp:effectExtent l="0" t="0" r="0" b="0"/>
          <wp:wrapNone/>
          <wp:docPr id="281" name="Image 281"/>
          <wp:cNvGraphicFramePr>
            <a:graphicFrameLocks/>
          </wp:cNvGraphicFramePr>
          <a:graphic>
            <a:graphicData uri="http://schemas.openxmlformats.org/drawingml/2006/picture">
              <pic:pic>
                <pic:nvPicPr>
                  <pic:cNvPr id="281" name="Image 281"/>
                  <pic:cNvPicPr/>
                </pic:nvPicPr>
                <pic:blipFill>
                  <a:blip r:embed="rId7" cstate="print"/>
                  <a:stretch>
                    <a:fillRect/>
                  </a:stretch>
                </pic:blipFill>
                <pic:spPr>
                  <a:xfrm>
                    <a:off x="0" y="0"/>
                    <a:ext cx="640805" cy="389903"/>
                  </a:xfrm>
                  <a:prstGeom prst="rect">
                    <a:avLst/>
                  </a:prstGeom>
                </pic:spPr>
              </pic:pic>
            </a:graphicData>
          </a:graphic>
        </wp:anchor>
      </w:drawing>
    </w:r>
    <w:r>
      <w:rPr>
        <w:sz w:val="20"/>
      </w:rPr>
      <w:drawing>
        <wp:anchor distT="0" distB="0" distL="0" distR="0" allowOverlap="1" layoutInCell="1" locked="0" behindDoc="1" simplePos="0" relativeHeight="479912960">
          <wp:simplePos x="0" y="0"/>
          <wp:positionH relativeFrom="page">
            <wp:posOffset>5621531</wp:posOffset>
          </wp:positionH>
          <wp:positionV relativeFrom="page">
            <wp:posOffset>1766969</wp:posOffset>
          </wp:positionV>
          <wp:extent cx="701921" cy="371056"/>
          <wp:effectExtent l="0" t="0" r="0" b="0"/>
          <wp:wrapNone/>
          <wp:docPr id="282" name="Image 282"/>
          <wp:cNvGraphicFramePr>
            <a:graphicFrameLocks/>
          </wp:cNvGraphicFramePr>
          <a:graphic>
            <a:graphicData uri="http://schemas.openxmlformats.org/drawingml/2006/picture">
              <pic:pic>
                <pic:nvPicPr>
                  <pic:cNvPr id="282" name="Image 282"/>
                  <pic:cNvPicPr/>
                </pic:nvPicPr>
                <pic:blipFill>
                  <a:blip r:embed="rId8" cstate="print"/>
                  <a:stretch>
                    <a:fillRect/>
                  </a:stretch>
                </pic:blipFill>
                <pic:spPr>
                  <a:xfrm>
                    <a:off x="0" y="0"/>
                    <a:ext cx="701921" cy="371056"/>
                  </a:xfrm>
                  <a:prstGeom prst="rect">
                    <a:avLst/>
                  </a:prstGeom>
                </pic:spPr>
              </pic:pic>
            </a:graphicData>
          </a:graphic>
        </wp:anchor>
      </w:drawing>
    </w:r>
    <w:r>
      <w:rPr>
        <w:sz w:val="20"/>
      </w:rPr>
      <w:drawing>
        <wp:anchor distT="0" distB="0" distL="0" distR="0" allowOverlap="1" layoutInCell="1" locked="0" behindDoc="1" simplePos="0" relativeHeight="479913472">
          <wp:simplePos x="0" y="0"/>
          <wp:positionH relativeFrom="page">
            <wp:posOffset>390525</wp:posOffset>
          </wp:positionH>
          <wp:positionV relativeFrom="page">
            <wp:posOffset>2346959</wp:posOffset>
          </wp:positionV>
          <wp:extent cx="6957200" cy="109727"/>
          <wp:effectExtent l="0" t="0" r="0" b="0"/>
          <wp:wrapNone/>
          <wp:docPr id="283" name="Image 283"/>
          <wp:cNvGraphicFramePr>
            <a:graphicFrameLocks/>
          </wp:cNvGraphicFramePr>
          <a:graphic>
            <a:graphicData uri="http://schemas.openxmlformats.org/drawingml/2006/picture">
              <pic:pic>
                <pic:nvPicPr>
                  <pic:cNvPr id="283" name="Image 283"/>
                  <pic:cNvPicPr/>
                </pic:nvPicPr>
                <pic:blipFill>
                  <a:blip r:embed="rId9" cstate="print"/>
                  <a:stretch>
                    <a:fillRect/>
                  </a:stretch>
                </pic:blipFill>
                <pic:spPr>
                  <a:xfrm>
                    <a:off x="0" y="0"/>
                    <a:ext cx="6957200" cy="109727"/>
                  </a:xfrm>
                  <a:prstGeom prst="rect">
                    <a:avLst/>
                  </a:prstGeom>
                </pic:spPr>
              </pic:pic>
            </a:graphicData>
          </a:graphic>
        </wp:anchor>
      </w:drawing>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915008">
          <wp:simplePos x="0" y="0"/>
          <wp:positionH relativeFrom="page">
            <wp:posOffset>269569</wp:posOffset>
          </wp:positionH>
          <wp:positionV relativeFrom="page">
            <wp:posOffset>269217</wp:posOffset>
          </wp:positionV>
          <wp:extent cx="2334742" cy="825983"/>
          <wp:effectExtent l="0" t="0" r="0" b="0"/>
          <wp:wrapNone/>
          <wp:docPr id="539" name="Image 539"/>
          <wp:cNvGraphicFramePr>
            <a:graphicFrameLocks/>
          </wp:cNvGraphicFramePr>
          <a:graphic>
            <a:graphicData uri="http://schemas.openxmlformats.org/drawingml/2006/picture">
              <pic:pic>
                <pic:nvPicPr>
                  <pic:cNvPr id="539" name="Image 539"/>
                  <pic:cNvPicPr/>
                </pic:nvPicPr>
                <pic:blipFill>
                  <a:blip r:embed="rId1" cstate="print"/>
                  <a:stretch>
                    <a:fillRect/>
                  </a:stretch>
                </pic:blipFill>
                <pic:spPr>
                  <a:xfrm>
                    <a:off x="0" y="0"/>
                    <a:ext cx="2334742" cy="825983"/>
                  </a:xfrm>
                  <a:prstGeom prst="rect">
                    <a:avLst/>
                  </a:prstGeom>
                </pic:spPr>
              </pic:pic>
            </a:graphicData>
          </a:graphic>
        </wp:anchor>
      </w:drawing>
    </w:r>
    <w:r>
      <w:rPr>
        <w:sz w:val="20"/>
      </w:rPr>
      <w:drawing>
        <wp:anchor distT="0" distB="0" distL="0" distR="0" allowOverlap="1" layoutInCell="1" locked="0" behindDoc="1" simplePos="0" relativeHeight="479915520">
          <wp:simplePos x="0" y="0"/>
          <wp:positionH relativeFrom="page">
            <wp:posOffset>4699000</wp:posOffset>
          </wp:positionH>
          <wp:positionV relativeFrom="page">
            <wp:posOffset>302259</wp:posOffset>
          </wp:positionV>
          <wp:extent cx="859789" cy="415925"/>
          <wp:effectExtent l="0" t="0" r="0" b="0"/>
          <wp:wrapNone/>
          <wp:docPr id="540" name="Image 540"/>
          <wp:cNvGraphicFramePr>
            <a:graphicFrameLocks/>
          </wp:cNvGraphicFramePr>
          <a:graphic>
            <a:graphicData uri="http://schemas.openxmlformats.org/drawingml/2006/picture">
              <pic:pic>
                <pic:nvPicPr>
                  <pic:cNvPr id="540" name="Image 540"/>
                  <pic:cNvPicPr/>
                </pic:nvPicPr>
                <pic:blipFill>
                  <a:blip r:embed="rId2" cstate="print"/>
                  <a:stretch>
                    <a:fillRect/>
                  </a:stretch>
                </pic:blipFill>
                <pic:spPr>
                  <a:xfrm>
                    <a:off x="0" y="0"/>
                    <a:ext cx="859789" cy="415925"/>
                  </a:xfrm>
                  <a:prstGeom prst="rect">
                    <a:avLst/>
                  </a:prstGeom>
                </pic:spPr>
              </pic:pic>
            </a:graphicData>
          </a:graphic>
        </wp:anchor>
      </w:drawing>
    </w:r>
    <w:r>
      <w:rPr>
        <w:sz w:val="20"/>
      </w:rPr>
      <w:drawing>
        <wp:anchor distT="0" distB="0" distL="0" distR="0" allowOverlap="1" layoutInCell="1" locked="0" behindDoc="1" simplePos="0" relativeHeight="479916032">
          <wp:simplePos x="0" y="0"/>
          <wp:positionH relativeFrom="page">
            <wp:posOffset>6108700</wp:posOffset>
          </wp:positionH>
          <wp:positionV relativeFrom="page">
            <wp:posOffset>309244</wp:posOffset>
          </wp:positionV>
          <wp:extent cx="819150" cy="467359"/>
          <wp:effectExtent l="0" t="0" r="0" b="0"/>
          <wp:wrapNone/>
          <wp:docPr id="541" name="Image 541"/>
          <wp:cNvGraphicFramePr>
            <a:graphicFrameLocks/>
          </wp:cNvGraphicFramePr>
          <a:graphic>
            <a:graphicData uri="http://schemas.openxmlformats.org/drawingml/2006/picture">
              <pic:pic>
                <pic:nvPicPr>
                  <pic:cNvPr id="541" name="Image 541"/>
                  <pic:cNvPicPr/>
                </pic:nvPicPr>
                <pic:blipFill>
                  <a:blip r:embed="rId3" cstate="print"/>
                  <a:stretch>
                    <a:fillRect/>
                  </a:stretch>
                </pic:blipFill>
                <pic:spPr>
                  <a:xfrm>
                    <a:off x="0" y="0"/>
                    <a:ext cx="819150" cy="467359"/>
                  </a:xfrm>
                  <a:prstGeom prst="rect">
                    <a:avLst/>
                  </a:prstGeom>
                </pic:spPr>
              </pic:pic>
            </a:graphicData>
          </a:graphic>
        </wp:anchor>
      </w:drawing>
    </w:r>
    <w:r>
      <w:rPr>
        <w:sz w:val="20"/>
      </w:rPr>
      <w:drawing>
        <wp:anchor distT="0" distB="0" distL="0" distR="0" allowOverlap="1" layoutInCell="1" locked="0" behindDoc="1" simplePos="0" relativeHeight="479916544">
          <wp:simplePos x="0" y="0"/>
          <wp:positionH relativeFrom="page">
            <wp:posOffset>4829468</wp:posOffset>
          </wp:positionH>
          <wp:positionV relativeFrom="page">
            <wp:posOffset>901985</wp:posOffset>
          </wp:positionV>
          <wp:extent cx="627834" cy="569020"/>
          <wp:effectExtent l="0" t="0" r="0" b="0"/>
          <wp:wrapNone/>
          <wp:docPr id="542" name="Image 542"/>
          <wp:cNvGraphicFramePr>
            <a:graphicFrameLocks/>
          </wp:cNvGraphicFramePr>
          <a:graphic>
            <a:graphicData uri="http://schemas.openxmlformats.org/drawingml/2006/picture">
              <pic:pic>
                <pic:nvPicPr>
                  <pic:cNvPr id="542" name="Image 542"/>
                  <pic:cNvPicPr/>
                </pic:nvPicPr>
                <pic:blipFill>
                  <a:blip r:embed="rId4" cstate="print"/>
                  <a:stretch>
                    <a:fillRect/>
                  </a:stretch>
                </pic:blipFill>
                <pic:spPr>
                  <a:xfrm>
                    <a:off x="0" y="0"/>
                    <a:ext cx="627834" cy="569020"/>
                  </a:xfrm>
                  <a:prstGeom prst="rect">
                    <a:avLst/>
                  </a:prstGeom>
                </pic:spPr>
              </pic:pic>
            </a:graphicData>
          </a:graphic>
        </wp:anchor>
      </w:drawing>
    </w:r>
    <w:r>
      <w:rPr>
        <w:sz w:val="20"/>
      </w:rPr>
      <w:drawing>
        <wp:anchor distT="0" distB="0" distL="0" distR="0" allowOverlap="1" layoutInCell="1" locked="0" behindDoc="1" simplePos="0" relativeHeight="479917056">
          <wp:simplePos x="0" y="0"/>
          <wp:positionH relativeFrom="page">
            <wp:posOffset>5765325</wp:posOffset>
          </wp:positionH>
          <wp:positionV relativeFrom="page">
            <wp:posOffset>1012755</wp:posOffset>
          </wp:positionV>
          <wp:extent cx="1255655" cy="304800"/>
          <wp:effectExtent l="0" t="0" r="0" b="0"/>
          <wp:wrapNone/>
          <wp:docPr id="543" name="Image 543"/>
          <wp:cNvGraphicFramePr>
            <a:graphicFrameLocks/>
          </wp:cNvGraphicFramePr>
          <a:graphic>
            <a:graphicData uri="http://schemas.openxmlformats.org/drawingml/2006/picture">
              <pic:pic>
                <pic:nvPicPr>
                  <pic:cNvPr id="543" name="Image 543"/>
                  <pic:cNvPicPr/>
                </pic:nvPicPr>
                <pic:blipFill>
                  <a:blip r:embed="rId5" cstate="print"/>
                  <a:stretch>
                    <a:fillRect/>
                  </a:stretch>
                </pic:blipFill>
                <pic:spPr>
                  <a:xfrm>
                    <a:off x="0" y="0"/>
                    <a:ext cx="1255655" cy="304800"/>
                  </a:xfrm>
                  <a:prstGeom prst="rect">
                    <a:avLst/>
                  </a:prstGeom>
                </pic:spPr>
              </pic:pic>
            </a:graphicData>
          </a:graphic>
        </wp:anchor>
      </w:drawing>
    </w:r>
    <w:r>
      <w:rPr>
        <w:sz w:val="20"/>
      </w:rPr>
      <w:drawing>
        <wp:anchor distT="0" distB="0" distL="0" distR="0" allowOverlap="1" layoutInCell="1" locked="0" behindDoc="1" simplePos="0" relativeHeight="479917568">
          <wp:simplePos x="0" y="0"/>
          <wp:positionH relativeFrom="page">
            <wp:posOffset>4878810</wp:posOffset>
          </wp:positionH>
          <wp:positionV relativeFrom="page">
            <wp:posOffset>1636535</wp:posOffset>
          </wp:positionV>
          <wp:extent cx="577930" cy="570087"/>
          <wp:effectExtent l="0" t="0" r="0" b="0"/>
          <wp:wrapNone/>
          <wp:docPr id="544" name="Image 544"/>
          <wp:cNvGraphicFramePr>
            <a:graphicFrameLocks/>
          </wp:cNvGraphicFramePr>
          <a:graphic>
            <a:graphicData uri="http://schemas.openxmlformats.org/drawingml/2006/picture">
              <pic:pic>
                <pic:nvPicPr>
                  <pic:cNvPr id="544" name="Image 544"/>
                  <pic:cNvPicPr/>
                </pic:nvPicPr>
                <pic:blipFill>
                  <a:blip r:embed="rId6" cstate="print"/>
                  <a:stretch>
                    <a:fillRect/>
                  </a:stretch>
                </pic:blipFill>
                <pic:spPr>
                  <a:xfrm>
                    <a:off x="0" y="0"/>
                    <a:ext cx="577930" cy="570087"/>
                  </a:xfrm>
                  <a:prstGeom prst="rect">
                    <a:avLst/>
                  </a:prstGeom>
                </pic:spPr>
              </pic:pic>
            </a:graphicData>
          </a:graphic>
        </wp:anchor>
      </w:drawing>
    </w:r>
    <w:r>
      <w:rPr>
        <w:sz w:val="20"/>
      </w:rPr>
      <w:drawing>
        <wp:anchor distT="0" distB="0" distL="0" distR="0" allowOverlap="1" layoutInCell="1" locked="0" behindDoc="1" simplePos="0" relativeHeight="479918080">
          <wp:simplePos x="0" y="0"/>
          <wp:positionH relativeFrom="page">
            <wp:posOffset>6410931</wp:posOffset>
          </wp:positionH>
          <wp:positionV relativeFrom="page">
            <wp:posOffset>1711917</wp:posOffset>
          </wp:positionV>
          <wp:extent cx="640805" cy="389903"/>
          <wp:effectExtent l="0" t="0" r="0" b="0"/>
          <wp:wrapNone/>
          <wp:docPr id="545" name="Image 545"/>
          <wp:cNvGraphicFramePr>
            <a:graphicFrameLocks/>
          </wp:cNvGraphicFramePr>
          <a:graphic>
            <a:graphicData uri="http://schemas.openxmlformats.org/drawingml/2006/picture">
              <pic:pic>
                <pic:nvPicPr>
                  <pic:cNvPr id="545" name="Image 545"/>
                  <pic:cNvPicPr/>
                </pic:nvPicPr>
                <pic:blipFill>
                  <a:blip r:embed="rId7" cstate="print"/>
                  <a:stretch>
                    <a:fillRect/>
                  </a:stretch>
                </pic:blipFill>
                <pic:spPr>
                  <a:xfrm>
                    <a:off x="0" y="0"/>
                    <a:ext cx="640805" cy="389903"/>
                  </a:xfrm>
                  <a:prstGeom prst="rect">
                    <a:avLst/>
                  </a:prstGeom>
                </pic:spPr>
              </pic:pic>
            </a:graphicData>
          </a:graphic>
        </wp:anchor>
      </w:drawing>
    </w:r>
    <w:r>
      <w:rPr>
        <w:sz w:val="20"/>
      </w:rPr>
      <w:drawing>
        <wp:anchor distT="0" distB="0" distL="0" distR="0" allowOverlap="1" layoutInCell="1" locked="0" behindDoc="1" simplePos="0" relativeHeight="479918592">
          <wp:simplePos x="0" y="0"/>
          <wp:positionH relativeFrom="page">
            <wp:posOffset>5621531</wp:posOffset>
          </wp:positionH>
          <wp:positionV relativeFrom="page">
            <wp:posOffset>1766969</wp:posOffset>
          </wp:positionV>
          <wp:extent cx="701921" cy="371056"/>
          <wp:effectExtent l="0" t="0" r="0" b="0"/>
          <wp:wrapNone/>
          <wp:docPr id="546" name="Image 546"/>
          <wp:cNvGraphicFramePr>
            <a:graphicFrameLocks/>
          </wp:cNvGraphicFramePr>
          <a:graphic>
            <a:graphicData uri="http://schemas.openxmlformats.org/drawingml/2006/picture">
              <pic:pic>
                <pic:nvPicPr>
                  <pic:cNvPr id="546" name="Image 546"/>
                  <pic:cNvPicPr/>
                </pic:nvPicPr>
                <pic:blipFill>
                  <a:blip r:embed="rId8" cstate="print"/>
                  <a:stretch>
                    <a:fillRect/>
                  </a:stretch>
                </pic:blipFill>
                <pic:spPr>
                  <a:xfrm>
                    <a:off x="0" y="0"/>
                    <a:ext cx="701921" cy="371056"/>
                  </a:xfrm>
                  <a:prstGeom prst="rect">
                    <a:avLst/>
                  </a:prstGeom>
                </pic:spPr>
              </pic:pic>
            </a:graphicData>
          </a:graphic>
        </wp:anchor>
      </w:drawing>
    </w:r>
    <w:r>
      <w:rPr>
        <w:sz w:val="20"/>
      </w:rPr>
      <w:drawing>
        <wp:anchor distT="0" distB="0" distL="0" distR="0" allowOverlap="1" layoutInCell="1" locked="0" behindDoc="1" simplePos="0" relativeHeight="479919104">
          <wp:simplePos x="0" y="0"/>
          <wp:positionH relativeFrom="page">
            <wp:posOffset>390525</wp:posOffset>
          </wp:positionH>
          <wp:positionV relativeFrom="page">
            <wp:posOffset>2346959</wp:posOffset>
          </wp:positionV>
          <wp:extent cx="6957200" cy="109727"/>
          <wp:effectExtent l="0" t="0" r="0" b="0"/>
          <wp:wrapNone/>
          <wp:docPr id="547" name="Image 547"/>
          <wp:cNvGraphicFramePr>
            <a:graphicFrameLocks/>
          </wp:cNvGraphicFramePr>
          <a:graphic>
            <a:graphicData uri="http://schemas.openxmlformats.org/drawingml/2006/picture">
              <pic:pic>
                <pic:nvPicPr>
                  <pic:cNvPr id="547" name="Image 547"/>
                  <pic:cNvPicPr/>
                </pic:nvPicPr>
                <pic:blipFill>
                  <a:blip r:embed="rId9" cstate="print"/>
                  <a:stretch>
                    <a:fillRect/>
                  </a:stretch>
                </pic:blipFill>
                <pic:spPr>
                  <a:xfrm>
                    <a:off x="0" y="0"/>
                    <a:ext cx="6957200" cy="109727"/>
                  </a:xfrm>
                  <a:prstGeom prst="rect">
                    <a:avLst/>
                  </a:prstGeom>
                </pic:spPr>
              </pic:pic>
            </a:graphicData>
          </a:graphic>
        </wp:anchor>
      </w:drawing>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919616">
          <wp:simplePos x="0" y="0"/>
          <wp:positionH relativeFrom="page">
            <wp:posOffset>269569</wp:posOffset>
          </wp:positionH>
          <wp:positionV relativeFrom="page">
            <wp:posOffset>269217</wp:posOffset>
          </wp:positionV>
          <wp:extent cx="2334742" cy="825983"/>
          <wp:effectExtent l="0" t="0" r="0" b="0"/>
          <wp:wrapNone/>
          <wp:docPr id="553" name="Image 553"/>
          <wp:cNvGraphicFramePr>
            <a:graphicFrameLocks/>
          </wp:cNvGraphicFramePr>
          <a:graphic>
            <a:graphicData uri="http://schemas.openxmlformats.org/drawingml/2006/picture">
              <pic:pic>
                <pic:nvPicPr>
                  <pic:cNvPr id="553" name="Image 553"/>
                  <pic:cNvPicPr/>
                </pic:nvPicPr>
                <pic:blipFill>
                  <a:blip r:embed="rId1" cstate="print"/>
                  <a:stretch>
                    <a:fillRect/>
                  </a:stretch>
                </pic:blipFill>
                <pic:spPr>
                  <a:xfrm>
                    <a:off x="0" y="0"/>
                    <a:ext cx="2334742" cy="825983"/>
                  </a:xfrm>
                  <a:prstGeom prst="rect">
                    <a:avLst/>
                  </a:prstGeom>
                </pic:spPr>
              </pic:pic>
            </a:graphicData>
          </a:graphic>
        </wp:anchor>
      </w:drawing>
    </w:r>
    <w:r>
      <w:rPr>
        <w:sz w:val="20"/>
      </w:rPr>
      <w:drawing>
        <wp:anchor distT="0" distB="0" distL="0" distR="0" allowOverlap="1" layoutInCell="1" locked="0" behindDoc="1" simplePos="0" relativeHeight="479920128">
          <wp:simplePos x="0" y="0"/>
          <wp:positionH relativeFrom="page">
            <wp:posOffset>4699000</wp:posOffset>
          </wp:positionH>
          <wp:positionV relativeFrom="page">
            <wp:posOffset>302259</wp:posOffset>
          </wp:positionV>
          <wp:extent cx="859789" cy="415925"/>
          <wp:effectExtent l="0" t="0" r="0" b="0"/>
          <wp:wrapNone/>
          <wp:docPr id="554" name="Image 554"/>
          <wp:cNvGraphicFramePr>
            <a:graphicFrameLocks/>
          </wp:cNvGraphicFramePr>
          <a:graphic>
            <a:graphicData uri="http://schemas.openxmlformats.org/drawingml/2006/picture">
              <pic:pic>
                <pic:nvPicPr>
                  <pic:cNvPr id="554" name="Image 554"/>
                  <pic:cNvPicPr/>
                </pic:nvPicPr>
                <pic:blipFill>
                  <a:blip r:embed="rId2" cstate="print"/>
                  <a:stretch>
                    <a:fillRect/>
                  </a:stretch>
                </pic:blipFill>
                <pic:spPr>
                  <a:xfrm>
                    <a:off x="0" y="0"/>
                    <a:ext cx="859789" cy="415925"/>
                  </a:xfrm>
                  <a:prstGeom prst="rect">
                    <a:avLst/>
                  </a:prstGeom>
                </pic:spPr>
              </pic:pic>
            </a:graphicData>
          </a:graphic>
        </wp:anchor>
      </w:drawing>
    </w:r>
    <w:r>
      <w:rPr>
        <w:sz w:val="20"/>
      </w:rPr>
      <w:drawing>
        <wp:anchor distT="0" distB="0" distL="0" distR="0" allowOverlap="1" layoutInCell="1" locked="0" behindDoc="1" simplePos="0" relativeHeight="479920640">
          <wp:simplePos x="0" y="0"/>
          <wp:positionH relativeFrom="page">
            <wp:posOffset>6108700</wp:posOffset>
          </wp:positionH>
          <wp:positionV relativeFrom="page">
            <wp:posOffset>309244</wp:posOffset>
          </wp:positionV>
          <wp:extent cx="819150" cy="467359"/>
          <wp:effectExtent l="0" t="0" r="0" b="0"/>
          <wp:wrapNone/>
          <wp:docPr id="555" name="Image 555"/>
          <wp:cNvGraphicFramePr>
            <a:graphicFrameLocks/>
          </wp:cNvGraphicFramePr>
          <a:graphic>
            <a:graphicData uri="http://schemas.openxmlformats.org/drawingml/2006/picture">
              <pic:pic>
                <pic:nvPicPr>
                  <pic:cNvPr id="555" name="Image 555"/>
                  <pic:cNvPicPr/>
                </pic:nvPicPr>
                <pic:blipFill>
                  <a:blip r:embed="rId3" cstate="print"/>
                  <a:stretch>
                    <a:fillRect/>
                  </a:stretch>
                </pic:blipFill>
                <pic:spPr>
                  <a:xfrm>
                    <a:off x="0" y="0"/>
                    <a:ext cx="819150" cy="467359"/>
                  </a:xfrm>
                  <a:prstGeom prst="rect">
                    <a:avLst/>
                  </a:prstGeom>
                </pic:spPr>
              </pic:pic>
            </a:graphicData>
          </a:graphic>
        </wp:anchor>
      </w:drawing>
    </w:r>
    <w:r>
      <w:rPr>
        <w:sz w:val="20"/>
      </w:rPr>
      <w:drawing>
        <wp:anchor distT="0" distB="0" distL="0" distR="0" allowOverlap="1" layoutInCell="1" locked="0" behindDoc="1" simplePos="0" relativeHeight="479921152">
          <wp:simplePos x="0" y="0"/>
          <wp:positionH relativeFrom="page">
            <wp:posOffset>4829468</wp:posOffset>
          </wp:positionH>
          <wp:positionV relativeFrom="page">
            <wp:posOffset>901985</wp:posOffset>
          </wp:positionV>
          <wp:extent cx="627834" cy="569020"/>
          <wp:effectExtent l="0" t="0" r="0" b="0"/>
          <wp:wrapNone/>
          <wp:docPr id="556" name="Image 556"/>
          <wp:cNvGraphicFramePr>
            <a:graphicFrameLocks/>
          </wp:cNvGraphicFramePr>
          <a:graphic>
            <a:graphicData uri="http://schemas.openxmlformats.org/drawingml/2006/picture">
              <pic:pic>
                <pic:nvPicPr>
                  <pic:cNvPr id="556" name="Image 556"/>
                  <pic:cNvPicPr/>
                </pic:nvPicPr>
                <pic:blipFill>
                  <a:blip r:embed="rId4" cstate="print"/>
                  <a:stretch>
                    <a:fillRect/>
                  </a:stretch>
                </pic:blipFill>
                <pic:spPr>
                  <a:xfrm>
                    <a:off x="0" y="0"/>
                    <a:ext cx="627834" cy="569020"/>
                  </a:xfrm>
                  <a:prstGeom prst="rect">
                    <a:avLst/>
                  </a:prstGeom>
                </pic:spPr>
              </pic:pic>
            </a:graphicData>
          </a:graphic>
        </wp:anchor>
      </w:drawing>
    </w:r>
    <w:r>
      <w:rPr>
        <w:sz w:val="20"/>
      </w:rPr>
      <w:drawing>
        <wp:anchor distT="0" distB="0" distL="0" distR="0" allowOverlap="1" layoutInCell="1" locked="0" behindDoc="1" simplePos="0" relativeHeight="479921664">
          <wp:simplePos x="0" y="0"/>
          <wp:positionH relativeFrom="page">
            <wp:posOffset>5765325</wp:posOffset>
          </wp:positionH>
          <wp:positionV relativeFrom="page">
            <wp:posOffset>1012755</wp:posOffset>
          </wp:positionV>
          <wp:extent cx="1255655" cy="304800"/>
          <wp:effectExtent l="0" t="0" r="0" b="0"/>
          <wp:wrapNone/>
          <wp:docPr id="557" name="Image 557"/>
          <wp:cNvGraphicFramePr>
            <a:graphicFrameLocks/>
          </wp:cNvGraphicFramePr>
          <a:graphic>
            <a:graphicData uri="http://schemas.openxmlformats.org/drawingml/2006/picture">
              <pic:pic>
                <pic:nvPicPr>
                  <pic:cNvPr id="557" name="Image 557"/>
                  <pic:cNvPicPr/>
                </pic:nvPicPr>
                <pic:blipFill>
                  <a:blip r:embed="rId5" cstate="print"/>
                  <a:stretch>
                    <a:fillRect/>
                  </a:stretch>
                </pic:blipFill>
                <pic:spPr>
                  <a:xfrm>
                    <a:off x="0" y="0"/>
                    <a:ext cx="1255655" cy="304800"/>
                  </a:xfrm>
                  <a:prstGeom prst="rect">
                    <a:avLst/>
                  </a:prstGeom>
                </pic:spPr>
              </pic:pic>
            </a:graphicData>
          </a:graphic>
        </wp:anchor>
      </w:drawing>
    </w:r>
    <w:r>
      <w:rPr>
        <w:sz w:val="20"/>
      </w:rPr>
      <w:drawing>
        <wp:anchor distT="0" distB="0" distL="0" distR="0" allowOverlap="1" layoutInCell="1" locked="0" behindDoc="1" simplePos="0" relativeHeight="479922176">
          <wp:simplePos x="0" y="0"/>
          <wp:positionH relativeFrom="page">
            <wp:posOffset>4878810</wp:posOffset>
          </wp:positionH>
          <wp:positionV relativeFrom="page">
            <wp:posOffset>1636535</wp:posOffset>
          </wp:positionV>
          <wp:extent cx="577930" cy="570087"/>
          <wp:effectExtent l="0" t="0" r="0" b="0"/>
          <wp:wrapNone/>
          <wp:docPr id="558" name="Image 558"/>
          <wp:cNvGraphicFramePr>
            <a:graphicFrameLocks/>
          </wp:cNvGraphicFramePr>
          <a:graphic>
            <a:graphicData uri="http://schemas.openxmlformats.org/drawingml/2006/picture">
              <pic:pic>
                <pic:nvPicPr>
                  <pic:cNvPr id="558" name="Image 558"/>
                  <pic:cNvPicPr/>
                </pic:nvPicPr>
                <pic:blipFill>
                  <a:blip r:embed="rId6" cstate="print"/>
                  <a:stretch>
                    <a:fillRect/>
                  </a:stretch>
                </pic:blipFill>
                <pic:spPr>
                  <a:xfrm>
                    <a:off x="0" y="0"/>
                    <a:ext cx="577930" cy="570087"/>
                  </a:xfrm>
                  <a:prstGeom prst="rect">
                    <a:avLst/>
                  </a:prstGeom>
                </pic:spPr>
              </pic:pic>
            </a:graphicData>
          </a:graphic>
        </wp:anchor>
      </w:drawing>
    </w:r>
    <w:r>
      <w:rPr>
        <w:sz w:val="20"/>
      </w:rPr>
      <w:drawing>
        <wp:anchor distT="0" distB="0" distL="0" distR="0" allowOverlap="1" layoutInCell="1" locked="0" behindDoc="1" simplePos="0" relativeHeight="479922688">
          <wp:simplePos x="0" y="0"/>
          <wp:positionH relativeFrom="page">
            <wp:posOffset>6410931</wp:posOffset>
          </wp:positionH>
          <wp:positionV relativeFrom="page">
            <wp:posOffset>1711917</wp:posOffset>
          </wp:positionV>
          <wp:extent cx="640805" cy="389903"/>
          <wp:effectExtent l="0" t="0" r="0" b="0"/>
          <wp:wrapNone/>
          <wp:docPr id="559" name="Image 559"/>
          <wp:cNvGraphicFramePr>
            <a:graphicFrameLocks/>
          </wp:cNvGraphicFramePr>
          <a:graphic>
            <a:graphicData uri="http://schemas.openxmlformats.org/drawingml/2006/picture">
              <pic:pic>
                <pic:nvPicPr>
                  <pic:cNvPr id="559" name="Image 559"/>
                  <pic:cNvPicPr/>
                </pic:nvPicPr>
                <pic:blipFill>
                  <a:blip r:embed="rId7" cstate="print"/>
                  <a:stretch>
                    <a:fillRect/>
                  </a:stretch>
                </pic:blipFill>
                <pic:spPr>
                  <a:xfrm>
                    <a:off x="0" y="0"/>
                    <a:ext cx="640805" cy="389903"/>
                  </a:xfrm>
                  <a:prstGeom prst="rect">
                    <a:avLst/>
                  </a:prstGeom>
                </pic:spPr>
              </pic:pic>
            </a:graphicData>
          </a:graphic>
        </wp:anchor>
      </w:drawing>
    </w:r>
    <w:r>
      <w:rPr>
        <w:sz w:val="20"/>
      </w:rPr>
      <w:drawing>
        <wp:anchor distT="0" distB="0" distL="0" distR="0" allowOverlap="1" layoutInCell="1" locked="0" behindDoc="1" simplePos="0" relativeHeight="479923200">
          <wp:simplePos x="0" y="0"/>
          <wp:positionH relativeFrom="page">
            <wp:posOffset>5621531</wp:posOffset>
          </wp:positionH>
          <wp:positionV relativeFrom="page">
            <wp:posOffset>1766969</wp:posOffset>
          </wp:positionV>
          <wp:extent cx="701921" cy="371056"/>
          <wp:effectExtent l="0" t="0" r="0" b="0"/>
          <wp:wrapNone/>
          <wp:docPr id="560" name="Image 560"/>
          <wp:cNvGraphicFramePr>
            <a:graphicFrameLocks/>
          </wp:cNvGraphicFramePr>
          <a:graphic>
            <a:graphicData uri="http://schemas.openxmlformats.org/drawingml/2006/picture">
              <pic:pic>
                <pic:nvPicPr>
                  <pic:cNvPr id="560" name="Image 560"/>
                  <pic:cNvPicPr/>
                </pic:nvPicPr>
                <pic:blipFill>
                  <a:blip r:embed="rId8" cstate="print"/>
                  <a:stretch>
                    <a:fillRect/>
                  </a:stretch>
                </pic:blipFill>
                <pic:spPr>
                  <a:xfrm>
                    <a:off x="0" y="0"/>
                    <a:ext cx="701921" cy="371056"/>
                  </a:xfrm>
                  <a:prstGeom prst="rect">
                    <a:avLst/>
                  </a:prstGeom>
                </pic:spPr>
              </pic:pic>
            </a:graphicData>
          </a:graphic>
        </wp:anchor>
      </w:drawing>
    </w:r>
    <w:r>
      <w:rPr>
        <w:sz w:val="20"/>
      </w:rPr>
      <w:drawing>
        <wp:anchor distT="0" distB="0" distL="0" distR="0" allowOverlap="1" layoutInCell="1" locked="0" behindDoc="1" simplePos="0" relativeHeight="479923712">
          <wp:simplePos x="0" y="0"/>
          <wp:positionH relativeFrom="page">
            <wp:posOffset>390525</wp:posOffset>
          </wp:positionH>
          <wp:positionV relativeFrom="page">
            <wp:posOffset>2346959</wp:posOffset>
          </wp:positionV>
          <wp:extent cx="6957200" cy="109727"/>
          <wp:effectExtent l="0" t="0" r="0" b="0"/>
          <wp:wrapNone/>
          <wp:docPr id="561" name="Image 561"/>
          <wp:cNvGraphicFramePr>
            <a:graphicFrameLocks/>
          </wp:cNvGraphicFramePr>
          <a:graphic>
            <a:graphicData uri="http://schemas.openxmlformats.org/drawingml/2006/picture">
              <pic:pic>
                <pic:nvPicPr>
                  <pic:cNvPr id="561" name="Image 561"/>
                  <pic:cNvPicPr/>
                </pic:nvPicPr>
                <pic:blipFill>
                  <a:blip r:embed="rId9" cstate="print"/>
                  <a:stretch>
                    <a:fillRect/>
                  </a:stretch>
                </pic:blipFill>
                <pic:spPr>
                  <a:xfrm>
                    <a:off x="0" y="0"/>
                    <a:ext cx="6957200" cy="109727"/>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0"/>
      <w:numFmt w:val="bullet"/>
      <w:lvlText w:val="-"/>
      <w:lvlJc w:val="left"/>
      <w:pPr>
        <w:ind w:left="1572" w:hanging="360"/>
      </w:pPr>
      <w:rPr>
        <w:rFonts w:hint="default" w:ascii="Calibri" w:hAnsi="Calibri" w:eastAsia="Calibri" w:cs="Calibri"/>
        <w:b w:val="0"/>
        <w:bCs w:val="0"/>
        <w:i w:val="0"/>
        <w:iCs w:val="0"/>
        <w:spacing w:val="0"/>
        <w:w w:val="100"/>
        <w:sz w:val="24"/>
        <w:szCs w:val="24"/>
        <w:lang w:val="sl-SI" w:eastAsia="en-US" w:bidi="ar-SA"/>
      </w:rPr>
    </w:lvl>
    <w:lvl w:ilvl="1">
      <w:start w:val="0"/>
      <w:numFmt w:val="bullet"/>
      <w:lvlText w:val="•"/>
      <w:lvlJc w:val="left"/>
      <w:pPr>
        <w:ind w:left="2541" w:hanging="360"/>
      </w:pPr>
      <w:rPr>
        <w:rFonts w:hint="default"/>
        <w:lang w:val="sl-SI" w:eastAsia="en-US" w:bidi="ar-SA"/>
      </w:rPr>
    </w:lvl>
    <w:lvl w:ilvl="2">
      <w:start w:val="0"/>
      <w:numFmt w:val="bullet"/>
      <w:lvlText w:val="•"/>
      <w:lvlJc w:val="left"/>
      <w:pPr>
        <w:ind w:left="3503" w:hanging="360"/>
      </w:pPr>
      <w:rPr>
        <w:rFonts w:hint="default"/>
        <w:lang w:val="sl-SI" w:eastAsia="en-US" w:bidi="ar-SA"/>
      </w:rPr>
    </w:lvl>
    <w:lvl w:ilvl="3">
      <w:start w:val="0"/>
      <w:numFmt w:val="bullet"/>
      <w:lvlText w:val="•"/>
      <w:lvlJc w:val="left"/>
      <w:pPr>
        <w:ind w:left="4465" w:hanging="360"/>
      </w:pPr>
      <w:rPr>
        <w:rFonts w:hint="default"/>
        <w:lang w:val="sl-SI" w:eastAsia="en-US" w:bidi="ar-SA"/>
      </w:rPr>
    </w:lvl>
    <w:lvl w:ilvl="4">
      <w:start w:val="0"/>
      <w:numFmt w:val="bullet"/>
      <w:lvlText w:val="•"/>
      <w:lvlJc w:val="left"/>
      <w:pPr>
        <w:ind w:left="5427" w:hanging="360"/>
      </w:pPr>
      <w:rPr>
        <w:rFonts w:hint="default"/>
        <w:lang w:val="sl-SI" w:eastAsia="en-US" w:bidi="ar-SA"/>
      </w:rPr>
    </w:lvl>
    <w:lvl w:ilvl="5">
      <w:start w:val="0"/>
      <w:numFmt w:val="bullet"/>
      <w:lvlText w:val="•"/>
      <w:lvlJc w:val="left"/>
      <w:pPr>
        <w:ind w:left="6389" w:hanging="360"/>
      </w:pPr>
      <w:rPr>
        <w:rFonts w:hint="default"/>
        <w:lang w:val="sl-SI" w:eastAsia="en-US" w:bidi="ar-SA"/>
      </w:rPr>
    </w:lvl>
    <w:lvl w:ilvl="6">
      <w:start w:val="0"/>
      <w:numFmt w:val="bullet"/>
      <w:lvlText w:val="•"/>
      <w:lvlJc w:val="left"/>
      <w:pPr>
        <w:ind w:left="7351" w:hanging="360"/>
      </w:pPr>
      <w:rPr>
        <w:rFonts w:hint="default"/>
        <w:lang w:val="sl-SI" w:eastAsia="en-US" w:bidi="ar-SA"/>
      </w:rPr>
    </w:lvl>
    <w:lvl w:ilvl="7">
      <w:start w:val="0"/>
      <w:numFmt w:val="bullet"/>
      <w:lvlText w:val="•"/>
      <w:lvlJc w:val="left"/>
      <w:pPr>
        <w:ind w:left="8313" w:hanging="360"/>
      </w:pPr>
      <w:rPr>
        <w:rFonts w:hint="default"/>
        <w:lang w:val="sl-SI" w:eastAsia="en-US" w:bidi="ar-SA"/>
      </w:rPr>
    </w:lvl>
    <w:lvl w:ilvl="8">
      <w:start w:val="0"/>
      <w:numFmt w:val="bullet"/>
      <w:lvlText w:val="•"/>
      <w:lvlJc w:val="left"/>
      <w:pPr>
        <w:ind w:left="9275" w:hanging="360"/>
      </w:pPr>
      <w:rPr>
        <w:rFonts w:hint="default"/>
        <w:lang w:val="sl-SI" w:eastAsia="en-US" w:bidi="ar-SA"/>
      </w:rPr>
    </w:lvl>
  </w:abstractNum>
  <w:abstractNum w:abstractNumId="26">
    <w:multiLevelType w:val="hybridMultilevel"/>
    <w:lvl w:ilvl="0">
      <w:start w:val="1"/>
      <w:numFmt w:val="decimal"/>
      <w:lvlText w:val="%1."/>
      <w:lvlJc w:val="left"/>
      <w:pPr>
        <w:ind w:left="1154" w:hanging="302"/>
        <w:jc w:val="left"/>
      </w:pPr>
      <w:rPr>
        <w:rFonts w:hint="default" w:ascii="Trebuchet MS" w:hAnsi="Trebuchet MS" w:eastAsia="Trebuchet MS" w:cs="Trebuchet MS"/>
        <w:b/>
        <w:bCs/>
        <w:i w:val="0"/>
        <w:iCs w:val="0"/>
        <w:spacing w:val="0"/>
        <w:w w:val="91"/>
        <w:sz w:val="24"/>
        <w:szCs w:val="24"/>
        <w:u w:val="single" w:color="000000"/>
        <w:lang w:val="sl-SI" w:eastAsia="en-US" w:bidi="ar-SA"/>
      </w:rPr>
    </w:lvl>
    <w:lvl w:ilvl="1">
      <w:start w:val="0"/>
      <w:numFmt w:val="bullet"/>
      <w:lvlText w:val="-"/>
      <w:lvlJc w:val="left"/>
      <w:pPr>
        <w:ind w:left="1572" w:hanging="360"/>
      </w:pPr>
      <w:rPr>
        <w:rFonts w:hint="default" w:ascii="Trebuchet MS" w:hAnsi="Trebuchet MS" w:eastAsia="Trebuchet MS" w:cs="Trebuchet MS"/>
        <w:b w:val="0"/>
        <w:bCs w:val="0"/>
        <w:i w:val="0"/>
        <w:iCs w:val="0"/>
        <w:spacing w:val="0"/>
        <w:w w:val="100"/>
        <w:sz w:val="24"/>
        <w:szCs w:val="24"/>
        <w:lang w:val="sl-SI" w:eastAsia="en-US" w:bidi="ar-SA"/>
      </w:rPr>
    </w:lvl>
    <w:lvl w:ilvl="2">
      <w:start w:val="0"/>
      <w:numFmt w:val="bullet"/>
      <w:lvlText w:val="•"/>
      <w:lvlJc w:val="left"/>
      <w:pPr>
        <w:ind w:left="2648" w:hanging="360"/>
      </w:pPr>
      <w:rPr>
        <w:rFonts w:hint="default"/>
        <w:lang w:val="sl-SI" w:eastAsia="en-US" w:bidi="ar-SA"/>
      </w:rPr>
    </w:lvl>
    <w:lvl w:ilvl="3">
      <w:start w:val="0"/>
      <w:numFmt w:val="bullet"/>
      <w:lvlText w:val="•"/>
      <w:lvlJc w:val="left"/>
      <w:pPr>
        <w:ind w:left="3717" w:hanging="360"/>
      </w:pPr>
      <w:rPr>
        <w:rFonts w:hint="default"/>
        <w:lang w:val="sl-SI" w:eastAsia="en-US" w:bidi="ar-SA"/>
      </w:rPr>
    </w:lvl>
    <w:lvl w:ilvl="4">
      <w:start w:val="0"/>
      <w:numFmt w:val="bullet"/>
      <w:lvlText w:val="•"/>
      <w:lvlJc w:val="left"/>
      <w:pPr>
        <w:ind w:left="4786" w:hanging="360"/>
      </w:pPr>
      <w:rPr>
        <w:rFonts w:hint="default"/>
        <w:lang w:val="sl-SI" w:eastAsia="en-US" w:bidi="ar-SA"/>
      </w:rPr>
    </w:lvl>
    <w:lvl w:ilvl="5">
      <w:start w:val="0"/>
      <w:numFmt w:val="bullet"/>
      <w:lvlText w:val="•"/>
      <w:lvlJc w:val="left"/>
      <w:pPr>
        <w:ind w:left="5855" w:hanging="360"/>
      </w:pPr>
      <w:rPr>
        <w:rFonts w:hint="default"/>
        <w:lang w:val="sl-SI" w:eastAsia="en-US" w:bidi="ar-SA"/>
      </w:rPr>
    </w:lvl>
    <w:lvl w:ilvl="6">
      <w:start w:val="0"/>
      <w:numFmt w:val="bullet"/>
      <w:lvlText w:val="•"/>
      <w:lvlJc w:val="left"/>
      <w:pPr>
        <w:ind w:left="6924" w:hanging="360"/>
      </w:pPr>
      <w:rPr>
        <w:rFonts w:hint="default"/>
        <w:lang w:val="sl-SI" w:eastAsia="en-US" w:bidi="ar-SA"/>
      </w:rPr>
    </w:lvl>
    <w:lvl w:ilvl="7">
      <w:start w:val="0"/>
      <w:numFmt w:val="bullet"/>
      <w:lvlText w:val="•"/>
      <w:lvlJc w:val="left"/>
      <w:pPr>
        <w:ind w:left="7992" w:hanging="360"/>
      </w:pPr>
      <w:rPr>
        <w:rFonts w:hint="default"/>
        <w:lang w:val="sl-SI" w:eastAsia="en-US" w:bidi="ar-SA"/>
      </w:rPr>
    </w:lvl>
    <w:lvl w:ilvl="8">
      <w:start w:val="0"/>
      <w:numFmt w:val="bullet"/>
      <w:lvlText w:val="•"/>
      <w:lvlJc w:val="left"/>
      <w:pPr>
        <w:ind w:left="9061" w:hanging="360"/>
      </w:pPr>
      <w:rPr>
        <w:rFonts w:hint="default"/>
        <w:lang w:val="sl-SI" w:eastAsia="en-US" w:bidi="ar-SA"/>
      </w:rPr>
    </w:lvl>
  </w:abstractNum>
  <w:abstractNum w:abstractNumId="21">
    <w:multiLevelType w:val="hybridMultilevel"/>
    <w:lvl w:ilvl="0">
      <w:start w:val="0"/>
      <w:numFmt w:val="bullet"/>
      <w:lvlText w:val=""/>
      <w:lvlJc w:val="left"/>
      <w:pPr>
        <w:ind w:left="1572" w:hanging="360"/>
      </w:pPr>
      <w:rPr>
        <w:rFonts w:hint="default" w:ascii="Symbol" w:hAnsi="Symbol" w:eastAsia="Symbol" w:cs="Symbol"/>
        <w:b w:val="0"/>
        <w:bCs w:val="0"/>
        <w:i w:val="0"/>
        <w:iCs w:val="0"/>
        <w:color w:val="C45811"/>
        <w:spacing w:val="0"/>
        <w:w w:val="100"/>
        <w:sz w:val="24"/>
        <w:szCs w:val="24"/>
        <w:lang w:val="sl-SI" w:eastAsia="en-US" w:bidi="ar-SA"/>
      </w:rPr>
    </w:lvl>
    <w:lvl w:ilvl="1">
      <w:start w:val="0"/>
      <w:numFmt w:val="bullet"/>
      <w:lvlText w:val="•"/>
      <w:lvlJc w:val="left"/>
      <w:pPr>
        <w:ind w:left="2541" w:hanging="360"/>
      </w:pPr>
      <w:rPr>
        <w:rFonts w:hint="default"/>
        <w:lang w:val="sl-SI" w:eastAsia="en-US" w:bidi="ar-SA"/>
      </w:rPr>
    </w:lvl>
    <w:lvl w:ilvl="2">
      <w:start w:val="0"/>
      <w:numFmt w:val="bullet"/>
      <w:lvlText w:val="•"/>
      <w:lvlJc w:val="left"/>
      <w:pPr>
        <w:ind w:left="3503" w:hanging="360"/>
      </w:pPr>
      <w:rPr>
        <w:rFonts w:hint="default"/>
        <w:lang w:val="sl-SI" w:eastAsia="en-US" w:bidi="ar-SA"/>
      </w:rPr>
    </w:lvl>
    <w:lvl w:ilvl="3">
      <w:start w:val="0"/>
      <w:numFmt w:val="bullet"/>
      <w:lvlText w:val="•"/>
      <w:lvlJc w:val="left"/>
      <w:pPr>
        <w:ind w:left="4465" w:hanging="360"/>
      </w:pPr>
      <w:rPr>
        <w:rFonts w:hint="default"/>
        <w:lang w:val="sl-SI" w:eastAsia="en-US" w:bidi="ar-SA"/>
      </w:rPr>
    </w:lvl>
    <w:lvl w:ilvl="4">
      <w:start w:val="0"/>
      <w:numFmt w:val="bullet"/>
      <w:lvlText w:val="•"/>
      <w:lvlJc w:val="left"/>
      <w:pPr>
        <w:ind w:left="5427" w:hanging="360"/>
      </w:pPr>
      <w:rPr>
        <w:rFonts w:hint="default"/>
        <w:lang w:val="sl-SI" w:eastAsia="en-US" w:bidi="ar-SA"/>
      </w:rPr>
    </w:lvl>
    <w:lvl w:ilvl="5">
      <w:start w:val="0"/>
      <w:numFmt w:val="bullet"/>
      <w:lvlText w:val="•"/>
      <w:lvlJc w:val="left"/>
      <w:pPr>
        <w:ind w:left="6389" w:hanging="360"/>
      </w:pPr>
      <w:rPr>
        <w:rFonts w:hint="default"/>
        <w:lang w:val="sl-SI" w:eastAsia="en-US" w:bidi="ar-SA"/>
      </w:rPr>
    </w:lvl>
    <w:lvl w:ilvl="6">
      <w:start w:val="0"/>
      <w:numFmt w:val="bullet"/>
      <w:lvlText w:val="•"/>
      <w:lvlJc w:val="left"/>
      <w:pPr>
        <w:ind w:left="7351" w:hanging="360"/>
      </w:pPr>
      <w:rPr>
        <w:rFonts w:hint="default"/>
        <w:lang w:val="sl-SI" w:eastAsia="en-US" w:bidi="ar-SA"/>
      </w:rPr>
    </w:lvl>
    <w:lvl w:ilvl="7">
      <w:start w:val="0"/>
      <w:numFmt w:val="bullet"/>
      <w:lvlText w:val="•"/>
      <w:lvlJc w:val="left"/>
      <w:pPr>
        <w:ind w:left="8313" w:hanging="360"/>
      </w:pPr>
      <w:rPr>
        <w:rFonts w:hint="default"/>
        <w:lang w:val="sl-SI" w:eastAsia="en-US" w:bidi="ar-SA"/>
      </w:rPr>
    </w:lvl>
    <w:lvl w:ilvl="8">
      <w:start w:val="0"/>
      <w:numFmt w:val="bullet"/>
      <w:lvlText w:val="•"/>
      <w:lvlJc w:val="left"/>
      <w:pPr>
        <w:ind w:left="9275" w:hanging="360"/>
      </w:pPr>
      <w:rPr>
        <w:rFonts w:hint="default"/>
        <w:lang w:val="sl-SI" w:eastAsia="en-US" w:bidi="ar-SA"/>
      </w:rPr>
    </w:lvl>
  </w:abstractNum>
  <w:abstractNum w:abstractNumId="20">
    <w:multiLevelType w:val="hybridMultilevel"/>
    <w:lvl w:ilvl="0">
      <w:start w:val="1"/>
      <w:numFmt w:val="decimal"/>
      <w:lvlText w:val="%1."/>
      <w:lvlJc w:val="left"/>
      <w:pPr>
        <w:ind w:left="1572" w:hanging="360"/>
        <w:jc w:val="left"/>
      </w:pPr>
      <w:rPr>
        <w:rFonts w:hint="default" w:ascii="Trebuchet MS" w:hAnsi="Trebuchet MS" w:eastAsia="Trebuchet MS" w:cs="Trebuchet MS"/>
        <w:b w:val="0"/>
        <w:bCs w:val="0"/>
        <w:i w:val="0"/>
        <w:iCs w:val="0"/>
        <w:spacing w:val="-1"/>
        <w:w w:val="100"/>
        <w:sz w:val="24"/>
        <w:szCs w:val="24"/>
        <w:lang w:val="sl-SI" w:eastAsia="en-US" w:bidi="ar-SA"/>
      </w:rPr>
    </w:lvl>
    <w:lvl w:ilvl="1">
      <w:start w:val="0"/>
      <w:numFmt w:val="bullet"/>
      <w:lvlText w:val="•"/>
      <w:lvlJc w:val="left"/>
      <w:pPr>
        <w:ind w:left="2541" w:hanging="360"/>
      </w:pPr>
      <w:rPr>
        <w:rFonts w:hint="default"/>
        <w:lang w:val="sl-SI" w:eastAsia="en-US" w:bidi="ar-SA"/>
      </w:rPr>
    </w:lvl>
    <w:lvl w:ilvl="2">
      <w:start w:val="0"/>
      <w:numFmt w:val="bullet"/>
      <w:lvlText w:val="•"/>
      <w:lvlJc w:val="left"/>
      <w:pPr>
        <w:ind w:left="3503" w:hanging="360"/>
      </w:pPr>
      <w:rPr>
        <w:rFonts w:hint="default"/>
        <w:lang w:val="sl-SI" w:eastAsia="en-US" w:bidi="ar-SA"/>
      </w:rPr>
    </w:lvl>
    <w:lvl w:ilvl="3">
      <w:start w:val="0"/>
      <w:numFmt w:val="bullet"/>
      <w:lvlText w:val="•"/>
      <w:lvlJc w:val="left"/>
      <w:pPr>
        <w:ind w:left="4465" w:hanging="360"/>
      </w:pPr>
      <w:rPr>
        <w:rFonts w:hint="default"/>
        <w:lang w:val="sl-SI" w:eastAsia="en-US" w:bidi="ar-SA"/>
      </w:rPr>
    </w:lvl>
    <w:lvl w:ilvl="4">
      <w:start w:val="0"/>
      <w:numFmt w:val="bullet"/>
      <w:lvlText w:val="•"/>
      <w:lvlJc w:val="left"/>
      <w:pPr>
        <w:ind w:left="5427" w:hanging="360"/>
      </w:pPr>
      <w:rPr>
        <w:rFonts w:hint="default"/>
        <w:lang w:val="sl-SI" w:eastAsia="en-US" w:bidi="ar-SA"/>
      </w:rPr>
    </w:lvl>
    <w:lvl w:ilvl="5">
      <w:start w:val="0"/>
      <w:numFmt w:val="bullet"/>
      <w:lvlText w:val="•"/>
      <w:lvlJc w:val="left"/>
      <w:pPr>
        <w:ind w:left="6389" w:hanging="360"/>
      </w:pPr>
      <w:rPr>
        <w:rFonts w:hint="default"/>
        <w:lang w:val="sl-SI" w:eastAsia="en-US" w:bidi="ar-SA"/>
      </w:rPr>
    </w:lvl>
    <w:lvl w:ilvl="6">
      <w:start w:val="0"/>
      <w:numFmt w:val="bullet"/>
      <w:lvlText w:val="•"/>
      <w:lvlJc w:val="left"/>
      <w:pPr>
        <w:ind w:left="7351" w:hanging="360"/>
      </w:pPr>
      <w:rPr>
        <w:rFonts w:hint="default"/>
        <w:lang w:val="sl-SI" w:eastAsia="en-US" w:bidi="ar-SA"/>
      </w:rPr>
    </w:lvl>
    <w:lvl w:ilvl="7">
      <w:start w:val="0"/>
      <w:numFmt w:val="bullet"/>
      <w:lvlText w:val="•"/>
      <w:lvlJc w:val="left"/>
      <w:pPr>
        <w:ind w:left="8313" w:hanging="360"/>
      </w:pPr>
      <w:rPr>
        <w:rFonts w:hint="default"/>
        <w:lang w:val="sl-SI" w:eastAsia="en-US" w:bidi="ar-SA"/>
      </w:rPr>
    </w:lvl>
    <w:lvl w:ilvl="8">
      <w:start w:val="0"/>
      <w:numFmt w:val="bullet"/>
      <w:lvlText w:val="•"/>
      <w:lvlJc w:val="left"/>
      <w:pPr>
        <w:ind w:left="9275" w:hanging="360"/>
      </w:pPr>
      <w:rPr>
        <w:rFonts w:hint="default"/>
        <w:lang w:val="sl-SI" w:eastAsia="en-US" w:bidi="ar-SA"/>
      </w:rPr>
    </w:lvl>
  </w:abstractNum>
  <w:abstractNum w:abstractNumId="19">
    <w:multiLevelType w:val="hybridMultilevel"/>
    <w:lvl w:ilvl="0">
      <w:start w:val="1"/>
      <w:numFmt w:val="decimal"/>
      <w:lvlText w:val="%1."/>
      <w:lvlJc w:val="left"/>
      <w:pPr>
        <w:ind w:left="1572" w:hanging="360"/>
        <w:jc w:val="left"/>
      </w:pPr>
      <w:rPr>
        <w:rFonts w:hint="default" w:ascii="Trebuchet MS" w:hAnsi="Trebuchet MS" w:eastAsia="Trebuchet MS" w:cs="Trebuchet MS"/>
        <w:b w:val="0"/>
        <w:bCs w:val="0"/>
        <w:i w:val="0"/>
        <w:iCs w:val="0"/>
        <w:spacing w:val="-1"/>
        <w:w w:val="100"/>
        <w:sz w:val="24"/>
        <w:szCs w:val="24"/>
        <w:lang w:val="sl-SI" w:eastAsia="en-US" w:bidi="ar-SA"/>
      </w:rPr>
    </w:lvl>
    <w:lvl w:ilvl="1">
      <w:start w:val="0"/>
      <w:numFmt w:val="bullet"/>
      <w:lvlText w:val="•"/>
      <w:lvlJc w:val="left"/>
      <w:pPr>
        <w:ind w:left="2541" w:hanging="360"/>
      </w:pPr>
      <w:rPr>
        <w:rFonts w:hint="default"/>
        <w:lang w:val="sl-SI" w:eastAsia="en-US" w:bidi="ar-SA"/>
      </w:rPr>
    </w:lvl>
    <w:lvl w:ilvl="2">
      <w:start w:val="0"/>
      <w:numFmt w:val="bullet"/>
      <w:lvlText w:val="•"/>
      <w:lvlJc w:val="left"/>
      <w:pPr>
        <w:ind w:left="3503" w:hanging="360"/>
      </w:pPr>
      <w:rPr>
        <w:rFonts w:hint="default"/>
        <w:lang w:val="sl-SI" w:eastAsia="en-US" w:bidi="ar-SA"/>
      </w:rPr>
    </w:lvl>
    <w:lvl w:ilvl="3">
      <w:start w:val="0"/>
      <w:numFmt w:val="bullet"/>
      <w:lvlText w:val="•"/>
      <w:lvlJc w:val="left"/>
      <w:pPr>
        <w:ind w:left="4465" w:hanging="360"/>
      </w:pPr>
      <w:rPr>
        <w:rFonts w:hint="default"/>
        <w:lang w:val="sl-SI" w:eastAsia="en-US" w:bidi="ar-SA"/>
      </w:rPr>
    </w:lvl>
    <w:lvl w:ilvl="4">
      <w:start w:val="0"/>
      <w:numFmt w:val="bullet"/>
      <w:lvlText w:val="•"/>
      <w:lvlJc w:val="left"/>
      <w:pPr>
        <w:ind w:left="5427" w:hanging="360"/>
      </w:pPr>
      <w:rPr>
        <w:rFonts w:hint="default"/>
        <w:lang w:val="sl-SI" w:eastAsia="en-US" w:bidi="ar-SA"/>
      </w:rPr>
    </w:lvl>
    <w:lvl w:ilvl="5">
      <w:start w:val="0"/>
      <w:numFmt w:val="bullet"/>
      <w:lvlText w:val="•"/>
      <w:lvlJc w:val="left"/>
      <w:pPr>
        <w:ind w:left="6389" w:hanging="360"/>
      </w:pPr>
      <w:rPr>
        <w:rFonts w:hint="default"/>
        <w:lang w:val="sl-SI" w:eastAsia="en-US" w:bidi="ar-SA"/>
      </w:rPr>
    </w:lvl>
    <w:lvl w:ilvl="6">
      <w:start w:val="0"/>
      <w:numFmt w:val="bullet"/>
      <w:lvlText w:val="•"/>
      <w:lvlJc w:val="left"/>
      <w:pPr>
        <w:ind w:left="7351" w:hanging="360"/>
      </w:pPr>
      <w:rPr>
        <w:rFonts w:hint="default"/>
        <w:lang w:val="sl-SI" w:eastAsia="en-US" w:bidi="ar-SA"/>
      </w:rPr>
    </w:lvl>
    <w:lvl w:ilvl="7">
      <w:start w:val="0"/>
      <w:numFmt w:val="bullet"/>
      <w:lvlText w:val="•"/>
      <w:lvlJc w:val="left"/>
      <w:pPr>
        <w:ind w:left="8313" w:hanging="360"/>
      </w:pPr>
      <w:rPr>
        <w:rFonts w:hint="default"/>
        <w:lang w:val="sl-SI" w:eastAsia="en-US" w:bidi="ar-SA"/>
      </w:rPr>
    </w:lvl>
    <w:lvl w:ilvl="8">
      <w:start w:val="0"/>
      <w:numFmt w:val="bullet"/>
      <w:lvlText w:val="•"/>
      <w:lvlJc w:val="left"/>
      <w:pPr>
        <w:ind w:left="9275" w:hanging="360"/>
      </w:pPr>
      <w:rPr>
        <w:rFonts w:hint="default"/>
        <w:lang w:val="sl-SI" w:eastAsia="en-US" w:bidi="ar-SA"/>
      </w:rPr>
    </w:lvl>
  </w:abstractNum>
  <w:abstractNum w:abstractNumId="17">
    <w:multiLevelType w:val="hybridMultilevel"/>
    <w:lvl w:ilvl="0">
      <w:start w:val="0"/>
      <w:numFmt w:val="bullet"/>
      <w:lvlText w:val="-"/>
      <w:lvlJc w:val="left"/>
      <w:pPr>
        <w:ind w:left="1572" w:hanging="360"/>
      </w:pPr>
      <w:rPr>
        <w:rFonts w:hint="default" w:ascii="Times New Roman" w:hAnsi="Times New Roman" w:eastAsia="Times New Roman" w:cs="Times New Roman"/>
        <w:b w:val="0"/>
        <w:bCs w:val="0"/>
        <w:i w:val="0"/>
        <w:iCs w:val="0"/>
        <w:spacing w:val="0"/>
        <w:w w:val="100"/>
        <w:sz w:val="24"/>
        <w:szCs w:val="24"/>
        <w:lang w:val="sl-SI" w:eastAsia="en-US" w:bidi="ar-SA"/>
      </w:rPr>
    </w:lvl>
    <w:lvl w:ilvl="1">
      <w:start w:val="0"/>
      <w:numFmt w:val="bullet"/>
      <w:lvlText w:val="•"/>
      <w:lvlJc w:val="left"/>
      <w:pPr>
        <w:ind w:left="2541" w:hanging="360"/>
      </w:pPr>
      <w:rPr>
        <w:rFonts w:hint="default"/>
        <w:lang w:val="sl-SI" w:eastAsia="en-US" w:bidi="ar-SA"/>
      </w:rPr>
    </w:lvl>
    <w:lvl w:ilvl="2">
      <w:start w:val="0"/>
      <w:numFmt w:val="bullet"/>
      <w:lvlText w:val="•"/>
      <w:lvlJc w:val="left"/>
      <w:pPr>
        <w:ind w:left="3503" w:hanging="360"/>
      </w:pPr>
      <w:rPr>
        <w:rFonts w:hint="default"/>
        <w:lang w:val="sl-SI" w:eastAsia="en-US" w:bidi="ar-SA"/>
      </w:rPr>
    </w:lvl>
    <w:lvl w:ilvl="3">
      <w:start w:val="0"/>
      <w:numFmt w:val="bullet"/>
      <w:lvlText w:val="•"/>
      <w:lvlJc w:val="left"/>
      <w:pPr>
        <w:ind w:left="4465" w:hanging="360"/>
      </w:pPr>
      <w:rPr>
        <w:rFonts w:hint="default"/>
        <w:lang w:val="sl-SI" w:eastAsia="en-US" w:bidi="ar-SA"/>
      </w:rPr>
    </w:lvl>
    <w:lvl w:ilvl="4">
      <w:start w:val="0"/>
      <w:numFmt w:val="bullet"/>
      <w:lvlText w:val="•"/>
      <w:lvlJc w:val="left"/>
      <w:pPr>
        <w:ind w:left="5427" w:hanging="360"/>
      </w:pPr>
      <w:rPr>
        <w:rFonts w:hint="default"/>
        <w:lang w:val="sl-SI" w:eastAsia="en-US" w:bidi="ar-SA"/>
      </w:rPr>
    </w:lvl>
    <w:lvl w:ilvl="5">
      <w:start w:val="0"/>
      <w:numFmt w:val="bullet"/>
      <w:lvlText w:val="•"/>
      <w:lvlJc w:val="left"/>
      <w:pPr>
        <w:ind w:left="6389" w:hanging="360"/>
      </w:pPr>
      <w:rPr>
        <w:rFonts w:hint="default"/>
        <w:lang w:val="sl-SI" w:eastAsia="en-US" w:bidi="ar-SA"/>
      </w:rPr>
    </w:lvl>
    <w:lvl w:ilvl="6">
      <w:start w:val="0"/>
      <w:numFmt w:val="bullet"/>
      <w:lvlText w:val="•"/>
      <w:lvlJc w:val="left"/>
      <w:pPr>
        <w:ind w:left="7351" w:hanging="360"/>
      </w:pPr>
      <w:rPr>
        <w:rFonts w:hint="default"/>
        <w:lang w:val="sl-SI" w:eastAsia="en-US" w:bidi="ar-SA"/>
      </w:rPr>
    </w:lvl>
    <w:lvl w:ilvl="7">
      <w:start w:val="0"/>
      <w:numFmt w:val="bullet"/>
      <w:lvlText w:val="•"/>
      <w:lvlJc w:val="left"/>
      <w:pPr>
        <w:ind w:left="8313" w:hanging="360"/>
      </w:pPr>
      <w:rPr>
        <w:rFonts w:hint="default"/>
        <w:lang w:val="sl-SI" w:eastAsia="en-US" w:bidi="ar-SA"/>
      </w:rPr>
    </w:lvl>
    <w:lvl w:ilvl="8">
      <w:start w:val="0"/>
      <w:numFmt w:val="bullet"/>
      <w:lvlText w:val="•"/>
      <w:lvlJc w:val="left"/>
      <w:pPr>
        <w:ind w:left="9275" w:hanging="360"/>
      </w:pPr>
      <w:rPr>
        <w:rFonts w:hint="default"/>
        <w:lang w:val="sl-SI" w:eastAsia="en-US" w:bidi="ar-SA"/>
      </w:rPr>
    </w:lvl>
  </w:abstractNum>
  <w:abstractNum w:abstractNumId="14">
    <w:multiLevelType w:val="hybridMultilevel"/>
    <w:lvl w:ilvl="0">
      <w:start w:val="0"/>
      <w:numFmt w:val="bullet"/>
      <w:lvlText w:val="-"/>
      <w:lvlJc w:val="left"/>
      <w:pPr>
        <w:ind w:left="1572" w:hanging="360"/>
      </w:pPr>
      <w:rPr>
        <w:rFonts w:hint="default" w:ascii="Trebuchet MS" w:hAnsi="Trebuchet MS" w:eastAsia="Trebuchet MS" w:cs="Trebuchet MS"/>
        <w:b w:val="0"/>
        <w:bCs w:val="0"/>
        <w:i w:val="0"/>
        <w:iCs w:val="0"/>
        <w:spacing w:val="0"/>
        <w:w w:val="100"/>
        <w:sz w:val="22"/>
        <w:szCs w:val="22"/>
        <w:lang w:val="sl-SI" w:eastAsia="en-US" w:bidi="ar-SA"/>
      </w:rPr>
    </w:lvl>
    <w:lvl w:ilvl="1">
      <w:start w:val="0"/>
      <w:numFmt w:val="bullet"/>
      <w:lvlText w:val="•"/>
      <w:lvlJc w:val="left"/>
      <w:pPr>
        <w:ind w:left="2541" w:hanging="360"/>
      </w:pPr>
      <w:rPr>
        <w:rFonts w:hint="default"/>
        <w:lang w:val="sl-SI" w:eastAsia="en-US" w:bidi="ar-SA"/>
      </w:rPr>
    </w:lvl>
    <w:lvl w:ilvl="2">
      <w:start w:val="0"/>
      <w:numFmt w:val="bullet"/>
      <w:lvlText w:val="•"/>
      <w:lvlJc w:val="left"/>
      <w:pPr>
        <w:ind w:left="3503" w:hanging="360"/>
      </w:pPr>
      <w:rPr>
        <w:rFonts w:hint="default"/>
        <w:lang w:val="sl-SI" w:eastAsia="en-US" w:bidi="ar-SA"/>
      </w:rPr>
    </w:lvl>
    <w:lvl w:ilvl="3">
      <w:start w:val="0"/>
      <w:numFmt w:val="bullet"/>
      <w:lvlText w:val="•"/>
      <w:lvlJc w:val="left"/>
      <w:pPr>
        <w:ind w:left="4465" w:hanging="360"/>
      </w:pPr>
      <w:rPr>
        <w:rFonts w:hint="default"/>
        <w:lang w:val="sl-SI" w:eastAsia="en-US" w:bidi="ar-SA"/>
      </w:rPr>
    </w:lvl>
    <w:lvl w:ilvl="4">
      <w:start w:val="0"/>
      <w:numFmt w:val="bullet"/>
      <w:lvlText w:val="•"/>
      <w:lvlJc w:val="left"/>
      <w:pPr>
        <w:ind w:left="5427" w:hanging="360"/>
      </w:pPr>
      <w:rPr>
        <w:rFonts w:hint="default"/>
        <w:lang w:val="sl-SI" w:eastAsia="en-US" w:bidi="ar-SA"/>
      </w:rPr>
    </w:lvl>
    <w:lvl w:ilvl="5">
      <w:start w:val="0"/>
      <w:numFmt w:val="bullet"/>
      <w:lvlText w:val="•"/>
      <w:lvlJc w:val="left"/>
      <w:pPr>
        <w:ind w:left="6389" w:hanging="360"/>
      </w:pPr>
      <w:rPr>
        <w:rFonts w:hint="default"/>
        <w:lang w:val="sl-SI" w:eastAsia="en-US" w:bidi="ar-SA"/>
      </w:rPr>
    </w:lvl>
    <w:lvl w:ilvl="6">
      <w:start w:val="0"/>
      <w:numFmt w:val="bullet"/>
      <w:lvlText w:val="•"/>
      <w:lvlJc w:val="left"/>
      <w:pPr>
        <w:ind w:left="7351" w:hanging="360"/>
      </w:pPr>
      <w:rPr>
        <w:rFonts w:hint="default"/>
        <w:lang w:val="sl-SI" w:eastAsia="en-US" w:bidi="ar-SA"/>
      </w:rPr>
    </w:lvl>
    <w:lvl w:ilvl="7">
      <w:start w:val="0"/>
      <w:numFmt w:val="bullet"/>
      <w:lvlText w:val="•"/>
      <w:lvlJc w:val="left"/>
      <w:pPr>
        <w:ind w:left="8313" w:hanging="360"/>
      </w:pPr>
      <w:rPr>
        <w:rFonts w:hint="default"/>
        <w:lang w:val="sl-SI" w:eastAsia="en-US" w:bidi="ar-SA"/>
      </w:rPr>
    </w:lvl>
    <w:lvl w:ilvl="8">
      <w:start w:val="0"/>
      <w:numFmt w:val="bullet"/>
      <w:lvlText w:val="•"/>
      <w:lvlJc w:val="left"/>
      <w:pPr>
        <w:ind w:left="9275" w:hanging="360"/>
      </w:pPr>
      <w:rPr>
        <w:rFonts w:hint="default"/>
        <w:lang w:val="sl-SI" w:eastAsia="en-US" w:bidi="ar-SA"/>
      </w:rPr>
    </w:lvl>
  </w:abstractNum>
  <w:abstractNum w:abstractNumId="13">
    <w:multiLevelType w:val="hybridMultilevel"/>
    <w:lvl w:ilvl="0">
      <w:start w:val="1"/>
      <w:numFmt w:val="lowerLetter"/>
      <w:lvlText w:val="%1)"/>
      <w:lvlJc w:val="left"/>
      <w:pPr>
        <w:ind w:left="1560" w:hanging="708"/>
        <w:jc w:val="left"/>
      </w:pPr>
      <w:rPr>
        <w:rFonts w:hint="default" w:ascii="Trebuchet MS" w:hAnsi="Trebuchet MS" w:eastAsia="Trebuchet MS" w:cs="Trebuchet MS"/>
        <w:b w:val="0"/>
        <w:bCs w:val="0"/>
        <w:i w:val="0"/>
        <w:iCs w:val="0"/>
        <w:spacing w:val="0"/>
        <w:w w:val="100"/>
        <w:sz w:val="24"/>
        <w:szCs w:val="24"/>
        <w:lang w:val="sl-SI" w:eastAsia="en-US" w:bidi="ar-SA"/>
      </w:rPr>
    </w:lvl>
    <w:lvl w:ilvl="1">
      <w:start w:val="1"/>
      <w:numFmt w:val="lowerLetter"/>
      <w:lvlText w:val="%2)"/>
      <w:lvlJc w:val="left"/>
      <w:pPr>
        <w:ind w:left="1572" w:hanging="360"/>
        <w:jc w:val="left"/>
      </w:pPr>
      <w:rPr>
        <w:rFonts w:hint="default"/>
        <w:spacing w:val="-1"/>
        <w:w w:val="100"/>
        <w:lang w:val="sl-SI" w:eastAsia="en-US" w:bidi="ar-SA"/>
      </w:rPr>
    </w:lvl>
    <w:lvl w:ilvl="2">
      <w:start w:val="0"/>
      <w:numFmt w:val="bullet"/>
      <w:lvlText w:val="•"/>
      <w:lvlJc w:val="left"/>
      <w:pPr>
        <w:ind w:left="2648" w:hanging="360"/>
      </w:pPr>
      <w:rPr>
        <w:rFonts w:hint="default"/>
        <w:lang w:val="sl-SI" w:eastAsia="en-US" w:bidi="ar-SA"/>
      </w:rPr>
    </w:lvl>
    <w:lvl w:ilvl="3">
      <w:start w:val="0"/>
      <w:numFmt w:val="bullet"/>
      <w:lvlText w:val="•"/>
      <w:lvlJc w:val="left"/>
      <w:pPr>
        <w:ind w:left="3717" w:hanging="360"/>
      </w:pPr>
      <w:rPr>
        <w:rFonts w:hint="default"/>
        <w:lang w:val="sl-SI" w:eastAsia="en-US" w:bidi="ar-SA"/>
      </w:rPr>
    </w:lvl>
    <w:lvl w:ilvl="4">
      <w:start w:val="0"/>
      <w:numFmt w:val="bullet"/>
      <w:lvlText w:val="•"/>
      <w:lvlJc w:val="left"/>
      <w:pPr>
        <w:ind w:left="4786" w:hanging="360"/>
      </w:pPr>
      <w:rPr>
        <w:rFonts w:hint="default"/>
        <w:lang w:val="sl-SI" w:eastAsia="en-US" w:bidi="ar-SA"/>
      </w:rPr>
    </w:lvl>
    <w:lvl w:ilvl="5">
      <w:start w:val="0"/>
      <w:numFmt w:val="bullet"/>
      <w:lvlText w:val="•"/>
      <w:lvlJc w:val="left"/>
      <w:pPr>
        <w:ind w:left="5855" w:hanging="360"/>
      </w:pPr>
      <w:rPr>
        <w:rFonts w:hint="default"/>
        <w:lang w:val="sl-SI" w:eastAsia="en-US" w:bidi="ar-SA"/>
      </w:rPr>
    </w:lvl>
    <w:lvl w:ilvl="6">
      <w:start w:val="0"/>
      <w:numFmt w:val="bullet"/>
      <w:lvlText w:val="•"/>
      <w:lvlJc w:val="left"/>
      <w:pPr>
        <w:ind w:left="6924" w:hanging="360"/>
      </w:pPr>
      <w:rPr>
        <w:rFonts w:hint="default"/>
        <w:lang w:val="sl-SI" w:eastAsia="en-US" w:bidi="ar-SA"/>
      </w:rPr>
    </w:lvl>
    <w:lvl w:ilvl="7">
      <w:start w:val="0"/>
      <w:numFmt w:val="bullet"/>
      <w:lvlText w:val="•"/>
      <w:lvlJc w:val="left"/>
      <w:pPr>
        <w:ind w:left="7992" w:hanging="360"/>
      </w:pPr>
      <w:rPr>
        <w:rFonts w:hint="default"/>
        <w:lang w:val="sl-SI" w:eastAsia="en-US" w:bidi="ar-SA"/>
      </w:rPr>
    </w:lvl>
    <w:lvl w:ilvl="8">
      <w:start w:val="0"/>
      <w:numFmt w:val="bullet"/>
      <w:lvlText w:val="•"/>
      <w:lvlJc w:val="left"/>
      <w:pPr>
        <w:ind w:left="9061" w:hanging="360"/>
      </w:pPr>
      <w:rPr>
        <w:rFonts w:hint="default"/>
        <w:lang w:val="sl-SI" w:eastAsia="en-US" w:bidi="ar-SA"/>
      </w:rPr>
    </w:lvl>
  </w:abstractNum>
  <w:abstractNum w:abstractNumId="8">
    <w:multiLevelType w:val="hybridMultilevel"/>
    <w:lvl w:ilvl="0">
      <w:start w:val="0"/>
      <w:numFmt w:val="bullet"/>
      <w:lvlText w:val="-"/>
      <w:lvlJc w:val="left"/>
      <w:pPr>
        <w:ind w:left="1572" w:hanging="360"/>
      </w:pPr>
      <w:rPr>
        <w:rFonts w:hint="default" w:ascii="Trebuchet MS" w:hAnsi="Trebuchet MS" w:eastAsia="Trebuchet MS" w:cs="Trebuchet MS"/>
        <w:b w:val="0"/>
        <w:bCs w:val="0"/>
        <w:i w:val="0"/>
        <w:iCs w:val="0"/>
        <w:spacing w:val="0"/>
        <w:w w:val="100"/>
        <w:sz w:val="24"/>
        <w:szCs w:val="24"/>
        <w:lang w:val="sl-SI" w:eastAsia="en-US" w:bidi="ar-SA"/>
      </w:rPr>
    </w:lvl>
    <w:lvl w:ilvl="1">
      <w:start w:val="0"/>
      <w:numFmt w:val="bullet"/>
      <w:lvlText w:val="•"/>
      <w:lvlJc w:val="left"/>
      <w:pPr>
        <w:ind w:left="2541" w:hanging="360"/>
      </w:pPr>
      <w:rPr>
        <w:rFonts w:hint="default"/>
        <w:lang w:val="sl-SI" w:eastAsia="en-US" w:bidi="ar-SA"/>
      </w:rPr>
    </w:lvl>
    <w:lvl w:ilvl="2">
      <w:start w:val="0"/>
      <w:numFmt w:val="bullet"/>
      <w:lvlText w:val="•"/>
      <w:lvlJc w:val="left"/>
      <w:pPr>
        <w:ind w:left="3503" w:hanging="360"/>
      </w:pPr>
      <w:rPr>
        <w:rFonts w:hint="default"/>
        <w:lang w:val="sl-SI" w:eastAsia="en-US" w:bidi="ar-SA"/>
      </w:rPr>
    </w:lvl>
    <w:lvl w:ilvl="3">
      <w:start w:val="0"/>
      <w:numFmt w:val="bullet"/>
      <w:lvlText w:val="•"/>
      <w:lvlJc w:val="left"/>
      <w:pPr>
        <w:ind w:left="4465" w:hanging="360"/>
      </w:pPr>
      <w:rPr>
        <w:rFonts w:hint="default"/>
        <w:lang w:val="sl-SI" w:eastAsia="en-US" w:bidi="ar-SA"/>
      </w:rPr>
    </w:lvl>
    <w:lvl w:ilvl="4">
      <w:start w:val="0"/>
      <w:numFmt w:val="bullet"/>
      <w:lvlText w:val="•"/>
      <w:lvlJc w:val="left"/>
      <w:pPr>
        <w:ind w:left="5427" w:hanging="360"/>
      </w:pPr>
      <w:rPr>
        <w:rFonts w:hint="default"/>
        <w:lang w:val="sl-SI" w:eastAsia="en-US" w:bidi="ar-SA"/>
      </w:rPr>
    </w:lvl>
    <w:lvl w:ilvl="5">
      <w:start w:val="0"/>
      <w:numFmt w:val="bullet"/>
      <w:lvlText w:val="•"/>
      <w:lvlJc w:val="left"/>
      <w:pPr>
        <w:ind w:left="6389" w:hanging="360"/>
      </w:pPr>
      <w:rPr>
        <w:rFonts w:hint="default"/>
        <w:lang w:val="sl-SI" w:eastAsia="en-US" w:bidi="ar-SA"/>
      </w:rPr>
    </w:lvl>
    <w:lvl w:ilvl="6">
      <w:start w:val="0"/>
      <w:numFmt w:val="bullet"/>
      <w:lvlText w:val="•"/>
      <w:lvlJc w:val="left"/>
      <w:pPr>
        <w:ind w:left="7351" w:hanging="360"/>
      </w:pPr>
      <w:rPr>
        <w:rFonts w:hint="default"/>
        <w:lang w:val="sl-SI" w:eastAsia="en-US" w:bidi="ar-SA"/>
      </w:rPr>
    </w:lvl>
    <w:lvl w:ilvl="7">
      <w:start w:val="0"/>
      <w:numFmt w:val="bullet"/>
      <w:lvlText w:val="•"/>
      <w:lvlJc w:val="left"/>
      <w:pPr>
        <w:ind w:left="8313" w:hanging="360"/>
      </w:pPr>
      <w:rPr>
        <w:rFonts w:hint="default"/>
        <w:lang w:val="sl-SI" w:eastAsia="en-US" w:bidi="ar-SA"/>
      </w:rPr>
    </w:lvl>
    <w:lvl w:ilvl="8">
      <w:start w:val="0"/>
      <w:numFmt w:val="bullet"/>
      <w:lvlText w:val="•"/>
      <w:lvlJc w:val="left"/>
      <w:pPr>
        <w:ind w:left="9275" w:hanging="360"/>
      </w:pPr>
      <w:rPr>
        <w:rFonts w:hint="default"/>
        <w:lang w:val="sl-SI" w:eastAsia="en-US" w:bidi="ar-SA"/>
      </w:rPr>
    </w:lvl>
  </w:abstractNum>
  <w:abstractNum w:abstractNumId="35">
    <w:multiLevelType w:val="hybridMultilevel"/>
    <w:lvl w:ilvl="0">
      <w:start w:val="0"/>
      <w:numFmt w:val="bullet"/>
      <w:lvlText w:val="-"/>
      <w:lvlJc w:val="left"/>
      <w:pPr>
        <w:ind w:left="852" w:hanging="360"/>
      </w:pPr>
      <w:rPr>
        <w:rFonts w:hint="default" w:ascii="Times New Roman" w:hAnsi="Times New Roman" w:eastAsia="Times New Roman" w:cs="Times New Roman"/>
        <w:b w:val="0"/>
        <w:bCs w:val="0"/>
        <w:i w:val="0"/>
        <w:iCs w:val="0"/>
        <w:spacing w:val="0"/>
        <w:w w:val="100"/>
        <w:sz w:val="24"/>
        <w:szCs w:val="24"/>
        <w:lang w:val="sl-SI" w:eastAsia="en-US" w:bidi="ar-SA"/>
      </w:rPr>
    </w:lvl>
    <w:lvl w:ilvl="1">
      <w:start w:val="0"/>
      <w:numFmt w:val="bullet"/>
      <w:lvlText w:val="•"/>
      <w:lvlJc w:val="left"/>
      <w:pPr>
        <w:ind w:left="1893" w:hanging="360"/>
      </w:pPr>
      <w:rPr>
        <w:rFonts w:hint="default"/>
        <w:lang w:val="sl-SI" w:eastAsia="en-US" w:bidi="ar-SA"/>
      </w:rPr>
    </w:lvl>
    <w:lvl w:ilvl="2">
      <w:start w:val="0"/>
      <w:numFmt w:val="bullet"/>
      <w:lvlText w:val="•"/>
      <w:lvlJc w:val="left"/>
      <w:pPr>
        <w:ind w:left="2927" w:hanging="360"/>
      </w:pPr>
      <w:rPr>
        <w:rFonts w:hint="default"/>
        <w:lang w:val="sl-SI" w:eastAsia="en-US" w:bidi="ar-SA"/>
      </w:rPr>
    </w:lvl>
    <w:lvl w:ilvl="3">
      <w:start w:val="0"/>
      <w:numFmt w:val="bullet"/>
      <w:lvlText w:val="•"/>
      <w:lvlJc w:val="left"/>
      <w:pPr>
        <w:ind w:left="3961" w:hanging="360"/>
      </w:pPr>
      <w:rPr>
        <w:rFonts w:hint="default"/>
        <w:lang w:val="sl-SI" w:eastAsia="en-US" w:bidi="ar-SA"/>
      </w:rPr>
    </w:lvl>
    <w:lvl w:ilvl="4">
      <w:start w:val="0"/>
      <w:numFmt w:val="bullet"/>
      <w:lvlText w:val="•"/>
      <w:lvlJc w:val="left"/>
      <w:pPr>
        <w:ind w:left="4995" w:hanging="360"/>
      </w:pPr>
      <w:rPr>
        <w:rFonts w:hint="default"/>
        <w:lang w:val="sl-SI" w:eastAsia="en-US" w:bidi="ar-SA"/>
      </w:rPr>
    </w:lvl>
    <w:lvl w:ilvl="5">
      <w:start w:val="0"/>
      <w:numFmt w:val="bullet"/>
      <w:lvlText w:val="•"/>
      <w:lvlJc w:val="left"/>
      <w:pPr>
        <w:ind w:left="6029" w:hanging="360"/>
      </w:pPr>
      <w:rPr>
        <w:rFonts w:hint="default"/>
        <w:lang w:val="sl-SI" w:eastAsia="en-US" w:bidi="ar-SA"/>
      </w:rPr>
    </w:lvl>
    <w:lvl w:ilvl="6">
      <w:start w:val="0"/>
      <w:numFmt w:val="bullet"/>
      <w:lvlText w:val="•"/>
      <w:lvlJc w:val="left"/>
      <w:pPr>
        <w:ind w:left="7063" w:hanging="360"/>
      </w:pPr>
      <w:rPr>
        <w:rFonts w:hint="default"/>
        <w:lang w:val="sl-SI" w:eastAsia="en-US" w:bidi="ar-SA"/>
      </w:rPr>
    </w:lvl>
    <w:lvl w:ilvl="7">
      <w:start w:val="0"/>
      <w:numFmt w:val="bullet"/>
      <w:lvlText w:val="•"/>
      <w:lvlJc w:val="left"/>
      <w:pPr>
        <w:ind w:left="8097" w:hanging="360"/>
      </w:pPr>
      <w:rPr>
        <w:rFonts w:hint="default"/>
        <w:lang w:val="sl-SI" w:eastAsia="en-US" w:bidi="ar-SA"/>
      </w:rPr>
    </w:lvl>
    <w:lvl w:ilvl="8">
      <w:start w:val="0"/>
      <w:numFmt w:val="bullet"/>
      <w:lvlText w:val="•"/>
      <w:lvlJc w:val="left"/>
      <w:pPr>
        <w:ind w:left="9131" w:hanging="360"/>
      </w:pPr>
      <w:rPr>
        <w:rFonts w:hint="default"/>
        <w:lang w:val="sl-SI" w:eastAsia="en-US" w:bidi="ar-SA"/>
      </w:rPr>
    </w:lvl>
  </w:abstractNum>
  <w:abstractNum w:abstractNumId="34">
    <w:multiLevelType w:val="hybridMultilevel"/>
    <w:lvl w:ilvl="0">
      <w:start w:val="2"/>
      <w:numFmt w:val="upperRoman"/>
      <w:lvlText w:val="%1."/>
      <w:lvlJc w:val="left"/>
      <w:pPr>
        <w:ind w:left="1496" w:hanging="581"/>
        <w:jc w:val="right"/>
      </w:pPr>
      <w:rPr>
        <w:rFonts w:hint="default" w:ascii="Trebuchet MS" w:hAnsi="Trebuchet MS" w:eastAsia="Trebuchet MS" w:cs="Trebuchet MS"/>
        <w:b w:val="0"/>
        <w:bCs w:val="0"/>
        <w:i w:val="0"/>
        <w:iCs w:val="0"/>
        <w:spacing w:val="0"/>
        <w:w w:val="100"/>
        <w:sz w:val="24"/>
        <w:szCs w:val="24"/>
        <w:lang w:val="sl-SI" w:eastAsia="en-US" w:bidi="ar-SA"/>
      </w:rPr>
    </w:lvl>
    <w:lvl w:ilvl="1">
      <w:start w:val="0"/>
      <w:numFmt w:val="bullet"/>
      <w:lvlText w:val="-"/>
      <w:lvlJc w:val="left"/>
      <w:pPr>
        <w:ind w:left="852" w:hanging="360"/>
      </w:pPr>
      <w:rPr>
        <w:rFonts w:hint="default" w:ascii="Calibri" w:hAnsi="Calibri" w:eastAsia="Calibri" w:cs="Calibri"/>
        <w:b w:val="0"/>
        <w:bCs w:val="0"/>
        <w:i w:val="0"/>
        <w:iCs w:val="0"/>
        <w:spacing w:val="0"/>
        <w:w w:val="100"/>
        <w:sz w:val="22"/>
        <w:szCs w:val="22"/>
        <w:lang w:val="sl-SI" w:eastAsia="en-US" w:bidi="ar-SA"/>
      </w:rPr>
    </w:lvl>
    <w:lvl w:ilvl="2">
      <w:start w:val="0"/>
      <w:numFmt w:val="bullet"/>
      <w:lvlText w:val="•"/>
      <w:lvlJc w:val="left"/>
      <w:pPr>
        <w:ind w:left="1580" w:hanging="360"/>
      </w:pPr>
      <w:rPr>
        <w:rFonts w:hint="default"/>
        <w:lang w:val="sl-SI" w:eastAsia="en-US" w:bidi="ar-SA"/>
      </w:rPr>
    </w:lvl>
    <w:lvl w:ilvl="3">
      <w:start w:val="0"/>
      <w:numFmt w:val="bullet"/>
      <w:lvlText w:val="•"/>
      <w:lvlJc w:val="left"/>
      <w:pPr>
        <w:ind w:left="2782" w:hanging="360"/>
      </w:pPr>
      <w:rPr>
        <w:rFonts w:hint="default"/>
        <w:lang w:val="sl-SI" w:eastAsia="en-US" w:bidi="ar-SA"/>
      </w:rPr>
    </w:lvl>
    <w:lvl w:ilvl="4">
      <w:start w:val="0"/>
      <w:numFmt w:val="bullet"/>
      <w:lvlText w:val="•"/>
      <w:lvlJc w:val="left"/>
      <w:pPr>
        <w:ind w:left="3984" w:hanging="360"/>
      </w:pPr>
      <w:rPr>
        <w:rFonts w:hint="default"/>
        <w:lang w:val="sl-SI" w:eastAsia="en-US" w:bidi="ar-SA"/>
      </w:rPr>
    </w:lvl>
    <w:lvl w:ilvl="5">
      <w:start w:val="0"/>
      <w:numFmt w:val="bullet"/>
      <w:lvlText w:val="•"/>
      <w:lvlJc w:val="left"/>
      <w:pPr>
        <w:ind w:left="5187" w:hanging="360"/>
      </w:pPr>
      <w:rPr>
        <w:rFonts w:hint="default"/>
        <w:lang w:val="sl-SI" w:eastAsia="en-US" w:bidi="ar-SA"/>
      </w:rPr>
    </w:lvl>
    <w:lvl w:ilvl="6">
      <w:start w:val="0"/>
      <w:numFmt w:val="bullet"/>
      <w:lvlText w:val="•"/>
      <w:lvlJc w:val="left"/>
      <w:pPr>
        <w:ind w:left="6389" w:hanging="360"/>
      </w:pPr>
      <w:rPr>
        <w:rFonts w:hint="default"/>
        <w:lang w:val="sl-SI" w:eastAsia="en-US" w:bidi="ar-SA"/>
      </w:rPr>
    </w:lvl>
    <w:lvl w:ilvl="7">
      <w:start w:val="0"/>
      <w:numFmt w:val="bullet"/>
      <w:lvlText w:val="•"/>
      <w:lvlJc w:val="left"/>
      <w:pPr>
        <w:ind w:left="7592" w:hanging="360"/>
      </w:pPr>
      <w:rPr>
        <w:rFonts w:hint="default"/>
        <w:lang w:val="sl-SI" w:eastAsia="en-US" w:bidi="ar-SA"/>
      </w:rPr>
    </w:lvl>
    <w:lvl w:ilvl="8">
      <w:start w:val="0"/>
      <w:numFmt w:val="bullet"/>
      <w:lvlText w:val="•"/>
      <w:lvlJc w:val="left"/>
      <w:pPr>
        <w:ind w:left="8794" w:hanging="360"/>
      </w:pPr>
      <w:rPr>
        <w:rFonts w:hint="default"/>
        <w:lang w:val="sl-SI" w:eastAsia="en-US" w:bidi="ar-SA"/>
      </w:rPr>
    </w:lvl>
  </w:abstractNum>
  <w:abstractNum w:abstractNumId="33">
    <w:multiLevelType w:val="hybridMultilevel"/>
    <w:lvl w:ilvl="0">
      <w:start w:val="1"/>
      <w:numFmt w:val="upperLetter"/>
      <w:lvlText w:val="%1."/>
      <w:lvlJc w:val="left"/>
      <w:pPr>
        <w:ind w:left="1164" w:hanging="312"/>
        <w:jc w:val="left"/>
      </w:pPr>
      <w:rPr>
        <w:rFonts w:hint="default" w:ascii="Trebuchet MS" w:hAnsi="Trebuchet MS" w:eastAsia="Trebuchet MS" w:cs="Trebuchet MS"/>
        <w:b/>
        <w:bCs/>
        <w:i w:val="0"/>
        <w:iCs w:val="0"/>
        <w:spacing w:val="-1"/>
        <w:w w:val="100"/>
        <w:sz w:val="24"/>
        <w:szCs w:val="24"/>
        <w:lang w:val="sl-SI" w:eastAsia="en-US" w:bidi="ar-SA"/>
      </w:rPr>
    </w:lvl>
    <w:lvl w:ilvl="1">
      <w:start w:val="1"/>
      <w:numFmt w:val="upperRoman"/>
      <w:lvlText w:val="%2."/>
      <w:lvlJc w:val="left"/>
      <w:pPr>
        <w:ind w:left="1572" w:hanging="516"/>
        <w:jc w:val="left"/>
      </w:pPr>
      <w:rPr>
        <w:rFonts w:hint="default" w:ascii="Trebuchet MS" w:hAnsi="Trebuchet MS" w:eastAsia="Trebuchet MS" w:cs="Trebuchet MS"/>
        <w:b w:val="0"/>
        <w:bCs w:val="0"/>
        <w:i w:val="0"/>
        <w:iCs w:val="0"/>
        <w:spacing w:val="0"/>
        <w:w w:val="100"/>
        <w:sz w:val="24"/>
        <w:szCs w:val="24"/>
        <w:lang w:val="sl-SI" w:eastAsia="en-US" w:bidi="ar-SA"/>
      </w:rPr>
    </w:lvl>
    <w:lvl w:ilvl="2">
      <w:start w:val="0"/>
      <w:numFmt w:val="bullet"/>
      <w:lvlText w:val="•"/>
      <w:lvlJc w:val="left"/>
      <w:pPr>
        <w:ind w:left="2648" w:hanging="516"/>
      </w:pPr>
      <w:rPr>
        <w:rFonts w:hint="default"/>
        <w:lang w:val="sl-SI" w:eastAsia="en-US" w:bidi="ar-SA"/>
      </w:rPr>
    </w:lvl>
    <w:lvl w:ilvl="3">
      <w:start w:val="0"/>
      <w:numFmt w:val="bullet"/>
      <w:lvlText w:val="•"/>
      <w:lvlJc w:val="left"/>
      <w:pPr>
        <w:ind w:left="3717" w:hanging="516"/>
      </w:pPr>
      <w:rPr>
        <w:rFonts w:hint="default"/>
        <w:lang w:val="sl-SI" w:eastAsia="en-US" w:bidi="ar-SA"/>
      </w:rPr>
    </w:lvl>
    <w:lvl w:ilvl="4">
      <w:start w:val="0"/>
      <w:numFmt w:val="bullet"/>
      <w:lvlText w:val="•"/>
      <w:lvlJc w:val="left"/>
      <w:pPr>
        <w:ind w:left="4786" w:hanging="516"/>
      </w:pPr>
      <w:rPr>
        <w:rFonts w:hint="default"/>
        <w:lang w:val="sl-SI" w:eastAsia="en-US" w:bidi="ar-SA"/>
      </w:rPr>
    </w:lvl>
    <w:lvl w:ilvl="5">
      <w:start w:val="0"/>
      <w:numFmt w:val="bullet"/>
      <w:lvlText w:val="•"/>
      <w:lvlJc w:val="left"/>
      <w:pPr>
        <w:ind w:left="5855" w:hanging="516"/>
      </w:pPr>
      <w:rPr>
        <w:rFonts w:hint="default"/>
        <w:lang w:val="sl-SI" w:eastAsia="en-US" w:bidi="ar-SA"/>
      </w:rPr>
    </w:lvl>
    <w:lvl w:ilvl="6">
      <w:start w:val="0"/>
      <w:numFmt w:val="bullet"/>
      <w:lvlText w:val="•"/>
      <w:lvlJc w:val="left"/>
      <w:pPr>
        <w:ind w:left="6924" w:hanging="516"/>
      </w:pPr>
      <w:rPr>
        <w:rFonts w:hint="default"/>
        <w:lang w:val="sl-SI" w:eastAsia="en-US" w:bidi="ar-SA"/>
      </w:rPr>
    </w:lvl>
    <w:lvl w:ilvl="7">
      <w:start w:val="0"/>
      <w:numFmt w:val="bullet"/>
      <w:lvlText w:val="•"/>
      <w:lvlJc w:val="left"/>
      <w:pPr>
        <w:ind w:left="7992" w:hanging="516"/>
      </w:pPr>
      <w:rPr>
        <w:rFonts w:hint="default"/>
        <w:lang w:val="sl-SI" w:eastAsia="en-US" w:bidi="ar-SA"/>
      </w:rPr>
    </w:lvl>
    <w:lvl w:ilvl="8">
      <w:start w:val="0"/>
      <w:numFmt w:val="bullet"/>
      <w:lvlText w:val="•"/>
      <w:lvlJc w:val="left"/>
      <w:pPr>
        <w:ind w:left="9061" w:hanging="516"/>
      </w:pPr>
      <w:rPr>
        <w:rFonts w:hint="default"/>
        <w:lang w:val="sl-SI" w:eastAsia="en-US" w:bidi="ar-SA"/>
      </w:rPr>
    </w:lvl>
  </w:abstractNum>
  <w:abstractNum w:abstractNumId="32">
    <w:multiLevelType w:val="hybridMultilevel"/>
    <w:lvl w:ilvl="0">
      <w:start w:val="0"/>
      <w:numFmt w:val="bullet"/>
      <w:lvlText w:val="-"/>
      <w:lvlJc w:val="left"/>
      <w:pPr>
        <w:ind w:left="1572" w:hanging="360"/>
      </w:pPr>
      <w:rPr>
        <w:rFonts w:hint="default" w:ascii="Calibri" w:hAnsi="Calibri" w:eastAsia="Calibri" w:cs="Calibri"/>
        <w:b w:val="0"/>
        <w:bCs w:val="0"/>
        <w:i w:val="0"/>
        <w:iCs w:val="0"/>
        <w:spacing w:val="0"/>
        <w:w w:val="100"/>
        <w:sz w:val="22"/>
        <w:szCs w:val="22"/>
        <w:lang w:val="sl-SI" w:eastAsia="en-US" w:bidi="ar-SA"/>
      </w:rPr>
    </w:lvl>
    <w:lvl w:ilvl="1">
      <w:start w:val="0"/>
      <w:numFmt w:val="bullet"/>
      <w:lvlText w:val=""/>
      <w:lvlJc w:val="left"/>
      <w:pPr>
        <w:ind w:left="1932" w:hanging="360"/>
      </w:pPr>
      <w:rPr>
        <w:rFonts w:hint="default" w:ascii="Symbol" w:hAnsi="Symbol" w:eastAsia="Symbol" w:cs="Symbol"/>
        <w:b w:val="0"/>
        <w:bCs w:val="0"/>
        <w:i w:val="0"/>
        <w:iCs w:val="0"/>
        <w:spacing w:val="0"/>
        <w:w w:val="100"/>
        <w:sz w:val="24"/>
        <w:szCs w:val="24"/>
        <w:lang w:val="sl-SI" w:eastAsia="en-US" w:bidi="ar-SA"/>
      </w:rPr>
    </w:lvl>
    <w:lvl w:ilvl="2">
      <w:start w:val="0"/>
      <w:numFmt w:val="bullet"/>
      <w:lvlText w:val="•"/>
      <w:lvlJc w:val="left"/>
      <w:pPr>
        <w:ind w:left="2968" w:hanging="360"/>
      </w:pPr>
      <w:rPr>
        <w:rFonts w:hint="default"/>
        <w:lang w:val="sl-SI" w:eastAsia="en-US" w:bidi="ar-SA"/>
      </w:rPr>
    </w:lvl>
    <w:lvl w:ilvl="3">
      <w:start w:val="0"/>
      <w:numFmt w:val="bullet"/>
      <w:lvlText w:val="•"/>
      <w:lvlJc w:val="left"/>
      <w:pPr>
        <w:ind w:left="3997" w:hanging="360"/>
      </w:pPr>
      <w:rPr>
        <w:rFonts w:hint="default"/>
        <w:lang w:val="sl-SI" w:eastAsia="en-US" w:bidi="ar-SA"/>
      </w:rPr>
    </w:lvl>
    <w:lvl w:ilvl="4">
      <w:start w:val="0"/>
      <w:numFmt w:val="bullet"/>
      <w:lvlText w:val="•"/>
      <w:lvlJc w:val="left"/>
      <w:pPr>
        <w:ind w:left="5026" w:hanging="360"/>
      </w:pPr>
      <w:rPr>
        <w:rFonts w:hint="default"/>
        <w:lang w:val="sl-SI" w:eastAsia="en-US" w:bidi="ar-SA"/>
      </w:rPr>
    </w:lvl>
    <w:lvl w:ilvl="5">
      <w:start w:val="0"/>
      <w:numFmt w:val="bullet"/>
      <w:lvlText w:val="•"/>
      <w:lvlJc w:val="left"/>
      <w:pPr>
        <w:ind w:left="6055" w:hanging="360"/>
      </w:pPr>
      <w:rPr>
        <w:rFonts w:hint="default"/>
        <w:lang w:val="sl-SI" w:eastAsia="en-US" w:bidi="ar-SA"/>
      </w:rPr>
    </w:lvl>
    <w:lvl w:ilvl="6">
      <w:start w:val="0"/>
      <w:numFmt w:val="bullet"/>
      <w:lvlText w:val="•"/>
      <w:lvlJc w:val="left"/>
      <w:pPr>
        <w:ind w:left="7084" w:hanging="360"/>
      </w:pPr>
      <w:rPr>
        <w:rFonts w:hint="default"/>
        <w:lang w:val="sl-SI" w:eastAsia="en-US" w:bidi="ar-SA"/>
      </w:rPr>
    </w:lvl>
    <w:lvl w:ilvl="7">
      <w:start w:val="0"/>
      <w:numFmt w:val="bullet"/>
      <w:lvlText w:val="•"/>
      <w:lvlJc w:val="left"/>
      <w:pPr>
        <w:ind w:left="8112" w:hanging="360"/>
      </w:pPr>
      <w:rPr>
        <w:rFonts w:hint="default"/>
        <w:lang w:val="sl-SI" w:eastAsia="en-US" w:bidi="ar-SA"/>
      </w:rPr>
    </w:lvl>
    <w:lvl w:ilvl="8">
      <w:start w:val="0"/>
      <w:numFmt w:val="bullet"/>
      <w:lvlText w:val="•"/>
      <w:lvlJc w:val="left"/>
      <w:pPr>
        <w:ind w:left="9141" w:hanging="360"/>
      </w:pPr>
      <w:rPr>
        <w:rFonts w:hint="default"/>
        <w:lang w:val="sl-SI" w:eastAsia="en-US" w:bidi="ar-SA"/>
      </w:rPr>
    </w:lvl>
  </w:abstractNum>
  <w:abstractNum w:abstractNumId="31">
    <w:multiLevelType w:val="hybridMultilevel"/>
    <w:lvl w:ilvl="0">
      <w:start w:val="3"/>
      <w:numFmt w:val="decimal"/>
      <w:lvlText w:val="%1"/>
      <w:lvlJc w:val="left"/>
      <w:pPr>
        <w:ind w:left="1102" w:hanging="250"/>
        <w:jc w:val="left"/>
      </w:pPr>
      <w:rPr>
        <w:rFonts w:hint="default"/>
        <w:spacing w:val="0"/>
        <w:w w:val="100"/>
        <w:lang w:val="sl-SI" w:eastAsia="en-US" w:bidi="ar-SA"/>
      </w:rPr>
    </w:lvl>
    <w:lvl w:ilvl="1">
      <w:start w:val="1"/>
      <w:numFmt w:val="decimal"/>
      <w:lvlText w:val="%1.%2"/>
      <w:lvlJc w:val="left"/>
      <w:pPr>
        <w:ind w:left="1296" w:hanging="444"/>
        <w:jc w:val="left"/>
      </w:pPr>
      <w:rPr>
        <w:rFonts w:hint="default" w:ascii="Trebuchet MS" w:hAnsi="Trebuchet MS" w:eastAsia="Trebuchet MS" w:cs="Trebuchet MS"/>
        <w:b/>
        <w:bCs/>
        <w:i w:val="0"/>
        <w:iCs w:val="0"/>
        <w:spacing w:val="0"/>
        <w:w w:val="100"/>
        <w:sz w:val="24"/>
        <w:szCs w:val="24"/>
        <w:lang w:val="sl-SI" w:eastAsia="en-US" w:bidi="ar-SA"/>
      </w:rPr>
    </w:lvl>
    <w:lvl w:ilvl="2">
      <w:start w:val="1"/>
      <w:numFmt w:val="decimal"/>
      <w:lvlText w:val="%1.%2.%3"/>
      <w:lvlJc w:val="left"/>
      <w:pPr>
        <w:ind w:left="1428" w:hanging="576"/>
        <w:jc w:val="left"/>
      </w:pPr>
      <w:rPr>
        <w:rFonts w:hint="default" w:ascii="Trebuchet MS" w:hAnsi="Trebuchet MS" w:eastAsia="Trebuchet MS" w:cs="Trebuchet MS"/>
        <w:b w:val="0"/>
        <w:bCs w:val="0"/>
        <w:i w:val="0"/>
        <w:iCs w:val="0"/>
        <w:spacing w:val="-1"/>
        <w:w w:val="100"/>
        <w:sz w:val="22"/>
        <w:szCs w:val="22"/>
        <w:lang w:val="sl-SI" w:eastAsia="en-US" w:bidi="ar-SA"/>
      </w:rPr>
    </w:lvl>
    <w:lvl w:ilvl="3">
      <w:start w:val="1"/>
      <w:numFmt w:val="decimal"/>
      <w:lvlText w:val="%1.%2.%3.%4"/>
      <w:lvlJc w:val="left"/>
      <w:pPr>
        <w:ind w:left="852" w:hanging="838"/>
        <w:jc w:val="left"/>
      </w:pPr>
      <w:rPr>
        <w:rFonts w:hint="default" w:ascii="Trebuchet MS" w:hAnsi="Trebuchet MS" w:eastAsia="Trebuchet MS" w:cs="Trebuchet MS"/>
        <w:b w:val="0"/>
        <w:bCs w:val="0"/>
        <w:i w:val="0"/>
        <w:iCs w:val="0"/>
        <w:spacing w:val="-2"/>
        <w:w w:val="100"/>
        <w:sz w:val="24"/>
        <w:szCs w:val="24"/>
        <w:lang w:val="sl-SI" w:eastAsia="en-US" w:bidi="ar-SA"/>
      </w:rPr>
    </w:lvl>
    <w:lvl w:ilvl="4">
      <w:start w:val="1"/>
      <w:numFmt w:val="upperLetter"/>
      <w:lvlText w:val="%5)"/>
      <w:lvlJc w:val="left"/>
      <w:pPr>
        <w:ind w:left="1572" w:hanging="360"/>
        <w:jc w:val="left"/>
      </w:pPr>
      <w:rPr>
        <w:rFonts w:hint="default"/>
        <w:spacing w:val="-1"/>
        <w:w w:val="100"/>
        <w:lang w:val="sl-SI" w:eastAsia="en-US" w:bidi="ar-SA"/>
      </w:rPr>
    </w:lvl>
    <w:lvl w:ilvl="5">
      <w:start w:val="0"/>
      <w:numFmt w:val="bullet"/>
      <w:lvlText w:val="•"/>
      <w:lvlJc w:val="left"/>
      <w:pPr>
        <w:ind w:left="3183" w:hanging="360"/>
      </w:pPr>
      <w:rPr>
        <w:rFonts w:hint="default"/>
        <w:lang w:val="sl-SI" w:eastAsia="en-US" w:bidi="ar-SA"/>
      </w:rPr>
    </w:lvl>
    <w:lvl w:ilvl="6">
      <w:start w:val="0"/>
      <w:numFmt w:val="bullet"/>
      <w:lvlText w:val="•"/>
      <w:lvlJc w:val="left"/>
      <w:pPr>
        <w:ind w:left="4786" w:hanging="360"/>
      </w:pPr>
      <w:rPr>
        <w:rFonts w:hint="default"/>
        <w:lang w:val="sl-SI" w:eastAsia="en-US" w:bidi="ar-SA"/>
      </w:rPr>
    </w:lvl>
    <w:lvl w:ilvl="7">
      <w:start w:val="0"/>
      <w:numFmt w:val="bullet"/>
      <w:lvlText w:val="•"/>
      <w:lvlJc w:val="left"/>
      <w:pPr>
        <w:ind w:left="6389" w:hanging="360"/>
      </w:pPr>
      <w:rPr>
        <w:rFonts w:hint="default"/>
        <w:lang w:val="sl-SI" w:eastAsia="en-US" w:bidi="ar-SA"/>
      </w:rPr>
    </w:lvl>
    <w:lvl w:ilvl="8">
      <w:start w:val="0"/>
      <w:numFmt w:val="bullet"/>
      <w:lvlText w:val="•"/>
      <w:lvlJc w:val="left"/>
      <w:pPr>
        <w:ind w:left="7992" w:hanging="360"/>
      </w:pPr>
      <w:rPr>
        <w:rFonts w:hint="default"/>
        <w:lang w:val="sl-SI" w:eastAsia="en-US" w:bidi="ar-SA"/>
      </w:rPr>
    </w:lvl>
  </w:abstractNum>
  <w:abstractNum w:abstractNumId="29">
    <w:multiLevelType w:val="hybridMultilevel"/>
    <w:lvl w:ilvl="0">
      <w:start w:val="2"/>
      <w:numFmt w:val="decimal"/>
      <w:lvlText w:val="%1"/>
      <w:lvlJc w:val="left"/>
      <w:pPr>
        <w:ind w:left="1428" w:hanging="576"/>
        <w:jc w:val="left"/>
      </w:pPr>
      <w:rPr>
        <w:rFonts w:hint="default"/>
        <w:lang w:val="sl-SI" w:eastAsia="en-US" w:bidi="ar-SA"/>
      </w:rPr>
    </w:lvl>
    <w:lvl w:ilvl="1">
      <w:start w:val="1"/>
      <w:numFmt w:val="decimal"/>
      <w:lvlText w:val="%1.%2"/>
      <w:lvlJc w:val="left"/>
      <w:pPr>
        <w:ind w:left="1428" w:hanging="576"/>
        <w:jc w:val="left"/>
      </w:pPr>
      <w:rPr>
        <w:rFonts w:hint="default"/>
        <w:lang w:val="sl-SI" w:eastAsia="en-US" w:bidi="ar-SA"/>
      </w:rPr>
    </w:lvl>
    <w:lvl w:ilvl="2">
      <w:start w:val="7"/>
      <w:numFmt w:val="decimal"/>
      <w:lvlText w:val="%1.%2.%3"/>
      <w:lvlJc w:val="left"/>
      <w:pPr>
        <w:ind w:left="1428" w:hanging="576"/>
        <w:jc w:val="left"/>
      </w:pPr>
      <w:rPr>
        <w:rFonts w:hint="default" w:ascii="Trebuchet MS" w:hAnsi="Trebuchet MS" w:eastAsia="Trebuchet MS" w:cs="Trebuchet MS"/>
        <w:b w:val="0"/>
        <w:bCs w:val="0"/>
        <w:i w:val="0"/>
        <w:iCs w:val="0"/>
        <w:spacing w:val="-1"/>
        <w:w w:val="100"/>
        <w:sz w:val="22"/>
        <w:szCs w:val="22"/>
        <w:lang w:val="sl-SI" w:eastAsia="en-US" w:bidi="ar-SA"/>
      </w:rPr>
    </w:lvl>
    <w:lvl w:ilvl="3">
      <w:start w:val="0"/>
      <w:numFmt w:val="bullet"/>
      <w:lvlText w:val="-"/>
      <w:lvlJc w:val="left"/>
      <w:pPr>
        <w:ind w:left="1572" w:hanging="360"/>
      </w:pPr>
      <w:rPr>
        <w:rFonts w:hint="default" w:ascii="Calibri" w:hAnsi="Calibri" w:eastAsia="Calibri" w:cs="Calibri"/>
        <w:b w:val="0"/>
        <w:bCs w:val="0"/>
        <w:i w:val="0"/>
        <w:iCs w:val="0"/>
        <w:spacing w:val="0"/>
        <w:w w:val="100"/>
        <w:sz w:val="24"/>
        <w:szCs w:val="24"/>
        <w:lang w:val="sl-SI" w:eastAsia="en-US" w:bidi="ar-SA"/>
      </w:rPr>
    </w:lvl>
    <w:lvl w:ilvl="4">
      <w:start w:val="0"/>
      <w:numFmt w:val="bullet"/>
      <w:lvlText w:val="•"/>
      <w:lvlJc w:val="left"/>
      <w:pPr>
        <w:ind w:left="4786" w:hanging="360"/>
      </w:pPr>
      <w:rPr>
        <w:rFonts w:hint="default"/>
        <w:lang w:val="sl-SI" w:eastAsia="en-US" w:bidi="ar-SA"/>
      </w:rPr>
    </w:lvl>
    <w:lvl w:ilvl="5">
      <w:start w:val="0"/>
      <w:numFmt w:val="bullet"/>
      <w:lvlText w:val="•"/>
      <w:lvlJc w:val="left"/>
      <w:pPr>
        <w:ind w:left="5855" w:hanging="360"/>
      </w:pPr>
      <w:rPr>
        <w:rFonts w:hint="default"/>
        <w:lang w:val="sl-SI" w:eastAsia="en-US" w:bidi="ar-SA"/>
      </w:rPr>
    </w:lvl>
    <w:lvl w:ilvl="6">
      <w:start w:val="0"/>
      <w:numFmt w:val="bullet"/>
      <w:lvlText w:val="•"/>
      <w:lvlJc w:val="left"/>
      <w:pPr>
        <w:ind w:left="6924" w:hanging="360"/>
      </w:pPr>
      <w:rPr>
        <w:rFonts w:hint="default"/>
        <w:lang w:val="sl-SI" w:eastAsia="en-US" w:bidi="ar-SA"/>
      </w:rPr>
    </w:lvl>
    <w:lvl w:ilvl="7">
      <w:start w:val="0"/>
      <w:numFmt w:val="bullet"/>
      <w:lvlText w:val="•"/>
      <w:lvlJc w:val="left"/>
      <w:pPr>
        <w:ind w:left="7992" w:hanging="360"/>
      </w:pPr>
      <w:rPr>
        <w:rFonts w:hint="default"/>
        <w:lang w:val="sl-SI" w:eastAsia="en-US" w:bidi="ar-SA"/>
      </w:rPr>
    </w:lvl>
    <w:lvl w:ilvl="8">
      <w:start w:val="0"/>
      <w:numFmt w:val="bullet"/>
      <w:lvlText w:val="•"/>
      <w:lvlJc w:val="left"/>
      <w:pPr>
        <w:ind w:left="9061" w:hanging="360"/>
      </w:pPr>
      <w:rPr>
        <w:rFonts w:hint="default"/>
        <w:lang w:val="sl-SI" w:eastAsia="en-US" w:bidi="ar-SA"/>
      </w:rPr>
    </w:lvl>
  </w:abstractNum>
  <w:abstractNum w:abstractNumId="28">
    <w:multiLevelType w:val="hybridMultilevel"/>
    <w:lvl w:ilvl="0">
      <w:start w:val="0"/>
      <w:numFmt w:val="bullet"/>
      <w:lvlText w:val=""/>
      <w:lvlJc w:val="left"/>
      <w:pPr>
        <w:ind w:left="1092" w:hanging="361"/>
      </w:pPr>
      <w:rPr>
        <w:rFonts w:hint="default" w:ascii="Symbol" w:hAnsi="Symbol" w:eastAsia="Symbol" w:cs="Symbol"/>
        <w:b w:val="0"/>
        <w:bCs w:val="0"/>
        <w:i w:val="0"/>
        <w:iCs w:val="0"/>
        <w:spacing w:val="0"/>
        <w:w w:val="99"/>
        <w:sz w:val="20"/>
        <w:szCs w:val="20"/>
        <w:lang w:val="sl-SI" w:eastAsia="en-US" w:bidi="ar-SA"/>
      </w:rPr>
    </w:lvl>
    <w:lvl w:ilvl="1">
      <w:start w:val="0"/>
      <w:numFmt w:val="bullet"/>
      <w:lvlText w:val=""/>
      <w:lvlJc w:val="left"/>
      <w:pPr>
        <w:ind w:left="1452" w:hanging="360"/>
      </w:pPr>
      <w:rPr>
        <w:rFonts w:hint="default" w:ascii="Symbol" w:hAnsi="Symbol" w:eastAsia="Symbol" w:cs="Symbol"/>
        <w:b w:val="0"/>
        <w:bCs w:val="0"/>
        <w:i w:val="0"/>
        <w:iCs w:val="0"/>
        <w:spacing w:val="0"/>
        <w:w w:val="99"/>
        <w:sz w:val="20"/>
        <w:szCs w:val="20"/>
        <w:lang w:val="sl-SI" w:eastAsia="en-US" w:bidi="ar-SA"/>
      </w:rPr>
    </w:lvl>
    <w:lvl w:ilvl="2">
      <w:start w:val="0"/>
      <w:numFmt w:val="bullet"/>
      <w:lvlText w:val="•"/>
      <w:lvlJc w:val="left"/>
      <w:pPr>
        <w:ind w:left="2542" w:hanging="360"/>
      </w:pPr>
      <w:rPr>
        <w:rFonts w:hint="default"/>
        <w:lang w:val="sl-SI" w:eastAsia="en-US" w:bidi="ar-SA"/>
      </w:rPr>
    </w:lvl>
    <w:lvl w:ilvl="3">
      <w:start w:val="0"/>
      <w:numFmt w:val="bullet"/>
      <w:lvlText w:val="•"/>
      <w:lvlJc w:val="left"/>
      <w:pPr>
        <w:ind w:left="3624" w:hanging="360"/>
      </w:pPr>
      <w:rPr>
        <w:rFonts w:hint="default"/>
        <w:lang w:val="sl-SI" w:eastAsia="en-US" w:bidi="ar-SA"/>
      </w:rPr>
    </w:lvl>
    <w:lvl w:ilvl="4">
      <w:start w:val="0"/>
      <w:numFmt w:val="bullet"/>
      <w:lvlText w:val="•"/>
      <w:lvlJc w:val="left"/>
      <w:pPr>
        <w:ind w:left="4706" w:hanging="360"/>
      </w:pPr>
      <w:rPr>
        <w:rFonts w:hint="default"/>
        <w:lang w:val="sl-SI" w:eastAsia="en-US" w:bidi="ar-SA"/>
      </w:rPr>
    </w:lvl>
    <w:lvl w:ilvl="5">
      <w:start w:val="0"/>
      <w:numFmt w:val="bullet"/>
      <w:lvlText w:val="•"/>
      <w:lvlJc w:val="left"/>
      <w:pPr>
        <w:ind w:left="5788" w:hanging="360"/>
      </w:pPr>
      <w:rPr>
        <w:rFonts w:hint="default"/>
        <w:lang w:val="sl-SI" w:eastAsia="en-US" w:bidi="ar-SA"/>
      </w:rPr>
    </w:lvl>
    <w:lvl w:ilvl="6">
      <w:start w:val="0"/>
      <w:numFmt w:val="bullet"/>
      <w:lvlText w:val="•"/>
      <w:lvlJc w:val="left"/>
      <w:pPr>
        <w:ind w:left="6870" w:hanging="360"/>
      </w:pPr>
      <w:rPr>
        <w:rFonts w:hint="default"/>
        <w:lang w:val="sl-SI" w:eastAsia="en-US" w:bidi="ar-SA"/>
      </w:rPr>
    </w:lvl>
    <w:lvl w:ilvl="7">
      <w:start w:val="0"/>
      <w:numFmt w:val="bullet"/>
      <w:lvlText w:val="•"/>
      <w:lvlJc w:val="left"/>
      <w:pPr>
        <w:ind w:left="7952" w:hanging="360"/>
      </w:pPr>
      <w:rPr>
        <w:rFonts w:hint="default"/>
        <w:lang w:val="sl-SI" w:eastAsia="en-US" w:bidi="ar-SA"/>
      </w:rPr>
    </w:lvl>
    <w:lvl w:ilvl="8">
      <w:start w:val="0"/>
      <w:numFmt w:val="bullet"/>
      <w:lvlText w:val="•"/>
      <w:lvlJc w:val="left"/>
      <w:pPr>
        <w:ind w:left="9035" w:hanging="360"/>
      </w:pPr>
      <w:rPr>
        <w:rFonts w:hint="default"/>
        <w:lang w:val="sl-SI" w:eastAsia="en-US" w:bidi="ar-SA"/>
      </w:rPr>
    </w:lvl>
  </w:abstractNum>
  <w:abstractNum w:abstractNumId="27">
    <w:multiLevelType w:val="hybridMultilevel"/>
    <w:lvl w:ilvl="0">
      <w:start w:val="2"/>
      <w:numFmt w:val="decimal"/>
      <w:lvlText w:val="%1"/>
      <w:lvlJc w:val="left"/>
      <w:pPr>
        <w:ind w:left="2074" w:hanging="1080"/>
        <w:jc w:val="left"/>
      </w:pPr>
      <w:rPr>
        <w:rFonts w:hint="default"/>
        <w:lang w:val="sl-SI" w:eastAsia="en-US" w:bidi="ar-SA"/>
      </w:rPr>
    </w:lvl>
    <w:lvl w:ilvl="1">
      <w:start w:val="1"/>
      <w:numFmt w:val="decimal"/>
      <w:lvlText w:val="%1.%2"/>
      <w:lvlJc w:val="left"/>
      <w:pPr>
        <w:ind w:left="2074" w:hanging="1080"/>
        <w:jc w:val="left"/>
      </w:pPr>
      <w:rPr>
        <w:rFonts w:hint="default"/>
        <w:lang w:val="sl-SI" w:eastAsia="en-US" w:bidi="ar-SA"/>
      </w:rPr>
    </w:lvl>
    <w:lvl w:ilvl="2">
      <w:start w:val="6"/>
      <w:numFmt w:val="decimal"/>
      <w:lvlText w:val="%1.%2.%3"/>
      <w:lvlJc w:val="left"/>
      <w:pPr>
        <w:ind w:left="2074" w:hanging="1080"/>
        <w:jc w:val="left"/>
      </w:pPr>
      <w:rPr>
        <w:rFonts w:hint="default"/>
        <w:lang w:val="sl-SI" w:eastAsia="en-US" w:bidi="ar-SA"/>
      </w:rPr>
    </w:lvl>
    <w:lvl w:ilvl="3">
      <w:start w:val="2"/>
      <w:numFmt w:val="decimal"/>
      <w:lvlText w:val="%1.%2.%3.%4."/>
      <w:lvlJc w:val="left"/>
      <w:pPr>
        <w:ind w:left="2074" w:hanging="1080"/>
        <w:jc w:val="left"/>
      </w:pPr>
      <w:rPr>
        <w:rFonts w:hint="default"/>
        <w:spacing w:val="-2"/>
        <w:w w:val="100"/>
        <w:lang w:val="sl-SI" w:eastAsia="en-US" w:bidi="ar-SA"/>
      </w:rPr>
    </w:lvl>
    <w:lvl w:ilvl="4">
      <w:start w:val="1"/>
      <w:numFmt w:val="decimal"/>
      <w:lvlText w:val="%5."/>
      <w:lvlJc w:val="left"/>
      <w:pPr>
        <w:ind w:left="3733" w:hanging="361"/>
        <w:jc w:val="right"/>
      </w:pPr>
      <w:rPr>
        <w:rFonts w:hint="default"/>
        <w:spacing w:val="-1"/>
        <w:w w:val="100"/>
        <w:lang w:val="sl-SI" w:eastAsia="en-US" w:bidi="ar-SA"/>
      </w:rPr>
    </w:lvl>
    <w:lvl w:ilvl="5">
      <w:start w:val="0"/>
      <w:numFmt w:val="bullet"/>
      <w:lvlText w:val="•"/>
      <w:lvlJc w:val="left"/>
      <w:pPr>
        <w:ind w:left="7055" w:hanging="361"/>
      </w:pPr>
      <w:rPr>
        <w:rFonts w:hint="default"/>
        <w:lang w:val="sl-SI" w:eastAsia="en-US" w:bidi="ar-SA"/>
      </w:rPr>
    </w:lvl>
    <w:lvl w:ilvl="6">
      <w:start w:val="0"/>
      <w:numFmt w:val="bullet"/>
      <w:lvlText w:val="•"/>
      <w:lvlJc w:val="left"/>
      <w:pPr>
        <w:ind w:left="7884" w:hanging="361"/>
      </w:pPr>
      <w:rPr>
        <w:rFonts w:hint="default"/>
        <w:lang w:val="sl-SI" w:eastAsia="en-US" w:bidi="ar-SA"/>
      </w:rPr>
    </w:lvl>
    <w:lvl w:ilvl="7">
      <w:start w:val="0"/>
      <w:numFmt w:val="bullet"/>
      <w:lvlText w:val="•"/>
      <w:lvlJc w:val="left"/>
      <w:pPr>
        <w:ind w:left="8712" w:hanging="361"/>
      </w:pPr>
      <w:rPr>
        <w:rFonts w:hint="default"/>
        <w:lang w:val="sl-SI" w:eastAsia="en-US" w:bidi="ar-SA"/>
      </w:rPr>
    </w:lvl>
    <w:lvl w:ilvl="8">
      <w:start w:val="0"/>
      <w:numFmt w:val="bullet"/>
      <w:lvlText w:val="•"/>
      <w:lvlJc w:val="left"/>
      <w:pPr>
        <w:ind w:left="9541" w:hanging="361"/>
      </w:pPr>
      <w:rPr>
        <w:rFonts w:hint="default"/>
        <w:lang w:val="sl-SI" w:eastAsia="en-US" w:bidi="ar-SA"/>
      </w:rPr>
    </w:lvl>
  </w:abstractNum>
  <w:abstractNum w:abstractNumId="25">
    <w:multiLevelType w:val="hybridMultilevel"/>
    <w:lvl w:ilvl="0">
      <w:start w:val="10"/>
      <w:numFmt w:val="lowerLetter"/>
      <w:lvlText w:val="%1)"/>
      <w:lvlJc w:val="left"/>
      <w:pPr>
        <w:ind w:left="1572" w:hanging="360"/>
        <w:jc w:val="left"/>
      </w:pPr>
      <w:rPr>
        <w:rFonts w:hint="default" w:ascii="Trebuchet MS" w:hAnsi="Trebuchet MS" w:eastAsia="Trebuchet MS" w:cs="Trebuchet MS"/>
        <w:b w:val="0"/>
        <w:bCs w:val="0"/>
        <w:i w:val="0"/>
        <w:iCs w:val="0"/>
        <w:spacing w:val="0"/>
        <w:w w:val="100"/>
        <w:sz w:val="24"/>
        <w:szCs w:val="24"/>
        <w:lang w:val="sl-SI" w:eastAsia="en-US" w:bidi="ar-SA"/>
      </w:rPr>
    </w:lvl>
    <w:lvl w:ilvl="1">
      <w:start w:val="0"/>
      <w:numFmt w:val="bullet"/>
      <w:lvlText w:val="•"/>
      <w:lvlJc w:val="left"/>
      <w:pPr>
        <w:ind w:left="2541" w:hanging="360"/>
      </w:pPr>
      <w:rPr>
        <w:rFonts w:hint="default"/>
        <w:lang w:val="sl-SI" w:eastAsia="en-US" w:bidi="ar-SA"/>
      </w:rPr>
    </w:lvl>
    <w:lvl w:ilvl="2">
      <w:start w:val="0"/>
      <w:numFmt w:val="bullet"/>
      <w:lvlText w:val="•"/>
      <w:lvlJc w:val="left"/>
      <w:pPr>
        <w:ind w:left="3503" w:hanging="360"/>
      </w:pPr>
      <w:rPr>
        <w:rFonts w:hint="default"/>
        <w:lang w:val="sl-SI" w:eastAsia="en-US" w:bidi="ar-SA"/>
      </w:rPr>
    </w:lvl>
    <w:lvl w:ilvl="3">
      <w:start w:val="0"/>
      <w:numFmt w:val="bullet"/>
      <w:lvlText w:val="•"/>
      <w:lvlJc w:val="left"/>
      <w:pPr>
        <w:ind w:left="4465" w:hanging="360"/>
      </w:pPr>
      <w:rPr>
        <w:rFonts w:hint="default"/>
        <w:lang w:val="sl-SI" w:eastAsia="en-US" w:bidi="ar-SA"/>
      </w:rPr>
    </w:lvl>
    <w:lvl w:ilvl="4">
      <w:start w:val="0"/>
      <w:numFmt w:val="bullet"/>
      <w:lvlText w:val="•"/>
      <w:lvlJc w:val="left"/>
      <w:pPr>
        <w:ind w:left="5427" w:hanging="360"/>
      </w:pPr>
      <w:rPr>
        <w:rFonts w:hint="default"/>
        <w:lang w:val="sl-SI" w:eastAsia="en-US" w:bidi="ar-SA"/>
      </w:rPr>
    </w:lvl>
    <w:lvl w:ilvl="5">
      <w:start w:val="0"/>
      <w:numFmt w:val="bullet"/>
      <w:lvlText w:val="•"/>
      <w:lvlJc w:val="left"/>
      <w:pPr>
        <w:ind w:left="6389" w:hanging="360"/>
      </w:pPr>
      <w:rPr>
        <w:rFonts w:hint="default"/>
        <w:lang w:val="sl-SI" w:eastAsia="en-US" w:bidi="ar-SA"/>
      </w:rPr>
    </w:lvl>
    <w:lvl w:ilvl="6">
      <w:start w:val="0"/>
      <w:numFmt w:val="bullet"/>
      <w:lvlText w:val="•"/>
      <w:lvlJc w:val="left"/>
      <w:pPr>
        <w:ind w:left="7351" w:hanging="360"/>
      </w:pPr>
      <w:rPr>
        <w:rFonts w:hint="default"/>
        <w:lang w:val="sl-SI" w:eastAsia="en-US" w:bidi="ar-SA"/>
      </w:rPr>
    </w:lvl>
    <w:lvl w:ilvl="7">
      <w:start w:val="0"/>
      <w:numFmt w:val="bullet"/>
      <w:lvlText w:val="•"/>
      <w:lvlJc w:val="left"/>
      <w:pPr>
        <w:ind w:left="8313" w:hanging="360"/>
      </w:pPr>
      <w:rPr>
        <w:rFonts w:hint="default"/>
        <w:lang w:val="sl-SI" w:eastAsia="en-US" w:bidi="ar-SA"/>
      </w:rPr>
    </w:lvl>
    <w:lvl w:ilvl="8">
      <w:start w:val="0"/>
      <w:numFmt w:val="bullet"/>
      <w:lvlText w:val="•"/>
      <w:lvlJc w:val="left"/>
      <w:pPr>
        <w:ind w:left="9275" w:hanging="360"/>
      </w:pPr>
      <w:rPr>
        <w:rFonts w:hint="default"/>
        <w:lang w:val="sl-SI" w:eastAsia="en-US" w:bidi="ar-SA"/>
      </w:rPr>
    </w:lvl>
  </w:abstractNum>
  <w:abstractNum w:abstractNumId="24">
    <w:multiLevelType w:val="hybridMultilevel"/>
    <w:lvl w:ilvl="0">
      <w:start w:val="0"/>
      <w:numFmt w:val="bullet"/>
      <w:lvlText w:val="-"/>
      <w:lvlJc w:val="left"/>
      <w:pPr>
        <w:ind w:left="271" w:hanging="161"/>
      </w:pPr>
      <w:rPr>
        <w:rFonts w:hint="default" w:ascii="Trebuchet MS" w:hAnsi="Trebuchet MS" w:eastAsia="Trebuchet MS" w:cs="Trebuchet MS"/>
        <w:spacing w:val="0"/>
        <w:w w:val="100"/>
        <w:lang w:val="sl-SI" w:eastAsia="en-US" w:bidi="ar-SA"/>
      </w:rPr>
    </w:lvl>
    <w:lvl w:ilvl="1">
      <w:start w:val="0"/>
      <w:numFmt w:val="bullet"/>
      <w:lvlText w:val="•"/>
      <w:lvlJc w:val="left"/>
      <w:pPr>
        <w:ind w:left="1157" w:hanging="161"/>
      </w:pPr>
      <w:rPr>
        <w:rFonts w:hint="default"/>
        <w:lang w:val="sl-SI" w:eastAsia="en-US" w:bidi="ar-SA"/>
      </w:rPr>
    </w:lvl>
    <w:lvl w:ilvl="2">
      <w:start w:val="0"/>
      <w:numFmt w:val="bullet"/>
      <w:lvlText w:val="•"/>
      <w:lvlJc w:val="left"/>
      <w:pPr>
        <w:ind w:left="2035" w:hanging="161"/>
      </w:pPr>
      <w:rPr>
        <w:rFonts w:hint="default"/>
        <w:lang w:val="sl-SI" w:eastAsia="en-US" w:bidi="ar-SA"/>
      </w:rPr>
    </w:lvl>
    <w:lvl w:ilvl="3">
      <w:start w:val="0"/>
      <w:numFmt w:val="bullet"/>
      <w:lvlText w:val="•"/>
      <w:lvlJc w:val="left"/>
      <w:pPr>
        <w:ind w:left="2913" w:hanging="161"/>
      </w:pPr>
      <w:rPr>
        <w:rFonts w:hint="default"/>
        <w:lang w:val="sl-SI" w:eastAsia="en-US" w:bidi="ar-SA"/>
      </w:rPr>
    </w:lvl>
    <w:lvl w:ilvl="4">
      <w:start w:val="0"/>
      <w:numFmt w:val="bullet"/>
      <w:lvlText w:val="•"/>
      <w:lvlJc w:val="left"/>
      <w:pPr>
        <w:ind w:left="3791" w:hanging="161"/>
      </w:pPr>
      <w:rPr>
        <w:rFonts w:hint="default"/>
        <w:lang w:val="sl-SI" w:eastAsia="en-US" w:bidi="ar-SA"/>
      </w:rPr>
    </w:lvl>
    <w:lvl w:ilvl="5">
      <w:start w:val="0"/>
      <w:numFmt w:val="bullet"/>
      <w:lvlText w:val="•"/>
      <w:lvlJc w:val="left"/>
      <w:pPr>
        <w:ind w:left="4669" w:hanging="161"/>
      </w:pPr>
      <w:rPr>
        <w:rFonts w:hint="default"/>
        <w:lang w:val="sl-SI" w:eastAsia="en-US" w:bidi="ar-SA"/>
      </w:rPr>
    </w:lvl>
    <w:lvl w:ilvl="6">
      <w:start w:val="0"/>
      <w:numFmt w:val="bullet"/>
      <w:lvlText w:val="•"/>
      <w:lvlJc w:val="left"/>
      <w:pPr>
        <w:ind w:left="5547" w:hanging="161"/>
      </w:pPr>
      <w:rPr>
        <w:rFonts w:hint="default"/>
        <w:lang w:val="sl-SI" w:eastAsia="en-US" w:bidi="ar-SA"/>
      </w:rPr>
    </w:lvl>
    <w:lvl w:ilvl="7">
      <w:start w:val="0"/>
      <w:numFmt w:val="bullet"/>
      <w:lvlText w:val="•"/>
      <w:lvlJc w:val="left"/>
      <w:pPr>
        <w:ind w:left="6425" w:hanging="161"/>
      </w:pPr>
      <w:rPr>
        <w:rFonts w:hint="default"/>
        <w:lang w:val="sl-SI" w:eastAsia="en-US" w:bidi="ar-SA"/>
      </w:rPr>
    </w:lvl>
    <w:lvl w:ilvl="8">
      <w:start w:val="0"/>
      <w:numFmt w:val="bullet"/>
      <w:lvlText w:val="•"/>
      <w:lvlJc w:val="left"/>
      <w:pPr>
        <w:ind w:left="7303" w:hanging="161"/>
      </w:pPr>
      <w:rPr>
        <w:rFonts w:hint="default"/>
        <w:lang w:val="sl-SI" w:eastAsia="en-US" w:bidi="ar-SA"/>
      </w:rPr>
    </w:lvl>
  </w:abstractNum>
  <w:abstractNum w:abstractNumId="23">
    <w:multiLevelType w:val="hybridMultilevel"/>
    <w:lvl w:ilvl="0">
      <w:start w:val="0"/>
      <w:numFmt w:val="bullet"/>
      <w:lvlText w:val="-"/>
      <w:lvlJc w:val="left"/>
      <w:pPr>
        <w:ind w:left="1572" w:hanging="360"/>
      </w:pPr>
      <w:rPr>
        <w:rFonts w:hint="default" w:ascii="Calibri" w:hAnsi="Calibri" w:eastAsia="Calibri" w:cs="Calibri"/>
        <w:b w:val="0"/>
        <w:bCs w:val="0"/>
        <w:i w:val="0"/>
        <w:iCs w:val="0"/>
        <w:spacing w:val="0"/>
        <w:w w:val="100"/>
        <w:sz w:val="24"/>
        <w:szCs w:val="24"/>
        <w:lang w:val="sl-SI" w:eastAsia="en-US" w:bidi="ar-SA"/>
      </w:rPr>
    </w:lvl>
    <w:lvl w:ilvl="1">
      <w:start w:val="0"/>
      <w:numFmt w:val="bullet"/>
      <w:lvlText w:val="•"/>
      <w:lvlJc w:val="left"/>
      <w:pPr>
        <w:ind w:left="2541" w:hanging="360"/>
      </w:pPr>
      <w:rPr>
        <w:rFonts w:hint="default"/>
        <w:lang w:val="sl-SI" w:eastAsia="en-US" w:bidi="ar-SA"/>
      </w:rPr>
    </w:lvl>
    <w:lvl w:ilvl="2">
      <w:start w:val="0"/>
      <w:numFmt w:val="bullet"/>
      <w:lvlText w:val="•"/>
      <w:lvlJc w:val="left"/>
      <w:pPr>
        <w:ind w:left="3503" w:hanging="360"/>
      </w:pPr>
      <w:rPr>
        <w:rFonts w:hint="default"/>
        <w:lang w:val="sl-SI" w:eastAsia="en-US" w:bidi="ar-SA"/>
      </w:rPr>
    </w:lvl>
    <w:lvl w:ilvl="3">
      <w:start w:val="0"/>
      <w:numFmt w:val="bullet"/>
      <w:lvlText w:val="•"/>
      <w:lvlJc w:val="left"/>
      <w:pPr>
        <w:ind w:left="4465" w:hanging="360"/>
      </w:pPr>
      <w:rPr>
        <w:rFonts w:hint="default"/>
        <w:lang w:val="sl-SI" w:eastAsia="en-US" w:bidi="ar-SA"/>
      </w:rPr>
    </w:lvl>
    <w:lvl w:ilvl="4">
      <w:start w:val="0"/>
      <w:numFmt w:val="bullet"/>
      <w:lvlText w:val="•"/>
      <w:lvlJc w:val="left"/>
      <w:pPr>
        <w:ind w:left="5427" w:hanging="360"/>
      </w:pPr>
      <w:rPr>
        <w:rFonts w:hint="default"/>
        <w:lang w:val="sl-SI" w:eastAsia="en-US" w:bidi="ar-SA"/>
      </w:rPr>
    </w:lvl>
    <w:lvl w:ilvl="5">
      <w:start w:val="0"/>
      <w:numFmt w:val="bullet"/>
      <w:lvlText w:val="•"/>
      <w:lvlJc w:val="left"/>
      <w:pPr>
        <w:ind w:left="6389" w:hanging="360"/>
      </w:pPr>
      <w:rPr>
        <w:rFonts w:hint="default"/>
        <w:lang w:val="sl-SI" w:eastAsia="en-US" w:bidi="ar-SA"/>
      </w:rPr>
    </w:lvl>
    <w:lvl w:ilvl="6">
      <w:start w:val="0"/>
      <w:numFmt w:val="bullet"/>
      <w:lvlText w:val="•"/>
      <w:lvlJc w:val="left"/>
      <w:pPr>
        <w:ind w:left="7351" w:hanging="360"/>
      </w:pPr>
      <w:rPr>
        <w:rFonts w:hint="default"/>
        <w:lang w:val="sl-SI" w:eastAsia="en-US" w:bidi="ar-SA"/>
      </w:rPr>
    </w:lvl>
    <w:lvl w:ilvl="7">
      <w:start w:val="0"/>
      <w:numFmt w:val="bullet"/>
      <w:lvlText w:val="•"/>
      <w:lvlJc w:val="left"/>
      <w:pPr>
        <w:ind w:left="8313" w:hanging="360"/>
      </w:pPr>
      <w:rPr>
        <w:rFonts w:hint="default"/>
        <w:lang w:val="sl-SI" w:eastAsia="en-US" w:bidi="ar-SA"/>
      </w:rPr>
    </w:lvl>
    <w:lvl w:ilvl="8">
      <w:start w:val="0"/>
      <w:numFmt w:val="bullet"/>
      <w:lvlText w:val="•"/>
      <w:lvlJc w:val="left"/>
      <w:pPr>
        <w:ind w:left="9275" w:hanging="360"/>
      </w:pPr>
      <w:rPr>
        <w:rFonts w:hint="default"/>
        <w:lang w:val="sl-SI" w:eastAsia="en-US" w:bidi="ar-SA"/>
      </w:rPr>
    </w:lvl>
  </w:abstractNum>
  <w:abstractNum w:abstractNumId="22">
    <w:multiLevelType w:val="hybridMultilevel"/>
    <w:lvl w:ilvl="0">
      <w:start w:val="0"/>
      <w:numFmt w:val="bullet"/>
      <w:lvlText w:val="-"/>
      <w:lvlJc w:val="left"/>
      <w:pPr>
        <w:ind w:left="1572" w:hanging="360"/>
      </w:pPr>
      <w:rPr>
        <w:rFonts w:hint="default" w:ascii="Calibri" w:hAnsi="Calibri" w:eastAsia="Calibri" w:cs="Calibri"/>
        <w:b w:val="0"/>
        <w:bCs w:val="0"/>
        <w:i w:val="0"/>
        <w:iCs w:val="0"/>
        <w:spacing w:val="0"/>
        <w:w w:val="100"/>
        <w:sz w:val="24"/>
        <w:szCs w:val="24"/>
        <w:lang w:val="sl-SI" w:eastAsia="en-US" w:bidi="ar-SA"/>
      </w:rPr>
    </w:lvl>
    <w:lvl w:ilvl="1">
      <w:start w:val="0"/>
      <w:numFmt w:val="bullet"/>
      <w:lvlText w:val="•"/>
      <w:lvlJc w:val="left"/>
      <w:pPr>
        <w:ind w:left="2541" w:hanging="360"/>
      </w:pPr>
      <w:rPr>
        <w:rFonts w:hint="default"/>
        <w:lang w:val="sl-SI" w:eastAsia="en-US" w:bidi="ar-SA"/>
      </w:rPr>
    </w:lvl>
    <w:lvl w:ilvl="2">
      <w:start w:val="0"/>
      <w:numFmt w:val="bullet"/>
      <w:lvlText w:val="•"/>
      <w:lvlJc w:val="left"/>
      <w:pPr>
        <w:ind w:left="3503" w:hanging="360"/>
      </w:pPr>
      <w:rPr>
        <w:rFonts w:hint="default"/>
        <w:lang w:val="sl-SI" w:eastAsia="en-US" w:bidi="ar-SA"/>
      </w:rPr>
    </w:lvl>
    <w:lvl w:ilvl="3">
      <w:start w:val="0"/>
      <w:numFmt w:val="bullet"/>
      <w:lvlText w:val="•"/>
      <w:lvlJc w:val="left"/>
      <w:pPr>
        <w:ind w:left="4465" w:hanging="360"/>
      </w:pPr>
      <w:rPr>
        <w:rFonts w:hint="default"/>
        <w:lang w:val="sl-SI" w:eastAsia="en-US" w:bidi="ar-SA"/>
      </w:rPr>
    </w:lvl>
    <w:lvl w:ilvl="4">
      <w:start w:val="0"/>
      <w:numFmt w:val="bullet"/>
      <w:lvlText w:val="•"/>
      <w:lvlJc w:val="left"/>
      <w:pPr>
        <w:ind w:left="5427" w:hanging="360"/>
      </w:pPr>
      <w:rPr>
        <w:rFonts w:hint="default"/>
        <w:lang w:val="sl-SI" w:eastAsia="en-US" w:bidi="ar-SA"/>
      </w:rPr>
    </w:lvl>
    <w:lvl w:ilvl="5">
      <w:start w:val="0"/>
      <w:numFmt w:val="bullet"/>
      <w:lvlText w:val="•"/>
      <w:lvlJc w:val="left"/>
      <w:pPr>
        <w:ind w:left="6389" w:hanging="360"/>
      </w:pPr>
      <w:rPr>
        <w:rFonts w:hint="default"/>
        <w:lang w:val="sl-SI" w:eastAsia="en-US" w:bidi="ar-SA"/>
      </w:rPr>
    </w:lvl>
    <w:lvl w:ilvl="6">
      <w:start w:val="0"/>
      <w:numFmt w:val="bullet"/>
      <w:lvlText w:val="•"/>
      <w:lvlJc w:val="left"/>
      <w:pPr>
        <w:ind w:left="7351" w:hanging="360"/>
      </w:pPr>
      <w:rPr>
        <w:rFonts w:hint="default"/>
        <w:lang w:val="sl-SI" w:eastAsia="en-US" w:bidi="ar-SA"/>
      </w:rPr>
    </w:lvl>
    <w:lvl w:ilvl="7">
      <w:start w:val="0"/>
      <w:numFmt w:val="bullet"/>
      <w:lvlText w:val="•"/>
      <w:lvlJc w:val="left"/>
      <w:pPr>
        <w:ind w:left="8313" w:hanging="360"/>
      </w:pPr>
      <w:rPr>
        <w:rFonts w:hint="default"/>
        <w:lang w:val="sl-SI" w:eastAsia="en-US" w:bidi="ar-SA"/>
      </w:rPr>
    </w:lvl>
    <w:lvl w:ilvl="8">
      <w:start w:val="0"/>
      <w:numFmt w:val="bullet"/>
      <w:lvlText w:val="•"/>
      <w:lvlJc w:val="left"/>
      <w:pPr>
        <w:ind w:left="9275" w:hanging="360"/>
      </w:pPr>
      <w:rPr>
        <w:rFonts w:hint="default"/>
        <w:lang w:val="sl-SI" w:eastAsia="en-US" w:bidi="ar-SA"/>
      </w:rPr>
    </w:lvl>
  </w:abstractNum>
  <w:abstractNum w:abstractNumId="18">
    <w:multiLevelType w:val="hybridMultilevel"/>
    <w:lvl w:ilvl="0">
      <w:start w:val="0"/>
      <w:numFmt w:val="bullet"/>
      <w:lvlText w:val="-"/>
      <w:lvlJc w:val="left"/>
      <w:pPr>
        <w:ind w:left="1272" w:hanging="360"/>
      </w:pPr>
      <w:rPr>
        <w:rFonts w:hint="default" w:ascii="Trebuchet MS" w:hAnsi="Trebuchet MS" w:eastAsia="Trebuchet MS" w:cs="Trebuchet MS"/>
        <w:b w:val="0"/>
        <w:bCs w:val="0"/>
        <w:i w:val="0"/>
        <w:iCs w:val="0"/>
        <w:spacing w:val="0"/>
        <w:w w:val="100"/>
        <w:sz w:val="24"/>
        <w:szCs w:val="24"/>
        <w:lang w:val="sl-SI" w:eastAsia="en-US" w:bidi="ar-SA"/>
      </w:rPr>
    </w:lvl>
    <w:lvl w:ilvl="1">
      <w:start w:val="0"/>
      <w:numFmt w:val="bullet"/>
      <w:lvlText w:val="•"/>
      <w:lvlJc w:val="left"/>
      <w:pPr>
        <w:ind w:left="2271" w:hanging="360"/>
      </w:pPr>
      <w:rPr>
        <w:rFonts w:hint="default"/>
        <w:lang w:val="sl-SI" w:eastAsia="en-US" w:bidi="ar-SA"/>
      </w:rPr>
    </w:lvl>
    <w:lvl w:ilvl="2">
      <w:start w:val="0"/>
      <w:numFmt w:val="bullet"/>
      <w:lvlText w:val="•"/>
      <w:lvlJc w:val="left"/>
      <w:pPr>
        <w:ind w:left="3263" w:hanging="360"/>
      </w:pPr>
      <w:rPr>
        <w:rFonts w:hint="default"/>
        <w:lang w:val="sl-SI" w:eastAsia="en-US" w:bidi="ar-SA"/>
      </w:rPr>
    </w:lvl>
    <w:lvl w:ilvl="3">
      <w:start w:val="0"/>
      <w:numFmt w:val="bullet"/>
      <w:lvlText w:val="•"/>
      <w:lvlJc w:val="left"/>
      <w:pPr>
        <w:ind w:left="4255" w:hanging="360"/>
      </w:pPr>
      <w:rPr>
        <w:rFonts w:hint="default"/>
        <w:lang w:val="sl-SI" w:eastAsia="en-US" w:bidi="ar-SA"/>
      </w:rPr>
    </w:lvl>
    <w:lvl w:ilvl="4">
      <w:start w:val="0"/>
      <w:numFmt w:val="bullet"/>
      <w:lvlText w:val="•"/>
      <w:lvlJc w:val="left"/>
      <w:pPr>
        <w:ind w:left="5247" w:hanging="360"/>
      </w:pPr>
      <w:rPr>
        <w:rFonts w:hint="default"/>
        <w:lang w:val="sl-SI" w:eastAsia="en-US" w:bidi="ar-SA"/>
      </w:rPr>
    </w:lvl>
    <w:lvl w:ilvl="5">
      <w:start w:val="0"/>
      <w:numFmt w:val="bullet"/>
      <w:lvlText w:val="•"/>
      <w:lvlJc w:val="left"/>
      <w:pPr>
        <w:ind w:left="6239" w:hanging="360"/>
      </w:pPr>
      <w:rPr>
        <w:rFonts w:hint="default"/>
        <w:lang w:val="sl-SI" w:eastAsia="en-US" w:bidi="ar-SA"/>
      </w:rPr>
    </w:lvl>
    <w:lvl w:ilvl="6">
      <w:start w:val="0"/>
      <w:numFmt w:val="bullet"/>
      <w:lvlText w:val="•"/>
      <w:lvlJc w:val="left"/>
      <w:pPr>
        <w:ind w:left="7231" w:hanging="360"/>
      </w:pPr>
      <w:rPr>
        <w:rFonts w:hint="default"/>
        <w:lang w:val="sl-SI" w:eastAsia="en-US" w:bidi="ar-SA"/>
      </w:rPr>
    </w:lvl>
    <w:lvl w:ilvl="7">
      <w:start w:val="0"/>
      <w:numFmt w:val="bullet"/>
      <w:lvlText w:val="•"/>
      <w:lvlJc w:val="left"/>
      <w:pPr>
        <w:ind w:left="8223" w:hanging="360"/>
      </w:pPr>
      <w:rPr>
        <w:rFonts w:hint="default"/>
        <w:lang w:val="sl-SI" w:eastAsia="en-US" w:bidi="ar-SA"/>
      </w:rPr>
    </w:lvl>
    <w:lvl w:ilvl="8">
      <w:start w:val="0"/>
      <w:numFmt w:val="bullet"/>
      <w:lvlText w:val="•"/>
      <w:lvlJc w:val="left"/>
      <w:pPr>
        <w:ind w:left="9215" w:hanging="360"/>
      </w:pPr>
      <w:rPr>
        <w:rFonts w:hint="default"/>
        <w:lang w:val="sl-SI" w:eastAsia="en-US" w:bidi="ar-SA"/>
      </w:rPr>
    </w:lvl>
  </w:abstractNum>
  <w:abstractNum w:abstractNumId="16">
    <w:multiLevelType w:val="hybridMultilevel"/>
    <w:lvl w:ilvl="0">
      <w:start w:val="11"/>
      <w:numFmt w:val="decimal"/>
      <w:lvlText w:val="%1."/>
      <w:lvlJc w:val="left"/>
      <w:pPr>
        <w:ind w:left="852" w:hanging="425"/>
        <w:jc w:val="left"/>
      </w:pPr>
      <w:rPr>
        <w:rFonts w:hint="default" w:ascii="Trebuchet MS" w:hAnsi="Trebuchet MS" w:eastAsia="Trebuchet MS" w:cs="Trebuchet MS"/>
        <w:b w:val="0"/>
        <w:bCs w:val="0"/>
        <w:i w:val="0"/>
        <w:iCs w:val="0"/>
        <w:spacing w:val="-2"/>
        <w:w w:val="100"/>
        <w:sz w:val="24"/>
        <w:szCs w:val="24"/>
        <w:lang w:val="sl-SI" w:eastAsia="en-US" w:bidi="ar-SA"/>
      </w:rPr>
    </w:lvl>
    <w:lvl w:ilvl="1">
      <w:start w:val="0"/>
      <w:numFmt w:val="bullet"/>
      <w:lvlText w:val="-"/>
      <w:lvlJc w:val="left"/>
      <w:pPr>
        <w:ind w:left="1572" w:hanging="360"/>
      </w:pPr>
      <w:rPr>
        <w:rFonts w:hint="default" w:ascii="Calibri" w:hAnsi="Calibri" w:eastAsia="Calibri" w:cs="Calibri"/>
        <w:b w:val="0"/>
        <w:bCs w:val="0"/>
        <w:i w:val="0"/>
        <w:iCs w:val="0"/>
        <w:spacing w:val="0"/>
        <w:w w:val="100"/>
        <w:sz w:val="22"/>
        <w:szCs w:val="22"/>
        <w:lang w:val="sl-SI" w:eastAsia="en-US" w:bidi="ar-SA"/>
      </w:rPr>
    </w:lvl>
    <w:lvl w:ilvl="2">
      <w:start w:val="0"/>
      <w:numFmt w:val="bullet"/>
      <w:lvlText w:val="•"/>
      <w:lvlJc w:val="left"/>
      <w:pPr>
        <w:ind w:left="2648" w:hanging="360"/>
      </w:pPr>
      <w:rPr>
        <w:rFonts w:hint="default"/>
        <w:lang w:val="sl-SI" w:eastAsia="en-US" w:bidi="ar-SA"/>
      </w:rPr>
    </w:lvl>
    <w:lvl w:ilvl="3">
      <w:start w:val="0"/>
      <w:numFmt w:val="bullet"/>
      <w:lvlText w:val="•"/>
      <w:lvlJc w:val="left"/>
      <w:pPr>
        <w:ind w:left="3717" w:hanging="360"/>
      </w:pPr>
      <w:rPr>
        <w:rFonts w:hint="default"/>
        <w:lang w:val="sl-SI" w:eastAsia="en-US" w:bidi="ar-SA"/>
      </w:rPr>
    </w:lvl>
    <w:lvl w:ilvl="4">
      <w:start w:val="0"/>
      <w:numFmt w:val="bullet"/>
      <w:lvlText w:val="•"/>
      <w:lvlJc w:val="left"/>
      <w:pPr>
        <w:ind w:left="4786" w:hanging="360"/>
      </w:pPr>
      <w:rPr>
        <w:rFonts w:hint="default"/>
        <w:lang w:val="sl-SI" w:eastAsia="en-US" w:bidi="ar-SA"/>
      </w:rPr>
    </w:lvl>
    <w:lvl w:ilvl="5">
      <w:start w:val="0"/>
      <w:numFmt w:val="bullet"/>
      <w:lvlText w:val="•"/>
      <w:lvlJc w:val="left"/>
      <w:pPr>
        <w:ind w:left="5855" w:hanging="360"/>
      </w:pPr>
      <w:rPr>
        <w:rFonts w:hint="default"/>
        <w:lang w:val="sl-SI" w:eastAsia="en-US" w:bidi="ar-SA"/>
      </w:rPr>
    </w:lvl>
    <w:lvl w:ilvl="6">
      <w:start w:val="0"/>
      <w:numFmt w:val="bullet"/>
      <w:lvlText w:val="•"/>
      <w:lvlJc w:val="left"/>
      <w:pPr>
        <w:ind w:left="6924" w:hanging="360"/>
      </w:pPr>
      <w:rPr>
        <w:rFonts w:hint="default"/>
        <w:lang w:val="sl-SI" w:eastAsia="en-US" w:bidi="ar-SA"/>
      </w:rPr>
    </w:lvl>
    <w:lvl w:ilvl="7">
      <w:start w:val="0"/>
      <w:numFmt w:val="bullet"/>
      <w:lvlText w:val="•"/>
      <w:lvlJc w:val="left"/>
      <w:pPr>
        <w:ind w:left="7992" w:hanging="360"/>
      </w:pPr>
      <w:rPr>
        <w:rFonts w:hint="default"/>
        <w:lang w:val="sl-SI" w:eastAsia="en-US" w:bidi="ar-SA"/>
      </w:rPr>
    </w:lvl>
    <w:lvl w:ilvl="8">
      <w:start w:val="0"/>
      <w:numFmt w:val="bullet"/>
      <w:lvlText w:val="•"/>
      <w:lvlJc w:val="left"/>
      <w:pPr>
        <w:ind w:left="9061" w:hanging="360"/>
      </w:pPr>
      <w:rPr>
        <w:rFonts w:hint="default"/>
        <w:lang w:val="sl-SI" w:eastAsia="en-US" w:bidi="ar-SA"/>
      </w:rPr>
    </w:lvl>
  </w:abstractNum>
  <w:abstractNum w:abstractNumId="15">
    <w:multiLevelType w:val="hybridMultilevel"/>
    <w:lvl w:ilvl="0">
      <w:start w:val="2"/>
      <w:numFmt w:val="decimal"/>
      <w:lvlText w:val="%1"/>
      <w:lvlJc w:val="left"/>
      <w:pPr>
        <w:ind w:left="1510" w:hanging="658"/>
        <w:jc w:val="left"/>
      </w:pPr>
      <w:rPr>
        <w:rFonts w:hint="default"/>
        <w:lang w:val="sl-SI" w:eastAsia="en-US" w:bidi="ar-SA"/>
      </w:rPr>
    </w:lvl>
    <w:lvl w:ilvl="1">
      <w:start w:val="1"/>
      <w:numFmt w:val="decimal"/>
      <w:lvlText w:val="%1.%2"/>
      <w:lvlJc w:val="left"/>
      <w:pPr>
        <w:ind w:left="1510" w:hanging="658"/>
        <w:jc w:val="left"/>
      </w:pPr>
      <w:rPr>
        <w:rFonts w:hint="default"/>
        <w:lang w:val="sl-SI" w:eastAsia="en-US" w:bidi="ar-SA"/>
      </w:rPr>
    </w:lvl>
    <w:lvl w:ilvl="2">
      <w:start w:val="6"/>
      <w:numFmt w:val="decimal"/>
      <w:lvlText w:val="%1.%2.%3."/>
      <w:lvlJc w:val="left"/>
      <w:pPr>
        <w:ind w:left="1510" w:hanging="658"/>
        <w:jc w:val="left"/>
      </w:pPr>
      <w:rPr>
        <w:rFonts w:hint="default" w:ascii="Trebuchet MS" w:hAnsi="Trebuchet MS" w:eastAsia="Trebuchet MS" w:cs="Trebuchet MS"/>
        <w:b w:val="0"/>
        <w:bCs w:val="0"/>
        <w:i w:val="0"/>
        <w:iCs w:val="0"/>
        <w:spacing w:val="-1"/>
        <w:w w:val="100"/>
        <w:sz w:val="22"/>
        <w:szCs w:val="22"/>
        <w:lang w:val="sl-SI" w:eastAsia="en-US" w:bidi="ar-SA"/>
      </w:rPr>
    </w:lvl>
    <w:lvl w:ilvl="3">
      <w:start w:val="1"/>
      <w:numFmt w:val="decimal"/>
      <w:lvlText w:val="%1.%2.%3.%4."/>
      <w:lvlJc w:val="left"/>
      <w:pPr>
        <w:ind w:left="1779" w:hanging="927"/>
        <w:jc w:val="left"/>
      </w:pPr>
      <w:rPr>
        <w:rFonts w:hint="default" w:ascii="Trebuchet MS" w:hAnsi="Trebuchet MS" w:eastAsia="Trebuchet MS" w:cs="Trebuchet MS"/>
        <w:b w:val="0"/>
        <w:bCs w:val="0"/>
        <w:i w:val="0"/>
        <w:iCs w:val="0"/>
        <w:spacing w:val="-2"/>
        <w:w w:val="100"/>
        <w:sz w:val="24"/>
        <w:szCs w:val="24"/>
        <w:lang w:val="sl-SI" w:eastAsia="en-US" w:bidi="ar-SA"/>
      </w:rPr>
    </w:lvl>
    <w:lvl w:ilvl="4">
      <w:start w:val="1"/>
      <w:numFmt w:val="lowerLetter"/>
      <w:lvlText w:val="%5)"/>
      <w:lvlJc w:val="left"/>
      <w:pPr>
        <w:ind w:left="1572" w:hanging="360"/>
        <w:jc w:val="left"/>
      </w:pPr>
      <w:rPr>
        <w:rFonts w:hint="default" w:ascii="Trebuchet MS" w:hAnsi="Trebuchet MS" w:eastAsia="Trebuchet MS" w:cs="Trebuchet MS"/>
        <w:b w:val="0"/>
        <w:bCs w:val="0"/>
        <w:i w:val="0"/>
        <w:iCs w:val="0"/>
        <w:spacing w:val="0"/>
        <w:w w:val="100"/>
        <w:sz w:val="24"/>
        <w:szCs w:val="24"/>
        <w:lang w:val="sl-SI" w:eastAsia="en-US" w:bidi="ar-SA"/>
      </w:rPr>
    </w:lvl>
    <w:lvl w:ilvl="5">
      <w:start w:val="1"/>
      <w:numFmt w:val="decimal"/>
      <w:lvlText w:val="%6."/>
      <w:lvlJc w:val="left"/>
      <w:pPr>
        <w:ind w:left="1572" w:hanging="360"/>
        <w:jc w:val="left"/>
      </w:pPr>
      <w:rPr>
        <w:rFonts w:hint="default" w:ascii="Trebuchet MS" w:hAnsi="Trebuchet MS" w:eastAsia="Trebuchet MS" w:cs="Trebuchet MS"/>
        <w:b w:val="0"/>
        <w:bCs w:val="0"/>
        <w:i w:val="0"/>
        <w:iCs w:val="0"/>
        <w:spacing w:val="-1"/>
        <w:w w:val="100"/>
        <w:sz w:val="24"/>
        <w:szCs w:val="24"/>
        <w:lang w:val="sl-SI" w:eastAsia="en-US" w:bidi="ar-SA"/>
      </w:rPr>
    </w:lvl>
    <w:lvl w:ilvl="6">
      <w:start w:val="0"/>
      <w:numFmt w:val="bullet"/>
      <w:lvlText w:val="•"/>
      <w:lvlJc w:val="left"/>
      <w:pPr>
        <w:ind w:left="6489" w:hanging="360"/>
      </w:pPr>
      <w:rPr>
        <w:rFonts w:hint="default"/>
        <w:lang w:val="sl-SI" w:eastAsia="en-US" w:bidi="ar-SA"/>
      </w:rPr>
    </w:lvl>
    <w:lvl w:ilvl="7">
      <w:start w:val="0"/>
      <w:numFmt w:val="bullet"/>
      <w:lvlText w:val="•"/>
      <w:lvlJc w:val="left"/>
      <w:pPr>
        <w:ind w:left="7667" w:hanging="360"/>
      </w:pPr>
      <w:rPr>
        <w:rFonts w:hint="default"/>
        <w:lang w:val="sl-SI" w:eastAsia="en-US" w:bidi="ar-SA"/>
      </w:rPr>
    </w:lvl>
    <w:lvl w:ilvl="8">
      <w:start w:val="0"/>
      <w:numFmt w:val="bullet"/>
      <w:lvlText w:val="•"/>
      <w:lvlJc w:val="left"/>
      <w:pPr>
        <w:ind w:left="8844" w:hanging="360"/>
      </w:pPr>
      <w:rPr>
        <w:rFonts w:hint="default"/>
        <w:lang w:val="sl-SI" w:eastAsia="en-US" w:bidi="ar-SA"/>
      </w:rPr>
    </w:lvl>
  </w:abstractNum>
  <w:abstractNum w:abstractNumId="12">
    <w:multiLevelType w:val="hybridMultilevel"/>
    <w:lvl w:ilvl="0">
      <w:start w:val="0"/>
      <w:numFmt w:val="bullet"/>
      <w:lvlText w:val="-"/>
      <w:lvlJc w:val="left"/>
      <w:pPr>
        <w:ind w:left="1572" w:hanging="360"/>
      </w:pPr>
      <w:rPr>
        <w:rFonts w:hint="default" w:ascii="Calibri" w:hAnsi="Calibri" w:eastAsia="Calibri" w:cs="Calibri"/>
        <w:b w:val="0"/>
        <w:bCs w:val="0"/>
        <w:i w:val="0"/>
        <w:iCs w:val="0"/>
        <w:spacing w:val="0"/>
        <w:w w:val="100"/>
        <w:sz w:val="22"/>
        <w:szCs w:val="22"/>
        <w:lang w:val="sl-SI" w:eastAsia="en-US" w:bidi="ar-SA"/>
      </w:rPr>
    </w:lvl>
    <w:lvl w:ilvl="1">
      <w:start w:val="0"/>
      <w:numFmt w:val="bullet"/>
      <w:lvlText w:val="•"/>
      <w:lvlJc w:val="left"/>
      <w:pPr>
        <w:ind w:left="2541" w:hanging="360"/>
      </w:pPr>
      <w:rPr>
        <w:rFonts w:hint="default"/>
        <w:lang w:val="sl-SI" w:eastAsia="en-US" w:bidi="ar-SA"/>
      </w:rPr>
    </w:lvl>
    <w:lvl w:ilvl="2">
      <w:start w:val="0"/>
      <w:numFmt w:val="bullet"/>
      <w:lvlText w:val="•"/>
      <w:lvlJc w:val="left"/>
      <w:pPr>
        <w:ind w:left="3503" w:hanging="360"/>
      </w:pPr>
      <w:rPr>
        <w:rFonts w:hint="default"/>
        <w:lang w:val="sl-SI" w:eastAsia="en-US" w:bidi="ar-SA"/>
      </w:rPr>
    </w:lvl>
    <w:lvl w:ilvl="3">
      <w:start w:val="0"/>
      <w:numFmt w:val="bullet"/>
      <w:lvlText w:val="•"/>
      <w:lvlJc w:val="left"/>
      <w:pPr>
        <w:ind w:left="4465" w:hanging="360"/>
      </w:pPr>
      <w:rPr>
        <w:rFonts w:hint="default"/>
        <w:lang w:val="sl-SI" w:eastAsia="en-US" w:bidi="ar-SA"/>
      </w:rPr>
    </w:lvl>
    <w:lvl w:ilvl="4">
      <w:start w:val="0"/>
      <w:numFmt w:val="bullet"/>
      <w:lvlText w:val="•"/>
      <w:lvlJc w:val="left"/>
      <w:pPr>
        <w:ind w:left="5427" w:hanging="360"/>
      </w:pPr>
      <w:rPr>
        <w:rFonts w:hint="default"/>
        <w:lang w:val="sl-SI" w:eastAsia="en-US" w:bidi="ar-SA"/>
      </w:rPr>
    </w:lvl>
    <w:lvl w:ilvl="5">
      <w:start w:val="0"/>
      <w:numFmt w:val="bullet"/>
      <w:lvlText w:val="•"/>
      <w:lvlJc w:val="left"/>
      <w:pPr>
        <w:ind w:left="6389" w:hanging="360"/>
      </w:pPr>
      <w:rPr>
        <w:rFonts w:hint="default"/>
        <w:lang w:val="sl-SI" w:eastAsia="en-US" w:bidi="ar-SA"/>
      </w:rPr>
    </w:lvl>
    <w:lvl w:ilvl="6">
      <w:start w:val="0"/>
      <w:numFmt w:val="bullet"/>
      <w:lvlText w:val="•"/>
      <w:lvlJc w:val="left"/>
      <w:pPr>
        <w:ind w:left="7351" w:hanging="360"/>
      </w:pPr>
      <w:rPr>
        <w:rFonts w:hint="default"/>
        <w:lang w:val="sl-SI" w:eastAsia="en-US" w:bidi="ar-SA"/>
      </w:rPr>
    </w:lvl>
    <w:lvl w:ilvl="7">
      <w:start w:val="0"/>
      <w:numFmt w:val="bullet"/>
      <w:lvlText w:val="•"/>
      <w:lvlJc w:val="left"/>
      <w:pPr>
        <w:ind w:left="8313" w:hanging="360"/>
      </w:pPr>
      <w:rPr>
        <w:rFonts w:hint="default"/>
        <w:lang w:val="sl-SI" w:eastAsia="en-US" w:bidi="ar-SA"/>
      </w:rPr>
    </w:lvl>
    <w:lvl w:ilvl="8">
      <w:start w:val="0"/>
      <w:numFmt w:val="bullet"/>
      <w:lvlText w:val="•"/>
      <w:lvlJc w:val="left"/>
      <w:pPr>
        <w:ind w:left="9275" w:hanging="360"/>
      </w:pPr>
      <w:rPr>
        <w:rFonts w:hint="default"/>
        <w:lang w:val="sl-SI" w:eastAsia="en-US" w:bidi="ar-SA"/>
      </w:rPr>
    </w:lvl>
  </w:abstractNum>
  <w:abstractNum w:abstractNumId="11">
    <w:multiLevelType w:val="hybridMultilevel"/>
    <w:lvl w:ilvl="0">
      <w:start w:val="0"/>
      <w:numFmt w:val="bullet"/>
      <w:lvlText w:val="-"/>
      <w:lvlJc w:val="left"/>
      <w:pPr>
        <w:ind w:left="1572" w:hanging="360"/>
      </w:pPr>
      <w:rPr>
        <w:rFonts w:hint="default" w:ascii="Calibri" w:hAnsi="Calibri" w:eastAsia="Calibri" w:cs="Calibri"/>
        <w:b w:val="0"/>
        <w:bCs w:val="0"/>
        <w:i w:val="0"/>
        <w:iCs w:val="0"/>
        <w:spacing w:val="0"/>
        <w:w w:val="100"/>
        <w:sz w:val="22"/>
        <w:szCs w:val="22"/>
        <w:lang w:val="sl-SI" w:eastAsia="en-US" w:bidi="ar-SA"/>
      </w:rPr>
    </w:lvl>
    <w:lvl w:ilvl="1">
      <w:start w:val="0"/>
      <w:numFmt w:val="bullet"/>
      <w:lvlText w:val="•"/>
      <w:lvlJc w:val="left"/>
      <w:pPr>
        <w:ind w:left="2541" w:hanging="360"/>
      </w:pPr>
      <w:rPr>
        <w:rFonts w:hint="default"/>
        <w:lang w:val="sl-SI" w:eastAsia="en-US" w:bidi="ar-SA"/>
      </w:rPr>
    </w:lvl>
    <w:lvl w:ilvl="2">
      <w:start w:val="0"/>
      <w:numFmt w:val="bullet"/>
      <w:lvlText w:val="•"/>
      <w:lvlJc w:val="left"/>
      <w:pPr>
        <w:ind w:left="3503" w:hanging="360"/>
      </w:pPr>
      <w:rPr>
        <w:rFonts w:hint="default"/>
        <w:lang w:val="sl-SI" w:eastAsia="en-US" w:bidi="ar-SA"/>
      </w:rPr>
    </w:lvl>
    <w:lvl w:ilvl="3">
      <w:start w:val="0"/>
      <w:numFmt w:val="bullet"/>
      <w:lvlText w:val="•"/>
      <w:lvlJc w:val="left"/>
      <w:pPr>
        <w:ind w:left="4465" w:hanging="360"/>
      </w:pPr>
      <w:rPr>
        <w:rFonts w:hint="default"/>
        <w:lang w:val="sl-SI" w:eastAsia="en-US" w:bidi="ar-SA"/>
      </w:rPr>
    </w:lvl>
    <w:lvl w:ilvl="4">
      <w:start w:val="0"/>
      <w:numFmt w:val="bullet"/>
      <w:lvlText w:val="•"/>
      <w:lvlJc w:val="left"/>
      <w:pPr>
        <w:ind w:left="5427" w:hanging="360"/>
      </w:pPr>
      <w:rPr>
        <w:rFonts w:hint="default"/>
        <w:lang w:val="sl-SI" w:eastAsia="en-US" w:bidi="ar-SA"/>
      </w:rPr>
    </w:lvl>
    <w:lvl w:ilvl="5">
      <w:start w:val="0"/>
      <w:numFmt w:val="bullet"/>
      <w:lvlText w:val="•"/>
      <w:lvlJc w:val="left"/>
      <w:pPr>
        <w:ind w:left="6389" w:hanging="360"/>
      </w:pPr>
      <w:rPr>
        <w:rFonts w:hint="default"/>
        <w:lang w:val="sl-SI" w:eastAsia="en-US" w:bidi="ar-SA"/>
      </w:rPr>
    </w:lvl>
    <w:lvl w:ilvl="6">
      <w:start w:val="0"/>
      <w:numFmt w:val="bullet"/>
      <w:lvlText w:val="•"/>
      <w:lvlJc w:val="left"/>
      <w:pPr>
        <w:ind w:left="7351" w:hanging="360"/>
      </w:pPr>
      <w:rPr>
        <w:rFonts w:hint="default"/>
        <w:lang w:val="sl-SI" w:eastAsia="en-US" w:bidi="ar-SA"/>
      </w:rPr>
    </w:lvl>
    <w:lvl w:ilvl="7">
      <w:start w:val="0"/>
      <w:numFmt w:val="bullet"/>
      <w:lvlText w:val="•"/>
      <w:lvlJc w:val="left"/>
      <w:pPr>
        <w:ind w:left="8313" w:hanging="360"/>
      </w:pPr>
      <w:rPr>
        <w:rFonts w:hint="default"/>
        <w:lang w:val="sl-SI" w:eastAsia="en-US" w:bidi="ar-SA"/>
      </w:rPr>
    </w:lvl>
    <w:lvl w:ilvl="8">
      <w:start w:val="0"/>
      <w:numFmt w:val="bullet"/>
      <w:lvlText w:val="•"/>
      <w:lvlJc w:val="left"/>
      <w:pPr>
        <w:ind w:left="9275" w:hanging="360"/>
      </w:pPr>
      <w:rPr>
        <w:rFonts w:hint="default"/>
        <w:lang w:val="sl-SI" w:eastAsia="en-US" w:bidi="ar-SA"/>
      </w:rPr>
    </w:lvl>
  </w:abstractNum>
  <w:abstractNum w:abstractNumId="10">
    <w:multiLevelType w:val="hybridMultilevel"/>
    <w:lvl w:ilvl="0">
      <w:start w:val="0"/>
      <w:numFmt w:val="bullet"/>
      <w:lvlText w:val="-"/>
      <w:lvlJc w:val="left"/>
      <w:pPr>
        <w:ind w:left="852" w:hanging="248"/>
      </w:pPr>
      <w:rPr>
        <w:rFonts w:hint="default" w:ascii="Trebuchet MS" w:hAnsi="Trebuchet MS" w:eastAsia="Trebuchet MS" w:cs="Trebuchet MS"/>
        <w:spacing w:val="0"/>
        <w:w w:val="100"/>
        <w:lang w:val="sl-SI" w:eastAsia="en-US" w:bidi="ar-SA"/>
      </w:rPr>
    </w:lvl>
    <w:lvl w:ilvl="1">
      <w:start w:val="0"/>
      <w:numFmt w:val="bullet"/>
      <w:lvlText w:val="•"/>
      <w:lvlJc w:val="left"/>
      <w:pPr>
        <w:ind w:left="1893" w:hanging="248"/>
      </w:pPr>
      <w:rPr>
        <w:rFonts w:hint="default"/>
        <w:lang w:val="sl-SI" w:eastAsia="en-US" w:bidi="ar-SA"/>
      </w:rPr>
    </w:lvl>
    <w:lvl w:ilvl="2">
      <w:start w:val="0"/>
      <w:numFmt w:val="bullet"/>
      <w:lvlText w:val="•"/>
      <w:lvlJc w:val="left"/>
      <w:pPr>
        <w:ind w:left="2927" w:hanging="248"/>
      </w:pPr>
      <w:rPr>
        <w:rFonts w:hint="default"/>
        <w:lang w:val="sl-SI" w:eastAsia="en-US" w:bidi="ar-SA"/>
      </w:rPr>
    </w:lvl>
    <w:lvl w:ilvl="3">
      <w:start w:val="0"/>
      <w:numFmt w:val="bullet"/>
      <w:lvlText w:val="•"/>
      <w:lvlJc w:val="left"/>
      <w:pPr>
        <w:ind w:left="3961" w:hanging="248"/>
      </w:pPr>
      <w:rPr>
        <w:rFonts w:hint="default"/>
        <w:lang w:val="sl-SI" w:eastAsia="en-US" w:bidi="ar-SA"/>
      </w:rPr>
    </w:lvl>
    <w:lvl w:ilvl="4">
      <w:start w:val="0"/>
      <w:numFmt w:val="bullet"/>
      <w:lvlText w:val="•"/>
      <w:lvlJc w:val="left"/>
      <w:pPr>
        <w:ind w:left="4995" w:hanging="248"/>
      </w:pPr>
      <w:rPr>
        <w:rFonts w:hint="default"/>
        <w:lang w:val="sl-SI" w:eastAsia="en-US" w:bidi="ar-SA"/>
      </w:rPr>
    </w:lvl>
    <w:lvl w:ilvl="5">
      <w:start w:val="0"/>
      <w:numFmt w:val="bullet"/>
      <w:lvlText w:val="•"/>
      <w:lvlJc w:val="left"/>
      <w:pPr>
        <w:ind w:left="6029" w:hanging="248"/>
      </w:pPr>
      <w:rPr>
        <w:rFonts w:hint="default"/>
        <w:lang w:val="sl-SI" w:eastAsia="en-US" w:bidi="ar-SA"/>
      </w:rPr>
    </w:lvl>
    <w:lvl w:ilvl="6">
      <w:start w:val="0"/>
      <w:numFmt w:val="bullet"/>
      <w:lvlText w:val="•"/>
      <w:lvlJc w:val="left"/>
      <w:pPr>
        <w:ind w:left="7063" w:hanging="248"/>
      </w:pPr>
      <w:rPr>
        <w:rFonts w:hint="default"/>
        <w:lang w:val="sl-SI" w:eastAsia="en-US" w:bidi="ar-SA"/>
      </w:rPr>
    </w:lvl>
    <w:lvl w:ilvl="7">
      <w:start w:val="0"/>
      <w:numFmt w:val="bullet"/>
      <w:lvlText w:val="•"/>
      <w:lvlJc w:val="left"/>
      <w:pPr>
        <w:ind w:left="8097" w:hanging="248"/>
      </w:pPr>
      <w:rPr>
        <w:rFonts w:hint="default"/>
        <w:lang w:val="sl-SI" w:eastAsia="en-US" w:bidi="ar-SA"/>
      </w:rPr>
    </w:lvl>
    <w:lvl w:ilvl="8">
      <w:start w:val="0"/>
      <w:numFmt w:val="bullet"/>
      <w:lvlText w:val="•"/>
      <w:lvlJc w:val="left"/>
      <w:pPr>
        <w:ind w:left="9131" w:hanging="248"/>
      </w:pPr>
      <w:rPr>
        <w:rFonts w:hint="default"/>
        <w:lang w:val="sl-SI" w:eastAsia="en-US" w:bidi="ar-SA"/>
      </w:rPr>
    </w:lvl>
  </w:abstractNum>
  <w:abstractNum w:abstractNumId="9">
    <w:multiLevelType w:val="hybridMultilevel"/>
    <w:lvl w:ilvl="0">
      <w:start w:val="0"/>
      <w:numFmt w:val="bullet"/>
      <w:lvlText w:val="-"/>
      <w:lvlJc w:val="left"/>
      <w:pPr>
        <w:ind w:left="1572" w:hanging="360"/>
      </w:pPr>
      <w:rPr>
        <w:rFonts w:hint="default" w:ascii="Calibri" w:hAnsi="Calibri" w:eastAsia="Calibri" w:cs="Calibri"/>
        <w:b w:val="0"/>
        <w:bCs w:val="0"/>
        <w:i w:val="0"/>
        <w:iCs w:val="0"/>
        <w:spacing w:val="0"/>
        <w:w w:val="100"/>
        <w:sz w:val="22"/>
        <w:szCs w:val="22"/>
        <w:lang w:val="sl-SI" w:eastAsia="en-US" w:bidi="ar-SA"/>
      </w:rPr>
    </w:lvl>
    <w:lvl w:ilvl="1">
      <w:start w:val="0"/>
      <w:numFmt w:val="bullet"/>
      <w:lvlText w:val="•"/>
      <w:lvlJc w:val="left"/>
      <w:pPr>
        <w:ind w:left="2541" w:hanging="360"/>
      </w:pPr>
      <w:rPr>
        <w:rFonts w:hint="default"/>
        <w:lang w:val="sl-SI" w:eastAsia="en-US" w:bidi="ar-SA"/>
      </w:rPr>
    </w:lvl>
    <w:lvl w:ilvl="2">
      <w:start w:val="0"/>
      <w:numFmt w:val="bullet"/>
      <w:lvlText w:val="•"/>
      <w:lvlJc w:val="left"/>
      <w:pPr>
        <w:ind w:left="3503" w:hanging="360"/>
      </w:pPr>
      <w:rPr>
        <w:rFonts w:hint="default"/>
        <w:lang w:val="sl-SI" w:eastAsia="en-US" w:bidi="ar-SA"/>
      </w:rPr>
    </w:lvl>
    <w:lvl w:ilvl="3">
      <w:start w:val="0"/>
      <w:numFmt w:val="bullet"/>
      <w:lvlText w:val="•"/>
      <w:lvlJc w:val="left"/>
      <w:pPr>
        <w:ind w:left="4465" w:hanging="360"/>
      </w:pPr>
      <w:rPr>
        <w:rFonts w:hint="default"/>
        <w:lang w:val="sl-SI" w:eastAsia="en-US" w:bidi="ar-SA"/>
      </w:rPr>
    </w:lvl>
    <w:lvl w:ilvl="4">
      <w:start w:val="0"/>
      <w:numFmt w:val="bullet"/>
      <w:lvlText w:val="•"/>
      <w:lvlJc w:val="left"/>
      <w:pPr>
        <w:ind w:left="5427" w:hanging="360"/>
      </w:pPr>
      <w:rPr>
        <w:rFonts w:hint="default"/>
        <w:lang w:val="sl-SI" w:eastAsia="en-US" w:bidi="ar-SA"/>
      </w:rPr>
    </w:lvl>
    <w:lvl w:ilvl="5">
      <w:start w:val="0"/>
      <w:numFmt w:val="bullet"/>
      <w:lvlText w:val="•"/>
      <w:lvlJc w:val="left"/>
      <w:pPr>
        <w:ind w:left="6389" w:hanging="360"/>
      </w:pPr>
      <w:rPr>
        <w:rFonts w:hint="default"/>
        <w:lang w:val="sl-SI" w:eastAsia="en-US" w:bidi="ar-SA"/>
      </w:rPr>
    </w:lvl>
    <w:lvl w:ilvl="6">
      <w:start w:val="0"/>
      <w:numFmt w:val="bullet"/>
      <w:lvlText w:val="•"/>
      <w:lvlJc w:val="left"/>
      <w:pPr>
        <w:ind w:left="7351" w:hanging="360"/>
      </w:pPr>
      <w:rPr>
        <w:rFonts w:hint="default"/>
        <w:lang w:val="sl-SI" w:eastAsia="en-US" w:bidi="ar-SA"/>
      </w:rPr>
    </w:lvl>
    <w:lvl w:ilvl="7">
      <w:start w:val="0"/>
      <w:numFmt w:val="bullet"/>
      <w:lvlText w:val="•"/>
      <w:lvlJc w:val="left"/>
      <w:pPr>
        <w:ind w:left="8313" w:hanging="360"/>
      </w:pPr>
      <w:rPr>
        <w:rFonts w:hint="default"/>
        <w:lang w:val="sl-SI" w:eastAsia="en-US" w:bidi="ar-SA"/>
      </w:rPr>
    </w:lvl>
    <w:lvl w:ilvl="8">
      <w:start w:val="0"/>
      <w:numFmt w:val="bullet"/>
      <w:lvlText w:val="•"/>
      <w:lvlJc w:val="left"/>
      <w:pPr>
        <w:ind w:left="9275" w:hanging="360"/>
      </w:pPr>
      <w:rPr>
        <w:rFonts w:hint="default"/>
        <w:lang w:val="sl-SI" w:eastAsia="en-US" w:bidi="ar-SA"/>
      </w:rPr>
    </w:lvl>
  </w:abstractNum>
  <w:abstractNum w:abstractNumId="7">
    <w:multiLevelType w:val="hybridMultilevel"/>
    <w:lvl w:ilvl="0">
      <w:start w:val="0"/>
      <w:numFmt w:val="bullet"/>
      <w:lvlText w:val="-"/>
      <w:lvlJc w:val="left"/>
      <w:pPr>
        <w:ind w:left="1572" w:hanging="360"/>
      </w:pPr>
      <w:rPr>
        <w:rFonts w:hint="default" w:ascii="Trebuchet MS" w:hAnsi="Trebuchet MS" w:eastAsia="Trebuchet MS" w:cs="Trebuchet MS"/>
        <w:b w:val="0"/>
        <w:bCs w:val="0"/>
        <w:i w:val="0"/>
        <w:iCs w:val="0"/>
        <w:spacing w:val="0"/>
        <w:w w:val="100"/>
        <w:sz w:val="24"/>
        <w:szCs w:val="24"/>
        <w:lang w:val="sl-SI" w:eastAsia="en-US" w:bidi="ar-SA"/>
      </w:rPr>
    </w:lvl>
    <w:lvl w:ilvl="1">
      <w:start w:val="0"/>
      <w:numFmt w:val="bullet"/>
      <w:lvlText w:val="•"/>
      <w:lvlJc w:val="left"/>
      <w:pPr>
        <w:ind w:left="2541" w:hanging="360"/>
      </w:pPr>
      <w:rPr>
        <w:rFonts w:hint="default"/>
        <w:lang w:val="sl-SI" w:eastAsia="en-US" w:bidi="ar-SA"/>
      </w:rPr>
    </w:lvl>
    <w:lvl w:ilvl="2">
      <w:start w:val="0"/>
      <w:numFmt w:val="bullet"/>
      <w:lvlText w:val="•"/>
      <w:lvlJc w:val="left"/>
      <w:pPr>
        <w:ind w:left="3503" w:hanging="360"/>
      </w:pPr>
      <w:rPr>
        <w:rFonts w:hint="default"/>
        <w:lang w:val="sl-SI" w:eastAsia="en-US" w:bidi="ar-SA"/>
      </w:rPr>
    </w:lvl>
    <w:lvl w:ilvl="3">
      <w:start w:val="0"/>
      <w:numFmt w:val="bullet"/>
      <w:lvlText w:val="•"/>
      <w:lvlJc w:val="left"/>
      <w:pPr>
        <w:ind w:left="4465" w:hanging="360"/>
      </w:pPr>
      <w:rPr>
        <w:rFonts w:hint="default"/>
        <w:lang w:val="sl-SI" w:eastAsia="en-US" w:bidi="ar-SA"/>
      </w:rPr>
    </w:lvl>
    <w:lvl w:ilvl="4">
      <w:start w:val="0"/>
      <w:numFmt w:val="bullet"/>
      <w:lvlText w:val="•"/>
      <w:lvlJc w:val="left"/>
      <w:pPr>
        <w:ind w:left="5427" w:hanging="360"/>
      </w:pPr>
      <w:rPr>
        <w:rFonts w:hint="default"/>
        <w:lang w:val="sl-SI" w:eastAsia="en-US" w:bidi="ar-SA"/>
      </w:rPr>
    </w:lvl>
    <w:lvl w:ilvl="5">
      <w:start w:val="0"/>
      <w:numFmt w:val="bullet"/>
      <w:lvlText w:val="•"/>
      <w:lvlJc w:val="left"/>
      <w:pPr>
        <w:ind w:left="6389" w:hanging="360"/>
      </w:pPr>
      <w:rPr>
        <w:rFonts w:hint="default"/>
        <w:lang w:val="sl-SI" w:eastAsia="en-US" w:bidi="ar-SA"/>
      </w:rPr>
    </w:lvl>
    <w:lvl w:ilvl="6">
      <w:start w:val="0"/>
      <w:numFmt w:val="bullet"/>
      <w:lvlText w:val="•"/>
      <w:lvlJc w:val="left"/>
      <w:pPr>
        <w:ind w:left="7351" w:hanging="360"/>
      </w:pPr>
      <w:rPr>
        <w:rFonts w:hint="default"/>
        <w:lang w:val="sl-SI" w:eastAsia="en-US" w:bidi="ar-SA"/>
      </w:rPr>
    </w:lvl>
    <w:lvl w:ilvl="7">
      <w:start w:val="0"/>
      <w:numFmt w:val="bullet"/>
      <w:lvlText w:val="•"/>
      <w:lvlJc w:val="left"/>
      <w:pPr>
        <w:ind w:left="8313" w:hanging="360"/>
      </w:pPr>
      <w:rPr>
        <w:rFonts w:hint="default"/>
        <w:lang w:val="sl-SI" w:eastAsia="en-US" w:bidi="ar-SA"/>
      </w:rPr>
    </w:lvl>
    <w:lvl w:ilvl="8">
      <w:start w:val="0"/>
      <w:numFmt w:val="bullet"/>
      <w:lvlText w:val="•"/>
      <w:lvlJc w:val="left"/>
      <w:pPr>
        <w:ind w:left="9275" w:hanging="360"/>
      </w:pPr>
      <w:rPr>
        <w:rFonts w:hint="default"/>
        <w:lang w:val="sl-SI" w:eastAsia="en-US" w:bidi="ar-SA"/>
      </w:rPr>
    </w:lvl>
  </w:abstractNum>
  <w:abstractNum w:abstractNumId="4">
    <w:multiLevelType w:val="hybridMultilevel"/>
    <w:lvl w:ilvl="0">
      <w:start w:val="1"/>
      <w:numFmt w:val="upperLetter"/>
      <w:lvlText w:val="%1)"/>
      <w:lvlJc w:val="left"/>
      <w:pPr>
        <w:ind w:left="1572" w:hanging="360"/>
        <w:jc w:val="right"/>
      </w:pPr>
      <w:rPr>
        <w:rFonts w:hint="default" w:ascii="Trebuchet MS" w:hAnsi="Trebuchet MS" w:eastAsia="Trebuchet MS" w:cs="Trebuchet MS"/>
        <w:b w:val="0"/>
        <w:bCs w:val="0"/>
        <w:i w:val="0"/>
        <w:iCs w:val="0"/>
        <w:spacing w:val="-1"/>
        <w:w w:val="100"/>
        <w:sz w:val="24"/>
        <w:szCs w:val="24"/>
        <w:lang w:val="sl-SI" w:eastAsia="en-US" w:bidi="ar-SA"/>
      </w:rPr>
    </w:lvl>
    <w:lvl w:ilvl="1">
      <w:start w:val="1"/>
      <w:numFmt w:val="decimal"/>
      <w:lvlText w:val="%2."/>
      <w:lvlJc w:val="left"/>
      <w:pPr>
        <w:ind w:left="1856" w:hanging="360"/>
        <w:jc w:val="left"/>
      </w:pPr>
      <w:rPr>
        <w:rFonts w:hint="default" w:ascii="Trebuchet MS" w:hAnsi="Trebuchet MS" w:eastAsia="Trebuchet MS" w:cs="Trebuchet MS"/>
        <w:b w:val="0"/>
        <w:bCs w:val="0"/>
        <w:i w:val="0"/>
        <w:iCs w:val="0"/>
        <w:spacing w:val="-1"/>
        <w:w w:val="100"/>
        <w:sz w:val="24"/>
        <w:szCs w:val="24"/>
        <w:lang w:val="sl-SI" w:eastAsia="en-US" w:bidi="ar-SA"/>
      </w:rPr>
    </w:lvl>
    <w:lvl w:ilvl="2">
      <w:start w:val="0"/>
      <w:numFmt w:val="bullet"/>
      <w:lvlText w:val="•"/>
      <w:lvlJc w:val="left"/>
      <w:pPr>
        <w:ind w:left="2897" w:hanging="360"/>
      </w:pPr>
      <w:rPr>
        <w:rFonts w:hint="default"/>
        <w:lang w:val="sl-SI" w:eastAsia="en-US" w:bidi="ar-SA"/>
      </w:rPr>
    </w:lvl>
    <w:lvl w:ilvl="3">
      <w:start w:val="0"/>
      <w:numFmt w:val="bullet"/>
      <w:lvlText w:val="•"/>
      <w:lvlJc w:val="left"/>
      <w:pPr>
        <w:ind w:left="3935" w:hanging="360"/>
      </w:pPr>
      <w:rPr>
        <w:rFonts w:hint="default"/>
        <w:lang w:val="sl-SI" w:eastAsia="en-US" w:bidi="ar-SA"/>
      </w:rPr>
    </w:lvl>
    <w:lvl w:ilvl="4">
      <w:start w:val="0"/>
      <w:numFmt w:val="bullet"/>
      <w:lvlText w:val="•"/>
      <w:lvlJc w:val="left"/>
      <w:pPr>
        <w:ind w:left="4973" w:hanging="360"/>
      </w:pPr>
      <w:rPr>
        <w:rFonts w:hint="default"/>
        <w:lang w:val="sl-SI" w:eastAsia="en-US" w:bidi="ar-SA"/>
      </w:rPr>
    </w:lvl>
    <w:lvl w:ilvl="5">
      <w:start w:val="0"/>
      <w:numFmt w:val="bullet"/>
      <w:lvlText w:val="•"/>
      <w:lvlJc w:val="left"/>
      <w:pPr>
        <w:ind w:left="6010" w:hanging="360"/>
      </w:pPr>
      <w:rPr>
        <w:rFonts w:hint="default"/>
        <w:lang w:val="sl-SI" w:eastAsia="en-US" w:bidi="ar-SA"/>
      </w:rPr>
    </w:lvl>
    <w:lvl w:ilvl="6">
      <w:start w:val="0"/>
      <w:numFmt w:val="bullet"/>
      <w:lvlText w:val="•"/>
      <w:lvlJc w:val="left"/>
      <w:pPr>
        <w:ind w:left="7048" w:hanging="360"/>
      </w:pPr>
      <w:rPr>
        <w:rFonts w:hint="default"/>
        <w:lang w:val="sl-SI" w:eastAsia="en-US" w:bidi="ar-SA"/>
      </w:rPr>
    </w:lvl>
    <w:lvl w:ilvl="7">
      <w:start w:val="0"/>
      <w:numFmt w:val="bullet"/>
      <w:lvlText w:val="•"/>
      <w:lvlJc w:val="left"/>
      <w:pPr>
        <w:ind w:left="8086" w:hanging="360"/>
      </w:pPr>
      <w:rPr>
        <w:rFonts w:hint="default"/>
        <w:lang w:val="sl-SI" w:eastAsia="en-US" w:bidi="ar-SA"/>
      </w:rPr>
    </w:lvl>
    <w:lvl w:ilvl="8">
      <w:start w:val="0"/>
      <w:numFmt w:val="bullet"/>
      <w:lvlText w:val="•"/>
      <w:lvlJc w:val="left"/>
      <w:pPr>
        <w:ind w:left="9123" w:hanging="360"/>
      </w:pPr>
      <w:rPr>
        <w:rFonts w:hint="default"/>
        <w:lang w:val="sl-SI" w:eastAsia="en-US" w:bidi="ar-SA"/>
      </w:rPr>
    </w:lvl>
  </w:abstractNum>
  <w:abstractNum w:abstractNumId="6">
    <w:multiLevelType w:val="hybridMultilevel"/>
    <w:lvl w:ilvl="0">
      <w:start w:val="0"/>
      <w:numFmt w:val="bullet"/>
      <w:lvlText w:val="-"/>
      <w:lvlJc w:val="left"/>
      <w:pPr>
        <w:ind w:left="1846" w:hanging="360"/>
      </w:pPr>
      <w:rPr>
        <w:rFonts w:hint="default" w:ascii="Trebuchet MS" w:hAnsi="Trebuchet MS" w:eastAsia="Trebuchet MS" w:cs="Trebuchet MS"/>
        <w:b w:val="0"/>
        <w:bCs w:val="0"/>
        <w:i w:val="0"/>
        <w:iCs w:val="0"/>
        <w:spacing w:val="0"/>
        <w:w w:val="100"/>
        <w:sz w:val="24"/>
        <w:szCs w:val="24"/>
        <w:lang w:val="sl-SI" w:eastAsia="en-US" w:bidi="ar-SA"/>
      </w:rPr>
    </w:lvl>
    <w:lvl w:ilvl="1">
      <w:start w:val="0"/>
      <w:numFmt w:val="bullet"/>
      <w:lvlText w:val="•"/>
      <w:lvlJc w:val="left"/>
      <w:pPr>
        <w:ind w:left="2775" w:hanging="360"/>
      </w:pPr>
      <w:rPr>
        <w:rFonts w:hint="default"/>
        <w:lang w:val="sl-SI" w:eastAsia="en-US" w:bidi="ar-SA"/>
      </w:rPr>
    </w:lvl>
    <w:lvl w:ilvl="2">
      <w:start w:val="0"/>
      <w:numFmt w:val="bullet"/>
      <w:lvlText w:val="•"/>
      <w:lvlJc w:val="left"/>
      <w:pPr>
        <w:ind w:left="3711" w:hanging="360"/>
      </w:pPr>
      <w:rPr>
        <w:rFonts w:hint="default"/>
        <w:lang w:val="sl-SI" w:eastAsia="en-US" w:bidi="ar-SA"/>
      </w:rPr>
    </w:lvl>
    <w:lvl w:ilvl="3">
      <w:start w:val="0"/>
      <w:numFmt w:val="bullet"/>
      <w:lvlText w:val="•"/>
      <w:lvlJc w:val="left"/>
      <w:pPr>
        <w:ind w:left="4647" w:hanging="360"/>
      </w:pPr>
      <w:rPr>
        <w:rFonts w:hint="default"/>
        <w:lang w:val="sl-SI" w:eastAsia="en-US" w:bidi="ar-SA"/>
      </w:rPr>
    </w:lvl>
    <w:lvl w:ilvl="4">
      <w:start w:val="0"/>
      <w:numFmt w:val="bullet"/>
      <w:lvlText w:val="•"/>
      <w:lvlJc w:val="left"/>
      <w:pPr>
        <w:ind w:left="5583" w:hanging="360"/>
      </w:pPr>
      <w:rPr>
        <w:rFonts w:hint="default"/>
        <w:lang w:val="sl-SI" w:eastAsia="en-US" w:bidi="ar-SA"/>
      </w:rPr>
    </w:lvl>
    <w:lvl w:ilvl="5">
      <w:start w:val="0"/>
      <w:numFmt w:val="bullet"/>
      <w:lvlText w:val="•"/>
      <w:lvlJc w:val="left"/>
      <w:pPr>
        <w:ind w:left="6519" w:hanging="360"/>
      </w:pPr>
      <w:rPr>
        <w:rFonts w:hint="default"/>
        <w:lang w:val="sl-SI" w:eastAsia="en-US" w:bidi="ar-SA"/>
      </w:rPr>
    </w:lvl>
    <w:lvl w:ilvl="6">
      <w:start w:val="0"/>
      <w:numFmt w:val="bullet"/>
      <w:lvlText w:val="•"/>
      <w:lvlJc w:val="left"/>
      <w:pPr>
        <w:ind w:left="7455" w:hanging="360"/>
      </w:pPr>
      <w:rPr>
        <w:rFonts w:hint="default"/>
        <w:lang w:val="sl-SI" w:eastAsia="en-US" w:bidi="ar-SA"/>
      </w:rPr>
    </w:lvl>
    <w:lvl w:ilvl="7">
      <w:start w:val="0"/>
      <w:numFmt w:val="bullet"/>
      <w:lvlText w:val="•"/>
      <w:lvlJc w:val="left"/>
      <w:pPr>
        <w:ind w:left="8391" w:hanging="360"/>
      </w:pPr>
      <w:rPr>
        <w:rFonts w:hint="default"/>
        <w:lang w:val="sl-SI" w:eastAsia="en-US" w:bidi="ar-SA"/>
      </w:rPr>
    </w:lvl>
    <w:lvl w:ilvl="8">
      <w:start w:val="0"/>
      <w:numFmt w:val="bullet"/>
      <w:lvlText w:val="•"/>
      <w:lvlJc w:val="left"/>
      <w:pPr>
        <w:ind w:left="9327" w:hanging="360"/>
      </w:pPr>
      <w:rPr>
        <w:rFonts w:hint="default"/>
        <w:lang w:val="sl-SI" w:eastAsia="en-US" w:bidi="ar-SA"/>
      </w:rPr>
    </w:lvl>
  </w:abstractNum>
  <w:abstractNum w:abstractNumId="5">
    <w:multiLevelType w:val="hybridMultilevel"/>
    <w:lvl w:ilvl="0">
      <w:start w:val="1"/>
      <w:numFmt w:val="decimal"/>
      <w:lvlText w:val="%1."/>
      <w:lvlJc w:val="left"/>
      <w:pPr>
        <w:ind w:left="1138" w:hanging="286"/>
        <w:jc w:val="left"/>
      </w:pPr>
      <w:rPr>
        <w:rFonts w:hint="default" w:ascii="Trebuchet MS" w:hAnsi="Trebuchet MS" w:eastAsia="Trebuchet MS" w:cs="Trebuchet MS"/>
        <w:b w:val="0"/>
        <w:bCs w:val="0"/>
        <w:i w:val="0"/>
        <w:iCs w:val="0"/>
        <w:spacing w:val="-2"/>
        <w:w w:val="100"/>
        <w:sz w:val="24"/>
        <w:szCs w:val="24"/>
        <w:lang w:val="sl-SI" w:eastAsia="en-US" w:bidi="ar-SA"/>
      </w:rPr>
    </w:lvl>
    <w:lvl w:ilvl="1">
      <w:start w:val="0"/>
      <w:numFmt w:val="bullet"/>
      <w:lvlText w:val="–"/>
      <w:lvlJc w:val="left"/>
      <w:pPr>
        <w:ind w:left="852" w:hanging="161"/>
      </w:pPr>
      <w:rPr>
        <w:rFonts w:hint="default" w:ascii="Trebuchet MS" w:hAnsi="Trebuchet MS" w:eastAsia="Trebuchet MS" w:cs="Trebuchet MS"/>
        <w:b w:val="0"/>
        <w:bCs w:val="0"/>
        <w:i w:val="0"/>
        <w:iCs w:val="0"/>
        <w:spacing w:val="0"/>
        <w:w w:val="100"/>
        <w:sz w:val="24"/>
        <w:szCs w:val="24"/>
        <w:lang w:val="sl-SI" w:eastAsia="en-US" w:bidi="ar-SA"/>
      </w:rPr>
    </w:lvl>
    <w:lvl w:ilvl="2">
      <w:start w:val="0"/>
      <w:numFmt w:val="bullet"/>
      <w:lvlText w:val="•"/>
      <w:lvlJc w:val="left"/>
      <w:pPr>
        <w:ind w:left="2257" w:hanging="161"/>
      </w:pPr>
      <w:rPr>
        <w:rFonts w:hint="default"/>
        <w:lang w:val="sl-SI" w:eastAsia="en-US" w:bidi="ar-SA"/>
      </w:rPr>
    </w:lvl>
    <w:lvl w:ilvl="3">
      <w:start w:val="0"/>
      <w:numFmt w:val="bullet"/>
      <w:lvlText w:val="•"/>
      <w:lvlJc w:val="left"/>
      <w:pPr>
        <w:ind w:left="3375" w:hanging="161"/>
      </w:pPr>
      <w:rPr>
        <w:rFonts w:hint="default"/>
        <w:lang w:val="sl-SI" w:eastAsia="en-US" w:bidi="ar-SA"/>
      </w:rPr>
    </w:lvl>
    <w:lvl w:ilvl="4">
      <w:start w:val="0"/>
      <w:numFmt w:val="bullet"/>
      <w:lvlText w:val="•"/>
      <w:lvlJc w:val="left"/>
      <w:pPr>
        <w:ind w:left="4493" w:hanging="161"/>
      </w:pPr>
      <w:rPr>
        <w:rFonts w:hint="default"/>
        <w:lang w:val="sl-SI" w:eastAsia="en-US" w:bidi="ar-SA"/>
      </w:rPr>
    </w:lvl>
    <w:lvl w:ilvl="5">
      <w:start w:val="0"/>
      <w:numFmt w:val="bullet"/>
      <w:lvlText w:val="•"/>
      <w:lvlJc w:val="left"/>
      <w:pPr>
        <w:ind w:left="5610" w:hanging="161"/>
      </w:pPr>
      <w:rPr>
        <w:rFonts w:hint="default"/>
        <w:lang w:val="sl-SI" w:eastAsia="en-US" w:bidi="ar-SA"/>
      </w:rPr>
    </w:lvl>
    <w:lvl w:ilvl="6">
      <w:start w:val="0"/>
      <w:numFmt w:val="bullet"/>
      <w:lvlText w:val="•"/>
      <w:lvlJc w:val="left"/>
      <w:pPr>
        <w:ind w:left="6728" w:hanging="161"/>
      </w:pPr>
      <w:rPr>
        <w:rFonts w:hint="default"/>
        <w:lang w:val="sl-SI" w:eastAsia="en-US" w:bidi="ar-SA"/>
      </w:rPr>
    </w:lvl>
    <w:lvl w:ilvl="7">
      <w:start w:val="0"/>
      <w:numFmt w:val="bullet"/>
      <w:lvlText w:val="•"/>
      <w:lvlJc w:val="left"/>
      <w:pPr>
        <w:ind w:left="7846" w:hanging="161"/>
      </w:pPr>
      <w:rPr>
        <w:rFonts w:hint="default"/>
        <w:lang w:val="sl-SI" w:eastAsia="en-US" w:bidi="ar-SA"/>
      </w:rPr>
    </w:lvl>
    <w:lvl w:ilvl="8">
      <w:start w:val="0"/>
      <w:numFmt w:val="bullet"/>
      <w:lvlText w:val="•"/>
      <w:lvlJc w:val="left"/>
      <w:pPr>
        <w:ind w:left="8963" w:hanging="161"/>
      </w:pPr>
      <w:rPr>
        <w:rFonts w:hint="default"/>
        <w:lang w:val="sl-SI" w:eastAsia="en-US" w:bidi="ar-SA"/>
      </w:rPr>
    </w:lvl>
  </w:abstractNum>
  <w:abstractNum w:abstractNumId="3">
    <w:multiLevelType w:val="hybridMultilevel"/>
    <w:lvl w:ilvl="0">
      <w:start w:val="1"/>
      <w:numFmt w:val="decimal"/>
      <w:lvlText w:val="%1"/>
      <w:lvlJc w:val="left"/>
      <w:pPr>
        <w:ind w:left="1102" w:hanging="250"/>
        <w:jc w:val="left"/>
      </w:pPr>
      <w:rPr>
        <w:rFonts w:hint="default" w:ascii="Trebuchet MS" w:hAnsi="Trebuchet MS" w:eastAsia="Trebuchet MS" w:cs="Trebuchet MS"/>
        <w:b/>
        <w:bCs/>
        <w:i w:val="0"/>
        <w:iCs w:val="0"/>
        <w:spacing w:val="0"/>
        <w:w w:val="100"/>
        <w:sz w:val="28"/>
        <w:szCs w:val="28"/>
        <w:lang w:val="sl-SI" w:eastAsia="en-US" w:bidi="ar-SA"/>
      </w:rPr>
    </w:lvl>
    <w:lvl w:ilvl="1">
      <w:start w:val="1"/>
      <w:numFmt w:val="decimal"/>
      <w:lvlText w:val="%1.%2"/>
      <w:lvlJc w:val="left"/>
      <w:pPr>
        <w:ind w:left="1296" w:hanging="444"/>
        <w:jc w:val="left"/>
      </w:pPr>
      <w:rPr>
        <w:rFonts w:hint="default"/>
        <w:spacing w:val="0"/>
        <w:w w:val="100"/>
        <w:lang w:val="sl-SI" w:eastAsia="en-US" w:bidi="ar-SA"/>
      </w:rPr>
    </w:lvl>
    <w:lvl w:ilvl="2">
      <w:start w:val="1"/>
      <w:numFmt w:val="decimal"/>
      <w:lvlText w:val="%1.%2.%3"/>
      <w:lvlJc w:val="left"/>
      <w:pPr>
        <w:ind w:left="1428" w:hanging="576"/>
        <w:jc w:val="left"/>
      </w:pPr>
      <w:rPr>
        <w:rFonts w:hint="default"/>
        <w:spacing w:val="-1"/>
        <w:w w:val="100"/>
        <w:lang w:val="sl-SI" w:eastAsia="en-US" w:bidi="ar-SA"/>
      </w:rPr>
    </w:lvl>
    <w:lvl w:ilvl="3">
      <w:start w:val="1"/>
      <w:numFmt w:val="decimal"/>
      <w:lvlText w:val="%1.%2.%3.%4"/>
      <w:lvlJc w:val="left"/>
      <w:pPr>
        <w:ind w:left="1690" w:hanging="576"/>
        <w:jc w:val="left"/>
      </w:pPr>
      <w:rPr>
        <w:rFonts w:hint="default" w:ascii="Trebuchet MS" w:hAnsi="Trebuchet MS" w:eastAsia="Trebuchet MS" w:cs="Trebuchet MS"/>
        <w:b w:val="0"/>
        <w:bCs w:val="0"/>
        <w:i w:val="0"/>
        <w:iCs w:val="0"/>
        <w:spacing w:val="-2"/>
        <w:w w:val="100"/>
        <w:sz w:val="24"/>
        <w:szCs w:val="24"/>
        <w:lang w:val="sl-SI" w:eastAsia="en-US" w:bidi="ar-SA"/>
      </w:rPr>
    </w:lvl>
    <w:lvl w:ilvl="4">
      <w:start w:val="0"/>
      <w:numFmt w:val="bullet"/>
      <w:lvlText w:val="-"/>
      <w:lvlJc w:val="left"/>
      <w:pPr>
        <w:ind w:left="1013" w:hanging="576"/>
      </w:pPr>
      <w:rPr>
        <w:rFonts w:hint="default" w:ascii="Trebuchet MS" w:hAnsi="Trebuchet MS" w:eastAsia="Trebuchet MS" w:cs="Trebuchet MS"/>
        <w:spacing w:val="0"/>
        <w:w w:val="100"/>
        <w:lang w:val="sl-SI" w:eastAsia="en-US" w:bidi="ar-SA"/>
      </w:rPr>
    </w:lvl>
    <w:lvl w:ilvl="5">
      <w:start w:val="0"/>
      <w:numFmt w:val="bullet"/>
      <w:lvlText w:val="•"/>
      <w:lvlJc w:val="left"/>
      <w:pPr>
        <w:ind w:left="1460" w:hanging="576"/>
      </w:pPr>
      <w:rPr>
        <w:rFonts w:hint="default"/>
        <w:lang w:val="sl-SI" w:eastAsia="en-US" w:bidi="ar-SA"/>
      </w:rPr>
    </w:lvl>
    <w:lvl w:ilvl="6">
      <w:start w:val="0"/>
      <w:numFmt w:val="bullet"/>
      <w:lvlText w:val="•"/>
      <w:lvlJc w:val="left"/>
      <w:pPr>
        <w:ind w:left="1580" w:hanging="576"/>
      </w:pPr>
      <w:rPr>
        <w:rFonts w:hint="default"/>
        <w:lang w:val="sl-SI" w:eastAsia="en-US" w:bidi="ar-SA"/>
      </w:rPr>
    </w:lvl>
    <w:lvl w:ilvl="7">
      <w:start w:val="0"/>
      <w:numFmt w:val="bullet"/>
      <w:lvlText w:val="•"/>
      <w:lvlJc w:val="left"/>
      <w:pPr>
        <w:ind w:left="1700" w:hanging="576"/>
      </w:pPr>
      <w:rPr>
        <w:rFonts w:hint="default"/>
        <w:lang w:val="sl-SI" w:eastAsia="en-US" w:bidi="ar-SA"/>
      </w:rPr>
    </w:lvl>
    <w:lvl w:ilvl="8">
      <w:start w:val="0"/>
      <w:numFmt w:val="bullet"/>
      <w:lvlText w:val="•"/>
      <w:lvlJc w:val="left"/>
      <w:pPr>
        <w:ind w:left="4866" w:hanging="576"/>
      </w:pPr>
      <w:rPr>
        <w:rFonts w:hint="default"/>
        <w:lang w:val="sl-SI" w:eastAsia="en-US" w:bidi="ar-SA"/>
      </w:rPr>
    </w:lvl>
  </w:abstractNum>
  <w:abstractNum w:abstractNumId="2">
    <w:multiLevelType w:val="hybridMultilevel"/>
    <w:lvl w:ilvl="0">
      <w:start w:val="2"/>
      <w:numFmt w:val="decimal"/>
      <w:lvlText w:val="%1"/>
      <w:lvlJc w:val="left"/>
      <w:pPr>
        <w:ind w:left="2318" w:hanging="475"/>
        <w:jc w:val="left"/>
      </w:pPr>
      <w:rPr>
        <w:rFonts w:hint="default"/>
        <w:lang w:val="sl-SI" w:eastAsia="en-US" w:bidi="ar-SA"/>
      </w:rPr>
    </w:lvl>
    <w:lvl w:ilvl="1">
      <w:start w:val="1"/>
      <w:numFmt w:val="decimal"/>
      <w:lvlText w:val="%1.%2"/>
      <w:lvlJc w:val="left"/>
      <w:pPr>
        <w:ind w:left="2318" w:hanging="475"/>
        <w:jc w:val="left"/>
      </w:pPr>
      <w:rPr>
        <w:rFonts w:hint="default"/>
        <w:lang w:val="sl-SI" w:eastAsia="en-US" w:bidi="ar-SA"/>
      </w:rPr>
    </w:lvl>
    <w:lvl w:ilvl="2">
      <w:start w:val="7"/>
      <w:numFmt w:val="decimal"/>
      <w:lvlText w:val="%1.%2.%3"/>
      <w:lvlJc w:val="left"/>
      <w:pPr>
        <w:ind w:left="2318" w:hanging="475"/>
        <w:jc w:val="left"/>
      </w:pPr>
      <w:rPr>
        <w:rFonts w:hint="default" w:ascii="Arial MT" w:hAnsi="Arial MT" w:eastAsia="Arial MT" w:cs="Arial MT"/>
        <w:b w:val="0"/>
        <w:bCs w:val="0"/>
        <w:i w:val="0"/>
        <w:iCs w:val="0"/>
        <w:spacing w:val="0"/>
        <w:w w:val="99"/>
        <w:sz w:val="19"/>
        <w:szCs w:val="19"/>
        <w:lang w:val="sl-SI" w:eastAsia="en-US" w:bidi="ar-SA"/>
      </w:rPr>
    </w:lvl>
    <w:lvl w:ilvl="3">
      <w:start w:val="0"/>
      <w:numFmt w:val="bullet"/>
      <w:lvlText w:val="•"/>
      <w:lvlJc w:val="left"/>
      <w:pPr>
        <w:ind w:left="4983" w:hanging="475"/>
      </w:pPr>
      <w:rPr>
        <w:rFonts w:hint="default"/>
        <w:lang w:val="sl-SI" w:eastAsia="en-US" w:bidi="ar-SA"/>
      </w:rPr>
    </w:lvl>
    <w:lvl w:ilvl="4">
      <w:start w:val="0"/>
      <w:numFmt w:val="bullet"/>
      <w:lvlText w:val="•"/>
      <w:lvlJc w:val="left"/>
      <w:pPr>
        <w:ind w:left="5871" w:hanging="475"/>
      </w:pPr>
      <w:rPr>
        <w:rFonts w:hint="default"/>
        <w:lang w:val="sl-SI" w:eastAsia="en-US" w:bidi="ar-SA"/>
      </w:rPr>
    </w:lvl>
    <w:lvl w:ilvl="5">
      <w:start w:val="0"/>
      <w:numFmt w:val="bullet"/>
      <w:lvlText w:val="•"/>
      <w:lvlJc w:val="left"/>
      <w:pPr>
        <w:ind w:left="6759" w:hanging="475"/>
      </w:pPr>
      <w:rPr>
        <w:rFonts w:hint="default"/>
        <w:lang w:val="sl-SI" w:eastAsia="en-US" w:bidi="ar-SA"/>
      </w:rPr>
    </w:lvl>
    <w:lvl w:ilvl="6">
      <w:start w:val="0"/>
      <w:numFmt w:val="bullet"/>
      <w:lvlText w:val="•"/>
      <w:lvlJc w:val="left"/>
      <w:pPr>
        <w:ind w:left="7647" w:hanging="475"/>
      </w:pPr>
      <w:rPr>
        <w:rFonts w:hint="default"/>
        <w:lang w:val="sl-SI" w:eastAsia="en-US" w:bidi="ar-SA"/>
      </w:rPr>
    </w:lvl>
    <w:lvl w:ilvl="7">
      <w:start w:val="0"/>
      <w:numFmt w:val="bullet"/>
      <w:lvlText w:val="•"/>
      <w:lvlJc w:val="left"/>
      <w:pPr>
        <w:ind w:left="8535" w:hanging="475"/>
      </w:pPr>
      <w:rPr>
        <w:rFonts w:hint="default"/>
        <w:lang w:val="sl-SI" w:eastAsia="en-US" w:bidi="ar-SA"/>
      </w:rPr>
    </w:lvl>
    <w:lvl w:ilvl="8">
      <w:start w:val="0"/>
      <w:numFmt w:val="bullet"/>
      <w:lvlText w:val="•"/>
      <w:lvlJc w:val="left"/>
      <w:pPr>
        <w:ind w:left="9423" w:hanging="475"/>
      </w:pPr>
      <w:rPr>
        <w:rFonts w:hint="default"/>
        <w:lang w:val="sl-SI" w:eastAsia="en-US" w:bidi="ar-SA"/>
      </w:rPr>
    </w:lvl>
  </w:abstractNum>
  <w:abstractNum w:abstractNumId="1">
    <w:multiLevelType w:val="hybridMultilevel"/>
    <w:lvl w:ilvl="0">
      <w:start w:val="2"/>
      <w:numFmt w:val="decimal"/>
      <w:lvlText w:val="%1"/>
      <w:lvlJc w:val="left"/>
      <w:pPr>
        <w:ind w:left="2372" w:hanging="529"/>
        <w:jc w:val="left"/>
      </w:pPr>
      <w:rPr>
        <w:rFonts w:hint="default"/>
        <w:lang w:val="sl-SI" w:eastAsia="en-US" w:bidi="ar-SA"/>
      </w:rPr>
    </w:lvl>
    <w:lvl w:ilvl="1">
      <w:start w:val="1"/>
      <w:numFmt w:val="decimal"/>
      <w:lvlText w:val="%1.%2"/>
      <w:lvlJc w:val="left"/>
      <w:pPr>
        <w:ind w:left="2372" w:hanging="529"/>
        <w:jc w:val="left"/>
      </w:pPr>
      <w:rPr>
        <w:rFonts w:hint="default"/>
        <w:lang w:val="sl-SI" w:eastAsia="en-US" w:bidi="ar-SA"/>
      </w:rPr>
    </w:lvl>
    <w:lvl w:ilvl="2">
      <w:start w:val="6"/>
      <w:numFmt w:val="decimal"/>
      <w:lvlText w:val="%1.%2.%3."/>
      <w:lvlJc w:val="left"/>
      <w:pPr>
        <w:ind w:left="2372" w:hanging="529"/>
        <w:jc w:val="left"/>
      </w:pPr>
      <w:rPr>
        <w:rFonts w:hint="default" w:ascii="Arial MT" w:hAnsi="Arial MT" w:eastAsia="Arial MT" w:cs="Arial MT"/>
        <w:b w:val="0"/>
        <w:bCs w:val="0"/>
        <w:i w:val="0"/>
        <w:iCs w:val="0"/>
        <w:spacing w:val="0"/>
        <w:w w:val="99"/>
        <w:sz w:val="19"/>
        <w:szCs w:val="19"/>
        <w:lang w:val="sl-SI" w:eastAsia="en-US" w:bidi="ar-SA"/>
      </w:rPr>
    </w:lvl>
    <w:lvl w:ilvl="3">
      <w:start w:val="1"/>
      <w:numFmt w:val="decimal"/>
      <w:lvlText w:val="%1.%2.%3.%4."/>
      <w:lvlJc w:val="left"/>
      <w:pPr>
        <w:ind w:left="3099" w:hanging="688"/>
        <w:jc w:val="left"/>
      </w:pPr>
      <w:rPr>
        <w:rFonts w:hint="default"/>
        <w:spacing w:val="0"/>
        <w:w w:val="99"/>
        <w:lang w:val="sl-SI" w:eastAsia="en-US" w:bidi="ar-SA"/>
      </w:rPr>
    </w:lvl>
    <w:lvl w:ilvl="4">
      <w:start w:val="0"/>
      <w:numFmt w:val="bullet"/>
      <w:lvlText w:val="•"/>
      <w:lvlJc w:val="left"/>
      <w:pPr>
        <w:ind w:left="5799" w:hanging="688"/>
      </w:pPr>
      <w:rPr>
        <w:rFonts w:hint="default"/>
        <w:lang w:val="sl-SI" w:eastAsia="en-US" w:bidi="ar-SA"/>
      </w:rPr>
    </w:lvl>
    <w:lvl w:ilvl="5">
      <w:start w:val="0"/>
      <w:numFmt w:val="bullet"/>
      <w:lvlText w:val="•"/>
      <w:lvlJc w:val="left"/>
      <w:pPr>
        <w:ind w:left="6699" w:hanging="688"/>
      </w:pPr>
      <w:rPr>
        <w:rFonts w:hint="default"/>
        <w:lang w:val="sl-SI" w:eastAsia="en-US" w:bidi="ar-SA"/>
      </w:rPr>
    </w:lvl>
    <w:lvl w:ilvl="6">
      <w:start w:val="0"/>
      <w:numFmt w:val="bullet"/>
      <w:lvlText w:val="•"/>
      <w:lvlJc w:val="left"/>
      <w:pPr>
        <w:ind w:left="7599" w:hanging="688"/>
      </w:pPr>
      <w:rPr>
        <w:rFonts w:hint="default"/>
        <w:lang w:val="sl-SI" w:eastAsia="en-US" w:bidi="ar-SA"/>
      </w:rPr>
    </w:lvl>
    <w:lvl w:ilvl="7">
      <w:start w:val="0"/>
      <w:numFmt w:val="bullet"/>
      <w:lvlText w:val="•"/>
      <w:lvlJc w:val="left"/>
      <w:pPr>
        <w:ind w:left="8499" w:hanging="688"/>
      </w:pPr>
      <w:rPr>
        <w:rFonts w:hint="default"/>
        <w:lang w:val="sl-SI" w:eastAsia="en-US" w:bidi="ar-SA"/>
      </w:rPr>
    </w:lvl>
    <w:lvl w:ilvl="8">
      <w:start w:val="0"/>
      <w:numFmt w:val="bullet"/>
      <w:lvlText w:val="•"/>
      <w:lvlJc w:val="left"/>
      <w:pPr>
        <w:ind w:left="9399" w:hanging="688"/>
      </w:pPr>
      <w:rPr>
        <w:rFonts w:hint="default"/>
        <w:lang w:val="sl-SI" w:eastAsia="en-US" w:bidi="ar-SA"/>
      </w:rPr>
    </w:lvl>
  </w:abstractNum>
  <w:abstractNum w:abstractNumId="0">
    <w:multiLevelType w:val="hybridMultilevel"/>
    <w:lvl w:ilvl="0">
      <w:start w:val="1"/>
      <w:numFmt w:val="decimal"/>
      <w:lvlText w:val="%1"/>
      <w:lvlJc w:val="left"/>
      <w:pPr>
        <w:ind w:left="1028" w:hanging="176"/>
        <w:jc w:val="left"/>
      </w:pPr>
      <w:rPr>
        <w:rFonts w:hint="default" w:ascii="Arial" w:hAnsi="Arial" w:eastAsia="Arial" w:cs="Arial"/>
        <w:b/>
        <w:bCs/>
        <w:i w:val="0"/>
        <w:iCs w:val="0"/>
        <w:spacing w:val="0"/>
        <w:w w:val="100"/>
        <w:sz w:val="21"/>
        <w:szCs w:val="21"/>
        <w:lang w:val="sl-SI" w:eastAsia="en-US" w:bidi="ar-SA"/>
      </w:rPr>
    </w:lvl>
    <w:lvl w:ilvl="1">
      <w:start w:val="1"/>
      <w:numFmt w:val="decimal"/>
      <w:lvlText w:val="%1.%2"/>
      <w:lvlJc w:val="left"/>
      <w:pPr>
        <w:ind w:left="1611" w:hanging="334"/>
        <w:jc w:val="left"/>
      </w:pPr>
      <w:rPr>
        <w:rFonts w:hint="default" w:ascii="Arial MT" w:hAnsi="Arial MT" w:eastAsia="Arial MT" w:cs="Arial MT"/>
        <w:b w:val="0"/>
        <w:bCs w:val="0"/>
        <w:i w:val="0"/>
        <w:iCs w:val="0"/>
        <w:spacing w:val="-1"/>
        <w:w w:val="99"/>
        <w:sz w:val="20"/>
        <w:szCs w:val="20"/>
        <w:lang w:val="sl-SI" w:eastAsia="en-US" w:bidi="ar-SA"/>
      </w:rPr>
    </w:lvl>
    <w:lvl w:ilvl="2">
      <w:start w:val="1"/>
      <w:numFmt w:val="decimal"/>
      <w:lvlText w:val="%1.%2.%3"/>
      <w:lvlJc w:val="left"/>
      <w:pPr>
        <w:ind w:left="2318" w:hanging="475"/>
        <w:jc w:val="left"/>
      </w:pPr>
      <w:rPr>
        <w:rFonts w:hint="default"/>
        <w:spacing w:val="0"/>
        <w:w w:val="99"/>
        <w:lang w:val="sl-SI" w:eastAsia="en-US" w:bidi="ar-SA"/>
      </w:rPr>
    </w:lvl>
    <w:lvl w:ilvl="3">
      <w:start w:val="1"/>
      <w:numFmt w:val="decimal"/>
      <w:lvlText w:val="%1.%2.%3.%4"/>
      <w:lvlJc w:val="left"/>
      <w:pPr>
        <w:ind w:left="2412" w:hanging="634"/>
        <w:jc w:val="left"/>
      </w:pPr>
      <w:rPr>
        <w:rFonts w:hint="default"/>
        <w:spacing w:val="0"/>
        <w:w w:val="99"/>
        <w:lang w:val="sl-SI" w:eastAsia="en-US" w:bidi="ar-SA"/>
      </w:rPr>
    </w:lvl>
    <w:lvl w:ilvl="4">
      <w:start w:val="0"/>
      <w:numFmt w:val="bullet"/>
      <w:lvlText w:val="•"/>
      <w:lvlJc w:val="left"/>
      <w:pPr>
        <w:ind w:left="2420" w:hanging="634"/>
      </w:pPr>
      <w:rPr>
        <w:rFonts w:hint="default"/>
        <w:lang w:val="sl-SI" w:eastAsia="en-US" w:bidi="ar-SA"/>
      </w:rPr>
    </w:lvl>
    <w:lvl w:ilvl="5">
      <w:start w:val="0"/>
      <w:numFmt w:val="bullet"/>
      <w:lvlText w:val="•"/>
      <w:lvlJc w:val="left"/>
      <w:pPr>
        <w:ind w:left="3040" w:hanging="634"/>
      </w:pPr>
      <w:rPr>
        <w:rFonts w:hint="default"/>
        <w:lang w:val="sl-SI" w:eastAsia="en-US" w:bidi="ar-SA"/>
      </w:rPr>
    </w:lvl>
    <w:lvl w:ilvl="6">
      <w:start w:val="0"/>
      <w:numFmt w:val="bullet"/>
      <w:lvlText w:val="•"/>
      <w:lvlJc w:val="left"/>
      <w:pPr>
        <w:ind w:left="4671" w:hanging="634"/>
      </w:pPr>
      <w:rPr>
        <w:rFonts w:hint="default"/>
        <w:lang w:val="sl-SI" w:eastAsia="en-US" w:bidi="ar-SA"/>
      </w:rPr>
    </w:lvl>
    <w:lvl w:ilvl="7">
      <w:start w:val="0"/>
      <w:numFmt w:val="bullet"/>
      <w:lvlText w:val="•"/>
      <w:lvlJc w:val="left"/>
      <w:pPr>
        <w:ind w:left="6303" w:hanging="634"/>
      </w:pPr>
      <w:rPr>
        <w:rFonts w:hint="default"/>
        <w:lang w:val="sl-SI" w:eastAsia="en-US" w:bidi="ar-SA"/>
      </w:rPr>
    </w:lvl>
    <w:lvl w:ilvl="8">
      <w:start w:val="0"/>
      <w:numFmt w:val="bullet"/>
      <w:lvlText w:val="•"/>
      <w:lvlJc w:val="left"/>
      <w:pPr>
        <w:ind w:left="7935" w:hanging="634"/>
      </w:pPr>
      <w:rPr>
        <w:rFonts w:hint="default"/>
        <w:lang w:val="sl-SI" w:eastAsia="en-US" w:bidi="ar-SA"/>
      </w:rPr>
    </w:lvl>
  </w:abstractNum>
  <w:num w:numId="31">
    <w:abstractNumId w:val="30"/>
  </w:num>
  <w:num w:numId="27">
    <w:abstractNumId w:val="26"/>
  </w:num>
  <w:num w:numId="22">
    <w:abstractNumId w:val="21"/>
  </w:num>
  <w:num w:numId="21">
    <w:abstractNumId w:val="20"/>
  </w:num>
  <w:num w:numId="20">
    <w:abstractNumId w:val="19"/>
  </w:num>
  <w:num w:numId="18">
    <w:abstractNumId w:val="17"/>
  </w:num>
  <w:num w:numId="15">
    <w:abstractNumId w:val="14"/>
  </w:num>
  <w:num w:numId="14">
    <w:abstractNumId w:val="13"/>
  </w:num>
  <w:num w:numId="9">
    <w:abstractNumId w:val="8"/>
  </w:num>
  <w:num w:numId="36">
    <w:abstractNumId w:val="35"/>
  </w:num>
  <w:num w:numId="35">
    <w:abstractNumId w:val="34"/>
  </w:num>
  <w:num w:numId="34">
    <w:abstractNumId w:val="33"/>
  </w:num>
  <w:num w:numId="33">
    <w:abstractNumId w:val="32"/>
  </w:num>
  <w:num w:numId="32">
    <w:abstractNumId w:val="31"/>
  </w:num>
  <w:num w:numId="30">
    <w:abstractNumId w:val="29"/>
  </w:num>
  <w:num w:numId="29">
    <w:abstractNumId w:val="28"/>
  </w:num>
  <w:num w:numId="28">
    <w:abstractNumId w:val="27"/>
  </w:num>
  <w:num w:numId="26">
    <w:abstractNumId w:val="25"/>
  </w:num>
  <w:num w:numId="25">
    <w:abstractNumId w:val="24"/>
  </w:num>
  <w:num w:numId="24">
    <w:abstractNumId w:val="23"/>
  </w:num>
  <w:num w:numId="23">
    <w:abstractNumId w:val="22"/>
  </w:num>
  <w:num w:numId="19">
    <w:abstractNumId w:val="18"/>
  </w:num>
  <w:num w:numId="17">
    <w:abstractNumId w:val="16"/>
  </w:num>
  <w:num w:numId="16">
    <w:abstractNumId w:val="15"/>
  </w:num>
  <w:num w:numId="13">
    <w:abstractNumId w:val="12"/>
  </w:num>
  <w:num w:numId="12">
    <w:abstractNumId w:val="11"/>
  </w:num>
  <w:num w:numId="11">
    <w:abstractNumId w:val="10"/>
  </w:num>
  <w:num w:numId="10">
    <w:abstractNumId w:val="9"/>
  </w:num>
  <w:num w:numId="8">
    <w:abstractNumId w:val="7"/>
  </w:num>
  <w:num w:numId="5">
    <w:abstractNumId w:val="4"/>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sl-SI" w:eastAsia="en-US" w:bidi="ar-SA"/>
    </w:rPr>
  </w:style>
  <w:style w:styleId="TOC1" w:type="paragraph">
    <w:name w:val="TOC 1"/>
    <w:basedOn w:val="Normal"/>
    <w:uiPriority w:val="1"/>
    <w:qFormat/>
    <w:pPr>
      <w:spacing w:before="120"/>
      <w:ind w:left="1026" w:hanging="174"/>
    </w:pPr>
    <w:rPr>
      <w:rFonts w:ascii="Arial" w:hAnsi="Arial" w:eastAsia="Arial" w:cs="Arial"/>
      <w:b/>
      <w:bCs/>
      <w:sz w:val="21"/>
      <w:szCs w:val="21"/>
      <w:lang w:val="sl-SI" w:eastAsia="en-US" w:bidi="ar-SA"/>
    </w:rPr>
  </w:style>
  <w:style w:styleId="TOC2" w:type="paragraph">
    <w:name w:val="TOC 2"/>
    <w:basedOn w:val="Normal"/>
    <w:uiPriority w:val="1"/>
    <w:qFormat/>
    <w:pPr>
      <w:spacing w:before="121"/>
      <w:ind w:left="1605" w:hanging="330"/>
    </w:pPr>
    <w:rPr>
      <w:rFonts w:ascii="Arial MT" w:hAnsi="Arial MT" w:eastAsia="Arial MT" w:cs="Arial MT"/>
      <w:sz w:val="20"/>
      <w:szCs w:val="20"/>
      <w:lang w:val="sl-SI" w:eastAsia="en-US" w:bidi="ar-SA"/>
    </w:rPr>
  </w:style>
  <w:style w:styleId="TOC3" w:type="paragraph">
    <w:name w:val="TOC 3"/>
    <w:basedOn w:val="Normal"/>
    <w:uiPriority w:val="1"/>
    <w:qFormat/>
    <w:pPr>
      <w:spacing w:before="39"/>
      <w:ind w:left="2318" w:hanging="474"/>
    </w:pPr>
    <w:rPr>
      <w:rFonts w:ascii="Arial" w:hAnsi="Arial" w:eastAsia="Arial" w:cs="Arial"/>
      <w:b/>
      <w:bCs/>
      <w:sz w:val="19"/>
      <w:szCs w:val="19"/>
      <w:lang w:val="sl-SI" w:eastAsia="en-US" w:bidi="ar-SA"/>
    </w:rPr>
  </w:style>
  <w:style w:styleId="TOC4" w:type="paragraph">
    <w:name w:val="TOC 4"/>
    <w:basedOn w:val="Normal"/>
    <w:uiPriority w:val="1"/>
    <w:qFormat/>
    <w:pPr>
      <w:spacing w:before="39"/>
      <w:ind w:left="2412" w:hanging="579"/>
    </w:pPr>
    <w:rPr>
      <w:rFonts w:ascii="Arial MT" w:hAnsi="Arial MT" w:eastAsia="Arial MT" w:cs="Arial MT"/>
      <w:sz w:val="19"/>
      <w:szCs w:val="19"/>
      <w:lang w:val="sl-SI" w:eastAsia="en-US" w:bidi="ar-SA"/>
    </w:rPr>
  </w:style>
  <w:style w:styleId="TOC5" w:type="paragraph">
    <w:name w:val="TOC 5"/>
    <w:basedOn w:val="Normal"/>
    <w:uiPriority w:val="1"/>
    <w:qFormat/>
    <w:pPr>
      <w:spacing w:before="41"/>
      <w:ind w:left="2318" w:hanging="474"/>
    </w:pPr>
    <w:rPr>
      <w:rFonts w:ascii="Arial MT" w:hAnsi="Arial MT" w:eastAsia="Arial MT" w:cs="Arial MT"/>
      <w:sz w:val="19"/>
      <w:szCs w:val="19"/>
      <w:lang w:val="sl-SI" w:eastAsia="en-US" w:bidi="ar-SA"/>
    </w:rPr>
  </w:style>
  <w:style w:styleId="TOC6" w:type="paragraph">
    <w:name w:val="TOC 6"/>
    <w:basedOn w:val="Normal"/>
    <w:uiPriority w:val="1"/>
    <w:qFormat/>
    <w:pPr>
      <w:ind w:left="2412"/>
    </w:pPr>
    <w:rPr>
      <w:rFonts w:ascii="Arial MT" w:hAnsi="Arial MT" w:eastAsia="Arial MT" w:cs="Arial MT"/>
      <w:sz w:val="19"/>
      <w:szCs w:val="19"/>
      <w:lang w:val="sl-SI" w:eastAsia="en-US" w:bidi="ar-SA"/>
    </w:rPr>
  </w:style>
  <w:style w:styleId="TOC7" w:type="paragraph">
    <w:name w:val="TOC 7"/>
    <w:basedOn w:val="Normal"/>
    <w:uiPriority w:val="1"/>
    <w:qFormat/>
    <w:pPr>
      <w:ind w:left="3355" w:hanging="943"/>
    </w:pPr>
    <w:rPr>
      <w:rFonts w:ascii="Trebuchet MS" w:hAnsi="Trebuchet MS" w:eastAsia="Trebuchet MS" w:cs="Trebuchet MS"/>
      <w:b/>
      <w:bCs/>
      <w:i/>
      <w:iCs/>
      <w:lang w:val="sl-SI" w:eastAsia="en-US" w:bidi="ar-SA"/>
    </w:rPr>
  </w:style>
  <w:style w:styleId="BodyText" w:type="paragraph">
    <w:name w:val="Body Text"/>
    <w:basedOn w:val="Normal"/>
    <w:uiPriority w:val="1"/>
    <w:qFormat/>
    <w:pPr/>
    <w:rPr>
      <w:rFonts w:ascii="Trebuchet MS" w:hAnsi="Trebuchet MS" w:eastAsia="Trebuchet MS" w:cs="Trebuchet MS"/>
      <w:sz w:val="24"/>
      <w:szCs w:val="24"/>
      <w:lang w:val="sl-SI" w:eastAsia="en-US" w:bidi="ar-SA"/>
    </w:rPr>
  </w:style>
  <w:style w:styleId="Heading1" w:type="paragraph">
    <w:name w:val="Heading 1"/>
    <w:basedOn w:val="Normal"/>
    <w:uiPriority w:val="1"/>
    <w:qFormat/>
    <w:pPr>
      <w:ind w:left="852"/>
      <w:outlineLvl w:val="1"/>
    </w:pPr>
    <w:rPr>
      <w:rFonts w:ascii="Trebuchet MS" w:hAnsi="Trebuchet MS" w:eastAsia="Trebuchet MS" w:cs="Trebuchet MS"/>
      <w:b/>
      <w:bCs/>
      <w:sz w:val="28"/>
      <w:szCs w:val="28"/>
      <w:lang w:val="sl-SI" w:eastAsia="en-US" w:bidi="ar-SA"/>
    </w:rPr>
  </w:style>
  <w:style w:styleId="Heading2" w:type="paragraph">
    <w:name w:val="Heading 2"/>
    <w:basedOn w:val="Normal"/>
    <w:uiPriority w:val="1"/>
    <w:qFormat/>
    <w:pPr>
      <w:ind w:left="852"/>
      <w:outlineLvl w:val="2"/>
    </w:pPr>
    <w:rPr>
      <w:rFonts w:ascii="Trebuchet MS" w:hAnsi="Trebuchet MS" w:eastAsia="Trebuchet MS" w:cs="Trebuchet MS"/>
      <w:b/>
      <w:bCs/>
      <w:sz w:val="28"/>
      <w:szCs w:val="28"/>
      <w:u w:val="single" w:color="000000"/>
      <w:lang w:val="sl-SI" w:eastAsia="en-US" w:bidi="ar-SA"/>
    </w:rPr>
  </w:style>
  <w:style w:styleId="Heading3" w:type="paragraph">
    <w:name w:val="Heading 3"/>
    <w:basedOn w:val="Normal"/>
    <w:uiPriority w:val="1"/>
    <w:qFormat/>
    <w:pPr>
      <w:spacing w:before="284"/>
      <w:ind w:left="852"/>
      <w:outlineLvl w:val="3"/>
    </w:pPr>
    <w:rPr>
      <w:rFonts w:ascii="Trebuchet MS" w:hAnsi="Trebuchet MS" w:eastAsia="Trebuchet MS" w:cs="Trebuchet MS"/>
      <w:sz w:val="28"/>
      <w:szCs w:val="28"/>
      <w:lang w:val="sl-SI" w:eastAsia="en-US" w:bidi="ar-SA"/>
    </w:rPr>
  </w:style>
  <w:style w:styleId="Heading4" w:type="paragraph">
    <w:name w:val="Heading 4"/>
    <w:basedOn w:val="Normal"/>
    <w:uiPriority w:val="1"/>
    <w:qFormat/>
    <w:pPr>
      <w:ind w:left="852"/>
      <w:outlineLvl w:val="4"/>
    </w:pPr>
    <w:rPr>
      <w:rFonts w:ascii="Trebuchet MS" w:hAnsi="Trebuchet MS" w:eastAsia="Trebuchet MS" w:cs="Trebuchet MS"/>
      <w:b/>
      <w:bCs/>
      <w:sz w:val="24"/>
      <w:szCs w:val="24"/>
      <w:lang w:val="sl-SI" w:eastAsia="en-US" w:bidi="ar-SA"/>
    </w:rPr>
  </w:style>
  <w:style w:styleId="Heading5" w:type="paragraph">
    <w:name w:val="Heading 5"/>
    <w:basedOn w:val="Normal"/>
    <w:uiPriority w:val="1"/>
    <w:qFormat/>
    <w:pPr>
      <w:spacing w:line="273" w:lineRule="exact"/>
      <w:ind w:left="852"/>
      <w:outlineLvl w:val="5"/>
    </w:pPr>
    <w:rPr>
      <w:rFonts w:ascii="Trebuchet MS" w:hAnsi="Trebuchet MS" w:eastAsia="Trebuchet MS" w:cs="Trebuchet MS"/>
      <w:b/>
      <w:bCs/>
      <w:i/>
      <w:iCs/>
      <w:sz w:val="24"/>
      <w:szCs w:val="24"/>
      <w:lang w:val="sl-SI" w:eastAsia="en-US" w:bidi="ar-SA"/>
    </w:rPr>
  </w:style>
  <w:style w:styleId="Title" w:type="paragraph">
    <w:name w:val="Title"/>
    <w:basedOn w:val="Normal"/>
    <w:uiPriority w:val="1"/>
    <w:qFormat/>
    <w:pPr>
      <w:spacing w:before="230"/>
      <w:ind w:left="855" w:right="1424"/>
      <w:jc w:val="center"/>
    </w:pPr>
    <w:rPr>
      <w:rFonts w:ascii="Trebuchet MS" w:hAnsi="Trebuchet MS" w:eastAsia="Trebuchet MS" w:cs="Trebuchet MS"/>
      <w:b/>
      <w:bCs/>
      <w:sz w:val="44"/>
      <w:szCs w:val="44"/>
      <w:lang w:val="sl-SI" w:eastAsia="en-US" w:bidi="ar-SA"/>
    </w:rPr>
  </w:style>
  <w:style w:styleId="ListParagraph" w:type="paragraph">
    <w:name w:val="List Paragraph"/>
    <w:basedOn w:val="Normal"/>
    <w:uiPriority w:val="1"/>
    <w:qFormat/>
    <w:pPr>
      <w:ind w:left="1572" w:hanging="360"/>
    </w:pPr>
    <w:rPr>
      <w:rFonts w:ascii="Trebuchet MS" w:hAnsi="Trebuchet MS" w:eastAsia="Trebuchet MS" w:cs="Trebuchet MS"/>
      <w:lang w:val="sl-SI" w:eastAsia="en-US" w:bidi="ar-SA"/>
    </w:rPr>
  </w:style>
  <w:style w:styleId="TableParagraph" w:type="paragraph">
    <w:name w:val="Table Paragraph"/>
    <w:basedOn w:val="Normal"/>
    <w:uiPriority w:val="1"/>
    <w:qFormat/>
    <w:pPr/>
    <w:rPr>
      <w:rFonts w:ascii="Trebuchet MS" w:hAnsi="Trebuchet MS" w:eastAsia="Trebuchet MS" w:cs="Trebuchet MS"/>
      <w:lang w:val="sl-S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image" Target="media/image12.png"/><Relationship Id="rId19" Type="http://schemas.openxmlformats.org/officeDocument/2006/relationships/header" Target="header2.xm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image" Target="media/image14.jpeg"/><Relationship Id="rId24" Type="http://schemas.openxmlformats.org/officeDocument/2006/relationships/header" Target="header4.xml"/><Relationship Id="rId25" Type="http://schemas.openxmlformats.org/officeDocument/2006/relationships/footer" Target="footer4.xml"/><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header" Target="header5.xml"/><Relationship Id="rId78" Type="http://schemas.openxmlformats.org/officeDocument/2006/relationships/footer" Target="footer5.xml"/><Relationship Id="rId79" Type="http://schemas.openxmlformats.org/officeDocument/2006/relationships/image" Target="media/image66.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png"/><Relationship Id="rId90" Type="http://schemas.openxmlformats.org/officeDocument/2006/relationships/image" Target="media/image77.png"/><Relationship Id="rId91" Type="http://schemas.openxmlformats.org/officeDocument/2006/relationships/header" Target="header6.xml"/><Relationship Id="rId92" Type="http://schemas.openxmlformats.org/officeDocument/2006/relationships/footer" Target="footer6.xml"/><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image" Target="media/image80.png"/><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image" Target="media/image83.png"/><Relationship Id="rId99" Type="http://schemas.openxmlformats.org/officeDocument/2006/relationships/image" Target="media/image84.png"/><Relationship Id="rId100" Type="http://schemas.openxmlformats.org/officeDocument/2006/relationships/image" Target="media/image85.png"/><Relationship Id="rId101" Type="http://schemas.openxmlformats.org/officeDocument/2006/relationships/image" Target="media/image86.png"/><Relationship Id="rId102" Type="http://schemas.openxmlformats.org/officeDocument/2006/relationships/image" Target="media/image87.png"/><Relationship Id="rId103" Type="http://schemas.openxmlformats.org/officeDocument/2006/relationships/image" Target="media/image88.png"/><Relationship Id="rId104" Type="http://schemas.openxmlformats.org/officeDocument/2006/relationships/image" Target="media/image89.png"/><Relationship Id="rId105" Type="http://schemas.openxmlformats.org/officeDocument/2006/relationships/image" Target="media/image90.png"/><Relationship Id="rId106" Type="http://schemas.openxmlformats.org/officeDocument/2006/relationships/image" Target="media/image91.png"/><Relationship Id="rId107" Type="http://schemas.openxmlformats.org/officeDocument/2006/relationships/header" Target="header7.xml"/><Relationship Id="rId108" Type="http://schemas.openxmlformats.org/officeDocument/2006/relationships/footer" Target="footer7.xml"/><Relationship Id="rId109" Type="http://schemas.openxmlformats.org/officeDocument/2006/relationships/image" Target="media/image92.png"/><Relationship Id="rId110" Type="http://schemas.openxmlformats.org/officeDocument/2006/relationships/image" Target="media/image93.png"/><Relationship Id="rId111" Type="http://schemas.openxmlformats.org/officeDocument/2006/relationships/image" Target="media/image94.png"/><Relationship Id="rId112" Type="http://schemas.openxmlformats.org/officeDocument/2006/relationships/image" Target="media/image95.png"/><Relationship Id="rId113" Type="http://schemas.openxmlformats.org/officeDocument/2006/relationships/image" Target="media/image96.png"/><Relationship Id="rId114" Type="http://schemas.openxmlformats.org/officeDocument/2006/relationships/image" Target="media/image97.png"/><Relationship Id="rId115" Type="http://schemas.openxmlformats.org/officeDocument/2006/relationships/image" Target="media/image98.png"/><Relationship Id="rId116" Type="http://schemas.openxmlformats.org/officeDocument/2006/relationships/image" Target="media/image99.png"/><Relationship Id="rId117" Type="http://schemas.openxmlformats.org/officeDocument/2006/relationships/image" Target="media/image100.png"/><Relationship Id="rId118" Type="http://schemas.openxmlformats.org/officeDocument/2006/relationships/image" Target="media/image101.png"/><Relationship Id="rId119" Type="http://schemas.openxmlformats.org/officeDocument/2006/relationships/image" Target="media/image102.png"/><Relationship Id="rId120" Type="http://schemas.openxmlformats.org/officeDocument/2006/relationships/image" Target="media/image103.png"/><Relationship Id="rId121" Type="http://schemas.openxmlformats.org/officeDocument/2006/relationships/image" Target="media/image104.png"/><Relationship Id="rId122" Type="http://schemas.openxmlformats.org/officeDocument/2006/relationships/image" Target="media/image105.png"/><Relationship Id="rId123" Type="http://schemas.openxmlformats.org/officeDocument/2006/relationships/image" Target="media/image106.png"/><Relationship Id="rId124" Type="http://schemas.openxmlformats.org/officeDocument/2006/relationships/image" Target="media/image107.png"/><Relationship Id="rId125" Type="http://schemas.openxmlformats.org/officeDocument/2006/relationships/image" Target="media/image108.png"/><Relationship Id="rId126" Type="http://schemas.openxmlformats.org/officeDocument/2006/relationships/image" Target="media/image109.png"/><Relationship Id="rId127" Type="http://schemas.openxmlformats.org/officeDocument/2006/relationships/image" Target="media/image110.png"/><Relationship Id="rId128" Type="http://schemas.openxmlformats.org/officeDocument/2006/relationships/image" Target="media/image111.png"/><Relationship Id="rId129" Type="http://schemas.openxmlformats.org/officeDocument/2006/relationships/image" Target="media/image112.png"/><Relationship Id="rId130" Type="http://schemas.openxmlformats.org/officeDocument/2006/relationships/image" Target="media/image113.png"/><Relationship Id="rId131" Type="http://schemas.openxmlformats.org/officeDocument/2006/relationships/image" Target="media/image114.png"/><Relationship Id="rId132" Type="http://schemas.openxmlformats.org/officeDocument/2006/relationships/image" Target="media/image115.png"/><Relationship Id="rId133" Type="http://schemas.openxmlformats.org/officeDocument/2006/relationships/image" Target="media/image116.png"/><Relationship Id="rId134" Type="http://schemas.openxmlformats.org/officeDocument/2006/relationships/image" Target="media/image117.png"/><Relationship Id="rId135" Type="http://schemas.openxmlformats.org/officeDocument/2006/relationships/image" Target="media/image118.png"/><Relationship Id="rId136" Type="http://schemas.openxmlformats.org/officeDocument/2006/relationships/image" Target="media/image119.png"/><Relationship Id="rId137" Type="http://schemas.openxmlformats.org/officeDocument/2006/relationships/image" Target="media/image120.png"/><Relationship Id="rId138" Type="http://schemas.openxmlformats.org/officeDocument/2006/relationships/image" Target="media/image121.png"/><Relationship Id="rId139" Type="http://schemas.openxmlformats.org/officeDocument/2006/relationships/image" Target="media/image122.png"/><Relationship Id="rId140" Type="http://schemas.openxmlformats.org/officeDocument/2006/relationships/image" Target="media/image123.png"/><Relationship Id="rId141" Type="http://schemas.openxmlformats.org/officeDocument/2006/relationships/image" Target="media/image124.png"/><Relationship Id="rId142" Type="http://schemas.openxmlformats.org/officeDocument/2006/relationships/image" Target="media/image125.png"/><Relationship Id="rId143" Type="http://schemas.openxmlformats.org/officeDocument/2006/relationships/image" Target="media/image126.png"/><Relationship Id="rId144" Type="http://schemas.openxmlformats.org/officeDocument/2006/relationships/image" Target="media/image127.png"/><Relationship Id="rId145" Type="http://schemas.openxmlformats.org/officeDocument/2006/relationships/image" Target="media/image128.png"/><Relationship Id="rId146" Type="http://schemas.openxmlformats.org/officeDocument/2006/relationships/image" Target="media/image129.png"/><Relationship Id="rId147" Type="http://schemas.openxmlformats.org/officeDocument/2006/relationships/image" Target="media/image130.png"/><Relationship Id="rId148" Type="http://schemas.openxmlformats.org/officeDocument/2006/relationships/image" Target="media/image131.png"/><Relationship Id="rId149" Type="http://schemas.openxmlformats.org/officeDocument/2006/relationships/image" Target="media/image132.png"/><Relationship Id="rId150" Type="http://schemas.openxmlformats.org/officeDocument/2006/relationships/image" Target="media/image133.png"/><Relationship Id="rId151" Type="http://schemas.openxmlformats.org/officeDocument/2006/relationships/image" Target="media/image134.png"/><Relationship Id="rId152" Type="http://schemas.openxmlformats.org/officeDocument/2006/relationships/image" Target="media/image135.png"/><Relationship Id="rId153" Type="http://schemas.openxmlformats.org/officeDocument/2006/relationships/image" Target="media/image136.png"/><Relationship Id="rId154" Type="http://schemas.openxmlformats.org/officeDocument/2006/relationships/image" Target="media/image137.png"/><Relationship Id="rId155" Type="http://schemas.openxmlformats.org/officeDocument/2006/relationships/image" Target="media/image138.png"/><Relationship Id="rId156" Type="http://schemas.openxmlformats.org/officeDocument/2006/relationships/image" Target="media/image139.png"/><Relationship Id="rId157" Type="http://schemas.openxmlformats.org/officeDocument/2006/relationships/hyperlink" Target="https://fieradeltempolibero.it/" TargetMode="External"/><Relationship Id="rId158" Type="http://schemas.openxmlformats.org/officeDocument/2006/relationships/hyperlink" Target="http://www.jeruzalem-slovenija.si/" TargetMode="External"/><Relationship Id="rId159" Type="http://schemas.openxmlformats.org/officeDocument/2006/relationships/hyperlink" Target="http://www.ormoz.net/" TargetMode="External"/><Relationship Id="rId160" Type="http://schemas.openxmlformats.org/officeDocument/2006/relationships/header" Target="header8.xml"/><Relationship Id="rId161" Type="http://schemas.openxmlformats.org/officeDocument/2006/relationships/footer" Target="footer8.xml"/><Relationship Id="rId162" Type="http://schemas.openxmlformats.org/officeDocument/2006/relationships/image" Target="media/image140.png"/><Relationship Id="rId163" Type="http://schemas.openxmlformats.org/officeDocument/2006/relationships/header" Target="header9.xml"/><Relationship Id="rId164" Type="http://schemas.openxmlformats.org/officeDocument/2006/relationships/footer" Target="footer9.xml"/><Relationship Id="rId165" Type="http://schemas.openxmlformats.org/officeDocument/2006/relationships/image" Target="media/image141.png"/><Relationship Id="rId166" Type="http://schemas.openxmlformats.org/officeDocument/2006/relationships/image" Target="media/image142.jpeg"/><Relationship Id="rId167" Type="http://schemas.openxmlformats.org/officeDocument/2006/relationships/image" Target="media/image143.png"/><Relationship Id="rId168" Type="http://schemas.openxmlformats.org/officeDocument/2006/relationships/header" Target="header10.xml"/><Relationship Id="rId169" Type="http://schemas.openxmlformats.org/officeDocument/2006/relationships/footer" Target="footer10.xml"/><Relationship Id="rId170" Type="http://schemas.openxmlformats.org/officeDocument/2006/relationships/image" Target="media/image144.png"/><Relationship Id="rId171" Type="http://schemas.openxmlformats.org/officeDocument/2006/relationships/header" Target="header11.xml"/><Relationship Id="rId172" Type="http://schemas.openxmlformats.org/officeDocument/2006/relationships/footer" Target="footer11.xml"/><Relationship Id="rId173" Type="http://schemas.openxmlformats.org/officeDocument/2006/relationships/image" Target="media/image145.jpeg"/><Relationship Id="rId174" Type="http://schemas.openxmlformats.org/officeDocument/2006/relationships/image" Target="media/image146.jpeg"/><Relationship Id="rId175" Type="http://schemas.openxmlformats.org/officeDocument/2006/relationships/image" Target="media/image147.jpeg"/><Relationship Id="rId17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10.xml.rels><?xml version="1.0" encoding="UTF-8" standalone="yes"?>
<Relationships xmlns="http://schemas.openxmlformats.org/package/2006/relationships"><Relationship Id="rId1" Type="http://schemas.openxmlformats.org/officeDocument/2006/relationships/image" Target="media/image11.png"/></Relationships>

</file>

<file path=word/_rels/footer1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footer7.xml.rels><?xml version="1.0" encoding="UTF-8" standalone="yes"?>
<Relationships xmlns="http://schemas.openxmlformats.org/package/2006/relationships"><Relationship Id="rId1" Type="http://schemas.openxmlformats.org/officeDocument/2006/relationships/image" Target="media/image11.png"/></Relationships>

</file>

<file path=word/_rels/footer9.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8.jpeg"/><Relationship Id="rId3" Type="http://schemas.openxmlformats.org/officeDocument/2006/relationships/image" Target="media/image7.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6.jpeg"/><Relationship Id="rId7"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 Id="rId3" Type="http://schemas.openxmlformats.org/officeDocument/2006/relationships/image" Target="media/image5.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14.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 Id="rId3" Type="http://schemas.openxmlformats.org/officeDocument/2006/relationships/image" Target="media/image5.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14.jpeg"/><Relationship Id="rId8" Type="http://schemas.openxmlformats.org/officeDocument/2006/relationships/image" Target="media/image2.pn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 Id="rId3" Type="http://schemas.openxmlformats.org/officeDocument/2006/relationships/image" Target="media/image5.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8.jpeg"/><Relationship Id="rId9"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 Id="rId3" Type="http://schemas.openxmlformats.org/officeDocument/2006/relationships/image" Target="media/image5.jpeg"/><Relationship Id="rId4" Type="http://schemas.openxmlformats.org/officeDocument/2006/relationships/image" Target="media/image3.png"/><Relationship Id="rId5"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 Id="rId3" Type="http://schemas.openxmlformats.org/officeDocument/2006/relationships/image" Target="media/image5.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8.jpeg"/><Relationship Id="rId9"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 Id="rId3" Type="http://schemas.openxmlformats.org/officeDocument/2006/relationships/image" Target="media/image5.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14.jpeg"/><Relationship Id="rId8" Type="http://schemas.openxmlformats.org/officeDocument/2006/relationships/image" Target="media/image2.png"/><Relationship Id="rId9"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 Id="rId3" Type="http://schemas.openxmlformats.org/officeDocument/2006/relationships/image" Target="media/image5.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14.jpeg"/><Relationship Id="rId8" Type="http://schemas.openxmlformats.org/officeDocument/2006/relationships/image" Target="media/image2.png"/><Relationship Id="rId9"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 Id="rId3" Type="http://schemas.openxmlformats.org/officeDocument/2006/relationships/image" Target="media/image5.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14.jpeg"/><Relationship Id="rId8" Type="http://schemas.openxmlformats.org/officeDocument/2006/relationships/image" Target="media/image2.png"/><Relationship Id="rId9" Type="http://schemas.openxmlformats.org/officeDocument/2006/relationships/image" Target="media/image9.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 Id="rId3" Type="http://schemas.openxmlformats.org/officeDocument/2006/relationships/image" Target="media/image5.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14.jpeg"/><Relationship Id="rId8" Type="http://schemas.openxmlformats.org/officeDocument/2006/relationships/image" Target="media/image2.png"/><Relationship Id="rId9" Type="http://schemas.openxmlformats.org/officeDocument/2006/relationships/image" Target="media/image9.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 Id="rId3" Type="http://schemas.openxmlformats.org/officeDocument/2006/relationships/image" Target="media/image5.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14.jpeg"/><Relationship Id="rId8" Type="http://schemas.openxmlformats.org/officeDocument/2006/relationships/image" Target="media/image2.pn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TKŠ Ormož</dc:creator>
  <dcterms:created xsi:type="dcterms:W3CDTF">2026-03-11T07:34:06Z</dcterms:created>
  <dcterms:modified xsi:type="dcterms:W3CDTF">2026-03-11T07:34:06Z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Microsoft® Word 2019</vt:lpwstr>
  </property>
  <property fmtid="{D5CDD505-2E9C-101B-9397-08002B2CF9AE}" pid="4" name="LastSaved">
    <vt:filetime>2026-03-11T00:00:00Z</vt:filetime>
  </property>
  <property fmtid="{D5CDD505-2E9C-101B-9397-08002B2CF9AE}" pid="5" name="Producer">
    <vt:lpwstr>Microsoft® Word 2019</vt:lpwstr>
  </property>
</Properties>
</file>